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pStyle w:val="InsideAddress"/>
        <w:rPr>
          <w:rFonts w:ascii="Arial" w:hAnsi="Arial" w:cs="Arial"/>
        </w:rPr>
      </w:pPr>
    </w:p>
    <w:p w:rsidR="00F771A7" w:rsidRDefault="00F771A7">
      <w:pPr>
        <w:rPr>
          <w:rFonts w:ascii="Arial" w:hAnsi="Arial" w:cs="Arial"/>
        </w:rPr>
      </w:pPr>
    </w:p>
    <w:tbl>
      <w:tblPr>
        <w:tblW w:w="961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132"/>
      </w:tblGrid>
      <w:tr w:rsidR="00F771A7" w:rsidTr="006A55EE">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Default="00765E9F">
            <w:pPr>
              <w:jc w:val="center"/>
              <w:rPr>
                <w:rFonts w:ascii="Arial" w:hAnsi="Arial" w:cs="Arial"/>
                <w:sz w:val="22"/>
              </w:rPr>
            </w:pPr>
            <w:r>
              <w:rPr>
                <w:rFonts w:ascii="Arial" w:hAnsi="Arial" w:cs="Arial"/>
                <w:noProof/>
                <w:sz w:val="22"/>
              </w:rPr>
              <w:drawing>
                <wp:inline distT="0" distB="0" distL="0" distR="0">
                  <wp:extent cx="1282700" cy="11874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87450"/>
                          </a:xfrm>
                          <a:prstGeom prst="rect">
                            <a:avLst/>
                          </a:prstGeom>
                          <a:noFill/>
                          <a:ln>
                            <a:noFill/>
                          </a:ln>
                        </pic:spPr>
                      </pic:pic>
                    </a:graphicData>
                  </a:graphic>
                </wp:inline>
              </w:drawing>
            </w:r>
          </w:p>
        </w:tc>
        <w:tc>
          <w:tcPr>
            <w:tcW w:w="704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047" w:type="dxa"/>
            <w:gridSpan w:val="2"/>
          </w:tcPr>
          <w:p w:rsidR="00F771A7" w:rsidRDefault="005042AD">
            <w:pPr>
              <w:jc w:val="center"/>
              <w:rPr>
                <w:rFonts w:ascii="Arial" w:hAnsi="Arial" w:cs="Arial"/>
                <w:color w:val="0000FF"/>
                <w:sz w:val="22"/>
              </w:rPr>
            </w:pPr>
            <w:r>
              <w:rPr>
                <w:rFonts w:ascii="Arial" w:hAnsi="Arial" w:cs="Arial"/>
                <w:color w:val="0000FF"/>
                <w:sz w:val="22"/>
              </w:rPr>
              <w:t>Office of Economic &amp; Workforce Development</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047" w:type="dxa"/>
            <w:gridSpan w:val="2"/>
          </w:tcPr>
          <w:p w:rsidR="00F771A7" w:rsidRDefault="00D11972">
            <w:pPr>
              <w:pStyle w:val="Heading7"/>
              <w:rPr>
                <w:b/>
                <w:bCs/>
                <w:sz w:val="22"/>
              </w:rPr>
            </w:pPr>
            <w:r>
              <w:rPr>
                <w:b/>
                <w:bCs/>
                <w:sz w:val="22"/>
              </w:rPr>
              <w:t>118051</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047" w:type="dxa"/>
            <w:gridSpan w:val="2"/>
          </w:tcPr>
          <w:p w:rsidR="00F771A7" w:rsidRDefault="00F771A7">
            <w:pPr>
              <w:rPr>
                <w:rFonts w:ascii="Arial" w:hAnsi="Arial" w:cs="Arial"/>
                <w:sz w:val="22"/>
              </w:rPr>
            </w:pPr>
          </w:p>
          <w:p w:rsidR="00F771A7" w:rsidRDefault="005042AD" w:rsidP="00304753">
            <w:pPr>
              <w:jc w:val="center"/>
              <w:rPr>
                <w:rFonts w:ascii="Arial" w:hAnsi="Arial" w:cs="Arial"/>
                <w:b/>
                <w:bCs/>
                <w:color w:val="0000FF"/>
                <w:sz w:val="22"/>
              </w:rPr>
            </w:pPr>
            <w:r>
              <w:rPr>
                <w:rFonts w:ascii="Arial" w:hAnsi="Arial" w:cs="Arial"/>
                <w:b/>
                <w:bCs/>
                <w:color w:val="0000FF"/>
                <w:sz w:val="22"/>
              </w:rPr>
              <w:t xml:space="preserve">CDBG – </w:t>
            </w:r>
            <w:r w:rsidR="00304753">
              <w:rPr>
                <w:rFonts w:ascii="Arial" w:hAnsi="Arial" w:cs="Arial"/>
                <w:b/>
                <w:bCs/>
                <w:color w:val="0000FF"/>
                <w:sz w:val="22"/>
              </w:rPr>
              <w:t>Rental Rehabilitation</w:t>
            </w:r>
            <w:r w:rsidR="00F771A7">
              <w:rPr>
                <w:rFonts w:ascii="Arial" w:hAnsi="Arial" w:cs="Arial"/>
                <w:b/>
                <w:bCs/>
                <w:color w:val="0000FF"/>
                <w:sz w:val="22"/>
              </w:rPr>
              <w:t xml:space="preserve"> </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047" w:type="dxa"/>
            <w:gridSpan w:val="2"/>
          </w:tcPr>
          <w:p w:rsidR="00F771A7" w:rsidRDefault="00F771A7" w:rsidP="00304753">
            <w:pPr>
              <w:tabs>
                <w:tab w:val="left" w:pos="180"/>
              </w:tabs>
              <w:ind w:left="180"/>
              <w:jc w:val="both"/>
              <w:rPr>
                <w:rFonts w:ascii="Arial" w:hAnsi="Arial" w:cs="Arial"/>
                <w:sz w:val="22"/>
              </w:rPr>
            </w:pPr>
            <w:r>
              <w:rPr>
                <w:rFonts w:ascii="Arial" w:hAnsi="Arial" w:cs="Arial"/>
                <w:sz w:val="22"/>
              </w:rPr>
              <w:t xml:space="preserve">The purpose of this document is to provide interested parties with </w:t>
            </w:r>
            <w:r w:rsidRPr="005042AD">
              <w:rPr>
                <w:rFonts w:ascii="Arial" w:hAnsi="Arial" w:cs="Arial"/>
                <w:sz w:val="22"/>
                <w:szCs w:val="22"/>
              </w:rPr>
              <w:t xml:space="preserve">information to enable them to prepare and submit </w:t>
            </w:r>
            <w:r w:rsidR="005042AD" w:rsidRPr="005042AD">
              <w:rPr>
                <w:rFonts w:ascii="Arial" w:hAnsi="Arial" w:cs="Arial"/>
                <w:sz w:val="22"/>
                <w:szCs w:val="22"/>
              </w:rPr>
              <w:t xml:space="preserve">a proposal and to </w:t>
            </w:r>
            <w:r w:rsidR="005042AD" w:rsidRPr="005042AD">
              <w:rPr>
                <w:rFonts w:ascii="Arial" w:hAnsi="Arial"/>
                <w:sz w:val="22"/>
                <w:szCs w:val="22"/>
              </w:rPr>
              <w:t xml:space="preserve">inform them of basic requirements that the County uses as part of its standard contract process.  </w:t>
            </w:r>
            <w:r w:rsidR="005042AD" w:rsidRPr="005042AD">
              <w:rPr>
                <w:rFonts w:ascii="Arial" w:hAnsi="Arial"/>
                <w:i/>
                <w:iCs/>
                <w:sz w:val="22"/>
                <w:szCs w:val="22"/>
              </w:rPr>
              <w:t xml:space="preserve">All proposals must include the completed </w:t>
            </w:r>
            <w:r w:rsidR="005042AD">
              <w:rPr>
                <w:rFonts w:ascii="Arial" w:hAnsi="Arial"/>
                <w:i/>
                <w:iCs/>
                <w:sz w:val="22"/>
                <w:szCs w:val="22"/>
              </w:rPr>
              <w:t>Dane County Applic</w:t>
            </w:r>
            <w:r w:rsidR="00121E87">
              <w:rPr>
                <w:rFonts w:ascii="Arial" w:hAnsi="Arial"/>
                <w:i/>
                <w:iCs/>
                <w:sz w:val="22"/>
                <w:szCs w:val="22"/>
              </w:rPr>
              <w:t xml:space="preserve">ation for </w:t>
            </w:r>
            <w:r w:rsidR="00D11972">
              <w:rPr>
                <w:rFonts w:ascii="Arial" w:hAnsi="Arial"/>
                <w:i/>
                <w:iCs/>
                <w:sz w:val="22"/>
                <w:szCs w:val="22"/>
              </w:rPr>
              <w:t>2019</w:t>
            </w:r>
            <w:r w:rsidR="005042AD" w:rsidRPr="005042AD">
              <w:rPr>
                <w:rFonts w:ascii="Arial" w:hAnsi="Arial"/>
                <w:i/>
                <w:iCs/>
                <w:sz w:val="22"/>
                <w:szCs w:val="22"/>
              </w:rPr>
              <w:t xml:space="preserve"> </w:t>
            </w:r>
            <w:r w:rsidR="00121E87">
              <w:rPr>
                <w:rFonts w:ascii="Arial" w:hAnsi="Arial"/>
                <w:i/>
                <w:iCs/>
                <w:sz w:val="22"/>
                <w:szCs w:val="22"/>
              </w:rPr>
              <w:t xml:space="preserve">HOME </w:t>
            </w:r>
            <w:r w:rsidR="00304753">
              <w:rPr>
                <w:rFonts w:ascii="Arial" w:hAnsi="Arial"/>
                <w:i/>
                <w:iCs/>
                <w:sz w:val="22"/>
                <w:szCs w:val="22"/>
              </w:rPr>
              <w:t>Rental Rehabilitation.</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04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D11972">
            <w:pPr>
              <w:jc w:val="center"/>
              <w:rPr>
                <w:rFonts w:ascii="Arial" w:hAnsi="Arial" w:cs="Arial"/>
                <w:b/>
                <w:bCs/>
                <w:color w:val="0000FF"/>
                <w:sz w:val="22"/>
              </w:rPr>
            </w:pPr>
            <w:r>
              <w:rPr>
                <w:rFonts w:ascii="Arial" w:hAnsi="Arial" w:cs="Arial"/>
                <w:b/>
                <w:bCs/>
                <w:color w:val="0000FF"/>
                <w:sz w:val="22"/>
              </w:rPr>
              <w:t>May 24, 2018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04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DD54DA" w:rsidP="00DD54DA">
            <w:pPr>
              <w:jc w:val="center"/>
              <w:rPr>
                <w:rFonts w:ascii="Arial" w:hAnsi="Arial" w:cs="Arial"/>
                <w:sz w:val="22"/>
              </w:rPr>
            </w:pPr>
            <w:r>
              <w:rPr>
                <w:rFonts w:ascii="Arial" w:hAnsi="Arial" w:cs="Arial"/>
                <w:sz w:val="22"/>
              </w:rPr>
              <w:t>MADISON, WI 53703-3345</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04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Pr="005042AD" w:rsidRDefault="00F771A7" w:rsidP="00004FDD">
            <w:pPr>
              <w:numPr>
                <w:ilvl w:val="0"/>
                <w:numId w:val="4"/>
              </w:numPr>
              <w:rPr>
                <w:rFonts w:ascii="Arial" w:hAnsi="Arial" w:cs="Arial"/>
                <w:color w:val="0000FF"/>
                <w:sz w:val="22"/>
              </w:rPr>
            </w:pPr>
            <w:r w:rsidRPr="005042AD">
              <w:rPr>
                <w:rFonts w:ascii="Arial" w:hAnsi="Arial" w:cs="Arial"/>
                <w:b/>
                <w:bCs/>
                <w:color w:val="0000FF"/>
                <w:sz w:val="22"/>
              </w:rPr>
              <w:t>Submit one original and</w:t>
            </w:r>
            <w:r w:rsidR="00E73B8A">
              <w:rPr>
                <w:rFonts w:ascii="Arial" w:hAnsi="Arial" w:cs="Arial"/>
                <w:b/>
                <w:bCs/>
                <w:color w:val="0000FF"/>
                <w:sz w:val="22"/>
              </w:rPr>
              <w:t xml:space="preserve"> seven </w:t>
            </w:r>
            <w:r w:rsidRPr="005042AD">
              <w:rPr>
                <w:rFonts w:ascii="Arial" w:hAnsi="Arial" w:cs="Arial"/>
                <w:b/>
                <w:bCs/>
                <w:color w:val="0000FF"/>
                <w:sz w:val="22"/>
              </w:rPr>
              <w:t xml:space="preserve"> (</w:t>
            </w:r>
            <w:r w:rsidR="00E73B8A">
              <w:rPr>
                <w:rFonts w:ascii="Arial" w:hAnsi="Arial" w:cs="Arial"/>
                <w:b/>
                <w:bCs/>
                <w:color w:val="0000FF"/>
                <w:sz w:val="22"/>
              </w:rPr>
              <w:t>7</w:t>
            </w:r>
            <w:r w:rsidRPr="005042AD">
              <w:rPr>
                <w:rFonts w:ascii="Arial" w:hAnsi="Arial" w:cs="Arial"/>
                <w:b/>
                <w:bCs/>
                <w:color w:val="0000FF"/>
                <w:sz w:val="22"/>
              </w:rPr>
              <w:t>) copies</w:t>
            </w:r>
            <w:r w:rsidR="00121E87">
              <w:rPr>
                <w:rFonts w:ascii="Arial" w:hAnsi="Arial" w:cs="Arial"/>
                <w:b/>
                <w:bCs/>
                <w:color w:val="0000FF"/>
                <w:sz w:val="22"/>
              </w:rPr>
              <w:t>, three hole punched with no binding</w:t>
            </w:r>
            <w:r w:rsidR="005042AD">
              <w:rPr>
                <w:rFonts w:ascii="Arial" w:hAnsi="Arial" w:cs="Arial"/>
                <w:b/>
                <w:bCs/>
                <w:color w:val="0000FF"/>
                <w:sz w:val="22"/>
              </w:rPr>
              <w:t>.</w:t>
            </w:r>
          </w:p>
          <w:p w:rsidR="00F771A7" w:rsidRDefault="00F771A7">
            <w:pPr>
              <w:rPr>
                <w:rFonts w:ascii="Arial" w:hAnsi="Arial" w:cs="Arial"/>
                <w:color w:val="0000FF"/>
                <w:sz w:val="22"/>
              </w:rPr>
            </w:pPr>
          </w:p>
          <w:p w:rsidR="00F771A7" w:rsidRPr="00E87BEC" w:rsidRDefault="00F771A7" w:rsidP="00F266FB">
            <w:pPr>
              <w:numPr>
                <w:ilvl w:val="0"/>
                <w:numId w:val="4"/>
              </w:numPr>
              <w:rPr>
                <w:rFonts w:ascii="Arial" w:hAnsi="Arial" w:cs="Arial"/>
                <w:color w:val="0000FF"/>
                <w:sz w:val="22"/>
              </w:rPr>
            </w:pPr>
            <w:r>
              <w:rPr>
                <w:rFonts w:ascii="Arial" w:hAnsi="Arial" w:cs="Arial"/>
                <w:b/>
                <w:color w:val="0000FF"/>
                <w:sz w:val="22"/>
              </w:rPr>
              <w:t xml:space="preserve">Submit one complete electronic copy in </w:t>
            </w:r>
            <w:r w:rsidR="00121E87">
              <w:rPr>
                <w:rFonts w:ascii="Arial" w:hAnsi="Arial" w:cs="Arial"/>
                <w:b/>
                <w:color w:val="0000FF"/>
                <w:sz w:val="22"/>
              </w:rPr>
              <w:t xml:space="preserve">a single </w:t>
            </w:r>
            <w:r>
              <w:rPr>
                <w:rFonts w:ascii="Arial" w:hAnsi="Arial" w:cs="Arial"/>
                <w:b/>
                <w:color w:val="0000FF"/>
                <w:sz w:val="22"/>
              </w:rPr>
              <w:t>PDF f</w:t>
            </w:r>
            <w:r w:rsidR="00121E87">
              <w:rPr>
                <w:rFonts w:ascii="Arial" w:hAnsi="Arial" w:cs="Arial"/>
                <w:b/>
                <w:color w:val="0000FF"/>
                <w:sz w:val="22"/>
              </w:rPr>
              <w:t>ile</w:t>
            </w:r>
            <w:r>
              <w:rPr>
                <w:rFonts w:ascii="Arial" w:hAnsi="Arial" w:cs="Arial"/>
                <w:b/>
                <w:color w:val="0000FF"/>
                <w:sz w:val="22"/>
              </w:rPr>
              <w:t xml:space="preserve"> burned to a CD</w:t>
            </w:r>
            <w:r w:rsidR="00F266FB">
              <w:rPr>
                <w:rFonts w:ascii="Arial" w:hAnsi="Arial" w:cs="Arial"/>
                <w:b/>
                <w:color w:val="0000FF"/>
                <w:sz w:val="22"/>
              </w:rPr>
              <w:t>,</w:t>
            </w:r>
            <w:r>
              <w:rPr>
                <w:rFonts w:ascii="Arial" w:hAnsi="Arial" w:cs="Arial"/>
                <w:b/>
                <w:color w:val="0000FF"/>
                <w:sz w:val="22"/>
              </w:rPr>
              <w:t xml:space="preserve"> DVD</w:t>
            </w:r>
            <w:r w:rsidR="00F266FB">
              <w:rPr>
                <w:rFonts w:ascii="Arial" w:hAnsi="Arial" w:cs="Arial"/>
                <w:b/>
                <w:color w:val="0000FF"/>
                <w:sz w:val="22"/>
              </w:rPr>
              <w:t xml:space="preserve"> or flash drive.</w:t>
            </w:r>
          </w:p>
          <w:p w:rsidR="00E87BEC" w:rsidRPr="00B33158" w:rsidRDefault="00E87BEC" w:rsidP="00E87BEC">
            <w:pPr>
              <w:rPr>
                <w:rFonts w:ascii="Arial" w:hAnsi="Arial" w:cs="Arial"/>
                <w:color w:val="0000FF"/>
                <w:sz w:val="22"/>
              </w:rPr>
            </w:pPr>
          </w:p>
        </w:tc>
      </w:tr>
      <w:tr w:rsidR="00F771A7" w:rsidTr="006A55EE">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072" w:type="dxa"/>
            <w:tcBorders>
              <w:top w:val="nil"/>
              <w:bottom w:val="nil"/>
            </w:tcBorders>
            <w:shd w:val="clear" w:color="auto" w:fill="FFFFFF"/>
          </w:tcPr>
          <w:p w:rsidR="00F771A7" w:rsidRDefault="00D33F13" w:rsidP="00E87BEC">
            <w:pPr>
              <w:rPr>
                <w:rFonts w:ascii="Arial" w:hAnsi="Arial" w:cs="Arial"/>
                <w:color w:val="0000FF"/>
                <w:sz w:val="22"/>
              </w:rPr>
            </w:pPr>
            <w:r>
              <w:rPr>
                <w:rFonts w:ascii="Arial" w:hAnsi="Arial" w:cs="Arial"/>
                <w:color w:val="0000FF"/>
                <w:sz w:val="22"/>
              </w:rPr>
              <w:t xml:space="preserve">Carolyn A. </w:t>
            </w:r>
            <w:r w:rsidR="00E87BEC">
              <w:rPr>
                <w:rFonts w:ascii="Arial" w:hAnsi="Arial" w:cs="Arial"/>
                <w:color w:val="0000FF"/>
                <w:sz w:val="22"/>
              </w:rPr>
              <w:t>Clow</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072" w:type="dxa"/>
            <w:tcBorders>
              <w:top w:val="nil"/>
              <w:bottom w:val="nil"/>
            </w:tcBorders>
            <w:shd w:val="clear" w:color="auto" w:fill="FFFFFF"/>
          </w:tcPr>
          <w:p w:rsidR="00F771A7" w:rsidRDefault="00F771A7" w:rsidP="00D33F13">
            <w:pPr>
              <w:rPr>
                <w:rFonts w:ascii="Arial" w:hAnsi="Arial" w:cs="Arial"/>
                <w:color w:val="0000FF"/>
                <w:sz w:val="22"/>
              </w:rPr>
            </w:pPr>
            <w:r>
              <w:rPr>
                <w:rFonts w:ascii="Arial" w:hAnsi="Arial" w:cs="Arial"/>
                <w:color w:val="0000FF"/>
                <w:sz w:val="22"/>
              </w:rPr>
              <w:t xml:space="preserve">Purchasing Agent </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072" w:type="dxa"/>
            <w:tcBorders>
              <w:top w:val="nil"/>
              <w:bottom w:val="nil"/>
            </w:tcBorders>
            <w:shd w:val="clear" w:color="auto" w:fill="FFFFFF"/>
          </w:tcPr>
          <w:p w:rsidR="00F771A7" w:rsidRDefault="00D33F13">
            <w:pPr>
              <w:rPr>
                <w:rFonts w:ascii="Arial" w:hAnsi="Arial" w:cs="Arial"/>
                <w:sz w:val="22"/>
              </w:rPr>
            </w:pPr>
            <w:r>
              <w:rPr>
                <w:rFonts w:ascii="Arial" w:hAnsi="Arial" w:cs="Arial"/>
                <w:color w:val="0000FF"/>
                <w:sz w:val="22"/>
              </w:rPr>
              <w:t>608/266-4966</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07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072" w:type="dxa"/>
            <w:tcBorders>
              <w:top w:val="nil"/>
              <w:bottom w:val="nil"/>
            </w:tcBorders>
            <w:shd w:val="clear" w:color="auto" w:fill="FFFFFF"/>
          </w:tcPr>
          <w:p w:rsidR="00F771A7" w:rsidRDefault="00E87BEC">
            <w:pPr>
              <w:rPr>
                <w:rFonts w:ascii="Arial" w:hAnsi="Arial" w:cs="Arial"/>
                <w:sz w:val="22"/>
              </w:rPr>
            </w:pPr>
            <w:r>
              <w:rPr>
                <w:rFonts w:ascii="Arial" w:hAnsi="Arial" w:cs="Arial"/>
                <w:color w:val="0000FF"/>
                <w:sz w:val="22"/>
              </w:rPr>
              <w:t>clow</w:t>
            </w:r>
            <w:r w:rsidR="00D33F13">
              <w:rPr>
                <w:rFonts w:ascii="Arial" w:hAnsi="Arial" w:cs="Arial"/>
                <w:color w:val="0000FF"/>
                <w:sz w:val="22"/>
              </w:rPr>
              <w:t>.carolyn@countyofdane.com</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072" w:type="dxa"/>
            <w:tcBorders>
              <w:top w:val="nil"/>
              <w:bottom w:val="nil"/>
            </w:tcBorders>
            <w:shd w:val="clear" w:color="auto" w:fill="FFFFFF"/>
          </w:tcPr>
          <w:p w:rsidR="00F771A7" w:rsidRDefault="00F771A7">
            <w:pPr>
              <w:rPr>
                <w:rFonts w:ascii="Arial" w:hAnsi="Arial" w:cs="Arial"/>
                <w:sz w:val="22"/>
              </w:rPr>
            </w:pPr>
            <w:hyperlink r:id="rId10" w:history="1">
              <w:r>
                <w:rPr>
                  <w:rStyle w:val="Hyperlink"/>
                  <w:rFonts w:ascii="Arial" w:hAnsi="Arial" w:cs="Arial"/>
                  <w:sz w:val="22"/>
                </w:rPr>
                <w:t>www.danepurchasing.com</w:t>
              </w:r>
            </w:hyperlink>
          </w:p>
        </w:tc>
      </w:tr>
      <w:tr w:rsidR="00F771A7" w:rsidTr="006A55EE">
        <w:tblPrEx>
          <w:tblCellMar>
            <w:top w:w="0" w:type="dxa"/>
            <w:bottom w:w="0" w:type="dxa"/>
          </w:tblCellMar>
        </w:tblPrEx>
        <w:trPr>
          <w:cantSplit/>
          <w:trHeight w:val="53"/>
          <w:tblCellSpacing w:w="20" w:type="dxa"/>
        </w:trPr>
        <w:tc>
          <w:tcPr>
            <w:tcW w:w="9533" w:type="dxa"/>
            <w:gridSpan w:val="3"/>
          </w:tcPr>
          <w:p w:rsidR="00F771A7" w:rsidRDefault="00F771A7" w:rsidP="005D5E0A">
            <w:pPr>
              <w:rPr>
                <w:rFonts w:ascii="Arial" w:hAnsi="Arial" w:cs="Arial"/>
                <w:b/>
                <w:bCs/>
                <w:sz w:val="18"/>
              </w:rPr>
            </w:pPr>
            <w:r>
              <w:rPr>
                <w:rFonts w:ascii="Arial" w:hAnsi="Arial" w:cs="Arial"/>
                <w:b/>
                <w:bCs/>
                <w:sz w:val="18"/>
              </w:rPr>
              <w:t xml:space="preserve">DATE RFP ISSUED: </w:t>
            </w:r>
            <w:r w:rsidR="006901DD">
              <w:rPr>
                <w:rFonts w:ascii="Arial" w:hAnsi="Arial" w:cs="Arial"/>
                <w:b/>
                <w:bCs/>
                <w:color w:val="0000FF"/>
                <w:sz w:val="18"/>
              </w:rPr>
              <w:t>April 2, 2018</w:t>
            </w:r>
          </w:p>
        </w:tc>
      </w:tr>
    </w:tbl>
    <w:p w:rsidR="00F771A7" w:rsidRDefault="00F771A7">
      <w:pPr>
        <w:rPr>
          <w:rFonts w:ascii="Arial" w:hAnsi="Arial" w:cs="Arial"/>
          <w:b/>
          <w:color w:val="0000FF"/>
        </w:rPr>
        <w:sectPr w:rsidR="00F771A7">
          <w:footerReference w:type="even" r:id="rId11"/>
          <w:footerReference w:type="default" r:id="rId12"/>
          <w:footerReference w:type="first" r:id="rId13"/>
          <w:pgSz w:w="12240" w:h="15840" w:code="1"/>
          <w:pgMar w:top="720" w:right="1440" w:bottom="1440" w:left="1440" w:header="706" w:footer="706" w:gutter="0"/>
          <w:cols w:space="720"/>
          <w:formProt w:val="0"/>
          <w:titlePg/>
        </w:sectPr>
      </w:pPr>
    </w:p>
    <w:p w:rsidR="00F771A7" w:rsidRDefault="00F771A7" w:rsidP="005F46ED">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648"/>
        <w:gridCol w:w="720"/>
        <w:gridCol w:w="90"/>
        <w:gridCol w:w="8694"/>
      </w:tblGrid>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1.0</w:t>
            </w:r>
          </w:p>
        </w:tc>
        <w:tc>
          <w:tcPr>
            <w:tcW w:w="9504" w:type="dxa"/>
            <w:gridSpan w:val="3"/>
          </w:tcPr>
          <w:p w:rsidR="00F771A7" w:rsidRDefault="00F771A7" w:rsidP="005F46ED">
            <w:pPr>
              <w:rPr>
                <w:rFonts w:ascii="Arial" w:hAnsi="Arial" w:cs="Arial"/>
              </w:rPr>
            </w:pPr>
            <w:r>
              <w:rPr>
                <w:rFonts w:ascii="Arial" w:hAnsi="Arial" w:cs="Arial"/>
              </w:rPr>
              <w:t>GENERAL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 xml:space="preserve">1.1 </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Introduction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1.2</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Scope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1.3</w:t>
            </w:r>
          </w:p>
        </w:tc>
        <w:tc>
          <w:tcPr>
            <w:tcW w:w="8784" w:type="dxa"/>
            <w:gridSpan w:val="2"/>
            <w:tcBorders>
              <w:left w:val="nil"/>
            </w:tcBorders>
          </w:tcPr>
          <w:p w:rsidR="00F771A7" w:rsidRDefault="00F771A7" w:rsidP="005F46ED">
            <w:pPr>
              <w:rPr>
                <w:rFonts w:ascii="Arial" w:hAnsi="Arial" w:cs="Arial"/>
              </w:rPr>
            </w:pPr>
            <w:r>
              <w:rPr>
                <w:rFonts w:ascii="Arial" w:hAnsi="Arial" w:cs="Arial"/>
              </w:rPr>
              <w:t>Definitions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1.4</w:t>
            </w:r>
          </w:p>
        </w:tc>
        <w:tc>
          <w:tcPr>
            <w:tcW w:w="8784" w:type="dxa"/>
            <w:gridSpan w:val="2"/>
            <w:tcBorders>
              <w:left w:val="nil"/>
            </w:tcBorders>
          </w:tcPr>
          <w:p w:rsidR="00F771A7" w:rsidRDefault="00F771A7" w:rsidP="005F46ED">
            <w:pPr>
              <w:rPr>
                <w:rFonts w:ascii="Arial" w:hAnsi="Arial" w:cs="Arial"/>
              </w:rPr>
            </w:pPr>
            <w:r>
              <w:rPr>
                <w:rFonts w:ascii="Arial" w:hAnsi="Arial" w:cs="Arial"/>
              </w:rPr>
              <w:t>Clarification of the specifications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1.5</w:t>
            </w:r>
          </w:p>
        </w:tc>
        <w:tc>
          <w:tcPr>
            <w:tcW w:w="8784" w:type="dxa"/>
            <w:gridSpan w:val="2"/>
            <w:tcBorders>
              <w:left w:val="nil"/>
            </w:tcBorders>
          </w:tcPr>
          <w:p w:rsidR="00F771A7" w:rsidRDefault="00F771A7" w:rsidP="005F46ED">
            <w:pPr>
              <w:rPr>
                <w:rFonts w:ascii="Arial" w:hAnsi="Arial" w:cs="Arial"/>
              </w:rPr>
            </w:pPr>
            <w:r>
              <w:rPr>
                <w:rFonts w:ascii="Arial" w:hAnsi="Arial" w:cs="Arial"/>
              </w:rPr>
              <w:t>Addendums and or revisions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1.6</w:t>
            </w:r>
          </w:p>
        </w:tc>
        <w:tc>
          <w:tcPr>
            <w:tcW w:w="8784" w:type="dxa"/>
            <w:gridSpan w:val="2"/>
            <w:tcBorders>
              <w:left w:val="nil"/>
            </w:tcBorders>
          </w:tcPr>
          <w:p w:rsidR="00F771A7" w:rsidRDefault="00F771A7" w:rsidP="005F46ED">
            <w:pPr>
              <w:rPr>
                <w:rFonts w:ascii="Arial" w:hAnsi="Arial" w:cs="Arial"/>
              </w:rPr>
            </w:pPr>
            <w:r>
              <w:rPr>
                <w:rFonts w:ascii="Arial" w:hAnsi="Arial" w:cs="Arial"/>
              </w:rPr>
              <w:t>Calendar of events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784" w:type="dxa"/>
            <w:gridSpan w:val="2"/>
            <w:tcBorders>
              <w:left w:val="nil"/>
            </w:tcBorders>
          </w:tcPr>
          <w:p w:rsidR="00F771A7" w:rsidRDefault="00F771A7" w:rsidP="005F46ED">
            <w:pPr>
              <w:rPr>
                <w:rFonts w:ascii="Arial" w:hAnsi="Arial" w:cs="Arial"/>
              </w:rPr>
            </w:pPr>
            <w:r>
              <w:rPr>
                <w:rFonts w:ascii="Arial" w:hAnsi="Arial" w:cs="Arial"/>
              </w:rPr>
              <w:t>Contract funding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784" w:type="dxa"/>
            <w:gridSpan w:val="2"/>
            <w:tcBorders>
              <w:left w:val="nil"/>
            </w:tcBorders>
          </w:tcPr>
          <w:p w:rsidR="00F771A7" w:rsidRDefault="00F771A7" w:rsidP="005F46ED">
            <w:pPr>
              <w:rPr>
                <w:rFonts w:ascii="Arial" w:hAnsi="Arial" w:cs="Arial"/>
              </w:rPr>
            </w:pPr>
            <w:r>
              <w:rPr>
                <w:rFonts w:ascii="Arial" w:hAnsi="Arial" w:cs="Arial"/>
              </w:rPr>
              <w:t>Reasonable accommodations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2.0</w:t>
            </w:r>
          </w:p>
        </w:tc>
        <w:tc>
          <w:tcPr>
            <w:tcW w:w="9504" w:type="dxa"/>
            <w:gridSpan w:val="3"/>
          </w:tcPr>
          <w:p w:rsidR="00F771A7" w:rsidRDefault="00F771A7" w:rsidP="005F46ED">
            <w:pPr>
              <w:rPr>
                <w:rFonts w:ascii="Arial" w:hAnsi="Arial" w:cs="Arial"/>
              </w:rPr>
            </w:pPr>
            <w:r>
              <w:rPr>
                <w:rFonts w:ascii="Arial" w:hAnsi="Arial" w:cs="Arial"/>
              </w:rPr>
              <w:t>PREPARING AND SUBMITTING A PROPOSAL</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F771A7" w:rsidP="005F46ED">
            <w:pPr>
              <w:rPr>
                <w:rFonts w:ascii="Arial" w:hAnsi="Arial" w:cs="Arial"/>
              </w:rPr>
            </w:pPr>
            <w:r>
              <w:rPr>
                <w:rFonts w:ascii="Arial" w:hAnsi="Arial" w:cs="Arial"/>
              </w:rPr>
              <w:t>2.1</w:t>
            </w:r>
          </w:p>
        </w:tc>
        <w:tc>
          <w:tcPr>
            <w:tcW w:w="8694" w:type="dxa"/>
            <w:tcBorders>
              <w:left w:val="nil"/>
            </w:tcBorders>
          </w:tcPr>
          <w:p w:rsidR="00F771A7" w:rsidRDefault="00F771A7" w:rsidP="005F46ED">
            <w:pPr>
              <w:rPr>
                <w:rFonts w:ascii="Arial" w:hAnsi="Arial" w:cs="Arial"/>
              </w:rPr>
            </w:pPr>
            <w:r>
              <w:rPr>
                <w:rFonts w:ascii="Arial" w:hAnsi="Arial" w:cs="Arial"/>
              </w:rPr>
              <w:t>General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2.2</w:t>
            </w:r>
          </w:p>
        </w:tc>
        <w:tc>
          <w:tcPr>
            <w:tcW w:w="8694" w:type="dxa"/>
            <w:tcBorders>
              <w:left w:val="nil"/>
            </w:tcBorders>
          </w:tcPr>
          <w:p w:rsidR="00F771A7" w:rsidRDefault="00F771A7" w:rsidP="005F46ED">
            <w:pPr>
              <w:rPr>
                <w:rFonts w:ascii="Arial" w:hAnsi="Arial" w:cs="Arial"/>
              </w:rPr>
            </w:pPr>
            <w:r>
              <w:rPr>
                <w:rFonts w:ascii="Arial" w:hAnsi="Arial" w:cs="Arial"/>
              </w:rPr>
              <w:t>Incurring costs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2.3</w:t>
            </w:r>
          </w:p>
        </w:tc>
        <w:tc>
          <w:tcPr>
            <w:tcW w:w="8694" w:type="dxa"/>
            <w:tcBorders>
              <w:left w:val="nil"/>
            </w:tcBorders>
          </w:tcPr>
          <w:p w:rsidR="00F771A7" w:rsidRDefault="00F771A7" w:rsidP="005F46ED">
            <w:pPr>
              <w:rPr>
                <w:rFonts w:ascii="Arial" w:hAnsi="Arial" w:cs="Arial"/>
              </w:rPr>
            </w:pPr>
            <w:r>
              <w:rPr>
                <w:rFonts w:ascii="Arial" w:hAnsi="Arial" w:cs="Arial"/>
              </w:rPr>
              <w:t xml:space="preserve">Vendor registration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2.4</w:t>
            </w:r>
          </w:p>
        </w:tc>
        <w:tc>
          <w:tcPr>
            <w:tcW w:w="8694" w:type="dxa"/>
            <w:tcBorders>
              <w:left w:val="nil"/>
            </w:tcBorders>
          </w:tcPr>
          <w:p w:rsidR="00F771A7" w:rsidRDefault="00F771A7" w:rsidP="005F46ED">
            <w:pPr>
              <w:rPr>
                <w:rFonts w:ascii="Arial" w:hAnsi="Arial" w:cs="Arial"/>
              </w:rPr>
            </w:pPr>
            <w:r>
              <w:rPr>
                <w:rFonts w:ascii="Arial" w:hAnsi="Arial" w:cs="Arial"/>
              </w:rPr>
              <w:t>Submittal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2.5</w:t>
            </w:r>
          </w:p>
        </w:tc>
        <w:tc>
          <w:tcPr>
            <w:tcW w:w="8694" w:type="dxa"/>
            <w:tcBorders>
              <w:left w:val="nil"/>
            </w:tcBorders>
          </w:tcPr>
          <w:p w:rsidR="00F771A7" w:rsidRDefault="00F771A7" w:rsidP="005F46ED">
            <w:pPr>
              <w:rPr>
                <w:rFonts w:ascii="Arial" w:hAnsi="Arial" w:cs="Arial"/>
              </w:rPr>
            </w:pPr>
            <w:r>
              <w:rPr>
                <w:rFonts w:ascii="Arial" w:hAnsi="Arial" w:cs="Arial"/>
              </w:rPr>
              <w:t xml:space="preserve">Required copies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2.6</w:t>
            </w:r>
          </w:p>
        </w:tc>
        <w:tc>
          <w:tcPr>
            <w:tcW w:w="8694" w:type="dxa"/>
            <w:tcBorders>
              <w:left w:val="nil"/>
            </w:tcBorders>
          </w:tcPr>
          <w:p w:rsidR="00F771A7" w:rsidRDefault="00F771A7" w:rsidP="005F46ED">
            <w:pPr>
              <w:rPr>
                <w:rFonts w:ascii="Arial" w:hAnsi="Arial" w:cs="Arial"/>
              </w:rPr>
            </w:pPr>
            <w:r>
              <w:rPr>
                <w:rFonts w:ascii="Arial" w:hAnsi="Arial" w:cs="Arial"/>
              </w:rPr>
              <w:t>Proposal organization and format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2.7</w:t>
            </w:r>
          </w:p>
        </w:tc>
        <w:tc>
          <w:tcPr>
            <w:tcW w:w="8694" w:type="dxa"/>
            <w:tcBorders>
              <w:left w:val="nil"/>
            </w:tcBorders>
          </w:tcPr>
          <w:p w:rsidR="00F771A7" w:rsidRDefault="00F771A7" w:rsidP="005F46ED">
            <w:pPr>
              <w:rPr>
                <w:rFonts w:ascii="Arial" w:hAnsi="Arial" w:cs="Arial"/>
              </w:rPr>
            </w:pPr>
            <w:r>
              <w:rPr>
                <w:rFonts w:ascii="Arial" w:hAnsi="Arial" w:cs="Arial"/>
              </w:rPr>
              <w:t>Multiple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2.8</w:t>
            </w:r>
          </w:p>
        </w:tc>
        <w:tc>
          <w:tcPr>
            <w:tcW w:w="8694" w:type="dxa"/>
            <w:tcBorders>
              <w:left w:val="nil"/>
            </w:tcBorders>
          </w:tcPr>
          <w:p w:rsidR="00F771A7" w:rsidRDefault="00F771A7" w:rsidP="005F46ED">
            <w:pPr>
              <w:rPr>
                <w:rFonts w:ascii="Arial" w:hAnsi="Arial" w:cs="Arial"/>
              </w:rPr>
            </w:pPr>
            <w:r>
              <w:rPr>
                <w:rFonts w:ascii="Arial" w:hAnsi="Arial" w:cs="Arial"/>
              </w:rPr>
              <w:t>Oral presentations and site visits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3.0</w:t>
            </w:r>
          </w:p>
        </w:tc>
        <w:tc>
          <w:tcPr>
            <w:tcW w:w="9504" w:type="dxa"/>
            <w:gridSpan w:val="3"/>
          </w:tcPr>
          <w:p w:rsidR="00F771A7" w:rsidRDefault="00F771A7" w:rsidP="005F46ED">
            <w:pPr>
              <w:rPr>
                <w:rFonts w:ascii="Arial" w:hAnsi="Arial" w:cs="Arial"/>
              </w:rPr>
            </w:pPr>
            <w:r>
              <w:rPr>
                <w:rFonts w:ascii="Arial" w:hAnsi="Arial" w:cs="Arial"/>
              </w:rPr>
              <w:t>PROPOSAL SELECTION AND AWARD PROCESS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3.1</w:t>
            </w:r>
          </w:p>
        </w:tc>
        <w:tc>
          <w:tcPr>
            <w:tcW w:w="8784" w:type="dxa"/>
            <w:gridSpan w:val="2"/>
            <w:tcBorders>
              <w:left w:val="nil"/>
            </w:tcBorders>
          </w:tcPr>
          <w:p w:rsidR="00F771A7" w:rsidRDefault="00F771A7" w:rsidP="005F46ED">
            <w:pPr>
              <w:rPr>
                <w:rFonts w:ascii="Arial" w:hAnsi="Arial" w:cs="Arial"/>
              </w:rPr>
            </w:pPr>
            <w:r>
              <w:rPr>
                <w:rFonts w:ascii="Arial" w:hAnsi="Arial" w:cs="Arial"/>
              </w:rPr>
              <w:t>Preliminary evaluation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3.2</w:t>
            </w:r>
          </w:p>
        </w:tc>
        <w:tc>
          <w:tcPr>
            <w:tcW w:w="8784" w:type="dxa"/>
            <w:gridSpan w:val="2"/>
            <w:tcBorders>
              <w:left w:val="nil"/>
            </w:tcBorders>
          </w:tcPr>
          <w:p w:rsidR="00F771A7" w:rsidRDefault="00F771A7" w:rsidP="005F46ED">
            <w:pPr>
              <w:rPr>
                <w:rFonts w:ascii="Arial" w:hAnsi="Arial" w:cs="Arial"/>
              </w:rPr>
            </w:pPr>
            <w:r>
              <w:rPr>
                <w:rFonts w:ascii="Arial" w:hAnsi="Arial" w:cs="Arial"/>
              </w:rPr>
              <w:t>Proposal scoring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3.3</w:t>
            </w:r>
          </w:p>
        </w:tc>
        <w:tc>
          <w:tcPr>
            <w:tcW w:w="8784" w:type="dxa"/>
            <w:gridSpan w:val="2"/>
            <w:tcBorders>
              <w:left w:val="nil"/>
            </w:tcBorders>
          </w:tcPr>
          <w:p w:rsidR="00F771A7" w:rsidRDefault="00F771A7" w:rsidP="005F46ED">
            <w:pPr>
              <w:rPr>
                <w:rFonts w:ascii="Arial" w:hAnsi="Arial" w:cs="Arial"/>
              </w:rPr>
            </w:pPr>
            <w:r>
              <w:rPr>
                <w:rFonts w:ascii="Arial" w:hAnsi="Arial" w:cs="Arial"/>
              </w:rPr>
              <w:t>Right to reject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3.4</w:t>
            </w:r>
          </w:p>
        </w:tc>
        <w:tc>
          <w:tcPr>
            <w:tcW w:w="8784" w:type="dxa"/>
            <w:gridSpan w:val="2"/>
            <w:tcBorders>
              <w:left w:val="nil"/>
            </w:tcBorders>
          </w:tcPr>
          <w:p w:rsidR="00F771A7" w:rsidRDefault="00F771A7" w:rsidP="005F46ED">
            <w:pPr>
              <w:rPr>
                <w:rFonts w:ascii="Arial" w:hAnsi="Arial" w:cs="Arial"/>
              </w:rPr>
            </w:pPr>
            <w:r>
              <w:rPr>
                <w:rFonts w:ascii="Arial" w:hAnsi="Arial" w:cs="Arial"/>
              </w:rPr>
              <w:t>Evaluation criteria</w:t>
            </w:r>
          </w:p>
        </w:tc>
      </w:tr>
      <w:tr w:rsidR="006668C0" w:rsidTr="005F46ED">
        <w:tblPrEx>
          <w:tblCellMar>
            <w:top w:w="0" w:type="dxa"/>
            <w:bottom w:w="0" w:type="dxa"/>
          </w:tblCellMar>
        </w:tblPrEx>
        <w:tc>
          <w:tcPr>
            <w:tcW w:w="648" w:type="dxa"/>
          </w:tcPr>
          <w:p w:rsidR="006668C0" w:rsidRDefault="006668C0" w:rsidP="005F46ED">
            <w:pPr>
              <w:rPr>
                <w:rFonts w:ascii="Arial" w:hAnsi="Arial" w:cs="Arial"/>
              </w:rPr>
            </w:pPr>
          </w:p>
        </w:tc>
        <w:tc>
          <w:tcPr>
            <w:tcW w:w="720" w:type="dxa"/>
          </w:tcPr>
          <w:p w:rsidR="006668C0" w:rsidRDefault="006668C0" w:rsidP="005F46ED">
            <w:pPr>
              <w:rPr>
                <w:rFonts w:ascii="Arial" w:hAnsi="Arial" w:cs="Arial"/>
              </w:rPr>
            </w:pPr>
            <w:r>
              <w:rPr>
                <w:rFonts w:ascii="Arial" w:hAnsi="Arial" w:cs="Arial"/>
              </w:rPr>
              <w:t xml:space="preserve">3.5 </w:t>
            </w:r>
          </w:p>
        </w:tc>
        <w:tc>
          <w:tcPr>
            <w:tcW w:w="8784" w:type="dxa"/>
            <w:gridSpan w:val="2"/>
            <w:tcBorders>
              <w:left w:val="nil"/>
            </w:tcBorders>
          </w:tcPr>
          <w:p w:rsidR="006668C0" w:rsidRDefault="006668C0" w:rsidP="005F46ED">
            <w:pPr>
              <w:rPr>
                <w:rFonts w:ascii="Arial" w:hAnsi="Arial" w:cs="Arial"/>
              </w:rPr>
            </w:pPr>
            <w:r>
              <w:rPr>
                <w:rFonts w:ascii="Arial" w:hAnsi="Arial" w:cs="Arial"/>
              </w:rPr>
              <w:t>Contract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6668C0" w:rsidP="005F46ED">
            <w:pPr>
              <w:rPr>
                <w:rFonts w:ascii="Arial" w:hAnsi="Arial" w:cs="Arial"/>
              </w:rPr>
            </w:pPr>
            <w:r>
              <w:rPr>
                <w:rFonts w:ascii="Arial" w:hAnsi="Arial" w:cs="Arial"/>
              </w:rPr>
              <w:t>3.6</w:t>
            </w:r>
          </w:p>
        </w:tc>
        <w:tc>
          <w:tcPr>
            <w:tcW w:w="8784" w:type="dxa"/>
            <w:gridSpan w:val="2"/>
            <w:tcBorders>
              <w:left w:val="nil"/>
            </w:tcBorders>
          </w:tcPr>
          <w:p w:rsidR="00F771A7" w:rsidRDefault="00F771A7" w:rsidP="005F46ED">
            <w:pPr>
              <w:rPr>
                <w:rFonts w:ascii="Arial" w:hAnsi="Arial" w:cs="Arial"/>
              </w:rPr>
            </w:pPr>
            <w:r>
              <w:rPr>
                <w:rFonts w:ascii="Arial" w:hAnsi="Arial" w:cs="Arial"/>
              </w:rPr>
              <w:t>Notification of intent to Award</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4.0</w:t>
            </w:r>
          </w:p>
        </w:tc>
        <w:tc>
          <w:tcPr>
            <w:tcW w:w="9504" w:type="dxa"/>
            <w:gridSpan w:val="3"/>
          </w:tcPr>
          <w:p w:rsidR="00F771A7" w:rsidRDefault="00F771A7" w:rsidP="005F46ED">
            <w:pPr>
              <w:rPr>
                <w:rFonts w:ascii="Arial" w:hAnsi="Arial" w:cs="Arial"/>
              </w:rPr>
            </w:pPr>
            <w:r>
              <w:rPr>
                <w:rFonts w:ascii="Arial" w:hAnsi="Arial" w:cs="Arial"/>
              </w:rPr>
              <w:t>GENERAL PROPOSAL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4.1</w:t>
            </w:r>
          </w:p>
        </w:tc>
        <w:tc>
          <w:tcPr>
            <w:tcW w:w="8784" w:type="dxa"/>
            <w:gridSpan w:val="2"/>
            <w:tcBorders>
              <w:left w:val="nil"/>
            </w:tcBorders>
          </w:tcPr>
          <w:p w:rsidR="00F771A7" w:rsidRDefault="00B73131" w:rsidP="005F46ED">
            <w:pPr>
              <w:rPr>
                <w:rFonts w:ascii="Arial" w:hAnsi="Arial" w:cs="Arial"/>
              </w:rPr>
            </w:pPr>
            <w:r>
              <w:rPr>
                <w:rFonts w:ascii="Arial" w:hAnsi="Arial" w:cs="Arial"/>
              </w:rPr>
              <w:t>Need and Justification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4.2</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Beneficiaries </w:t>
            </w:r>
          </w:p>
        </w:tc>
      </w:tr>
      <w:tr w:rsidR="00F771A7" w:rsidTr="005F46ED">
        <w:tblPrEx>
          <w:tblCellMar>
            <w:top w:w="0" w:type="dxa"/>
            <w:bottom w:w="0" w:type="dxa"/>
          </w:tblCellMar>
        </w:tblPrEx>
        <w:trPr>
          <w:trHeight w:val="171"/>
        </w:trPr>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4.3</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4.4</w:t>
            </w:r>
          </w:p>
        </w:tc>
        <w:tc>
          <w:tcPr>
            <w:tcW w:w="8784" w:type="dxa"/>
            <w:gridSpan w:val="2"/>
            <w:tcBorders>
              <w:left w:val="nil"/>
            </w:tcBorders>
          </w:tcPr>
          <w:p w:rsidR="00F771A7" w:rsidRDefault="00B73131" w:rsidP="005F46ED">
            <w:pPr>
              <w:rPr>
                <w:rFonts w:ascii="Arial" w:hAnsi="Arial" w:cs="Arial"/>
              </w:rPr>
            </w:pPr>
            <w:r>
              <w:rPr>
                <w:rFonts w:ascii="Arial" w:hAnsi="Arial" w:cs="Arial"/>
              </w:rPr>
              <w:t>Experience and Qualifications</w:t>
            </w:r>
          </w:p>
        </w:tc>
      </w:tr>
      <w:tr w:rsidR="00B73131" w:rsidTr="005F46ED">
        <w:tblPrEx>
          <w:tblCellMar>
            <w:top w:w="0" w:type="dxa"/>
            <w:bottom w:w="0" w:type="dxa"/>
          </w:tblCellMar>
        </w:tblPrEx>
        <w:tc>
          <w:tcPr>
            <w:tcW w:w="648" w:type="dxa"/>
          </w:tcPr>
          <w:p w:rsidR="00B73131" w:rsidRDefault="00B73131" w:rsidP="005F46ED">
            <w:pPr>
              <w:rPr>
                <w:rFonts w:ascii="Arial" w:hAnsi="Arial" w:cs="Arial"/>
              </w:rPr>
            </w:pPr>
          </w:p>
        </w:tc>
        <w:tc>
          <w:tcPr>
            <w:tcW w:w="720" w:type="dxa"/>
          </w:tcPr>
          <w:p w:rsidR="00B73131" w:rsidRDefault="00B73131" w:rsidP="005F46ED">
            <w:pPr>
              <w:rPr>
                <w:rFonts w:ascii="Arial" w:hAnsi="Arial" w:cs="Arial"/>
              </w:rPr>
            </w:pPr>
            <w:r>
              <w:rPr>
                <w:rFonts w:ascii="Arial" w:hAnsi="Arial" w:cs="Arial"/>
              </w:rPr>
              <w:t>4.5</w:t>
            </w:r>
          </w:p>
        </w:tc>
        <w:tc>
          <w:tcPr>
            <w:tcW w:w="8784" w:type="dxa"/>
            <w:gridSpan w:val="2"/>
            <w:tcBorders>
              <w:left w:val="nil"/>
            </w:tcBorders>
          </w:tcPr>
          <w:p w:rsidR="00B73131" w:rsidRDefault="00B73131" w:rsidP="005F46ED">
            <w:pPr>
              <w:rPr>
                <w:rFonts w:ascii="Arial" w:hAnsi="Arial" w:cs="Arial"/>
              </w:rPr>
            </w:pPr>
            <w:r>
              <w:rPr>
                <w:rFonts w:ascii="Arial" w:hAnsi="Arial" w:cs="Arial"/>
              </w:rPr>
              <w:t>Financial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4.6</w:t>
            </w:r>
          </w:p>
        </w:tc>
        <w:tc>
          <w:tcPr>
            <w:tcW w:w="8784" w:type="dxa"/>
            <w:gridSpan w:val="2"/>
            <w:tcBorders>
              <w:left w:val="nil"/>
            </w:tcBorders>
          </w:tcPr>
          <w:p w:rsidR="00F771A7" w:rsidRDefault="00F771A7" w:rsidP="005F46ED">
            <w:pPr>
              <w:rPr>
                <w:rFonts w:ascii="Arial" w:hAnsi="Arial" w:cs="Arial"/>
              </w:rPr>
            </w:pPr>
            <w:r>
              <w:rPr>
                <w:rFonts w:ascii="Arial" w:hAnsi="Arial" w:cs="Arial"/>
              </w:rPr>
              <w:t>Mandatory requirements</w:t>
            </w:r>
          </w:p>
        </w:tc>
      </w:tr>
      <w:tr w:rsidR="00F771A7" w:rsidTr="005F46ED">
        <w:tblPrEx>
          <w:tblCellMar>
            <w:top w:w="0" w:type="dxa"/>
            <w:bottom w:w="0" w:type="dxa"/>
          </w:tblCellMar>
        </w:tblPrEx>
        <w:tc>
          <w:tcPr>
            <w:tcW w:w="648" w:type="dxa"/>
          </w:tcPr>
          <w:p w:rsidR="00F771A7" w:rsidRDefault="00B73131" w:rsidP="005F46ED">
            <w:pPr>
              <w:rPr>
                <w:rFonts w:ascii="Arial" w:hAnsi="Arial" w:cs="Arial"/>
              </w:rPr>
            </w:pPr>
            <w:r>
              <w:rPr>
                <w:rFonts w:ascii="Arial" w:hAnsi="Arial" w:cs="Arial"/>
              </w:rPr>
              <w:t>5</w:t>
            </w:r>
            <w:r w:rsidR="00F771A7">
              <w:rPr>
                <w:rFonts w:ascii="Arial" w:hAnsi="Arial" w:cs="Arial"/>
              </w:rPr>
              <w:t>.0</w:t>
            </w:r>
          </w:p>
        </w:tc>
        <w:tc>
          <w:tcPr>
            <w:tcW w:w="9504" w:type="dxa"/>
            <w:gridSpan w:val="3"/>
          </w:tcPr>
          <w:p w:rsidR="00F771A7" w:rsidRDefault="00F771A7" w:rsidP="005F46ED">
            <w:pPr>
              <w:rPr>
                <w:rFonts w:ascii="Arial" w:hAnsi="Arial" w:cs="Arial"/>
              </w:rPr>
            </w:pPr>
            <w:r>
              <w:rPr>
                <w:rFonts w:ascii="Arial" w:hAnsi="Arial" w:cs="Arial"/>
              </w:rPr>
              <w:t>SPECIAL CONTRACT TERMS AND CONDITIONS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w:t>
            </w:r>
            <w:r w:rsidR="00F771A7">
              <w:rPr>
                <w:rFonts w:ascii="Arial" w:hAnsi="Arial" w:cs="Arial"/>
              </w:rPr>
              <w:t>.1</w:t>
            </w:r>
          </w:p>
        </w:tc>
        <w:tc>
          <w:tcPr>
            <w:tcW w:w="8784" w:type="dxa"/>
            <w:gridSpan w:val="2"/>
            <w:tcBorders>
              <w:left w:val="nil"/>
            </w:tcBorders>
          </w:tcPr>
          <w:p w:rsidR="00F771A7" w:rsidRDefault="00B73131" w:rsidP="005F46ED">
            <w:pPr>
              <w:rPr>
                <w:rFonts w:ascii="Arial" w:hAnsi="Arial" w:cs="Arial"/>
              </w:rPr>
            </w:pPr>
            <w:r>
              <w:rPr>
                <w:rFonts w:ascii="Arial" w:hAnsi="Arial" w:cs="Arial"/>
              </w:rPr>
              <w:t>Procurement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5.2</w:t>
            </w:r>
          </w:p>
        </w:tc>
        <w:tc>
          <w:tcPr>
            <w:tcW w:w="8784" w:type="dxa"/>
            <w:gridSpan w:val="2"/>
            <w:tcBorders>
              <w:left w:val="nil"/>
            </w:tcBorders>
          </w:tcPr>
          <w:p w:rsidR="00F771A7" w:rsidRDefault="00B73131" w:rsidP="005F46ED">
            <w:pPr>
              <w:rPr>
                <w:rFonts w:ascii="Arial" w:hAnsi="Arial" w:cs="Arial"/>
              </w:rPr>
            </w:pPr>
            <w:r>
              <w:rPr>
                <w:rFonts w:ascii="Arial" w:hAnsi="Arial" w:cs="Arial"/>
              </w:rPr>
              <w:t>Excluded Parties List System</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5.3</w:t>
            </w:r>
          </w:p>
        </w:tc>
        <w:tc>
          <w:tcPr>
            <w:tcW w:w="8784" w:type="dxa"/>
            <w:gridSpan w:val="2"/>
            <w:tcBorders>
              <w:left w:val="nil"/>
            </w:tcBorders>
          </w:tcPr>
          <w:p w:rsidR="00F771A7" w:rsidRDefault="00B73131" w:rsidP="005F46ED">
            <w:pPr>
              <w:rPr>
                <w:rFonts w:ascii="Arial" w:hAnsi="Arial" w:cs="Arial"/>
              </w:rPr>
            </w:pPr>
            <w:r>
              <w:rPr>
                <w:rFonts w:ascii="Arial" w:hAnsi="Arial" w:cs="Arial"/>
              </w:rPr>
              <w:t>Federal Labor Standards</w:t>
            </w:r>
          </w:p>
        </w:tc>
      </w:tr>
      <w:tr w:rsidR="00B73131" w:rsidTr="005F46ED">
        <w:tblPrEx>
          <w:tblCellMar>
            <w:top w:w="0" w:type="dxa"/>
            <w:bottom w:w="0" w:type="dxa"/>
          </w:tblCellMar>
        </w:tblPrEx>
        <w:tc>
          <w:tcPr>
            <w:tcW w:w="648" w:type="dxa"/>
          </w:tcPr>
          <w:p w:rsidR="00B73131" w:rsidRDefault="00B73131" w:rsidP="005F46ED">
            <w:pPr>
              <w:rPr>
                <w:rFonts w:ascii="Arial" w:hAnsi="Arial" w:cs="Arial"/>
                <w:color w:val="0000FF"/>
              </w:rPr>
            </w:pPr>
          </w:p>
        </w:tc>
        <w:tc>
          <w:tcPr>
            <w:tcW w:w="720" w:type="dxa"/>
          </w:tcPr>
          <w:p w:rsidR="00B73131" w:rsidRDefault="00B73131" w:rsidP="00711FC0">
            <w:pPr>
              <w:rPr>
                <w:rFonts w:ascii="Arial" w:hAnsi="Arial" w:cs="Arial"/>
                <w:color w:val="000000"/>
              </w:rPr>
            </w:pPr>
            <w:r>
              <w:rPr>
                <w:rFonts w:ascii="Arial" w:hAnsi="Arial" w:cs="Arial"/>
                <w:color w:val="000000"/>
              </w:rPr>
              <w:t>5.</w:t>
            </w:r>
            <w:r w:rsidR="00711FC0">
              <w:rPr>
                <w:rFonts w:ascii="Arial" w:hAnsi="Arial" w:cs="Arial"/>
                <w:color w:val="000000"/>
              </w:rPr>
              <w:t>4</w:t>
            </w:r>
          </w:p>
        </w:tc>
        <w:tc>
          <w:tcPr>
            <w:tcW w:w="8784" w:type="dxa"/>
            <w:gridSpan w:val="2"/>
            <w:tcBorders>
              <w:left w:val="nil"/>
            </w:tcBorders>
          </w:tcPr>
          <w:p w:rsidR="00B73131" w:rsidRDefault="00B73131" w:rsidP="005F46ED">
            <w:pPr>
              <w:rPr>
                <w:rFonts w:ascii="Arial" w:hAnsi="Arial" w:cs="Arial"/>
                <w:color w:val="000000"/>
              </w:rPr>
            </w:pPr>
            <w:r>
              <w:rPr>
                <w:rFonts w:ascii="Arial" w:hAnsi="Arial" w:cs="Arial"/>
                <w:color w:val="000000"/>
              </w:rPr>
              <w:t>Lobbying Certification</w:t>
            </w:r>
          </w:p>
        </w:tc>
      </w:tr>
      <w:tr w:rsidR="00B73131" w:rsidTr="005F46ED">
        <w:tblPrEx>
          <w:tblCellMar>
            <w:top w:w="0" w:type="dxa"/>
            <w:bottom w:w="0" w:type="dxa"/>
          </w:tblCellMar>
        </w:tblPrEx>
        <w:tc>
          <w:tcPr>
            <w:tcW w:w="648" w:type="dxa"/>
          </w:tcPr>
          <w:p w:rsidR="00B73131" w:rsidRDefault="00B73131" w:rsidP="005F46ED">
            <w:pPr>
              <w:rPr>
                <w:rFonts w:ascii="Arial" w:hAnsi="Arial" w:cs="Arial"/>
                <w:color w:val="0000FF"/>
              </w:rPr>
            </w:pPr>
          </w:p>
        </w:tc>
        <w:tc>
          <w:tcPr>
            <w:tcW w:w="720" w:type="dxa"/>
          </w:tcPr>
          <w:p w:rsidR="00B73131" w:rsidRDefault="00B73131" w:rsidP="00711FC0">
            <w:pPr>
              <w:rPr>
                <w:rFonts w:ascii="Arial" w:hAnsi="Arial" w:cs="Arial"/>
                <w:color w:val="000000"/>
              </w:rPr>
            </w:pPr>
            <w:r>
              <w:rPr>
                <w:rFonts w:ascii="Arial" w:hAnsi="Arial" w:cs="Arial"/>
                <w:color w:val="000000"/>
              </w:rPr>
              <w:t>5.</w:t>
            </w:r>
            <w:r w:rsidR="00711FC0">
              <w:rPr>
                <w:rFonts w:ascii="Arial" w:hAnsi="Arial" w:cs="Arial"/>
                <w:color w:val="000000"/>
              </w:rPr>
              <w:t>5</w:t>
            </w:r>
          </w:p>
        </w:tc>
        <w:tc>
          <w:tcPr>
            <w:tcW w:w="8784" w:type="dxa"/>
            <w:gridSpan w:val="2"/>
            <w:tcBorders>
              <w:left w:val="nil"/>
            </w:tcBorders>
          </w:tcPr>
          <w:p w:rsidR="00B73131" w:rsidRDefault="00B73131" w:rsidP="005F46ED">
            <w:pPr>
              <w:rPr>
                <w:rFonts w:ascii="Arial" w:hAnsi="Arial" w:cs="Arial"/>
                <w:color w:val="000000"/>
              </w:rPr>
            </w:pPr>
            <w:r>
              <w:rPr>
                <w:rFonts w:ascii="Arial" w:hAnsi="Arial" w:cs="Arial"/>
                <w:color w:val="000000"/>
              </w:rPr>
              <w:t>Equal Opportunity Clause</w:t>
            </w:r>
          </w:p>
        </w:tc>
      </w:tr>
      <w:tr w:rsidR="00B73131" w:rsidTr="005F46ED">
        <w:tblPrEx>
          <w:tblCellMar>
            <w:top w:w="0" w:type="dxa"/>
            <w:bottom w:w="0" w:type="dxa"/>
          </w:tblCellMar>
        </w:tblPrEx>
        <w:tc>
          <w:tcPr>
            <w:tcW w:w="648" w:type="dxa"/>
          </w:tcPr>
          <w:p w:rsidR="00B73131" w:rsidRDefault="00B73131" w:rsidP="005F46ED">
            <w:pPr>
              <w:rPr>
                <w:rFonts w:ascii="Arial" w:hAnsi="Arial" w:cs="Arial"/>
                <w:color w:val="0000FF"/>
              </w:rPr>
            </w:pPr>
          </w:p>
        </w:tc>
        <w:tc>
          <w:tcPr>
            <w:tcW w:w="720" w:type="dxa"/>
          </w:tcPr>
          <w:p w:rsidR="00B73131" w:rsidRDefault="00B73131" w:rsidP="00711FC0">
            <w:pPr>
              <w:rPr>
                <w:rFonts w:ascii="Arial" w:hAnsi="Arial" w:cs="Arial"/>
                <w:color w:val="000000"/>
              </w:rPr>
            </w:pPr>
            <w:r>
              <w:rPr>
                <w:rFonts w:ascii="Arial" w:hAnsi="Arial" w:cs="Arial"/>
                <w:color w:val="000000"/>
              </w:rPr>
              <w:t>5.</w:t>
            </w:r>
            <w:r w:rsidR="00711FC0">
              <w:rPr>
                <w:rFonts w:ascii="Arial" w:hAnsi="Arial" w:cs="Arial"/>
                <w:color w:val="000000"/>
              </w:rPr>
              <w:t>6</w:t>
            </w:r>
          </w:p>
        </w:tc>
        <w:tc>
          <w:tcPr>
            <w:tcW w:w="8784" w:type="dxa"/>
            <w:gridSpan w:val="2"/>
            <w:tcBorders>
              <w:left w:val="nil"/>
            </w:tcBorders>
          </w:tcPr>
          <w:p w:rsidR="00B73131" w:rsidRDefault="005F46ED" w:rsidP="005F46ED">
            <w:pPr>
              <w:rPr>
                <w:rFonts w:ascii="Arial" w:hAnsi="Arial" w:cs="Arial"/>
                <w:color w:val="000000"/>
              </w:rPr>
            </w:pPr>
            <w:r>
              <w:rPr>
                <w:rFonts w:ascii="Arial" w:hAnsi="Arial" w:cs="Arial"/>
                <w:color w:val="000000"/>
              </w:rPr>
              <w:t>Affirmative Action to Ensure Employment (EO 11246)</w:t>
            </w:r>
          </w:p>
        </w:tc>
      </w:tr>
      <w:tr w:rsidR="005F46ED" w:rsidTr="005F46ED">
        <w:tblPrEx>
          <w:tblCellMar>
            <w:top w:w="0" w:type="dxa"/>
            <w:bottom w:w="0" w:type="dxa"/>
          </w:tblCellMar>
        </w:tblPrEx>
        <w:trPr>
          <w:trHeight w:val="224"/>
        </w:trPr>
        <w:tc>
          <w:tcPr>
            <w:tcW w:w="648" w:type="dxa"/>
          </w:tcPr>
          <w:p w:rsidR="005F46ED" w:rsidRDefault="005F46ED" w:rsidP="005F46ED">
            <w:pPr>
              <w:rPr>
                <w:rFonts w:ascii="Arial" w:hAnsi="Arial" w:cs="Arial"/>
                <w:color w:val="0000FF"/>
              </w:rPr>
            </w:pPr>
          </w:p>
        </w:tc>
        <w:tc>
          <w:tcPr>
            <w:tcW w:w="720" w:type="dxa"/>
          </w:tcPr>
          <w:p w:rsidR="005F46ED" w:rsidRDefault="005F46ED" w:rsidP="00711FC0">
            <w:pPr>
              <w:rPr>
                <w:rFonts w:ascii="Arial" w:hAnsi="Arial" w:cs="Arial"/>
                <w:color w:val="000000"/>
              </w:rPr>
            </w:pPr>
            <w:r>
              <w:rPr>
                <w:rFonts w:ascii="Arial" w:hAnsi="Arial" w:cs="Arial"/>
                <w:color w:val="000000"/>
              </w:rPr>
              <w:t>5.</w:t>
            </w:r>
            <w:r w:rsidR="00711FC0">
              <w:rPr>
                <w:rFonts w:ascii="Arial" w:hAnsi="Arial" w:cs="Arial"/>
                <w:color w:val="000000"/>
              </w:rPr>
              <w:t>7</w:t>
            </w:r>
          </w:p>
        </w:tc>
        <w:tc>
          <w:tcPr>
            <w:tcW w:w="8784" w:type="dxa"/>
            <w:gridSpan w:val="2"/>
            <w:tcBorders>
              <w:left w:val="nil"/>
            </w:tcBorders>
          </w:tcPr>
          <w:p w:rsidR="005F46ED" w:rsidRDefault="005F46ED" w:rsidP="005F46ED">
            <w:pPr>
              <w:rPr>
                <w:rFonts w:ascii="Arial" w:hAnsi="Arial" w:cs="Arial"/>
                <w:color w:val="000000"/>
              </w:rPr>
            </w:pPr>
            <w:r>
              <w:rPr>
                <w:rFonts w:ascii="Arial" w:hAnsi="Arial" w:cs="Arial"/>
                <w:color w:val="000000"/>
              </w:rPr>
              <w:t>Section 3</w:t>
            </w:r>
          </w:p>
        </w:tc>
      </w:tr>
      <w:tr w:rsidR="005F46ED" w:rsidTr="005F46ED">
        <w:tblPrEx>
          <w:tblCellMar>
            <w:top w:w="0" w:type="dxa"/>
            <w:bottom w:w="0" w:type="dxa"/>
          </w:tblCellMar>
        </w:tblPrEx>
        <w:trPr>
          <w:trHeight w:val="90"/>
        </w:trPr>
        <w:tc>
          <w:tcPr>
            <w:tcW w:w="648" w:type="dxa"/>
          </w:tcPr>
          <w:p w:rsidR="005F46ED" w:rsidRDefault="005F46ED" w:rsidP="005F46ED">
            <w:pPr>
              <w:rPr>
                <w:rFonts w:ascii="Arial" w:hAnsi="Arial" w:cs="Arial"/>
                <w:color w:val="0000FF"/>
              </w:rPr>
            </w:pPr>
          </w:p>
        </w:tc>
        <w:tc>
          <w:tcPr>
            <w:tcW w:w="720" w:type="dxa"/>
          </w:tcPr>
          <w:p w:rsidR="005F46ED" w:rsidRDefault="005F46ED" w:rsidP="00711FC0">
            <w:pPr>
              <w:rPr>
                <w:rFonts w:ascii="Arial" w:hAnsi="Arial" w:cs="Arial"/>
                <w:color w:val="000000"/>
              </w:rPr>
            </w:pPr>
            <w:r>
              <w:rPr>
                <w:rFonts w:ascii="Arial" w:hAnsi="Arial" w:cs="Arial"/>
                <w:color w:val="000000"/>
              </w:rPr>
              <w:t>5.</w:t>
            </w:r>
            <w:r w:rsidR="00711FC0">
              <w:rPr>
                <w:rFonts w:ascii="Arial" w:hAnsi="Arial" w:cs="Arial"/>
                <w:color w:val="000000"/>
              </w:rPr>
              <w:t>8</w:t>
            </w:r>
          </w:p>
        </w:tc>
        <w:tc>
          <w:tcPr>
            <w:tcW w:w="8784" w:type="dxa"/>
            <w:gridSpan w:val="2"/>
            <w:tcBorders>
              <w:left w:val="nil"/>
            </w:tcBorders>
          </w:tcPr>
          <w:p w:rsidR="005F46ED" w:rsidRDefault="005F46ED" w:rsidP="005F46ED">
            <w:pPr>
              <w:rPr>
                <w:rFonts w:ascii="Arial" w:hAnsi="Arial" w:cs="Arial"/>
                <w:color w:val="000000"/>
              </w:rPr>
            </w:pPr>
            <w:r>
              <w:rPr>
                <w:rFonts w:ascii="Arial" w:hAnsi="Arial" w:cs="Arial"/>
                <w:color w:val="000000"/>
              </w:rPr>
              <w:t>Uniform Relocation Assistance and Real Property Acquisition Policies of 1970</w:t>
            </w:r>
          </w:p>
        </w:tc>
      </w:tr>
      <w:tr w:rsidR="005F46ED" w:rsidTr="005F46ED">
        <w:tblPrEx>
          <w:tblCellMar>
            <w:top w:w="0" w:type="dxa"/>
            <w:bottom w:w="0" w:type="dxa"/>
          </w:tblCellMar>
        </w:tblPrEx>
        <w:trPr>
          <w:trHeight w:val="90"/>
        </w:trPr>
        <w:tc>
          <w:tcPr>
            <w:tcW w:w="648" w:type="dxa"/>
          </w:tcPr>
          <w:p w:rsidR="005F46ED" w:rsidRDefault="005F46ED" w:rsidP="005F46ED">
            <w:pPr>
              <w:rPr>
                <w:rFonts w:ascii="Arial" w:hAnsi="Arial" w:cs="Arial"/>
                <w:color w:val="0000FF"/>
              </w:rPr>
            </w:pPr>
          </w:p>
        </w:tc>
        <w:tc>
          <w:tcPr>
            <w:tcW w:w="720" w:type="dxa"/>
          </w:tcPr>
          <w:p w:rsidR="005F46ED" w:rsidRDefault="00382048" w:rsidP="00711FC0">
            <w:pPr>
              <w:rPr>
                <w:rFonts w:ascii="Arial" w:hAnsi="Arial" w:cs="Arial"/>
                <w:color w:val="000000"/>
              </w:rPr>
            </w:pPr>
            <w:r>
              <w:rPr>
                <w:rFonts w:ascii="Arial" w:hAnsi="Arial" w:cs="Arial"/>
                <w:color w:val="000000"/>
              </w:rPr>
              <w:t>5.</w:t>
            </w:r>
            <w:r w:rsidR="00711FC0">
              <w:rPr>
                <w:rFonts w:ascii="Arial" w:hAnsi="Arial" w:cs="Arial"/>
                <w:color w:val="000000"/>
              </w:rPr>
              <w:t>9</w:t>
            </w:r>
          </w:p>
        </w:tc>
        <w:tc>
          <w:tcPr>
            <w:tcW w:w="8784" w:type="dxa"/>
            <w:gridSpan w:val="2"/>
            <w:tcBorders>
              <w:left w:val="nil"/>
            </w:tcBorders>
          </w:tcPr>
          <w:p w:rsidR="005F46ED" w:rsidRDefault="005F46ED" w:rsidP="005F46ED">
            <w:pPr>
              <w:rPr>
                <w:rFonts w:ascii="Arial" w:hAnsi="Arial" w:cs="Arial"/>
                <w:color w:val="000000"/>
              </w:rPr>
            </w:pPr>
            <w:r>
              <w:rPr>
                <w:rFonts w:ascii="Arial" w:hAnsi="Arial" w:cs="Arial"/>
                <w:color w:val="000000"/>
              </w:rPr>
              <w:t>Federal Funding Accountability and Transparency Act of 2006 (FFATA)</w:t>
            </w:r>
          </w:p>
        </w:tc>
      </w:tr>
    </w:tbl>
    <w:p w:rsidR="001D1C5B" w:rsidRDefault="001D1C5B">
      <w:pPr>
        <w:rPr>
          <w:rFonts w:ascii="Arial" w:hAnsi="Arial" w:cs="Arial"/>
        </w:rPr>
      </w:pPr>
    </w:p>
    <w:p w:rsidR="001D1C5B" w:rsidRDefault="001D1C5B">
      <w:pPr>
        <w:rPr>
          <w:rFonts w:ascii="Arial" w:hAnsi="Arial" w:cs="Arial"/>
        </w:rPr>
      </w:pPr>
      <w:r>
        <w:rPr>
          <w:rFonts w:ascii="Arial" w:hAnsi="Arial" w:cs="Arial"/>
        </w:rPr>
        <w:br w:type="page"/>
      </w:r>
    </w:p>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rsidTr="00CA4508">
        <w:tblPrEx>
          <w:tblCellMar>
            <w:top w:w="0" w:type="dxa"/>
            <w:bottom w:w="0" w:type="dxa"/>
          </w:tblCellMar>
        </w:tblPrEx>
        <w:tc>
          <w:tcPr>
            <w:tcW w:w="738" w:type="dxa"/>
          </w:tcPr>
          <w:p w:rsidR="00F771A7" w:rsidRDefault="005F46ED">
            <w:pPr>
              <w:rPr>
                <w:rFonts w:ascii="Arial" w:hAnsi="Arial" w:cs="Arial"/>
                <w:color w:val="0000FF"/>
              </w:rPr>
            </w:pPr>
            <w:r>
              <w:rPr>
                <w:rFonts w:ascii="Arial" w:hAnsi="Arial" w:cs="Arial"/>
                <w:color w:val="0000FF"/>
              </w:rPr>
              <w:br w:type="page"/>
              <w:t>6</w:t>
            </w:r>
            <w:r w:rsidR="00F771A7">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5F46ED" w:rsidP="00D11972">
            <w:pPr>
              <w:rPr>
                <w:rFonts w:ascii="Arial" w:hAnsi="Arial" w:cs="Arial"/>
                <w:color w:val="0000FF"/>
              </w:rPr>
            </w:pPr>
            <w:r>
              <w:rPr>
                <w:rFonts w:ascii="Arial" w:hAnsi="Arial" w:cs="Arial"/>
                <w:color w:val="0000FF"/>
              </w:rPr>
              <w:t>Dane County App</w:t>
            </w:r>
            <w:r w:rsidR="00B26DBB">
              <w:rPr>
                <w:rFonts w:ascii="Arial" w:hAnsi="Arial" w:cs="Arial"/>
                <w:color w:val="0000FF"/>
              </w:rPr>
              <w:t xml:space="preserve">lication for </w:t>
            </w:r>
            <w:r w:rsidR="00FB5D5C">
              <w:rPr>
                <w:rFonts w:ascii="Arial" w:hAnsi="Arial" w:cs="Arial"/>
                <w:color w:val="0000FF"/>
              </w:rPr>
              <w:t>201</w:t>
            </w:r>
            <w:r w:rsidR="00D11972">
              <w:rPr>
                <w:rFonts w:ascii="Arial" w:hAnsi="Arial" w:cs="Arial"/>
                <w:color w:val="0000FF"/>
              </w:rPr>
              <w:t>9</w:t>
            </w:r>
            <w:r w:rsidR="00B26DBB">
              <w:rPr>
                <w:rFonts w:ascii="Arial" w:hAnsi="Arial" w:cs="Arial"/>
                <w:color w:val="0000FF"/>
              </w:rPr>
              <w:t xml:space="preserve"> </w:t>
            </w:r>
            <w:r w:rsidR="00121E87">
              <w:rPr>
                <w:rFonts w:ascii="Arial" w:hAnsi="Arial" w:cs="Arial"/>
                <w:color w:val="0000FF"/>
              </w:rPr>
              <w:t>HOME</w:t>
            </w:r>
            <w:r>
              <w:rPr>
                <w:rFonts w:ascii="Arial" w:hAnsi="Arial" w:cs="Arial"/>
                <w:color w:val="0000FF"/>
              </w:rPr>
              <w:t xml:space="preserve"> </w:t>
            </w:r>
            <w:r w:rsidR="00B26DBB">
              <w:rPr>
                <w:rFonts w:ascii="Arial" w:hAnsi="Arial" w:cs="Arial"/>
                <w:color w:val="0000FF"/>
              </w:rPr>
              <w:t>Rental Rehabilitation</w:t>
            </w:r>
          </w:p>
        </w:tc>
      </w:tr>
      <w:tr w:rsidR="00F771A7" w:rsidTr="00CA4508">
        <w:tblPrEx>
          <w:tblCellMar>
            <w:top w:w="0" w:type="dxa"/>
            <w:bottom w:w="0" w:type="dxa"/>
          </w:tblCellMar>
        </w:tblPrEx>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B6929">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rsidTr="00CA4508">
        <w:tblPrEx>
          <w:tblCellMar>
            <w:top w:w="0" w:type="dxa"/>
            <w:bottom w:w="0" w:type="dxa"/>
          </w:tblCellMar>
        </w:tblPrEx>
        <w:tc>
          <w:tcPr>
            <w:tcW w:w="738" w:type="dxa"/>
          </w:tcPr>
          <w:p w:rsidR="00F771A7" w:rsidRDefault="005F46ED">
            <w:pPr>
              <w:rPr>
                <w:rFonts w:ascii="Arial" w:hAnsi="Arial" w:cs="Arial"/>
              </w:rPr>
            </w:pPr>
            <w:r>
              <w:rPr>
                <w:rFonts w:ascii="Arial" w:hAnsi="Arial" w:cs="Arial"/>
              </w:rPr>
              <w:t>7</w:t>
            </w:r>
            <w:r w:rsidR="00F771A7">
              <w:rPr>
                <w:rFonts w:ascii="Arial" w:hAnsi="Arial" w:cs="Arial"/>
              </w:rPr>
              <w:t>.0</w:t>
            </w:r>
          </w:p>
        </w:tc>
        <w:tc>
          <w:tcPr>
            <w:tcW w:w="9414" w:type="dxa"/>
            <w:gridSpan w:val="3"/>
          </w:tcPr>
          <w:p w:rsidR="00F771A7" w:rsidRDefault="00F771A7">
            <w:pPr>
              <w:rPr>
                <w:rFonts w:ascii="Arial" w:hAnsi="Arial" w:cs="Arial"/>
              </w:rPr>
            </w:pPr>
            <w:r>
              <w:rPr>
                <w:rFonts w:ascii="Arial" w:hAnsi="Arial" w:cs="Arial"/>
              </w:rPr>
              <w:t>STANDARD TERMS &amp; CONDITIONS</w:t>
            </w:r>
          </w:p>
        </w:tc>
      </w:tr>
      <w:tr w:rsidR="00CA4508" w:rsidTr="00CA4508">
        <w:tblPrEx>
          <w:tblCellMar>
            <w:top w:w="0" w:type="dxa"/>
            <w:bottom w:w="0" w:type="dxa"/>
          </w:tblCellMar>
        </w:tblPrEx>
        <w:trPr>
          <w:trHeight w:val="126"/>
        </w:trPr>
        <w:tc>
          <w:tcPr>
            <w:tcW w:w="738" w:type="dxa"/>
          </w:tcPr>
          <w:p w:rsidR="00CA4508" w:rsidRDefault="00CA4508">
            <w:pPr>
              <w:rPr>
                <w:rFonts w:ascii="Arial" w:hAnsi="Arial" w:cs="Arial"/>
              </w:rPr>
            </w:pPr>
            <w:r>
              <w:rPr>
                <w:rFonts w:ascii="Arial" w:hAnsi="Arial" w:cs="Arial"/>
              </w:rPr>
              <w:t>8.0</w:t>
            </w:r>
          </w:p>
        </w:tc>
        <w:tc>
          <w:tcPr>
            <w:tcW w:w="9414" w:type="dxa"/>
            <w:gridSpan w:val="3"/>
          </w:tcPr>
          <w:p w:rsidR="00CA4508" w:rsidRDefault="00CA4508">
            <w:pPr>
              <w:rPr>
                <w:rFonts w:ascii="Arial" w:hAnsi="Arial" w:cs="Arial"/>
              </w:rPr>
            </w:pPr>
            <w:r>
              <w:rPr>
                <w:rFonts w:ascii="Arial" w:hAnsi="Arial" w:cs="Arial"/>
              </w:rPr>
              <w:t>APPENDICES</w:t>
            </w:r>
          </w:p>
        </w:tc>
      </w:tr>
      <w:tr w:rsidR="00CA4508" w:rsidTr="00933D1A">
        <w:tblPrEx>
          <w:tblCellMar>
            <w:top w:w="0" w:type="dxa"/>
            <w:bottom w:w="0" w:type="dxa"/>
          </w:tblCellMar>
        </w:tblPrEx>
        <w:trPr>
          <w:trHeight w:val="936"/>
        </w:trPr>
        <w:tc>
          <w:tcPr>
            <w:tcW w:w="738" w:type="dxa"/>
          </w:tcPr>
          <w:p w:rsidR="00CA4508" w:rsidRDefault="00CA4508">
            <w:pPr>
              <w:rPr>
                <w:rFonts w:ascii="Arial" w:hAnsi="Arial" w:cs="Arial"/>
              </w:rPr>
            </w:pPr>
          </w:p>
        </w:tc>
        <w:tc>
          <w:tcPr>
            <w:tcW w:w="9414" w:type="dxa"/>
            <w:gridSpan w:val="3"/>
          </w:tcPr>
          <w:p w:rsidR="00CA4508" w:rsidRDefault="00FB5D5C" w:rsidP="00C826AB">
            <w:pPr>
              <w:numPr>
                <w:ilvl w:val="0"/>
                <w:numId w:val="112"/>
              </w:numPr>
              <w:rPr>
                <w:rFonts w:ascii="Arial" w:hAnsi="Arial" w:cs="Arial"/>
              </w:rPr>
            </w:pPr>
            <w:r>
              <w:rPr>
                <w:rFonts w:ascii="Arial" w:hAnsi="Arial" w:cs="Arial"/>
              </w:rPr>
              <w:t>201</w:t>
            </w:r>
            <w:r w:rsidR="00D11972">
              <w:rPr>
                <w:rFonts w:ascii="Arial" w:hAnsi="Arial" w:cs="Arial"/>
              </w:rPr>
              <w:t>8</w:t>
            </w:r>
            <w:r w:rsidR="00CA4508">
              <w:rPr>
                <w:rFonts w:ascii="Arial" w:hAnsi="Arial" w:cs="Arial"/>
              </w:rPr>
              <w:t xml:space="preserve"> Dane County Urban County Consortium Members</w:t>
            </w:r>
          </w:p>
          <w:p w:rsidR="00A75FB7" w:rsidRDefault="00A75FB7" w:rsidP="00C826AB">
            <w:pPr>
              <w:numPr>
                <w:ilvl w:val="0"/>
                <w:numId w:val="112"/>
              </w:numPr>
              <w:rPr>
                <w:rFonts w:ascii="Arial" w:hAnsi="Arial" w:cs="Arial"/>
              </w:rPr>
            </w:pPr>
            <w:r>
              <w:rPr>
                <w:rFonts w:ascii="Arial" w:hAnsi="Arial" w:cs="Arial"/>
              </w:rPr>
              <w:t>Oral Presentation Questions</w:t>
            </w:r>
          </w:p>
          <w:p w:rsidR="00DE2158" w:rsidRDefault="00DE2158" w:rsidP="00C826AB">
            <w:pPr>
              <w:numPr>
                <w:ilvl w:val="0"/>
                <w:numId w:val="112"/>
              </w:numPr>
              <w:rPr>
                <w:rFonts w:ascii="Arial" w:hAnsi="Arial" w:cs="Arial"/>
              </w:rPr>
            </w:pPr>
            <w:r>
              <w:rPr>
                <w:rFonts w:ascii="Arial" w:hAnsi="Arial" w:cs="Arial"/>
              </w:rPr>
              <w:t>Dane County CDBG &amp; HOME Rental Rehabilitation Program Standards</w:t>
            </w:r>
          </w:p>
          <w:p w:rsidR="00CA4508" w:rsidRPr="00E87BEC" w:rsidRDefault="00DE2158" w:rsidP="00E87BEC">
            <w:pPr>
              <w:numPr>
                <w:ilvl w:val="0"/>
                <w:numId w:val="112"/>
              </w:numPr>
              <w:rPr>
                <w:rFonts w:ascii="Arial" w:hAnsi="Arial" w:cs="Arial"/>
              </w:rPr>
            </w:pPr>
            <w:r>
              <w:rPr>
                <w:rFonts w:ascii="Arial" w:hAnsi="Arial" w:cs="Arial"/>
              </w:rPr>
              <w:t>Dane County CDBG &amp; HOME Rehabilitation Standards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footerReference w:type="default" r:id="rId14"/>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9468" w:type="dxa"/>
        <w:tblLayout w:type="fixed"/>
        <w:tblLook w:val="0000" w:firstRow="0" w:lastRow="0" w:firstColumn="0" w:lastColumn="0" w:noHBand="0" w:noVBand="0"/>
      </w:tblPr>
      <w:tblGrid>
        <w:gridCol w:w="18"/>
        <w:gridCol w:w="720"/>
        <w:gridCol w:w="720"/>
        <w:gridCol w:w="900"/>
        <w:gridCol w:w="360"/>
        <w:gridCol w:w="6750"/>
      </w:tblGrid>
      <w:tr w:rsidR="00F771A7" w:rsidRPr="00B26DBB"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r>
              <w:rPr>
                <w:rFonts w:ascii="Arial" w:hAnsi="Arial" w:cs="Arial"/>
              </w:rPr>
              <w:t>1.0</w:t>
            </w:r>
          </w:p>
        </w:tc>
        <w:tc>
          <w:tcPr>
            <w:tcW w:w="8730" w:type="dxa"/>
            <w:gridSpan w:val="4"/>
          </w:tcPr>
          <w:p w:rsidR="00F771A7" w:rsidRPr="00B26DBB" w:rsidRDefault="00F771A7">
            <w:pPr>
              <w:pStyle w:val="Heading3"/>
              <w:spacing w:before="0" w:after="0"/>
              <w:rPr>
                <w:rFonts w:ascii="Arial" w:hAnsi="Arial" w:cs="Arial"/>
                <w:szCs w:val="24"/>
              </w:rPr>
            </w:pPr>
            <w:r w:rsidRPr="00B26DBB">
              <w:rPr>
                <w:rFonts w:ascii="Arial" w:hAnsi="Arial" w:cs="Arial"/>
                <w:szCs w:val="24"/>
              </w:rPr>
              <w:t>GENERAL INFORMATION</w:t>
            </w:r>
          </w:p>
        </w:tc>
      </w:tr>
      <w:tr w:rsidR="00F771A7" w:rsidRPr="00B26DBB"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Pr="00B26DBB" w:rsidRDefault="00F771A7">
            <w:pPr>
              <w:rPr>
                <w:rFonts w:ascii="Arial" w:hAnsi="Arial" w:cs="Arial"/>
                <w:szCs w:val="24"/>
              </w:rPr>
            </w:pPr>
          </w:p>
        </w:tc>
      </w:tr>
      <w:tr w:rsidR="00F771A7" w:rsidRPr="00B26DBB"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010" w:type="dxa"/>
            <w:gridSpan w:val="3"/>
          </w:tcPr>
          <w:p w:rsidR="00F771A7" w:rsidRPr="00B26DBB" w:rsidRDefault="00F771A7">
            <w:pPr>
              <w:rPr>
                <w:rFonts w:ascii="Arial" w:hAnsi="Arial" w:cs="Arial"/>
                <w:szCs w:val="24"/>
              </w:rPr>
            </w:pPr>
            <w:r w:rsidRPr="00B26DBB">
              <w:rPr>
                <w:rFonts w:ascii="Arial" w:hAnsi="Arial" w:cs="Arial"/>
                <w:szCs w:val="24"/>
              </w:rPr>
              <w:t xml:space="preserve">Introduction </w:t>
            </w:r>
          </w:p>
        </w:tc>
      </w:tr>
      <w:tr w:rsidR="00F771A7" w:rsidRPr="00B26DBB"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Pr="00B26DBB" w:rsidRDefault="00F771A7">
            <w:pPr>
              <w:rPr>
                <w:rFonts w:ascii="Arial" w:hAnsi="Arial" w:cs="Arial"/>
                <w:szCs w:val="24"/>
              </w:rPr>
            </w:pPr>
          </w:p>
          <w:p w:rsidR="00B26DBB" w:rsidRPr="00B26DBB" w:rsidRDefault="00B26DBB" w:rsidP="00B26DBB">
            <w:pPr>
              <w:tabs>
                <w:tab w:val="left" w:pos="180"/>
              </w:tabs>
              <w:jc w:val="both"/>
              <w:rPr>
                <w:rFonts w:ascii="Arial" w:hAnsi="Arial"/>
                <w:szCs w:val="24"/>
                <w:u w:val="single"/>
              </w:rPr>
            </w:pPr>
            <w:r w:rsidRPr="00B26DBB">
              <w:rPr>
                <w:rFonts w:ascii="Arial" w:hAnsi="Arial"/>
                <w:szCs w:val="24"/>
              </w:rPr>
              <w:t xml:space="preserve">The purpose of this document is to provide interested parties with information to enable them to prepare and submit a proposal and to inform them of basic requirements that the County uses as part of its standard contract process.  </w:t>
            </w:r>
            <w:r w:rsidRPr="00B26DBB">
              <w:rPr>
                <w:rFonts w:ascii="Arial" w:hAnsi="Arial"/>
                <w:i/>
                <w:iCs/>
                <w:szCs w:val="24"/>
              </w:rPr>
              <w:t xml:space="preserve">All proposals must include the completed Dane County Application for </w:t>
            </w:r>
            <w:r w:rsidR="00FB5D5C">
              <w:rPr>
                <w:rFonts w:ascii="Arial" w:hAnsi="Arial"/>
                <w:i/>
                <w:iCs/>
                <w:szCs w:val="24"/>
              </w:rPr>
              <w:t>201</w:t>
            </w:r>
            <w:r w:rsidR="00D11972">
              <w:rPr>
                <w:rFonts w:ascii="Arial" w:hAnsi="Arial"/>
                <w:i/>
                <w:iCs/>
                <w:szCs w:val="24"/>
              </w:rPr>
              <w:t>9</w:t>
            </w:r>
            <w:r w:rsidRPr="00B26DBB">
              <w:rPr>
                <w:rFonts w:ascii="Arial" w:hAnsi="Arial"/>
                <w:i/>
                <w:iCs/>
                <w:szCs w:val="24"/>
              </w:rPr>
              <w:t xml:space="preserve"> Funds Rental Rehabilitation and information requested in Attachment C.</w:t>
            </w:r>
          </w:p>
          <w:p w:rsidR="00F771A7" w:rsidRPr="00B26DBB" w:rsidRDefault="00F771A7">
            <w:pPr>
              <w:rPr>
                <w:rFonts w:ascii="Arial" w:hAnsi="Arial" w:cs="Arial"/>
                <w:i/>
                <w:iCs/>
                <w:color w:val="0000FF"/>
                <w:szCs w:val="24"/>
              </w:rPr>
            </w:pPr>
          </w:p>
          <w:p w:rsidR="00F771A7" w:rsidRPr="00B26DBB" w:rsidRDefault="00F771A7">
            <w:pPr>
              <w:rPr>
                <w:rFonts w:ascii="Arial" w:hAnsi="Arial" w:cs="Arial"/>
                <w:szCs w:val="24"/>
              </w:rPr>
            </w:pPr>
            <w:r w:rsidRPr="00B26DBB">
              <w:rPr>
                <w:rFonts w:ascii="Arial" w:hAnsi="Arial" w:cs="Arial"/>
                <w:szCs w:val="24"/>
              </w:rPr>
              <w:t>The County intends to use the results of this process to award a contract(s) or issuance of purchase order for the product(s) and or services(s) stated above.</w:t>
            </w:r>
          </w:p>
          <w:p w:rsidR="00F771A7" w:rsidRPr="00B26DBB" w:rsidRDefault="00F771A7">
            <w:pPr>
              <w:rPr>
                <w:rFonts w:ascii="Arial" w:hAnsi="Arial" w:cs="Arial"/>
                <w:szCs w:val="24"/>
              </w:rPr>
            </w:pPr>
          </w:p>
          <w:p w:rsidR="00223327" w:rsidRPr="00B26DBB" w:rsidRDefault="00F771A7">
            <w:pPr>
              <w:rPr>
                <w:rFonts w:ascii="Arial" w:hAnsi="Arial" w:cs="Arial"/>
                <w:szCs w:val="24"/>
              </w:rPr>
            </w:pPr>
            <w:r w:rsidRPr="00B26DBB">
              <w:rPr>
                <w:rFonts w:ascii="Arial" w:hAnsi="Arial" w:cs="Arial"/>
                <w:szCs w:val="24"/>
              </w:rPr>
              <w:t xml:space="preserve">The contract resulting from this RFP will be administered by Dane County, </w:t>
            </w:r>
            <w:r w:rsidR="00223327" w:rsidRPr="00B26DBB">
              <w:rPr>
                <w:rFonts w:ascii="Arial" w:hAnsi="Arial" w:cs="Arial"/>
                <w:szCs w:val="24"/>
              </w:rPr>
              <w:t>Office Economic &amp; Workforce Development.</w:t>
            </w:r>
            <w:r w:rsidR="00144B99" w:rsidRPr="00B26DBB">
              <w:rPr>
                <w:rFonts w:ascii="Arial" w:hAnsi="Arial" w:cs="Arial"/>
                <w:szCs w:val="24"/>
              </w:rPr>
              <w:t xml:space="preserve"> </w:t>
            </w:r>
          </w:p>
          <w:p w:rsidR="00F771A7" w:rsidRPr="00B26DBB" w:rsidRDefault="00F771A7">
            <w:pPr>
              <w:rPr>
                <w:rFonts w:ascii="Arial" w:hAnsi="Arial" w:cs="Arial"/>
                <w:color w:val="0000FF"/>
                <w:szCs w:val="24"/>
              </w:rPr>
            </w:pPr>
          </w:p>
          <w:p w:rsidR="00F771A7" w:rsidRDefault="00F771A7">
            <w:pPr>
              <w:rPr>
                <w:rFonts w:ascii="Arial" w:hAnsi="Arial" w:cs="Arial"/>
                <w:szCs w:val="24"/>
              </w:rPr>
            </w:pPr>
            <w:r w:rsidRPr="00B26DBB">
              <w:rPr>
                <w:rFonts w:ascii="Arial" w:hAnsi="Arial" w:cs="Arial"/>
                <w:szCs w:val="24"/>
              </w:rPr>
              <w:t>This Request for Proposal (RFP</w:t>
            </w:r>
            <w:r w:rsidR="00D33F13" w:rsidRPr="00B26DBB">
              <w:rPr>
                <w:rFonts w:ascii="Arial" w:hAnsi="Arial" w:cs="Arial"/>
                <w:szCs w:val="24"/>
              </w:rPr>
              <w:t>)</w:t>
            </w:r>
            <w:r w:rsidRPr="00B26DBB">
              <w:rPr>
                <w:rFonts w:ascii="Arial" w:hAnsi="Arial" w:cs="Arial"/>
                <w:szCs w:val="24"/>
              </w:rPr>
              <w:t xml:space="preserve"> is issued on behalf of Dane County by the Purchasing Division, which is the sole point of contact for the County during the procurement process.  </w:t>
            </w:r>
          </w:p>
          <w:p w:rsidR="005D5E0A" w:rsidRDefault="005D5E0A">
            <w:pPr>
              <w:rPr>
                <w:rFonts w:ascii="Arial" w:hAnsi="Arial" w:cs="Arial"/>
                <w:szCs w:val="24"/>
              </w:rPr>
            </w:pPr>
          </w:p>
          <w:p w:rsidR="005D5E0A" w:rsidRPr="005D5E0A" w:rsidRDefault="005D5E0A">
            <w:pPr>
              <w:rPr>
                <w:rFonts w:ascii="Arial" w:hAnsi="Arial" w:cs="Arial"/>
                <w:b/>
                <w:iCs/>
                <w:szCs w:val="24"/>
              </w:rPr>
            </w:pPr>
            <w:r w:rsidRPr="005D5E0A">
              <w:rPr>
                <w:rFonts w:ascii="Arial" w:hAnsi="Arial" w:cs="Arial"/>
                <w:b/>
                <w:szCs w:val="24"/>
              </w:rPr>
              <w:t>T</w:t>
            </w:r>
            <w:r w:rsidRPr="005D5E0A">
              <w:rPr>
                <w:rFonts w:ascii="Arial" w:hAnsi="Arial" w:cs="Arial"/>
                <w:b/>
                <w:iCs/>
                <w:szCs w:val="24"/>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tc>
      </w:tr>
      <w:tr w:rsidR="00F771A7" w:rsidRPr="00B26DBB" w:rsidTr="00004FDD">
        <w:tblPrEx>
          <w:tblCellMar>
            <w:top w:w="0" w:type="dxa"/>
            <w:bottom w:w="0" w:type="dxa"/>
          </w:tblCellMar>
        </w:tblPrEx>
        <w:tc>
          <w:tcPr>
            <w:tcW w:w="9468" w:type="dxa"/>
            <w:gridSpan w:val="6"/>
          </w:tcPr>
          <w:p w:rsidR="00F771A7" w:rsidRPr="00B26DBB" w:rsidRDefault="00F771A7">
            <w:pPr>
              <w:rPr>
                <w:rFonts w:ascii="Arial" w:hAnsi="Arial" w:cs="Arial"/>
                <w:szCs w:val="24"/>
              </w:rPr>
            </w:pPr>
          </w:p>
        </w:tc>
      </w:tr>
      <w:tr w:rsidR="00F771A7" w:rsidRPr="00B26DBB"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010" w:type="dxa"/>
            <w:gridSpan w:val="3"/>
          </w:tcPr>
          <w:p w:rsidR="00F771A7" w:rsidRPr="00B26DBB" w:rsidRDefault="00F771A7">
            <w:pPr>
              <w:rPr>
                <w:rFonts w:ascii="Arial" w:hAnsi="Arial" w:cs="Arial"/>
                <w:szCs w:val="24"/>
              </w:rPr>
            </w:pPr>
            <w:r w:rsidRPr="00B26DBB">
              <w:rPr>
                <w:rFonts w:ascii="Arial" w:hAnsi="Arial" w:cs="Arial"/>
                <w:szCs w:val="24"/>
              </w:rPr>
              <w:t>Scope of the Project</w:t>
            </w:r>
          </w:p>
        </w:tc>
      </w:tr>
      <w:tr w:rsidR="00F771A7" w:rsidRPr="00B26DBB"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gridSpan w:val="2"/>
          </w:tcPr>
          <w:p w:rsidR="00F771A7" w:rsidRPr="00B26DBB" w:rsidRDefault="00F771A7">
            <w:pPr>
              <w:rPr>
                <w:rFonts w:ascii="Arial" w:hAnsi="Arial" w:cs="Arial"/>
                <w:szCs w:val="24"/>
              </w:rPr>
            </w:pPr>
          </w:p>
        </w:tc>
      </w:tr>
      <w:tr w:rsidR="00F771A7" w:rsidRPr="00B26DBB"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1.2.1</w:t>
            </w:r>
          </w:p>
        </w:tc>
        <w:tc>
          <w:tcPr>
            <w:tcW w:w="7110" w:type="dxa"/>
            <w:gridSpan w:val="2"/>
          </w:tcPr>
          <w:p w:rsidR="00F771A7" w:rsidRPr="00B26DBB" w:rsidRDefault="00F771A7">
            <w:pPr>
              <w:rPr>
                <w:rFonts w:ascii="Arial" w:hAnsi="Arial" w:cs="Arial"/>
                <w:szCs w:val="24"/>
              </w:rPr>
            </w:pPr>
            <w:r w:rsidRPr="00B26DBB">
              <w:rPr>
                <w:rFonts w:ascii="Arial" w:hAnsi="Arial" w:cs="Arial"/>
                <w:szCs w:val="24"/>
              </w:rPr>
              <w:t>Project Description</w:t>
            </w:r>
          </w:p>
          <w:p w:rsidR="00B26DBB" w:rsidRDefault="00B26DBB" w:rsidP="00B26DBB">
            <w:pPr>
              <w:jc w:val="both"/>
              <w:rPr>
                <w:rFonts w:ascii="Arial" w:hAnsi="Arial" w:cs="Arial"/>
                <w:szCs w:val="24"/>
              </w:rPr>
            </w:pPr>
          </w:p>
          <w:p w:rsidR="00B26DBB" w:rsidRPr="00B26DBB" w:rsidRDefault="00B26DBB" w:rsidP="00B26DBB">
            <w:pPr>
              <w:jc w:val="both"/>
              <w:rPr>
                <w:rFonts w:ascii="Arial" w:hAnsi="Arial"/>
                <w:szCs w:val="24"/>
              </w:rPr>
            </w:pPr>
            <w:r w:rsidRPr="00B26DBB">
              <w:rPr>
                <w:rFonts w:ascii="Arial" w:hAnsi="Arial" w:cs="Arial"/>
                <w:szCs w:val="24"/>
              </w:rPr>
              <w:t>In order to ensure the continued availability of safe, decent, and affordable rental housing for low-and-moderate income residents of the Dane County Urban County Consortium, Housing and Urban Development (HUD) Home Investment Partnership (HOME) funds and/or Community Development Block Grant (CDBG) funds are being made available for the rehabilitation of rental properties.</w:t>
            </w:r>
            <w:r w:rsidRPr="00B26DBB">
              <w:rPr>
                <w:rFonts w:ascii="Arial" w:hAnsi="Arial"/>
                <w:szCs w:val="24"/>
              </w:rPr>
              <w:t xml:space="preserve">  Please refer to the attached document: </w:t>
            </w:r>
            <w:r w:rsidRPr="00B26DBB">
              <w:rPr>
                <w:rFonts w:ascii="Arial" w:hAnsi="Arial"/>
                <w:i/>
                <w:iCs/>
                <w:szCs w:val="24"/>
              </w:rPr>
              <w:t>CDBG &amp; HOME RENTAL REHABILITATION PROGRAM STANDARDS</w:t>
            </w:r>
            <w:r w:rsidRPr="00B26DBB">
              <w:rPr>
                <w:rFonts w:ascii="Arial" w:hAnsi="Arial"/>
                <w:szCs w:val="24"/>
              </w:rPr>
              <w:t xml:space="preserve"> (Appendix B).</w:t>
            </w:r>
          </w:p>
          <w:p w:rsidR="00223327" w:rsidRPr="00B26DBB" w:rsidRDefault="00223327">
            <w:pPr>
              <w:rPr>
                <w:rFonts w:ascii="Arial" w:hAnsi="Arial" w:cs="Arial"/>
                <w:szCs w:val="24"/>
              </w:rPr>
            </w:pPr>
          </w:p>
          <w:p w:rsidR="00144B99" w:rsidRPr="00B26DBB" w:rsidRDefault="004B1D9E" w:rsidP="00144B99">
            <w:pPr>
              <w:rPr>
                <w:rFonts w:ascii="Arial" w:hAnsi="Arial" w:cs="Arial"/>
                <w:color w:val="000000"/>
                <w:szCs w:val="24"/>
              </w:rPr>
            </w:pPr>
            <w:r w:rsidRPr="00B26DBB">
              <w:rPr>
                <w:rFonts w:ascii="Arial" w:hAnsi="Arial" w:cs="Arial"/>
                <w:b/>
                <w:szCs w:val="24"/>
              </w:rPr>
              <w:t xml:space="preserve">NOTE:  </w:t>
            </w:r>
            <w:r w:rsidR="009830E2" w:rsidRPr="00B26DBB">
              <w:rPr>
                <w:rFonts w:ascii="Arial" w:hAnsi="Arial" w:cs="Arial"/>
                <w:szCs w:val="24"/>
              </w:rPr>
              <w:t xml:space="preserve">HUD published a revised Final Rule </w:t>
            </w:r>
            <w:hyperlink r:id="rId15" w:history="1">
              <w:r w:rsidR="00D33F13" w:rsidRPr="00B26DBB">
                <w:rPr>
                  <w:rStyle w:val="Hyperlink"/>
                  <w:rFonts w:ascii="Arial" w:hAnsi="Arial" w:cs="Arial"/>
                  <w:szCs w:val="24"/>
                </w:rPr>
                <w:t>http://www.ecfr.gov/cgi-bin/text-idx?c=ecfr&amp;tpl=/ecfrbrowse/Title24/24cfr92_main_02.tpl</w:t>
              </w:r>
            </w:hyperlink>
            <w:r w:rsidR="00D33F13" w:rsidRPr="00B26DBB">
              <w:rPr>
                <w:rFonts w:ascii="Arial" w:hAnsi="Arial" w:cs="Arial"/>
                <w:szCs w:val="24"/>
              </w:rPr>
              <w:t xml:space="preserve"> </w:t>
            </w:r>
            <w:r w:rsidR="009830E2" w:rsidRPr="00B26DBB">
              <w:rPr>
                <w:rFonts w:ascii="Arial" w:hAnsi="Arial" w:cs="Arial"/>
                <w:szCs w:val="24"/>
              </w:rPr>
              <w:t xml:space="preserve"> for the HOME program in the </w:t>
            </w:r>
            <w:r w:rsidR="009830E2" w:rsidRPr="00B26DBB">
              <w:rPr>
                <w:rFonts w:ascii="Arial" w:hAnsi="Arial" w:cs="Arial"/>
                <w:i/>
                <w:iCs/>
                <w:szCs w:val="24"/>
              </w:rPr>
              <w:t>Federal Register</w:t>
            </w:r>
            <w:r w:rsidR="009830E2" w:rsidRPr="00B26DBB">
              <w:rPr>
                <w:rFonts w:ascii="Arial" w:hAnsi="Arial" w:cs="Arial"/>
                <w:szCs w:val="24"/>
              </w:rPr>
              <w:t xml:space="preserve"> on July 24, 2013.  </w:t>
            </w:r>
            <w:r w:rsidR="009830E2" w:rsidRPr="00B26DBB">
              <w:rPr>
                <w:rFonts w:ascii="Arial" w:hAnsi="Arial" w:cs="Arial"/>
                <w:color w:val="000000"/>
                <w:szCs w:val="24"/>
              </w:rPr>
              <w:t xml:space="preserve">The changes are intended to enhance performance and accountability, and clarify certain existing provisions.  The Final </w:t>
            </w:r>
            <w:r w:rsidR="009830E2" w:rsidRPr="00B26DBB">
              <w:rPr>
                <w:rFonts w:ascii="Arial" w:hAnsi="Arial" w:cs="Arial"/>
                <w:color w:val="000000"/>
                <w:szCs w:val="24"/>
              </w:rPr>
              <w:lastRenderedPageBreak/>
              <w:t xml:space="preserve">Rule will require the program to establish  updated </w:t>
            </w:r>
            <w:r w:rsidR="00144B99" w:rsidRPr="00B26DBB">
              <w:rPr>
                <w:rFonts w:ascii="Arial" w:hAnsi="Arial" w:cs="Arial"/>
                <w:color w:val="000000"/>
                <w:szCs w:val="24"/>
              </w:rPr>
              <w:t>program standards</w:t>
            </w:r>
            <w:r w:rsidR="009830E2" w:rsidRPr="00B26DBB">
              <w:rPr>
                <w:rFonts w:ascii="Arial" w:hAnsi="Arial" w:cs="Arial"/>
                <w:color w:val="000000"/>
                <w:szCs w:val="24"/>
              </w:rPr>
              <w:t xml:space="preserve"> that may result in significant changes to the current requirements stated in this RFP.  </w:t>
            </w:r>
          </w:p>
          <w:p w:rsidR="001359D2" w:rsidRDefault="001359D2" w:rsidP="00B26DBB">
            <w:pPr>
              <w:keepNext/>
              <w:jc w:val="both"/>
              <w:outlineLvl w:val="8"/>
              <w:rPr>
                <w:rFonts w:ascii="Arial" w:hAnsi="Arial"/>
                <w:szCs w:val="24"/>
                <w:u w:val="single"/>
              </w:rPr>
            </w:pPr>
          </w:p>
          <w:p w:rsidR="00B26DBB" w:rsidRPr="00B26DBB" w:rsidRDefault="00B26DBB" w:rsidP="00B26DBB">
            <w:pPr>
              <w:keepNext/>
              <w:jc w:val="both"/>
              <w:outlineLvl w:val="8"/>
              <w:rPr>
                <w:rFonts w:ascii="Arial" w:hAnsi="Arial"/>
                <w:szCs w:val="24"/>
                <w:u w:val="single"/>
              </w:rPr>
            </w:pPr>
            <w:r w:rsidRPr="00B26DBB">
              <w:rPr>
                <w:rFonts w:ascii="Arial" w:hAnsi="Arial"/>
                <w:szCs w:val="24"/>
                <w:u w:val="single"/>
              </w:rPr>
              <w:t>Eligible Applicants</w:t>
            </w:r>
          </w:p>
          <w:p w:rsidR="00B26DBB" w:rsidRPr="00B26DBB" w:rsidRDefault="00B26DBB" w:rsidP="00B26DBB">
            <w:pPr>
              <w:ind w:left="720"/>
              <w:jc w:val="both"/>
              <w:rPr>
                <w:rFonts w:ascii="Arial" w:hAnsi="Arial"/>
                <w:szCs w:val="24"/>
              </w:rPr>
            </w:pPr>
          </w:p>
          <w:p w:rsidR="00B26DBB" w:rsidRPr="00B26DBB" w:rsidRDefault="00B26DBB" w:rsidP="00B26DBB">
            <w:pPr>
              <w:jc w:val="both"/>
              <w:rPr>
                <w:rFonts w:ascii="Arial" w:hAnsi="Arial" w:cs="Arial"/>
                <w:szCs w:val="24"/>
              </w:rPr>
            </w:pPr>
            <w:r w:rsidRPr="00B26DBB">
              <w:rPr>
                <w:rFonts w:ascii="Arial" w:hAnsi="Arial" w:cs="Arial"/>
                <w:szCs w:val="24"/>
              </w:rPr>
              <w:t>In order to be considered for financing, applicants must meet the following requirements: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5"/>
              </w:numPr>
              <w:jc w:val="both"/>
              <w:rPr>
                <w:rFonts w:ascii="Arial" w:hAnsi="Arial" w:cs="Arial"/>
                <w:szCs w:val="24"/>
              </w:rPr>
            </w:pPr>
            <w:r w:rsidRPr="00B26DBB">
              <w:rPr>
                <w:rFonts w:ascii="Arial" w:hAnsi="Arial" w:cs="Arial"/>
                <w:szCs w:val="24"/>
              </w:rPr>
              <w:t>Be legally capable of entering into a binding agreement;</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5"/>
              </w:numPr>
              <w:jc w:val="both"/>
              <w:rPr>
                <w:rFonts w:ascii="Arial" w:hAnsi="Arial" w:cs="Arial"/>
                <w:szCs w:val="24"/>
              </w:rPr>
            </w:pPr>
            <w:r w:rsidRPr="00B26DBB">
              <w:rPr>
                <w:rFonts w:ascii="Arial" w:hAnsi="Arial" w:cs="Arial"/>
                <w:szCs w:val="24"/>
              </w:rPr>
              <w:t>Be a U.S. Citizen or legally admitted resident alien;</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5"/>
              </w:numPr>
              <w:jc w:val="both"/>
              <w:rPr>
                <w:rFonts w:ascii="Arial" w:hAnsi="Arial" w:cs="Arial"/>
                <w:szCs w:val="24"/>
              </w:rPr>
            </w:pPr>
            <w:r w:rsidRPr="00B26DBB">
              <w:rPr>
                <w:rFonts w:ascii="Arial" w:hAnsi="Arial" w:cs="Arial"/>
                <w:szCs w:val="24"/>
              </w:rPr>
              <w:t>Be the property owner of record;</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5"/>
              </w:numPr>
              <w:jc w:val="both"/>
              <w:rPr>
                <w:rFonts w:ascii="Arial" w:hAnsi="Arial" w:cs="Arial"/>
                <w:szCs w:val="24"/>
              </w:rPr>
            </w:pPr>
            <w:r w:rsidRPr="00B26DBB">
              <w:rPr>
                <w:rFonts w:ascii="Arial" w:hAnsi="Arial" w:cs="Arial"/>
                <w:szCs w:val="24"/>
              </w:rPr>
              <w:t>Demonstrate that the property to be rehabilitated is economically viable and the borrower(s), if applicable, will have the economic ability to repay the funds;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5"/>
              </w:numPr>
              <w:jc w:val="both"/>
              <w:rPr>
                <w:rFonts w:ascii="Arial" w:hAnsi="Arial" w:cs="Arial"/>
                <w:szCs w:val="24"/>
              </w:rPr>
            </w:pPr>
            <w:r w:rsidRPr="00B26DBB">
              <w:rPr>
                <w:rFonts w:ascii="Arial" w:hAnsi="Arial" w:cs="Arial"/>
                <w:szCs w:val="24"/>
              </w:rPr>
              <w:t>Be current on all personal and business income and property taxes, and mortgage payments on subject property;</w:t>
            </w:r>
          </w:p>
          <w:p w:rsidR="00B26DBB" w:rsidRPr="00B26DBB" w:rsidRDefault="00B26DBB" w:rsidP="00B26DBB">
            <w:pPr>
              <w:ind w:left="1080"/>
              <w:jc w:val="both"/>
              <w:rPr>
                <w:rFonts w:ascii="Arial" w:hAnsi="Arial" w:cs="Arial"/>
                <w:szCs w:val="24"/>
              </w:rPr>
            </w:pPr>
          </w:p>
          <w:p w:rsidR="00B26DBB" w:rsidRPr="00B26DBB" w:rsidRDefault="00B26DBB" w:rsidP="00C826AB">
            <w:pPr>
              <w:numPr>
                <w:ilvl w:val="0"/>
                <w:numId w:val="125"/>
              </w:numPr>
              <w:jc w:val="both"/>
              <w:rPr>
                <w:rFonts w:ascii="Arial" w:hAnsi="Arial"/>
                <w:szCs w:val="24"/>
                <w:u w:val="single"/>
              </w:rPr>
            </w:pPr>
            <w:r w:rsidRPr="00B26DBB">
              <w:rPr>
                <w:rFonts w:ascii="Arial" w:hAnsi="Arial"/>
                <w:szCs w:val="24"/>
              </w:rPr>
              <w:t>Not-for profits corporations are eligible to apply.  The corporation must be a 501(c) 3 or 4 tax exempt organization.</w:t>
            </w:r>
          </w:p>
          <w:p w:rsidR="00B26DBB" w:rsidRPr="00B26DBB" w:rsidRDefault="00B26DBB" w:rsidP="00B26DBB">
            <w:pPr>
              <w:ind w:left="720"/>
              <w:jc w:val="both"/>
              <w:rPr>
                <w:rFonts w:ascii="Arial" w:hAnsi="Arial"/>
                <w:szCs w:val="24"/>
                <w:u w:val="single"/>
              </w:rPr>
            </w:pPr>
          </w:p>
          <w:p w:rsidR="00B26DBB" w:rsidRPr="00B26DBB" w:rsidRDefault="00B26DBB" w:rsidP="00B26DBB">
            <w:pPr>
              <w:ind w:left="720"/>
              <w:jc w:val="both"/>
              <w:rPr>
                <w:rFonts w:ascii="Arial" w:hAnsi="Arial"/>
                <w:szCs w:val="24"/>
                <w:u w:val="single"/>
              </w:rPr>
            </w:pPr>
          </w:p>
          <w:p w:rsidR="00B26DBB" w:rsidRPr="00B26DBB" w:rsidRDefault="00B26DBB" w:rsidP="00B26DBB">
            <w:pPr>
              <w:jc w:val="both"/>
              <w:rPr>
                <w:rFonts w:ascii="Arial" w:hAnsi="Arial"/>
                <w:szCs w:val="24"/>
                <w:u w:val="single"/>
              </w:rPr>
            </w:pPr>
            <w:r w:rsidRPr="00B26DBB">
              <w:rPr>
                <w:rFonts w:ascii="Arial" w:hAnsi="Arial"/>
                <w:szCs w:val="24"/>
                <w:u w:val="single"/>
              </w:rPr>
              <w:t>Eligible Properties</w:t>
            </w:r>
          </w:p>
          <w:p w:rsidR="00B26DBB" w:rsidRPr="00B26DBB" w:rsidRDefault="00B26DBB" w:rsidP="00B26DBB">
            <w:pPr>
              <w:jc w:val="both"/>
              <w:rPr>
                <w:rFonts w:ascii="Arial" w:hAnsi="Arial" w:cs="Arial"/>
                <w:b/>
                <w:bCs/>
                <w:szCs w:val="24"/>
              </w:rPr>
            </w:pPr>
          </w:p>
          <w:p w:rsidR="00B26DBB" w:rsidRPr="00B26DBB" w:rsidRDefault="00B26DBB" w:rsidP="00C826AB">
            <w:pPr>
              <w:numPr>
                <w:ilvl w:val="0"/>
                <w:numId w:val="126"/>
              </w:numPr>
              <w:jc w:val="both"/>
              <w:rPr>
                <w:rFonts w:ascii="Arial" w:hAnsi="Arial" w:cs="Arial"/>
                <w:szCs w:val="24"/>
              </w:rPr>
            </w:pPr>
            <w:r w:rsidRPr="00B26DBB">
              <w:rPr>
                <w:rFonts w:ascii="Arial" w:hAnsi="Arial" w:cs="Arial"/>
                <w:szCs w:val="24"/>
              </w:rPr>
              <w:t>The property must be located in one of the participating municipalities of the Dane County Urban County Consortium.</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6"/>
              </w:numPr>
              <w:jc w:val="both"/>
              <w:rPr>
                <w:rFonts w:ascii="Arial" w:hAnsi="Arial" w:cs="Arial"/>
                <w:szCs w:val="24"/>
              </w:rPr>
            </w:pPr>
            <w:r w:rsidRPr="00B26DBB">
              <w:rPr>
                <w:rFonts w:ascii="Arial" w:hAnsi="Arial" w:cs="Arial"/>
                <w:szCs w:val="24"/>
              </w:rPr>
              <w:t>Eligible properties may be publicly or privately owned; and residential or mixed use.</w:t>
            </w:r>
          </w:p>
          <w:p w:rsidR="00B26DBB" w:rsidRDefault="00B26DBB" w:rsidP="00B26DBB">
            <w:pPr>
              <w:jc w:val="both"/>
              <w:rPr>
                <w:rFonts w:ascii="Arial" w:hAnsi="Arial" w:cs="Arial"/>
                <w:szCs w:val="24"/>
              </w:rPr>
            </w:pPr>
          </w:p>
          <w:p w:rsidR="00B26DBB" w:rsidRPr="00B26DBB" w:rsidRDefault="00B26DBB" w:rsidP="00C826AB">
            <w:pPr>
              <w:numPr>
                <w:ilvl w:val="0"/>
                <w:numId w:val="126"/>
              </w:numPr>
              <w:jc w:val="both"/>
              <w:rPr>
                <w:rFonts w:ascii="Arial" w:hAnsi="Arial" w:cs="Arial"/>
                <w:szCs w:val="24"/>
              </w:rPr>
            </w:pPr>
            <w:r w:rsidRPr="00B26DBB">
              <w:rPr>
                <w:rFonts w:ascii="Arial" w:hAnsi="Arial" w:cs="Arial"/>
                <w:szCs w:val="24"/>
              </w:rPr>
              <w:t>Transitional as well as permanent housing, including group homes and SROs, is allowed.</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6"/>
              </w:numPr>
              <w:jc w:val="both"/>
              <w:rPr>
                <w:rFonts w:ascii="Arial" w:hAnsi="Arial" w:cs="Arial"/>
                <w:szCs w:val="24"/>
              </w:rPr>
            </w:pPr>
            <w:r w:rsidRPr="00B26DBB">
              <w:rPr>
                <w:rFonts w:ascii="Arial" w:hAnsi="Arial" w:cs="Arial"/>
                <w:szCs w:val="24"/>
              </w:rPr>
              <w:t>Property must pass an environmental review conducted by Dane County Community Development Block Grant staff before funds will be committed.</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6"/>
              </w:numPr>
              <w:jc w:val="both"/>
              <w:rPr>
                <w:rFonts w:ascii="Arial" w:hAnsi="Arial" w:cs="Arial"/>
                <w:szCs w:val="24"/>
              </w:rPr>
            </w:pPr>
            <w:r w:rsidRPr="00B26DBB">
              <w:rPr>
                <w:rFonts w:ascii="Arial" w:hAnsi="Arial" w:cs="Arial"/>
                <w:szCs w:val="24"/>
              </w:rPr>
              <w:t>Property must meet all applicable State and local code requirements, and must meet the housing quality standards in 24 CFR 982.401 by project completion.</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6"/>
              </w:numPr>
              <w:jc w:val="both"/>
              <w:rPr>
                <w:rFonts w:ascii="Arial" w:hAnsi="Arial"/>
                <w:szCs w:val="24"/>
              </w:rPr>
            </w:pPr>
            <w:r w:rsidRPr="00B26DBB">
              <w:rPr>
                <w:rFonts w:ascii="Arial" w:hAnsi="Arial" w:cs="Arial"/>
                <w:szCs w:val="24"/>
              </w:rPr>
              <w:t xml:space="preserve">Properties constructed or manufactured before 1978 must </w:t>
            </w:r>
            <w:r w:rsidRPr="00B26DBB">
              <w:rPr>
                <w:rFonts w:ascii="Arial" w:hAnsi="Arial" w:cs="Arial"/>
                <w:szCs w:val="24"/>
              </w:rPr>
              <w:lastRenderedPageBreak/>
              <w:t>be inspected for lead-based paint hazards.  If deteriorated paint is found it must be properly remediated in compliance with the Lead Safe Housing Rule.</w:t>
            </w:r>
          </w:p>
          <w:p w:rsidR="00B26DBB" w:rsidRPr="00B26DBB" w:rsidRDefault="00B26DBB" w:rsidP="00B26DBB">
            <w:pPr>
              <w:ind w:left="720"/>
              <w:jc w:val="both"/>
              <w:rPr>
                <w:rFonts w:ascii="Arial" w:hAnsi="Arial"/>
                <w:szCs w:val="24"/>
              </w:rPr>
            </w:pPr>
          </w:p>
          <w:p w:rsidR="00B26DBB" w:rsidRPr="00B26DBB" w:rsidRDefault="00B26DBB" w:rsidP="00B26DBB">
            <w:pPr>
              <w:jc w:val="both"/>
              <w:rPr>
                <w:rFonts w:ascii="Arial" w:hAnsi="Arial" w:cs="Arial"/>
                <w:szCs w:val="24"/>
                <w:u w:val="single"/>
              </w:rPr>
            </w:pPr>
            <w:r w:rsidRPr="00B26DBB">
              <w:rPr>
                <w:rFonts w:ascii="Arial" w:hAnsi="Arial" w:cs="Arial"/>
                <w:szCs w:val="24"/>
                <w:u w:val="single"/>
              </w:rPr>
              <w:t>Eligible Expense Categories</w:t>
            </w:r>
          </w:p>
          <w:p w:rsidR="00B26DBB" w:rsidRPr="00B26DBB" w:rsidRDefault="00B26DBB" w:rsidP="00B26DBB">
            <w:pPr>
              <w:ind w:left="720"/>
              <w:jc w:val="both"/>
              <w:rPr>
                <w:rFonts w:ascii="Arial" w:hAnsi="Arial" w:cs="Arial"/>
                <w:szCs w:val="24"/>
              </w:rPr>
            </w:pPr>
          </w:p>
          <w:p w:rsidR="00B26DBB" w:rsidRPr="00B26DBB" w:rsidRDefault="00B26DBB" w:rsidP="00B26DBB">
            <w:pPr>
              <w:jc w:val="both"/>
              <w:rPr>
                <w:rFonts w:ascii="Arial" w:hAnsi="Arial" w:cs="Arial"/>
                <w:szCs w:val="24"/>
              </w:rPr>
            </w:pPr>
            <w:r w:rsidRPr="00B26DBB">
              <w:rPr>
                <w:rFonts w:ascii="Arial" w:hAnsi="Arial" w:cs="Arial"/>
                <w:szCs w:val="24"/>
              </w:rPr>
              <w:t>The following categories of expense shall be considered eligible for funding under the program.</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cs="Arial"/>
                <w:szCs w:val="24"/>
              </w:rPr>
              <w:t>All work identified as not meeting the housing quality standards in 24 CFR 982.401 or applicable local standards;</w:t>
            </w:r>
          </w:p>
          <w:p w:rsidR="00B26DBB" w:rsidRPr="00B26DBB" w:rsidRDefault="00B26DBB" w:rsidP="00B26DBB">
            <w:pPr>
              <w:ind w:left="108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cs="Arial"/>
                <w:szCs w:val="24"/>
              </w:rPr>
              <w:t>Repair or replacement of major housing systems in danger of failure;</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Pr>
                <w:rFonts w:ascii="Arial" w:hAnsi="Arial"/>
                <w:szCs w:val="24"/>
              </w:rPr>
              <w:t>I</w:t>
            </w:r>
            <w:r w:rsidRPr="00B26DBB">
              <w:rPr>
                <w:rFonts w:ascii="Arial" w:hAnsi="Arial"/>
                <w:szCs w:val="24"/>
              </w:rPr>
              <w:t>mprovements designed to remove material and architectural barriers that restrict the mobility or accessibility of the unit;</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szCs w:val="24"/>
              </w:rPr>
              <w:t>Improvements necessary to eliminate or reduce lead-based paint hazards;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szCs w:val="24"/>
              </w:rPr>
              <w:t>Energy-related repairs or improvements;</w:t>
            </w:r>
          </w:p>
          <w:p w:rsidR="00B26DBB" w:rsidRPr="00B26DBB" w:rsidRDefault="00B26DBB" w:rsidP="00B26DBB">
            <w:pPr>
              <w:ind w:left="108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szCs w:val="24"/>
              </w:rPr>
              <w:t>Architectural, engineering or related professional services required in the preparation of rehabilitation plans and drawings or write-ups;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7"/>
              </w:numPr>
              <w:jc w:val="both"/>
              <w:rPr>
                <w:rFonts w:ascii="Arial" w:hAnsi="Arial" w:cs="Arial"/>
                <w:szCs w:val="24"/>
              </w:rPr>
            </w:pPr>
            <w:r w:rsidRPr="00B26DBB">
              <w:rPr>
                <w:rFonts w:ascii="Arial" w:hAnsi="Arial"/>
                <w:szCs w:val="24"/>
              </w:rPr>
              <w:t>Costs for processing and settling the financing for a project, such as credit reports, fees for title evidence, fees for recordation and filing of legal documents, building permits, private appraisal fees and fees for an independent rehabilitation cost estimate.</w:t>
            </w:r>
          </w:p>
          <w:p w:rsidR="00B26DBB" w:rsidRPr="00B26DBB" w:rsidRDefault="00B26DBB" w:rsidP="00B26DBB">
            <w:pPr>
              <w:ind w:left="720"/>
              <w:jc w:val="both"/>
              <w:rPr>
                <w:rFonts w:ascii="Arial" w:hAnsi="Arial"/>
                <w:szCs w:val="24"/>
              </w:rPr>
            </w:pPr>
          </w:p>
          <w:p w:rsidR="00B26DBB" w:rsidRPr="00B26DBB" w:rsidRDefault="00B26DBB" w:rsidP="00C826AB">
            <w:pPr>
              <w:numPr>
                <w:ilvl w:val="0"/>
                <w:numId w:val="127"/>
              </w:numPr>
              <w:jc w:val="both"/>
              <w:rPr>
                <w:rFonts w:ascii="Arial" w:hAnsi="Arial"/>
                <w:szCs w:val="24"/>
              </w:rPr>
            </w:pPr>
            <w:r w:rsidRPr="00B26DBB">
              <w:rPr>
                <w:rFonts w:ascii="Arial" w:hAnsi="Arial"/>
                <w:szCs w:val="24"/>
              </w:rPr>
              <w:t>Please note that Federal Labor Standards, including the payment of prevailing wages under Davis-Bacon, may apply to the project.</w:t>
            </w:r>
          </w:p>
          <w:p w:rsidR="00B26DBB" w:rsidRPr="00B26DBB" w:rsidRDefault="00B26DBB" w:rsidP="00B26DBB">
            <w:pPr>
              <w:jc w:val="both"/>
              <w:rPr>
                <w:rFonts w:ascii="Arial" w:hAnsi="Arial" w:cs="Arial"/>
                <w:szCs w:val="24"/>
              </w:rPr>
            </w:pPr>
          </w:p>
          <w:p w:rsidR="00B26DBB" w:rsidRPr="00B26DBB" w:rsidRDefault="00B26DBB" w:rsidP="00B26DBB">
            <w:pPr>
              <w:jc w:val="both"/>
              <w:rPr>
                <w:rFonts w:ascii="Arial" w:hAnsi="Arial" w:cs="Arial"/>
                <w:szCs w:val="24"/>
                <w:u w:val="single"/>
              </w:rPr>
            </w:pPr>
            <w:r w:rsidRPr="00B26DBB">
              <w:rPr>
                <w:rFonts w:ascii="Arial" w:hAnsi="Arial" w:cs="Arial"/>
                <w:szCs w:val="24"/>
                <w:u w:val="single"/>
              </w:rPr>
              <w:t>Ineligible Expense Categories</w:t>
            </w:r>
          </w:p>
          <w:p w:rsidR="00B26DBB" w:rsidRPr="00B26DBB" w:rsidRDefault="00B26DBB" w:rsidP="00B26DBB">
            <w:pPr>
              <w:ind w:left="720"/>
              <w:jc w:val="both"/>
              <w:rPr>
                <w:rFonts w:ascii="Arial" w:hAnsi="Arial" w:cs="Arial"/>
                <w:szCs w:val="24"/>
              </w:rPr>
            </w:pPr>
          </w:p>
          <w:p w:rsidR="00B26DBB" w:rsidRPr="00B26DBB" w:rsidRDefault="00B26DBB" w:rsidP="00B26DBB">
            <w:pPr>
              <w:jc w:val="both"/>
              <w:rPr>
                <w:rFonts w:ascii="Arial" w:hAnsi="Arial" w:cs="Arial"/>
                <w:szCs w:val="24"/>
              </w:rPr>
            </w:pPr>
            <w:r w:rsidRPr="00B26DBB">
              <w:rPr>
                <w:rFonts w:ascii="Arial" w:hAnsi="Arial" w:cs="Arial"/>
                <w:szCs w:val="24"/>
              </w:rPr>
              <w:t>The following categories of expense shall be considered ineligible for funding under the program.</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8"/>
              </w:numPr>
              <w:jc w:val="both"/>
              <w:rPr>
                <w:rFonts w:ascii="Arial" w:hAnsi="Arial" w:cs="Arial"/>
                <w:szCs w:val="24"/>
              </w:rPr>
            </w:pPr>
            <w:r w:rsidRPr="00B26DBB">
              <w:rPr>
                <w:rFonts w:ascii="Arial" w:hAnsi="Arial" w:cs="Arial"/>
                <w:szCs w:val="24"/>
              </w:rPr>
              <w:t>Property acquisition;</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8"/>
              </w:numPr>
              <w:jc w:val="both"/>
              <w:rPr>
                <w:rFonts w:ascii="Arial" w:hAnsi="Arial" w:cs="Arial"/>
                <w:szCs w:val="24"/>
              </w:rPr>
            </w:pPr>
            <w:r w:rsidRPr="00B26DBB">
              <w:rPr>
                <w:rFonts w:ascii="Arial" w:hAnsi="Arial" w:cs="Arial"/>
                <w:szCs w:val="24"/>
              </w:rPr>
              <w:t xml:space="preserve">Refinancing of existing debt; </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8"/>
              </w:numPr>
              <w:jc w:val="both"/>
              <w:rPr>
                <w:rFonts w:ascii="Arial" w:hAnsi="Arial" w:cs="Arial"/>
                <w:szCs w:val="24"/>
              </w:rPr>
            </w:pPr>
            <w:r w:rsidRPr="00B26DBB">
              <w:rPr>
                <w:rFonts w:ascii="Arial" w:hAnsi="Arial" w:cs="Arial"/>
                <w:szCs w:val="24"/>
              </w:rPr>
              <w:lastRenderedPageBreak/>
              <w:t>New construction of building additions or additional rental dwelling units;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8"/>
              </w:numPr>
              <w:jc w:val="both"/>
              <w:rPr>
                <w:rFonts w:ascii="Arial" w:hAnsi="Arial" w:cs="Arial"/>
                <w:szCs w:val="24"/>
              </w:rPr>
            </w:pPr>
            <w:r w:rsidRPr="00B26DBB">
              <w:rPr>
                <w:rFonts w:ascii="Arial" w:hAnsi="Arial" w:cs="Arial"/>
                <w:szCs w:val="24"/>
              </w:rPr>
              <w:t>New construction of decks, fireplaces, outbuildings, or recreational or entertainment facilities;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28"/>
              </w:numPr>
              <w:jc w:val="both"/>
              <w:rPr>
                <w:rFonts w:ascii="Arial" w:hAnsi="Arial"/>
                <w:szCs w:val="24"/>
              </w:rPr>
            </w:pPr>
            <w:r w:rsidRPr="00B26DBB">
              <w:rPr>
                <w:rFonts w:ascii="Arial" w:hAnsi="Arial"/>
                <w:szCs w:val="24"/>
              </w:rPr>
              <w:t>Construction items and expenses that are completed before project approval.</w:t>
            </w:r>
          </w:p>
          <w:p w:rsidR="00B26DBB" w:rsidRPr="00B26DBB" w:rsidRDefault="00B26DBB" w:rsidP="00B26DBB">
            <w:pPr>
              <w:ind w:left="1080"/>
              <w:rPr>
                <w:rFonts w:ascii="Arial" w:hAnsi="Arial"/>
                <w:szCs w:val="24"/>
              </w:rPr>
            </w:pPr>
          </w:p>
          <w:p w:rsidR="00B26DBB" w:rsidRPr="00B26DBB" w:rsidRDefault="00B26DBB" w:rsidP="00B26DBB">
            <w:pPr>
              <w:jc w:val="both"/>
              <w:rPr>
                <w:rFonts w:ascii="Arial" w:hAnsi="Arial" w:cs="Arial"/>
                <w:szCs w:val="24"/>
                <w:u w:val="single"/>
              </w:rPr>
            </w:pPr>
            <w:r w:rsidRPr="00B26DBB">
              <w:rPr>
                <w:rFonts w:ascii="Arial" w:hAnsi="Arial" w:cs="Arial"/>
                <w:szCs w:val="24"/>
                <w:u w:val="single"/>
              </w:rPr>
              <w:t>Type Of Assistance</w:t>
            </w:r>
          </w:p>
          <w:p w:rsidR="00B26DBB" w:rsidRPr="00B26DBB" w:rsidRDefault="00B26DBB" w:rsidP="00B26DBB">
            <w:pPr>
              <w:ind w:left="720"/>
              <w:rPr>
                <w:rFonts w:ascii="Arial" w:hAnsi="Arial" w:cs="Arial"/>
                <w:szCs w:val="24"/>
              </w:rPr>
            </w:pPr>
          </w:p>
          <w:p w:rsidR="00B26DBB" w:rsidRPr="00B26DBB" w:rsidRDefault="00B26DBB" w:rsidP="00B26DBB">
            <w:pPr>
              <w:rPr>
                <w:rFonts w:ascii="Arial" w:hAnsi="Arial"/>
                <w:szCs w:val="24"/>
                <w:u w:val="single"/>
              </w:rPr>
            </w:pPr>
            <w:r w:rsidRPr="00B26DBB">
              <w:rPr>
                <w:rFonts w:ascii="Arial" w:hAnsi="Arial" w:cs="Arial"/>
                <w:szCs w:val="24"/>
              </w:rPr>
              <w:t>Loans and/or grants for up to 75% of the cost of the rehabilitation work.</w:t>
            </w:r>
          </w:p>
          <w:p w:rsidR="00B26DBB" w:rsidRPr="00B26DBB" w:rsidRDefault="00B26DBB" w:rsidP="00B26DBB">
            <w:pPr>
              <w:ind w:left="720"/>
              <w:rPr>
                <w:rFonts w:ascii="Arial" w:hAnsi="Arial"/>
                <w:szCs w:val="24"/>
                <w:u w:val="single"/>
              </w:rPr>
            </w:pPr>
          </w:p>
          <w:p w:rsidR="00B26DBB" w:rsidRPr="00B26DBB" w:rsidRDefault="00B26DBB" w:rsidP="00B26DBB">
            <w:pPr>
              <w:rPr>
                <w:rFonts w:ascii="Arial" w:hAnsi="Arial"/>
                <w:szCs w:val="24"/>
              </w:rPr>
            </w:pPr>
            <w:r w:rsidRPr="00B26DBB">
              <w:rPr>
                <w:rFonts w:ascii="Arial" w:hAnsi="Arial"/>
                <w:szCs w:val="24"/>
                <w:u w:val="single"/>
              </w:rPr>
              <w:t>Rehabilitation Standards</w:t>
            </w:r>
          </w:p>
          <w:p w:rsidR="00B26DBB" w:rsidRPr="00B26DBB" w:rsidRDefault="00B26DBB" w:rsidP="00B26DBB">
            <w:pPr>
              <w:ind w:left="720"/>
              <w:rPr>
                <w:rFonts w:ascii="Arial" w:hAnsi="Arial"/>
                <w:szCs w:val="24"/>
              </w:rPr>
            </w:pPr>
          </w:p>
          <w:p w:rsidR="00B26DBB" w:rsidRPr="00B26DBB" w:rsidRDefault="00B26DBB" w:rsidP="00B26DBB">
            <w:pPr>
              <w:jc w:val="both"/>
              <w:rPr>
                <w:rFonts w:ascii="Arial" w:hAnsi="Arial" w:cs="Arial"/>
                <w:b/>
                <w:bCs/>
                <w:szCs w:val="24"/>
              </w:rPr>
            </w:pPr>
            <w:r w:rsidRPr="00B26DBB">
              <w:rPr>
                <w:rFonts w:ascii="Arial" w:hAnsi="Arial" w:cs="Arial"/>
                <w:szCs w:val="24"/>
              </w:rPr>
              <w:t xml:space="preserve">Housing that is being rehabilitated with HUD funds must meet all applicable state and local codes, rehabilitation standards and ordinances, and zoning ordinances at the time of project completion.  The work being undertaken must comply with the standards set forth in the </w:t>
            </w:r>
            <w:r w:rsidRPr="00B26DBB">
              <w:rPr>
                <w:rFonts w:ascii="Arial" w:hAnsi="Arial" w:cs="Arial"/>
                <w:i/>
                <w:iCs/>
                <w:szCs w:val="24"/>
              </w:rPr>
              <w:t>Dane County CDBG and HOME Rehabilitation Standards</w:t>
            </w:r>
            <w:r w:rsidRPr="00B26DBB">
              <w:rPr>
                <w:rFonts w:ascii="Arial" w:hAnsi="Arial" w:cs="Arial"/>
                <w:szCs w:val="24"/>
              </w:rPr>
              <w:t xml:space="preserve"> that are intended to assure that improved housing is livable, healthful, safe, and physically sound.  The housing must also meet handicapped accessibility requirements, where applicable</w:t>
            </w:r>
            <w:r w:rsidRPr="00B26DBB">
              <w:rPr>
                <w:rFonts w:ascii="Arial" w:hAnsi="Arial" w:cs="Arial"/>
                <w:b/>
                <w:bCs/>
                <w:szCs w:val="24"/>
              </w:rPr>
              <w:t>.</w:t>
            </w:r>
          </w:p>
          <w:p w:rsidR="00B26DBB" w:rsidRPr="00B26DBB" w:rsidRDefault="00B26DBB" w:rsidP="00B26DBB">
            <w:pPr>
              <w:rPr>
                <w:rFonts w:ascii="Arial" w:hAnsi="Arial"/>
                <w:szCs w:val="24"/>
              </w:rPr>
            </w:pPr>
          </w:p>
          <w:p w:rsidR="00B26DBB" w:rsidRPr="00B26DBB" w:rsidRDefault="00B26DBB" w:rsidP="00B26DBB">
            <w:pPr>
              <w:rPr>
                <w:rFonts w:ascii="Arial" w:hAnsi="Arial"/>
                <w:szCs w:val="24"/>
              </w:rPr>
            </w:pPr>
            <w:r w:rsidRPr="00B26DBB">
              <w:rPr>
                <w:rFonts w:ascii="Arial" w:hAnsi="Arial"/>
                <w:szCs w:val="24"/>
                <w:u w:val="single"/>
              </w:rPr>
              <w:t>Property Standards</w:t>
            </w:r>
          </w:p>
          <w:p w:rsidR="00B26DBB" w:rsidRPr="00B26DBB" w:rsidRDefault="00B26DBB" w:rsidP="00B26DBB">
            <w:pPr>
              <w:ind w:left="720"/>
              <w:rPr>
                <w:rFonts w:ascii="Arial" w:hAnsi="Arial"/>
                <w:szCs w:val="24"/>
              </w:rPr>
            </w:pPr>
          </w:p>
          <w:p w:rsidR="00B26DBB" w:rsidRPr="00B26DBB" w:rsidRDefault="00B26DBB" w:rsidP="00C826AB">
            <w:pPr>
              <w:numPr>
                <w:ilvl w:val="0"/>
                <w:numId w:val="129"/>
              </w:numPr>
              <w:jc w:val="both"/>
              <w:rPr>
                <w:rFonts w:ascii="Arial" w:hAnsi="Arial" w:cs="Arial"/>
                <w:szCs w:val="24"/>
              </w:rPr>
            </w:pPr>
            <w:r w:rsidRPr="00B26DBB">
              <w:rPr>
                <w:rFonts w:ascii="Arial" w:hAnsi="Arial" w:cs="Arial"/>
                <w:szCs w:val="24"/>
              </w:rPr>
              <w:t>Acquired and/or 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9"/>
              </w:numPr>
              <w:jc w:val="both"/>
              <w:rPr>
                <w:rFonts w:ascii="Arial" w:hAnsi="Arial" w:cs="Arial"/>
                <w:szCs w:val="24"/>
              </w:rPr>
            </w:pPr>
            <w:r w:rsidRPr="00B26DBB">
              <w:rPr>
                <w:rFonts w:ascii="Arial" w:hAnsi="Arial" w:cs="Arial"/>
                <w:szCs w:val="24"/>
              </w:rPr>
              <w:t>Any rehabilitation work must be done in compliance with the Dane County CDBG and HOME Program Rehabilitation Standards.</w:t>
            </w:r>
          </w:p>
          <w:p w:rsidR="00B26DBB" w:rsidRPr="00B26DBB" w:rsidRDefault="00B26DBB" w:rsidP="00B26DBB">
            <w:pPr>
              <w:jc w:val="both"/>
              <w:rPr>
                <w:rFonts w:ascii="Arial" w:hAnsi="Arial" w:cs="Arial"/>
                <w:szCs w:val="24"/>
              </w:rPr>
            </w:pPr>
          </w:p>
          <w:p w:rsidR="00B26DBB" w:rsidRPr="00B26DBB" w:rsidRDefault="00B26DBB" w:rsidP="00C826AB">
            <w:pPr>
              <w:numPr>
                <w:ilvl w:val="0"/>
                <w:numId w:val="129"/>
              </w:numPr>
              <w:jc w:val="both"/>
              <w:rPr>
                <w:rFonts w:ascii="Arial" w:hAnsi="Arial" w:cs="Arial"/>
                <w:szCs w:val="24"/>
                <w:u w:val="single"/>
              </w:rPr>
            </w:pPr>
            <w:r w:rsidRPr="00B26DBB">
              <w:rPr>
                <w:rFonts w:ascii="Arial" w:hAnsi="Arial" w:cs="Arial"/>
                <w:szCs w:val="24"/>
              </w:rPr>
              <w:t>Rental project owners must maintain the housing in compliance with all applicable State and local requirements, and the housing quality standards in 24 CFR 982.401 through the affordability period.</w:t>
            </w:r>
          </w:p>
          <w:p w:rsidR="00B26DBB" w:rsidRDefault="00B26DBB" w:rsidP="00B26DBB">
            <w:pPr>
              <w:rPr>
                <w:rFonts w:ascii="Arial" w:hAnsi="Arial"/>
                <w:szCs w:val="24"/>
              </w:rPr>
            </w:pPr>
          </w:p>
          <w:p w:rsidR="00B26DBB" w:rsidRPr="00B26DBB" w:rsidRDefault="00B26DBB" w:rsidP="00B26DBB">
            <w:pPr>
              <w:rPr>
                <w:rFonts w:ascii="Arial" w:hAnsi="Arial"/>
                <w:szCs w:val="24"/>
              </w:rPr>
            </w:pPr>
            <w:r w:rsidRPr="00B26DBB">
              <w:rPr>
                <w:rFonts w:ascii="Arial" w:hAnsi="Arial"/>
                <w:szCs w:val="24"/>
                <w:u w:val="single"/>
              </w:rPr>
              <w:t>Tenant Income Eligibility Requirements</w:t>
            </w:r>
          </w:p>
          <w:p w:rsidR="00B26DBB" w:rsidRPr="00B26DBB" w:rsidRDefault="00B26DBB" w:rsidP="00B26DBB">
            <w:pPr>
              <w:ind w:left="720"/>
              <w:rPr>
                <w:rFonts w:ascii="Arial" w:hAnsi="Arial"/>
                <w:szCs w:val="24"/>
              </w:rPr>
            </w:pPr>
          </w:p>
          <w:p w:rsidR="00B26DBB" w:rsidRPr="00B26DBB" w:rsidRDefault="00B26DBB" w:rsidP="00C826AB">
            <w:pPr>
              <w:numPr>
                <w:ilvl w:val="0"/>
                <w:numId w:val="130"/>
              </w:numPr>
              <w:jc w:val="both"/>
              <w:rPr>
                <w:rFonts w:ascii="Arial" w:hAnsi="Arial" w:cs="Arial"/>
                <w:szCs w:val="24"/>
              </w:rPr>
            </w:pPr>
            <w:r w:rsidRPr="00B26DBB">
              <w:rPr>
                <w:rFonts w:ascii="Arial" w:hAnsi="Arial" w:cs="Arial"/>
                <w:szCs w:val="24"/>
              </w:rPr>
              <w:t xml:space="preserve">All assisted single unit structures must be occupied by low-to-moderate income households as defined in 24 </w:t>
            </w:r>
            <w:r w:rsidRPr="00B26DBB">
              <w:rPr>
                <w:rFonts w:ascii="Arial" w:hAnsi="Arial" w:cs="Arial"/>
                <w:szCs w:val="24"/>
              </w:rPr>
              <w:lastRenderedPageBreak/>
              <w:t>CFR 570.3.</w:t>
            </w:r>
          </w:p>
          <w:p w:rsidR="00B26DBB" w:rsidRPr="00B26DBB" w:rsidRDefault="00B26DBB" w:rsidP="00B26DBB">
            <w:pPr>
              <w:jc w:val="both"/>
              <w:rPr>
                <w:rFonts w:ascii="Arial" w:hAnsi="Arial" w:cs="Arial"/>
                <w:szCs w:val="24"/>
              </w:rPr>
            </w:pPr>
          </w:p>
          <w:p w:rsidR="00B26DBB" w:rsidRPr="00B26DBB" w:rsidRDefault="00B26DBB" w:rsidP="00C826AB">
            <w:pPr>
              <w:numPr>
                <w:ilvl w:val="0"/>
                <w:numId w:val="130"/>
              </w:numPr>
              <w:jc w:val="both"/>
              <w:rPr>
                <w:rFonts w:ascii="Arial" w:hAnsi="Arial" w:cs="Arial"/>
                <w:szCs w:val="24"/>
              </w:rPr>
            </w:pPr>
            <w:r w:rsidRPr="00B26DBB">
              <w:rPr>
                <w:rFonts w:ascii="Arial" w:hAnsi="Arial" w:cs="Arial"/>
                <w:szCs w:val="24"/>
              </w:rPr>
              <w:t>An assisted two-unit structure must have at least one unit occupied by a low-to-moderate income household as defined in 24 CFR 570.3, and</w:t>
            </w:r>
          </w:p>
          <w:p w:rsidR="00B26DBB" w:rsidRPr="00B26DBB" w:rsidRDefault="00B26DBB" w:rsidP="00B26DBB">
            <w:pPr>
              <w:jc w:val="both"/>
              <w:rPr>
                <w:rFonts w:ascii="Arial" w:hAnsi="Arial" w:cs="Arial"/>
                <w:szCs w:val="24"/>
              </w:rPr>
            </w:pPr>
          </w:p>
          <w:p w:rsidR="00B26DBB" w:rsidRPr="00B26DBB" w:rsidRDefault="00B26DBB" w:rsidP="00C826AB">
            <w:pPr>
              <w:numPr>
                <w:ilvl w:val="0"/>
                <w:numId w:val="130"/>
              </w:numPr>
              <w:rPr>
                <w:rFonts w:ascii="Arial" w:hAnsi="Arial"/>
                <w:szCs w:val="24"/>
              </w:rPr>
            </w:pPr>
            <w:r w:rsidRPr="00B26DBB">
              <w:rPr>
                <w:rFonts w:ascii="Arial" w:hAnsi="Arial" w:cs="Arial"/>
                <w:szCs w:val="24"/>
              </w:rPr>
              <w:t>An assisted structure containing more than two units must have at least 75% of the units occupied by low-to-moderate income households as defined in 24 CFR 570.3</w:t>
            </w:r>
          </w:p>
          <w:p w:rsidR="00B26DBB" w:rsidRPr="00B26DBB" w:rsidRDefault="00B26DBB" w:rsidP="00B26DBB">
            <w:pPr>
              <w:ind w:left="720"/>
              <w:rPr>
                <w:rFonts w:ascii="Arial" w:hAnsi="Arial"/>
                <w:szCs w:val="24"/>
                <w:u w:val="single"/>
              </w:rPr>
            </w:pPr>
          </w:p>
          <w:p w:rsidR="00B26DBB" w:rsidRPr="00B26DBB" w:rsidRDefault="00B26DBB" w:rsidP="00B26DBB">
            <w:pPr>
              <w:rPr>
                <w:rFonts w:ascii="Arial" w:hAnsi="Arial"/>
                <w:szCs w:val="24"/>
                <w:u w:val="single"/>
              </w:rPr>
            </w:pPr>
            <w:r w:rsidRPr="00B26DBB">
              <w:rPr>
                <w:rFonts w:ascii="Arial" w:hAnsi="Arial"/>
                <w:szCs w:val="24"/>
                <w:u w:val="single"/>
              </w:rPr>
              <w:t>Initial Project Rents</w:t>
            </w:r>
          </w:p>
          <w:p w:rsidR="00B26DBB" w:rsidRPr="00B26DBB" w:rsidRDefault="00B26DBB" w:rsidP="00B26DBB">
            <w:pPr>
              <w:ind w:left="720"/>
              <w:rPr>
                <w:rFonts w:ascii="Arial" w:hAnsi="Arial"/>
                <w:szCs w:val="24"/>
              </w:rPr>
            </w:pPr>
          </w:p>
          <w:p w:rsidR="00B26DBB" w:rsidRPr="00B26DBB" w:rsidRDefault="00B26DBB" w:rsidP="00C826AB">
            <w:pPr>
              <w:numPr>
                <w:ilvl w:val="0"/>
                <w:numId w:val="131"/>
              </w:numPr>
              <w:jc w:val="both"/>
              <w:rPr>
                <w:rFonts w:ascii="Arial" w:hAnsi="Arial" w:cs="Arial"/>
                <w:szCs w:val="24"/>
              </w:rPr>
            </w:pPr>
            <w:r w:rsidRPr="00B26DBB">
              <w:rPr>
                <w:rFonts w:ascii="Arial" w:hAnsi="Arial" w:cs="Arial"/>
                <w:szCs w:val="24"/>
              </w:rPr>
              <w:t>Properties being assisted with CDBG funds must comply with the rent limitations determined by HUD and explained in 24 CFR 92.252(a).</w:t>
            </w:r>
          </w:p>
          <w:p w:rsidR="00B26DBB" w:rsidRPr="00B26DBB" w:rsidRDefault="00B26DBB" w:rsidP="00B26DBB">
            <w:pPr>
              <w:jc w:val="both"/>
              <w:rPr>
                <w:rFonts w:ascii="Arial" w:hAnsi="Arial" w:cs="Arial"/>
                <w:szCs w:val="24"/>
              </w:rPr>
            </w:pPr>
          </w:p>
          <w:p w:rsidR="00B26DBB" w:rsidRPr="00B26DBB" w:rsidRDefault="00B26DBB" w:rsidP="00C826AB">
            <w:pPr>
              <w:numPr>
                <w:ilvl w:val="0"/>
                <w:numId w:val="131"/>
              </w:numPr>
              <w:rPr>
                <w:rFonts w:ascii="Arial" w:hAnsi="Arial"/>
                <w:szCs w:val="24"/>
              </w:rPr>
            </w:pPr>
            <w:r w:rsidRPr="00B26DBB">
              <w:rPr>
                <w:rFonts w:ascii="Arial" w:hAnsi="Arial" w:cs="Arial"/>
                <w:szCs w:val="24"/>
              </w:rPr>
              <w:t>All initial project rents will be approved in accordance with 24 CFR 92.252(c).</w:t>
            </w:r>
          </w:p>
          <w:p w:rsidR="00B26DBB" w:rsidRPr="00B26DBB" w:rsidRDefault="00B26DBB" w:rsidP="00B26DBB">
            <w:pPr>
              <w:ind w:left="720"/>
              <w:rPr>
                <w:rFonts w:ascii="Arial" w:hAnsi="Arial"/>
                <w:szCs w:val="24"/>
                <w:u w:val="single"/>
              </w:rPr>
            </w:pPr>
          </w:p>
          <w:p w:rsidR="00B26DBB" w:rsidRPr="00B26DBB" w:rsidRDefault="00B26DBB" w:rsidP="00B26DBB">
            <w:pPr>
              <w:ind w:left="720"/>
              <w:rPr>
                <w:rFonts w:ascii="Arial" w:hAnsi="Arial"/>
                <w:szCs w:val="24"/>
                <w:u w:val="single"/>
              </w:rPr>
            </w:pPr>
          </w:p>
          <w:p w:rsidR="00B26DBB" w:rsidRPr="00B26DBB" w:rsidRDefault="00B26DBB" w:rsidP="00B26DBB">
            <w:pPr>
              <w:rPr>
                <w:rFonts w:ascii="Arial" w:hAnsi="Arial"/>
                <w:szCs w:val="24"/>
              </w:rPr>
            </w:pPr>
            <w:r w:rsidRPr="00B26DBB">
              <w:rPr>
                <w:rFonts w:ascii="Arial" w:hAnsi="Arial"/>
                <w:szCs w:val="24"/>
                <w:u w:val="single"/>
              </w:rPr>
              <w:t>Subsequent Rents</w:t>
            </w:r>
          </w:p>
          <w:p w:rsidR="00B26DBB" w:rsidRPr="00B26DBB" w:rsidRDefault="00B26DBB" w:rsidP="00B26DBB">
            <w:pPr>
              <w:ind w:left="720"/>
              <w:rPr>
                <w:rFonts w:ascii="Arial" w:hAnsi="Arial"/>
                <w:szCs w:val="24"/>
              </w:rPr>
            </w:pPr>
          </w:p>
          <w:p w:rsidR="00B26DBB" w:rsidRPr="00B26DBB" w:rsidRDefault="00B26DBB" w:rsidP="00C826AB">
            <w:pPr>
              <w:numPr>
                <w:ilvl w:val="0"/>
                <w:numId w:val="132"/>
              </w:numPr>
              <w:jc w:val="both"/>
              <w:rPr>
                <w:rFonts w:ascii="Arial" w:hAnsi="Arial" w:cs="Arial"/>
                <w:szCs w:val="24"/>
              </w:rPr>
            </w:pPr>
            <w:r w:rsidRPr="00B26DBB">
              <w:rPr>
                <w:rFonts w:ascii="Arial" w:hAnsi="Arial" w:cs="Arial"/>
                <w:szCs w:val="24"/>
              </w:rPr>
              <w:t>The maximum rents are recalculated by HUD on a periodic basis and will be made available to rental project owners/managers.</w:t>
            </w:r>
          </w:p>
          <w:p w:rsidR="00B26DBB" w:rsidRPr="00B26DBB" w:rsidRDefault="00B26DBB" w:rsidP="00B26DBB">
            <w:pPr>
              <w:ind w:left="720"/>
              <w:jc w:val="both"/>
              <w:rPr>
                <w:rFonts w:ascii="Arial" w:hAnsi="Arial" w:cs="Arial"/>
                <w:szCs w:val="24"/>
              </w:rPr>
            </w:pPr>
          </w:p>
          <w:p w:rsidR="00B26DBB" w:rsidRPr="00B26DBB" w:rsidRDefault="00B26DBB" w:rsidP="00C826AB">
            <w:pPr>
              <w:numPr>
                <w:ilvl w:val="0"/>
                <w:numId w:val="132"/>
              </w:numPr>
              <w:jc w:val="both"/>
              <w:rPr>
                <w:rFonts w:ascii="Arial" w:hAnsi="Arial" w:cs="Arial"/>
                <w:b/>
                <w:bCs/>
                <w:szCs w:val="24"/>
                <w:u w:val="single"/>
              </w:rPr>
            </w:pPr>
            <w:r w:rsidRPr="00B26DBB">
              <w:rPr>
                <w:rFonts w:ascii="Arial" w:hAnsi="Arial" w:cs="Arial"/>
                <w:szCs w:val="24"/>
              </w:rPr>
              <w:t>Owners of CDBG-assisted rental housing must annually provide information on rents and tenant occupancy to demonstrate compliance with program requirements.</w:t>
            </w:r>
          </w:p>
          <w:p w:rsidR="00B26DBB" w:rsidRPr="00B26DBB" w:rsidRDefault="00B26DBB" w:rsidP="00B26DBB">
            <w:pPr>
              <w:jc w:val="both"/>
              <w:rPr>
                <w:rFonts w:ascii="Arial" w:hAnsi="Arial" w:cs="Arial"/>
                <w:b/>
                <w:bCs/>
                <w:szCs w:val="24"/>
                <w:u w:val="single"/>
              </w:rPr>
            </w:pPr>
          </w:p>
          <w:p w:rsidR="00B26DBB" w:rsidRPr="00B26DBB" w:rsidRDefault="00B26DBB" w:rsidP="00B26DBB">
            <w:pPr>
              <w:jc w:val="both"/>
              <w:rPr>
                <w:rFonts w:ascii="Arial" w:hAnsi="Arial" w:cs="Arial"/>
                <w:szCs w:val="24"/>
              </w:rPr>
            </w:pPr>
            <w:r w:rsidRPr="00B26DBB">
              <w:rPr>
                <w:rFonts w:ascii="Arial" w:hAnsi="Arial" w:cs="Arial"/>
                <w:szCs w:val="24"/>
                <w:u w:val="single"/>
              </w:rPr>
              <w:t>Federal Labor Standards</w:t>
            </w:r>
          </w:p>
          <w:p w:rsidR="00B26DBB" w:rsidRPr="00B26DBB" w:rsidRDefault="00B26DBB" w:rsidP="00B26DBB">
            <w:pPr>
              <w:ind w:left="720"/>
              <w:jc w:val="both"/>
              <w:rPr>
                <w:rFonts w:ascii="Arial" w:hAnsi="Arial" w:cs="Arial"/>
                <w:szCs w:val="24"/>
              </w:rPr>
            </w:pPr>
          </w:p>
          <w:p w:rsidR="00B26DBB" w:rsidRPr="00B26DBB" w:rsidRDefault="00B26DBB" w:rsidP="00B26DBB">
            <w:pPr>
              <w:jc w:val="both"/>
              <w:rPr>
                <w:rFonts w:ascii="Arial" w:hAnsi="Arial" w:cs="Arial"/>
                <w:szCs w:val="24"/>
              </w:rPr>
            </w:pPr>
            <w:r w:rsidRPr="00B26DBB">
              <w:rPr>
                <w:rFonts w:ascii="Arial" w:hAnsi="Arial"/>
                <w:szCs w:val="24"/>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B26DBB">
              <w:rPr>
                <w:rFonts w:ascii="Arial" w:hAnsi="Arial"/>
                <w:i/>
                <w:iCs/>
                <w:szCs w:val="24"/>
              </w:rPr>
              <w:t xml:space="preserve">Contractor’s Guide to Prevailing Wage Requirements for Federally-Assisted Construction Projects at </w:t>
            </w:r>
            <w:hyperlink r:id="rId16" w:history="1">
              <w:r w:rsidRPr="00B26DBB">
                <w:rPr>
                  <w:rFonts w:ascii="Arial" w:hAnsi="Arial"/>
                  <w:i/>
                  <w:iCs/>
                  <w:color w:val="0000FF"/>
                  <w:szCs w:val="24"/>
                  <w:u w:val="single"/>
                </w:rPr>
                <w:t>http://portal.hud.gov/hudportal/documents/huddoc?id=4812-LRguide.pdf</w:t>
              </w:r>
            </w:hyperlink>
            <w:r w:rsidRPr="00B26DBB">
              <w:rPr>
                <w:rFonts w:ascii="Arial" w:hAnsi="Arial"/>
                <w:i/>
                <w:iCs/>
                <w:szCs w:val="24"/>
              </w:rPr>
              <w:t xml:space="preserve"> .</w:t>
            </w:r>
          </w:p>
          <w:p w:rsidR="00B26DBB" w:rsidRPr="00B26DBB" w:rsidRDefault="00B26DBB" w:rsidP="00997966">
            <w:pPr>
              <w:rPr>
                <w:rFonts w:ascii="Arial" w:hAnsi="Arial"/>
                <w:szCs w:val="24"/>
                <w:u w:val="single"/>
              </w:rPr>
            </w:pPr>
          </w:p>
          <w:p w:rsidR="00B26DBB" w:rsidRPr="00B26DBB" w:rsidRDefault="00B26DBB" w:rsidP="00B26DBB">
            <w:pPr>
              <w:rPr>
                <w:rFonts w:ascii="Arial" w:hAnsi="Arial"/>
                <w:szCs w:val="24"/>
                <w:u w:val="single"/>
              </w:rPr>
            </w:pPr>
            <w:r w:rsidRPr="00B26DBB">
              <w:rPr>
                <w:rFonts w:ascii="Arial" w:hAnsi="Arial"/>
                <w:szCs w:val="24"/>
                <w:u w:val="single"/>
              </w:rPr>
              <w:t>Records</w:t>
            </w:r>
          </w:p>
          <w:p w:rsidR="00B26DBB" w:rsidRPr="00B26DBB" w:rsidRDefault="00B26DBB" w:rsidP="00B26DBB">
            <w:pPr>
              <w:ind w:left="720"/>
              <w:rPr>
                <w:rFonts w:ascii="Arial" w:hAnsi="Arial"/>
                <w:szCs w:val="24"/>
              </w:rPr>
            </w:pPr>
          </w:p>
          <w:p w:rsidR="00B26DBB" w:rsidRPr="00B26DBB" w:rsidRDefault="00B26DBB" w:rsidP="00B26DBB">
            <w:pPr>
              <w:rPr>
                <w:rFonts w:ascii="Arial" w:hAnsi="Arial"/>
                <w:szCs w:val="24"/>
              </w:rPr>
            </w:pPr>
            <w:r w:rsidRPr="00B26DBB">
              <w:rPr>
                <w:rFonts w:ascii="Arial" w:hAnsi="Arial"/>
                <w:szCs w:val="24"/>
              </w:rPr>
              <w:t>The following represents, some but not all, of the records required to be maintained:</w:t>
            </w:r>
          </w:p>
          <w:p w:rsidR="00B26DBB" w:rsidRPr="00B26DBB" w:rsidRDefault="00B26DBB" w:rsidP="00B26DBB">
            <w:pPr>
              <w:ind w:left="720"/>
              <w:rPr>
                <w:rFonts w:ascii="Arial" w:hAnsi="Arial"/>
                <w:szCs w:val="24"/>
              </w:rPr>
            </w:pPr>
          </w:p>
          <w:p w:rsidR="00B26DBB" w:rsidRPr="00B26DBB" w:rsidRDefault="00B26DBB" w:rsidP="00C826AB">
            <w:pPr>
              <w:numPr>
                <w:ilvl w:val="0"/>
                <w:numId w:val="133"/>
              </w:numPr>
              <w:jc w:val="both"/>
              <w:rPr>
                <w:rFonts w:ascii="Arial" w:hAnsi="Arial"/>
                <w:szCs w:val="24"/>
              </w:rPr>
            </w:pPr>
            <w:r w:rsidRPr="00B26DBB">
              <w:rPr>
                <w:rFonts w:ascii="Arial" w:hAnsi="Arial"/>
                <w:szCs w:val="24"/>
              </w:rPr>
              <w:t xml:space="preserve">For each unit occupied by a low-and-moderate income </w:t>
            </w:r>
            <w:r w:rsidRPr="00B26DBB">
              <w:rPr>
                <w:rFonts w:ascii="Arial" w:hAnsi="Arial"/>
                <w:szCs w:val="24"/>
              </w:rPr>
              <w:lastRenderedPageBreak/>
              <w:t>household, the size, ethnicity, and income of the household;</w:t>
            </w:r>
          </w:p>
          <w:p w:rsidR="00B26DBB" w:rsidRPr="00B26DBB" w:rsidRDefault="00B26DBB" w:rsidP="00B26DBB">
            <w:pPr>
              <w:jc w:val="both"/>
              <w:rPr>
                <w:rFonts w:ascii="Arial" w:hAnsi="Arial"/>
                <w:szCs w:val="24"/>
              </w:rPr>
            </w:pPr>
          </w:p>
          <w:p w:rsidR="00B26DBB" w:rsidRPr="00B26DBB" w:rsidRDefault="00B26DBB" w:rsidP="00C826AB">
            <w:pPr>
              <w:numPr>
                <w:ilvl w:val="0"/>
                <w:numId w:val="133"/>
              </w:numPr>
              <w:jc w:val="both"/>
              <w:rPr>
                <w:rFonts w:ascii="Arial" w:hAnsi="Arial"/>
                <w:szCs w:val="24"/>
              </w:rPr>
            </w:pPr>
            <w:r w:rsidRPr="00B26DBB">
              <w:rPr>
                <w:rFonts w:ascii="Arial" w:hAnsi="Arial"/>
                <w:szCs w:val="24"/>
              </w:rPr>
              <w:t>The rent charged (or to be charged) after assistance for each dwelling unit in each structure assisted; and</w:t>
            </w:r>
          </w:p>
          <w:p w:rsidR="00B26DBB" w:rsidRPr="00B26DBB" w:rsidRDefault="00B26DBB" w:rsidP="00B26DBB">
            <w:pPr>
              <w:jc w:val="both"/>
              <w:rPr>
                <w:rFonts w:ascii="Arial" w:hAnsi="Arial"/>
                <w:szCs w:val="24"/>
              </w:rPr>
            </w:pPr>
          </w:p>
          <w:p w:rsidR="009830E2" w:rsidRPr="00B26DBB" w:rsidRDefault="00B26DBB" w:rsidP="00C826AB">
            <w:pPr>
              <w:numPr>
                <w:ilvl w:val="0"/>
                <w:numId w:val="133"/>
              </w:numPr>
              <w:jc w:val="both"/>
              <w:rPr>
                <w:rFonts w:ascii="Arial" w:hAnsi="Arial"/>
                <w:szCs w:val="24"/>
              </w:rPr>
            </w:pPr>
            <w:r w:rsidRPr="00B26DBB">
              <w:rPr>
                <w:rFonts w:ascii="Arial" w:hAnsi="Arial"/>
                <w:szCs w:val="24"/>
              </w:rPr>
              <w:t>Information necessary to show the affordability of the units occupied (or to be occupied) by low-and-moderate income households.</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gridSpan w:val="2"/>
          </w:tcPr>
          <w:p w:rsidR="00F771A7" w:rsidRDefault="00F771A7">
            <w:pPr>
              <w:rPr>
                <w:rFonts w:ascii="Arial" w:hAnsi="Arial" w:cs="Arial"/>
              </w:rPr>
            </w:pPr>
          </w:p>
        </w:tc>
      </w:tr>
      <w:tr w:rsidR="00F771A7" w:rsidTr="006A55EE">
        <w:tblPrEx>
          <w:tblCellMar>
            <w:top w:w="0" w:type="dxa"/>
            <w:bottom w:w="0" w:type="dxa"/>
          </w:tblCellMar>
        </w:tblPrEx>
        <w:trPr>
          <w:trHeight w:val="198"/>
        </w:trPr>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Pr="00550372" w:rsidRDefault="00F771A7">
            <w:pPr>
              <w:rPr>
                <w:rFonts w:ascii="Arial" w:hAnsi="Arial" w:cs="Arial"/>
                <w:szCs w:val="24"/>
              </w:rPr>
            </w:pPr>
            <w:r w:rsidRPr="00550372">
              <w:rPr>
                <w:rFonts w:ascii="Arial" w:hAnsi="Arial" w:cs="Arial"/>
                <w:szCs w:val="24"/>
              </w:rPr>
              <w:t>1.2.2</w:t>
            </w:r>
          </w:p>
        </w:tc>
        <w:tc>
          <w:tcPr>
            <w:tcW w:w="7110" w:type="dxa"/>
            <w:gridSpan w:val="2"/>
          </w:tcPr>
          <w:p w:rsidR="00F771A7" w:rsidRPr="00550372" w:rsidRDefault="00F771A7">
            <w:pPr>
              <w:rPr>
                <w:rFonts w:ascii="Arial" w:hAnsi="Arial" w:cs="Arial"/>
                <w:szCs w:val="24"/>
              </w:rPr>
            </w:pPr>
            <w:r w:rsidRPr="00550372">
              <w:rPr>
                <w:rFonts w:ascii="Arial" w:hAnsi="Arial" w:cs="Arial"/>
                <w:szCs w:val="24"/>
              </w:rPr>
              <w:t>Objectives</w:t>
            </w:r>
          </w:p>
          <w:p w:rsidR="00B26DBB" w:rsidRPr="00B26DBB" w:rsidRDefault="00B26DBB" w:rsidP="00B26DBB">
            <w:pPr>
              <w:jc w:val="both"/>
              <w:rPr>
                <w:rFonts w:ascii="Arial" w:hAnsi="Arial" w:cs="Arial"/>
                <w:szCs w:val="24"/>
              </w:rPr>
            </w:pPr>
          </w:p>
          <w:p w:rsidR="009830E2" w:rsidRPr="00550372" w:rsidRDefault="00B26DBB" w:rsidP="00004FDD">
            <w:pPr>
              <w:jc w:val="both"/>
              <w:rPr>
                <w:rFonts w:ascii="Arial" w:hAnsi="Arial"/>
                <w:szCs w:val="24"/>
              </w:rPr>
            </w:pPr>
            <w:r w:rsidRPr="00B26DBB">
              <w:rPr>
                <w:rFonts w:ascii="Arial" w:hAnsi="Arial" w:cs="Arial"/>
                <w:szCs w:val="24"/>
              </w:rPr>
              <w:t>To provide safe, decent, and sanitary affordable rental housing to the residents of the Dane County Urban County Consortium.</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gridSpan w:val="2"/>
          </w:tcPr>
          <w:p w:rsidR="00F771A7" w:rsidRDefault="00F771A7">
            <w:pPr>
              <w:rPr>
                <w:rFonts w:ascii="Arial" w:hAnsi="Arial" w:cs="Arial"/>
              </w:rPr>
            </w:pP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1.2.3</w:t>
            </w:r>
          </w:p>
        </w:tc>
        <w:tc>
          <w:tcPr>
            <w:tcW w:w="7110" w:type="dxa"/>
            <w:gridSpan w:val="2"/>
          </w:tcPr>
          <w:p w:rsidR="00F771A7" w:rsidRDefault="00F771A7">
            <w:pPr>
              <w:rPr>
                <w:rFonts w:ascii="Arial" w:hAnsi="Arial" w:cs="Arial"/>
              </w:rPr>
            </w:pPr>
            <w:r>
              <w:rPr>
                <w:rFonts w:ascii="Arial" w:hAnsi="Arial" w:cs="Arial"/>
              </w:rPr>
              <w:t>Needs</w:t>
            </w:r>
          </w:p>
          <w:p w:rsidR="009830E2" w:rsidRDefault="009830E2">
            <w:pPr>
              <w:rPr>
                <w:rFonts w:ascii="Arial" w:hAnsi="Arial" w:cs="Arial"/>
              </w:rPr>
            </w:pPr>
          </w:p>
          <w:p w:rsidR="009830E2" w:rsidRPr="009830E2" w:rsidRDefault="009830E2" w:rsidP="00C826AB">
            <w:pPr>
              <w:numPr>
                <w:ilvl w:val="0"/>
                <w:numId w:val="8"/>
              </w:numPr>
              <w:jc w:val="both"/>
              <w:rPr>
                <w:rFonts w:ascii="Arial" w:hAnsi="Arial" w:cs="Arial"/>
                <w:szCs w:val="24"/>
              </w:rPr>
            </w:pPr>
            <w:r w:rsidRPr="009830E2">
              <w:rPr>
                <w:rFonts w:ascii="Arial" w:hAnsi="Arial" w:cs="Arial"/>
                <w:szCs w:val="24"/>
              </w:rPr>
              <w:t>Projects must assist low-and-moderate-income persons in the participating municipalities of the Dane County Urban County Consortium.</w:t>
            </w:r>
          </w:p>
          <w:p w:rsidR="009830E2" w:rsidRPr="009830E2" w:rsidRDefault="009830E2" w:rsidP="009830E2">
            <w:pPr>
              <w:ind w:left="360"/>
              <w:jc w:val="both"/>
              <w:rPr>
                <w:rFonts w:ascii="Arial" w:hAnsi="Arial" w:cs="Arial"/>
                <w:szCs w:val="24"/>
              </w:rPr>
            </w:pPr>
          </w:p>
          <w:p w:rsidR="009830E2" w:rsidRPr="006A55EE" w:rsidRDefault="006A55EE" w:rsidP="00C826AB">
            <w:pPr>
              <w:numPr>
                <w:ilvl w:val="0"/>
                <w:numId w:val="8"/>
              </w:numPr>
              <w:rPr>
                <w:rFonts w:ascii="Arial" w:hAnsi="Arial" w:cs="Arial"/>
                <w:szCs w:val="24"/>
              </w:rPr>
            </w:pPr>
            <w:r w:rsidRPr="006A55EE">
              <w:rPr>
                <w:rFonts w:ascii="Arial" w:hAnsi="Arial" w:cs="Arial"/>
                <w:szCs w:val="24"/>
              </w:rPr>
              <w:t>It is expected that projects will meet community needs documented</w:t>
            </w:r>
            <w:r>
              <w:rPr>
                <w:rFonts w:ascii="Arial" w:hAnsi="Arial" w:cs="Arial"/>
                <w:szCs w:val="24"/>
              </w:rPr>
              <w:t xml:space="preserve"> through “hard” data sources.  </w:t>
            </w:r>
          </w:p>
          <w:p w:rsidR="009830E2" w:rsidRPr="009830E2" w:rsidRDefault="009830E2" w:rsidP="009830E2">
            <w:pPr>
              <w:ind w:left="360"/>
              <w:jc w:val="both"/>
              <w:rPr>
                <w:rFonts w:ascii="Arial" w:hAnsi="Arial" w:cs="Arial"/>
                <w:szCs w:val="24"/>
              </w:rPr>
            </w:pPr>
          </w:p>
          <w:p w:rsidR="009830E2" w:rsidRPr="009830E2" w:rsidRDefault="009830E2" w:rsidP="00C826AB">
            <w:pPr>
              <w:numPr>
                <w:ilvl w:val="0"/>
                <w:numId w:val="8"/>
              </w:numPr>
              <w:jc w:val="both"/>
              <w:rPr>
                <w:rFonts w:ascii="Arial" w:hAnsi="Arial" w:cs="Arial"/>
                <w:szCs w:val="24"/>
              </w:rPr>
            </w:pPr>
            <w:r w:rsidRPr="009830E2">
              <w:rPr>
                <w:rFonts w:ascii="Arial" w:hAnsi="Arial" w:cs="Arial"/>
                <w:szCs w:val="24"/>
              </w:rPr>
              <w:t>Any additional funding needed to make the project viable must be secured in order for a contract to be executed.</w:t>
            </w:r>
          </w:p>
          <w:p w:rsidR="009830E2" w:rsidRPr="009830E2" w:rsidRDefault="009830E2" w:rsidP="009830E2">
            <w:pPr>
              <w:ind w:left="360"/>
              <w:jc w:val="both"/>
              <w:rPr>
                <w:rFonts w:ascii="Arial" w:hAnsi="Arial" w:cs="Arial"/>
                <w:szCs w:val="24"/>
              </w:rPr>
            </w:pPr>
          </w:p>
          <w:p w:rsidR="009830E2" w:rsidRPr="009830E2" w:rsidRDefault="009830E2" w:rsidP="00C826AB">
            <w:pPr>
              <w:numPr>
                <w:ilvl w:val="0"/>
                <w:numId w:val="8"/>
              </w:numPr>
              <w:jc w:val="both"/>
              <w:rPr>
                <w:rFonts w:ascii="Arial" w:hAnsi="Arial" w:cs="Arial"/>
                <w:szCs w:val="24"/>
              </w:rPr>
            </w:pPr>
            <w:r w:rsidRPr="009830E2">
              <w:rPr>
                <w:rFonts w:ascii="Arial" w:hAnsi="Arial" w:cs="Arial"/>
                <w:szCs w:val="24"/>
              </w:rPr>
              <w:t>Projects must be shovel-ready, meaning that rehabilitation work will begin in the year in which the contract is awarded.</w:t>
            </w:r>
          </w:p>
          <w:p w:rsidR="009830E2" w:rsidRPr="009830E2" w:rsidRDefault="009830E2" w:rsidP="009830E2">
            <w:pPr>
              <w:ind w:left="360"/>
              <w:jc w:val="both"/>
              <w:rPr>
                <w:rFonts w:ascii="Arial" w:hAnsi="Arial" w:cs="Arial"/>
                <w:szCs w:val="24"/>
              </w:rPr>
            </w:pPr>
          </w:p>
          <w:p w:rsidR="009830E2" w:rsidRPr="009830E2" w:rsidRDefault="009830E2" w:rsidP="00C826AB">
            <w:pPr>
              <w:numPr>
                <w:ilvl w:val="0"/>
                <w:numId w:val="8"/>
              </w:numPr>
              <w:jc w:val="both"/>
              <w:rPr>
                <w:rFonts w:ascii="Arial" w:hAnsi="Arial" w:cs="Arial"/>
                <w:szCs w:val="24"/>
              </w:rPr>
            </w:pPr>
            <w:r w:rsidRPr="009830E2">
              <w:rPr>
                <w:rFonts w:ascii="Arial" w:hAnsi="Arial" w:cs="Arial"/>
                <w:szCs w:val="24"/>
              </w:rPr>
              <w:t>Projects must be delivered in a cost effective manner with measurable performance outcomes.</w:t>
            </w:r>
          </w:p>
          <w:p w:rsidR="009830E2" w:rsidRPr="009830E2" w:rsidRDefault="009830E2" w:rsidP="009830E2">
            <w:pPr>
              <w:ind w:left="360"/>
              <w:jc w:val="both"/>
              <w:rPr>
                <w:rFonts w:ascii="Arial" w:hAnsi="Arial" w:cs="Arial"/>
                <w:szCs w:val="24"/>
              </w:rPr>
            </w:pPr>
          </w:p>
          <w:p w:rsidR="009830E2" w:rsidRPr="001359D2" w:rsidRDefault="009830E2" w:rsidP="001359D2">
            <w:pPr>
              <w:numPr>
                <w:ilvl w:val="0"/>
                <w:numId w:val="8"/>
              </w:numPr>
              <w:jc w:val="both"/>
              <w:rPr>
                <w:rFonts w:ascii="Arial" w:hAnsi="Arial" w:cs="Arial"/>
                <w:szCs w:val="24"/>
              </w:rPr>
            </w:pPr>
            <w:r w:rsidRPr="009830E2">
              <w:rPr>
                <w:rFonts w:ascii="Arial" w:hAnsi="Arial" w:cs="Arial"/>
                <w:szCs w:val="24"/>
              </w:rPr>
              <w:t>It is expected that all or a portion of funds will be targ</w:t>
            </w:r>
            <w:r w:rsidR="001359D2">
              <w:rPr>
                <w:rFonts w:ascii="Arial" w:hAnsi="Arial" w:cs="Arial"/>
                <w:szCs w:val="24"/>
              </w:rPr>
              <w:t>eted to areas of greatest need.</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gridSpan w:val="2"/>
          </w:tcPr>
          <w:p w:rsidR="00F771A7" w:rsidRDefault="00F771A7">
            <w:pPr>
              <w:rPr>
                <w:rFonts w:ascii="Arial" w:hAnsi="Arial" w:cs="Arial"/>
              </w:rPr>
            </w:pP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1.2.4</w:t>
            </w:r>
          </w:p>
        </w:tc>
        <w:tc>
          <w:tcPr>
            <w:tcW w:w="7110" w:type="dxa"/>
            <w:gridSpan w:val="2"/>
          </w:tcPr>
          <w:p w:rsidR="00550372" w:rsidRDefault="00F771A7">
            <w:pPr>
              <w:rPr>
                <w:rFonts w:ascii="Arial" w:hAnsi="Arial" w:cs="Arial"/>
              </w:rPr>
            </w:pPr>
            <w:r>
              <w:rPr>
                <w:rFonts w:ascii="Arial" w:hAnsi="Arial" w:cs="Arial"/>
              </w:rPr>
              <w:t>Current Operations</w:t>
            </w:r>
          </w:p>
          <w:p w:rsidR="00B134E1" w:rsidRDefault="00B134E1">
            <w:pPr>
              <w:rPr>
                <w:rFonts w:ascii="Arial" w:hAnsi="Arial" w:cs="Arial"/>
              </w:rPr>
            </w:pPr>
          </w:p>
          <w:p w:rsidR="009830E2" w:rsidRPr="00B134E1" w:rsidRDefault="00B26DBB" w:rsidP="00B134E1">
            <w:pPr>
              <w:tabs>
                <w:tab w:val="num" w:pos="720"/>
              </w:tabs>
              <w:jc w:val="both"/>
              <w:rPr>
                <w:rFonts w:ascii="Arial" w:hAnsi="Arial" w:cs="Arial"/>
                <w:szCs w:val="24"/>
              </w:rPr>
            </w:pPr>
            <w:r w:rsidRPr="00B26DBB">
              <w:rPr>
                <w:rFonts w:ascii="Arial" w:hAnsi="Arial" w:cs="Arial"/>
                <w:szCs w:val="24"/>
              </w:rPr>
              <w:t>HOME funding was provided to the Alexander Company for the Pheasant Ridge Apartments project that was completed in 2012.  CDBG funding was provided to ILI Senior Housing – Chapel Valley Road, Inc. for the McKee Park Apartm</w:t>
            </w:r>
            <w:r w:rsidR="00096137">
              <w:rPr>
                <w:rFonts w:ascii="Arial" w:hAnsi="Arial" w:cs="Arial"/>
                <w:szCs w:val="24"/>
              </w:rPr>
              <w:t>ents project that was completed 2013.</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010" w:type="dxa"/>
            <w:gridSpan w:val="3"/>
          </w:tcPr>
          <w:p w:rsidR="00F771A7" w:rsidRDefault="00F771A7">
            <w:pPr>
              <w:rPr>
                <w:rFonts w:ascii="Arial" w:hAnsi="Arial" w:cs="Arial"/>
              </w:rPr>
            </w:pPr>
            <w:r>
              <w:rPr>
                <w:rFonts w:ascii="Arial" w:hAnsi="Arial" w:cs="Arial"/>
              </w:rPr>
              <w:t>Definitions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The following definitions are used throughout the RFP.</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b/>
              </w:rPr>
            </w:pPr>
            <w:r>
              <w:rPr>
                <w:rFonts w:ascii="Arial" w:hAnsi="Arial" w:cs="Arial"/>
                <w:b/>
              </w:rPr>
              <w:t xml:space="preserve">County Agency </w:t>
            </w:r>
            <w:r>
              <w:rPr>
                <w:rFonts w:ascii="Arial" w:hAnsi="Arial" w:cs="Arial"/>
                <w:bCs/>
              </w:rPr>
              <w:t xml:space="preserve">means Department /Division utilizing the service or </w:t>
            </w:r>
            <w:r>
              <w:rPr>
                <w:rFonts w:ascii="Arial" w:hAnsi="Arial" w:cs="Arial"/>
                <w:bCs/>
              </w:rPr>
              <w:lastRenderedPageBreak/>
              <w:t>product</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p w:rsidR="006E149B" w:rsidRDefault="006E149B">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010" w:type="dxa"/>
            <w:gridSpan w:val="3"/>
          </w:tcPr>
          <w:p w:rsidR="00F771A7" w:rsidRDefault="00F771A7">
            <w:pPr>
              <w:rPr>
                <w:rFonts w:ascii="Arial" w:hAnsi="Arial" w:cs="Arial"/>
              </w:rPr>
            </w:pPr>
            <w:r>
              <w:rPr>
                <w:rFonts w:ascii="Arial" w:hAnsi="Arial" w:cs="Arial"/>
              </w:rPr>
              <w:t xml:space="preserve">Clarification of the specifications </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997966">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010" w:type="dxa"/>
            <w:gridSpan w:val="3"/>
          </w:tcPr>
          <w:p w:rsidR="00F771A7" w:rsidRDefault="00F771A7">
            <w:pPr>
              <w:rPr>
                <w:rFonts w:ascii="Arial" w:hAnsi="Arial" w:cs="Arial"/>
              </w:rPr>
            </w:pPr>
            <w:r>
              <w:rPr>
                <w:rFonts w:ascii="Arial" w:hAnsi="Arial" w:cs="Arial"/>
              </w:rPr>
              <w:t>Addendums and/or Revisions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010" w:type="dxa"/>
            <w:gridSpan w:val="3"/>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7" w:history="1">
              <w:r>
                <w:rPr>
                  <w:rStyle w:val="Hyperlink"/>
                  <w:rFonts w:ascii="Arial" w:hAnsi="Arial" w:cs="Arial"/>
                </w:rPr>
                <w:t>www.danepurchasing.co</w:t>
              </w:r>
              <w:r>
                <w:rPr>
                  <w:rStyle w:val="Hyperlink"/>
                  <w:rFonts w:ascii="Arial" w:hAnsi="Arial" w:cs="Arial"/>
                </w:rPr>
                <w:t>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010" w:type="dxa"/>
            <w:gridSpan w:val="3"/>
          </w:tcPr>
          <w:p w:rsidR="00F771A7" w:rsidRDefault="00F771A7">
            <w:pPr>
              <w:rPr>
                <w:rFonts w:ascii="Arial" w:hAnsi="Arial" w:cs="Arial"/>
              </w:rPr>
            </w:pPr>
            <w:r>
              <w:rPr>
                <w:rFonts w:ascii="Arial" w:hAnsi="Arial" w:cs="Arial"/>
              </w:rPr>
              <w:t>Calendar of Events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8"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color w:val="0000FF"/>
              </w:rPr>
            </w:pPr>
          </w:p>
        </w:tc>
      </w:tr>
      <w:tr w:rsidR="00F771A7" w:rsidTr="00004FDD">
        <w:tblPrEx>
          <w:tblCellMar>
            <w:top w:w="0" w:type="dxa"/>
            <w:bottom w:w="0" w:type="dxa"/>
          </w:tblCellMar>
        </w:tblPrEx>
        <w:trPr>
          <w:cantSplit/>
        </w:trPr>
        <w:tc>
          <w:tcPr>
            <w:tcW w:w="2718" w:type="dxa"/>
            <w:gridSpan w:val="5"/>
          </w:tcPr>
          <w:p w:rsidR="00F771A7" w:rsidRDefault="00F771A7">
            <w:pPr>
              <w:jc w:val="center"/>
              <w:rPr>
                <w:rFonts w:ascii="Arial" w:hAnsi="Arial" w:cs="Arial"/>
                <w:b/>
                <w:color w:val="0000FF"/>
              </w:rPr>
            </w:pPr>
            <w:r>
              <w:rPr>
                <w:rFonts w:ascii="Arial" w:hAnsi="Arial" w:cs="Arial"/>
                <w:b/>
                <w:color w:val="0000FF"/>
              </w:rPr>
              <w:t>DATE</w:t>
            </w:r>
          </w:p>
        </w:tc>
        <w:tc>
          <w:tcPr>
            <w:tcW w:w="6750" w:type="dxa"/>
          </w:tcPr>
          <w:p w:rsidR="00F771A7" w:rsidRDefault="00F771A7">
            <w:pPr>
              <w:jc w:val="center"/>
              <w:rPr>
                <w:rFonts w:ascii="Arial" w:hAnsi="Arial" w:cs="Arial"/>
                <w:b/>
                <w:color w:val="0000FF"/>
              </w:rPr>
            </w:pPr>
            <w:r>
              <w:rPr>
                <w:rFonts w:ascii="Arial" w:hAnsi="Arial" w:cs="Arial"/>
                <w:b/>
                <w:color w:val="0000FF"/>
              </w:rPr>
              <w:t>EVENT</w:t>
            </w:r>
          </w:p>
        </w:tc>
      </w:tr>
      <w:tr w:rsidR="00E87BEC" w:rsidTr="00004FDD">
        <w:tblPrEx>
          <w:tblCellMar>
            <w:top w:w="0" w:type="dxa"/>
            <w:bottom w:w="0" w:type="dxa"/>
          </w:tblCellMar>
        </w:tblPrEx>
        <w:trPr>
          <w:cantSplit/>
        </w:trPr>
        <w:tc>
          <w:tcPr>
            <w:tcW w:w="2718" w:type="dxa"/>
            <w:gridSpan w:val="5"/>
          </w:tcPr>
          <w:p w:rsidR="00E87BEC" w:rsidRPr="00BF1DA9" w:rsidRDefault="00D11972" w:rsidP="00AD76E5">
            <w:pPr>
              <w:rPr>
                <w:rFonts w:ascii="Arial" w:hAnsi="Arial" w:cs="Arial"/>
                <w:color w:val="0000FF"/>
                <w:sz w:val="22"/>
              </w:rPr>
            </w:pPr>
            <w:r>
              <w:rPr>
                <w:rFonts w:ascii="Arial" w:hAnsi="Arial" w:cs="Arial"/>
                <w:color w:val="0000FF"/>
                <w:sz w:val="22"/>
              </w:rPr>
              <w:t>April 2, 2018</w:t>
            </w:r>
          </w:p>
        </w:tc>
        <w:tc>
          <w:tcPr>
            <w:tcW w:w="6750" w:type="dxa"/>
          </w:tcPr>
          <w:p w:rsidR="00E87BEC" w:rsidRPr="00656686" w:rsidRDefault="00E87BEC" w:rsidP="009803CD">
            <w:pPr>
              <w:rPr>
                <w:rFonts w:ascii="Arial" w:hAnsi="Arial" w:cs="Arial"/>
                <w:color w:val="0000FF"/>
                <w:sz w:val="22"/>
              </w:rPr>
            </w:pPr>
            <w:r w:rsidRPr="00656686">
              <w:rPr>
                <w:rFonts w:ascii="Arial" w:hAnsi="Arial" w:cs="Arial"/>
                <w:color w:val="0000FF"/>
                <w:sz w:val="22"/>
              </w:rPr>
              <w:t xml:space="preserve">Date of issue of the RFP </w:t>
            </w:r>
          </w:p>
        </w:tc>
      </w:tr>
      <w:tr w:rsidR="00E87BEC" w:rsidTr="00004FDD">
        <w:tblPrEx>
          <w:tblCellMar>
            <w:top w:w="0" w:type="dxa"/>
            <w:bottom w:w="0" w:type="dxa"/>
          </w:tblCellMar>
        </w:tblPrEx>
        <w:trPr>
          <w:cantSplit/>
        </w:trPr>
        <w:tc>
          <w:tcPr>
            <w:tcW w:w="2718" w:type="dxa"/>
            <w:gridSpan w:val="5"/>
          </w:tcPr>
          <w:p w:rsidR="00E87BEC" w:rsidRPr="00F21664" w:rsidRDefault="002304DD" w:rsidP="00AD76E5">
            <w:pPr>
              <w:rPr>
                <w:rFonts w:ascii="Arial" w:hAnsi="Arial" w:cs="Arial"/>
                <w:color w:val="0000FF"/>
                <w:sz w:val="22"/>
              </w:rPr>
            </w:pPr>
            <w:r>
              <w:rPr>
                <w:rFonts w:ascii="Arial" w:hAnsi="Arial" w:cs="Arial"/>
                <w:color w:val="0000FF"/>
                <w:sz w:val="22"/>
              </w:rPr>
              <w:t>May 9</w:t>
            </w:r>
            <w:r w:rsidR="00D11972">
              <w:rPr>
                <w:rFonts w:ascii="Arial" w:hAnsi="Arial" w:cs="Arial"/>
                <w:color w:val="0000FF"/>
                <w:sz w:val="22"/>
              </w:rPr>
              <w:t>, 2018</w:t>
            </w:r>
          </w:p>
        </w:tc>
        <w:tc>
          <w:tcPr>
            <w:tcW w:w="6750" w:type="dxa"/>
          </w:tcPr>
          <w:p w:rsidR="00E87BEC" w:rsidRPr="00656686" w:rsidRDefault="00E87BEC">
            <w:pPr>
              <w:rPr>
                <w:rFonts w:ascii="Arial" w:hAnsi="Arial" w:cs="Arial"/>
                <w:color w:val="0000FF"/>
                <w:sz w:val="22"/>
              </w:rPr>
            </w:pPr>
            <w:r w:rsidRPr="00656686">
              <w:rPr>
                <w:rFonts w:ascii="Arial" w:hAnsi="Arial" w:cs="Arial"/>
                <w:color w:val="0000FF"/>
                <w:sz w:val="22"/>
              </w:rPr>
              <w:t>Last day for submitting written inquiries (2:00 p.m. Central Time)</w:t>
            </w:r>
          </w:p>
        </w:tc>
      </w:tr>
      <w:tr w:rsidR="00E87BEC" w:rsidTr="00004FDD">
        <w:tblPrEx>
          <w:tblCellMar>
            <w:top w:w="0" w:type="dxa"/>
            <w:bottom w:w="0" w:type="dxa"/>
          </w:tblCellMar>
        </w:tblPrEx>
        <w:trPr>
          <w:cantSplit/>
        </w:trPr>
        <w:tc>
          <w:tcPr>
            <w:tcW w:w="2718" w:type="dxa"/>
            <w:gridSpan w:val="5"/>
          </w:tcPr>
          <w:p w:rsidR="00E87BEC" w:rsidRPr="00F21664" w:rsidRDefault="00D11972" w:rsidP="002304DD">
            <w:pPr>
              <w:rPr>
                <w:rFonts w:ascii="Arial" w:hAnsi="Arial" w:cs="Arial"/>
                <w:color w:val="0000FF"/>
                <w:sz w:val="22"/>
              </w:rPr>
            </w:pPr>
            <w:r>
              <w:rPr>
                <w:rFonts w:ascii="Arial" w:hAnsi="Arial" w:cs="Arial"/>
                <w:color w:val="0000FF"/>
                <w:sz w:val="22"/>
              </w:rPr>
              <w:t>May 1</w:t>
            </w:r>
            <w:r w:rsidR="002304DD">
              <w:rPr>
                <w:rFonts w:ascii="Arial" w:hAnsi="Arial" w:cs="Arial"/>
                <w:color w:val="0000FF"/>
                <w:sz w:val="22"/>
              </w:rPr>
              <w:t>1</w:t>
            </w:r>
            <w:r>
              <w:rPr>
                <w:rFonts w:ascii="Arial" w:hAnsi="Arial" w:cs="Arial"/>
                <w:color w:val="0000FF"/>
                <w:sz w:val="22"/>
              </w:rPr>
              <w:t>, 2018</w:t>
            </w:r>
          </w:p>
        </w:tc>
        <w:tc>
          <w:tcPr>
            <w:tcW w:w="6750" w:type="dxa"/>
          </w:tcPr>
          <w:p w:rsidR="00E87BEC" w:rsidRPr="00656686" w:rsidRDefault="00E87BEC">
            <w:pPr>
              <w:rPr>
                <w:rFonts w:ascii="Arial" w:hAnsi="Arial" w:cs="Arial"/>
                <w:color w:val="0000FF"/>
                <w:sz w:val="22"/>
              </w:rPr>
            </w:pPr>
            <w:r w:rsidRPr="00656686">
              <w:rPr>
                <w:rFonts w:ascii="Arial" w:hAnsi="Arial" w:cs="Arial"/>
                <w:color w:val="0000FF"/>
                <w:sz w:val="22"/>
              </w:rPr>
              <w:t xml:space="preserve">Supplements or revisions to the RFP posted on the Purchasing Division web site at </w:t>
            </w:r>
            <w:hyperlink r:id="rId19" w:history="1">
              <w:r w:rsidRPr="00656686">
                <w:rPr>
                  <w:rStyle w:val="Hyperlink"/>
                  <w:rFonts w:ascii="Arial" w:hAnsi="Arial" w:cs="Arial"/>
                  <w:sz w:val="22"/>
                </w:rPr>
                <w:t>www.danepurchasing.com</w:t>
              </w:r>
            </w:hyperlink>
          </w:p>
        </w:tc>
      </w:tr>
      <w:tr w:rsidR="00E87BEC" w:rsidTr="00004FDD">
        <w:tblPrEx>
          <w:tblCellMar>
            <w:top w:w="0" w:type="dxa"/>
            <w:bottom w:w="0" w:type="dxa"/>
          </w:tblCellMar>
        </w:tblPrEx>
        <w:trPr>
          <w:cantSplit/>
        </w:trPr>
        <w:tc>
          <w:tcPr>
            <w:tcW w:w="2718" w:type="dxa"/>
            <w:gridSpan w:val="5"/>
          </w:tcPr>
          <w:p w:rsidR="00E87BEC" w:rsidRPr="00BF1DA9" w:rsidRDefault="00D11972" w:rsidP="00AD76E5">
            <w:pPr>
              <w:rPr>
                <w:rFonts w:ascii="Arial" w:hAnsi="Arial" w:cs="Arial"/>
                <w:color w:val="0000FF"/>
                <w:sz w:val="22"/>
              </w:rPr>
            </w:pPr>
            <w:r>
              <w:rPr>
                <w:rFonts w:ascii="Arial" w:hAnsi="Arial" w:cs="Arial"/>
                <w:color w:val="0000FF"/>
                <w:sz w:val="22"/>
              </w:rPr>
              <w:t>May 24, 2018</w:t>
            </w:r>
          </w:p>
        </w:tc>
        <w:tc>
          <w:tcPr>
            <w:tcW w:w="6750" w:type="dxa"/>
          </w:tcPr>
          <w:p w:rsidR="00E87BEC" w:rsidRPr="00656686" w:rsidRDefault="00E87BEC">
            <w:pPr>
              <w:rPr>
                <w:rFonts w:ascii="Arial" w:hAnsi="Arial" w:cs="Arial"/>
                <w:color w:val="0000FF"/>
                <w:sz w:val="22"/>
              </w:rPr>
            </w:pPr>
            <w:r w:rsidRPr="00656686">
              <w:rPr>
                <w:rFonts w:ascii="Arial" w:hAnsi="Arial" w:cs="Arial"/>
                <w:color w:val="0000FF"/>
                <w:sz w:val="22"/>
              </w:rPr>
              <w:t>Proposals due from vendors</w:t>
            </w:r>
          </w:p>
        </w:tc>
      </w:tr>
      <w:tr w:rsidR="00E87BEC" w:rsidTr="00004FDD">
        <w:tblPrEx>
          <w:tblCellMar>
            <w:top w:w="0" w:type="dxa"/>
            <w:bottom w:w="0" w:type="dxa"/>
          </w:tblCellMar>
        </w:tblPrEx>
        <w:trPr>
          <w:cantSplit/>
        </w:trPr>
        <w:tc>
          <w:tcPr>
            <w:tcW w:w="2718" w:type="dxa"/>
            <w:gridSpan w:val="5"/>
          </w:tcPr>
          <w:p w:rsidR="00E87BEC" w:rsidRPr="00BF1DA9" w:rsidRDefault="00D11972" w:rsidP="00AD76E5">
            <w:pPr>
              <w:rPr>
                <w:rFonts w:ascii="Arial" w:hAnsi="Arial" w:cs="Arial"/>
                <w:color w:val="0000FF"/>
                <w:sz w:val="22"/>
              </w:rPr>
            </w:pPr>
            <w:r>
              <w:rPr>
                <w:rFonts w:ascii="Arial" w:hAnsi="Arial" w:cs="Arial"/>
                <w:color w:val="0000FF"/>
                <w:sz w:val="22"/>
              </w:rPr>
              <w:t>July 14 or 21, 2018</w:t>
            </w:r>
          </w:p>
        </w:tc>
        <w:tc>
          <w:tcPr>
            <w:tcW w:w="6750" w:type="dxa"/>
          </w:tcPr>
          <w:p w:rsidR="00E87BEC" w:rsidRPr="00656686" w:rsidRDefault="00E87BEC">
            <w:pPr>
              <w:rPr>
                <w:rFonts w:ascii="Arial" w:hAnsi="Arial" w:cs="Arial"/>
                <w:color w:val="0000FF"/>
                <w:sz w:val="22"/>
              </w:rPr>
            </w:pPr>
            <w:r w:rsidRPr="00656686">
              <w:rPr>
                <w:rFonts w:ascii="Arial" w:hAnsi="Arial" w:cs="Arial"/>
                <w:color w:val="0000FF"/>
                <w:sz w:val="22"/>
              </w:rPr>
              <w:t>Oral presentation by invited vendors</w:t>
            </w:r>
          </w:p>
        </w:tc>
      </w:tr>
      <w:tr w:rsidR="00E87BEC" w:rsidTr="00004FDD">
        <w:tblPrEx>
          <w:tblCellMar>
            <w:top w:w="0" w:type="dxa"/>
            <w:bottom w:w="0" w:type="dxa"/>
          </w:tblCellMar>
        </w:tblPrEx>
        <w:trPr>
          <w:cantSplit/>
        </w:trPr>
        <w:tc>
          <w:tcPr>
            <w:tcW w:w="2718" w:type="dxa"/>
            <w:gridSpan w:val="5"/>
          </w:tcPr>
          <w:p w:rsidR="00E87BEC" w:rsidRPr="00BF1DA9" w:rsidRDefault="00D11972" w:rsidP="00AD76E5">
            <w:pPr>
              <w:rPr>
                <w:rFonts w:ascii="Arial" w:hAnsi="Arial" w:cs="Arial"/>
                <w:color w:val="0000FF"/>
                <w:sz w:val="22"/>
              </w:rPr>
            </w:pPr>
            <w:r>
              <w:rPr>
                <w:rFonts w:ascii="Arial" w:hAnsi="Arial" w:cs="Arial"/>
                <w:color w:val="0000FF"/>
                <w:sz w:val="22"/>
              </w:rPr>
              <w:t>Fourth Quarter of 2018</w:t>
            </w:r>
          </w:p>
        </w:tc>
        <w:tc>
          <w:tcPr>
            <w:tcW w:w="6750" w:type="dxa"/>
          </w:tcPr>
          <w:p w:rsidR="00E87BEC" w:rsidRDefault="00E87BEC">
            <w:pPr>
              <w:rPr>
                <w:rFonts w:ascii="Arial" w:hAnsi="Arial" w:cs="Arial"/>
                <w:color w:val="0000FF"/>
                <w:sz w:val="22"/>
              </w:rPr>
            </w:pPr>
            <w:r>
              <w:rPr>
                <w:rFonts w:ascii="Arial" w:hAnsi="Arial" w:cs="Arial"/>
                <w:color w:val="0000FF"/>
                <w:sz w:val="22"/>
              </w:rPr>
              <w:t>Notification of intent to award sent to vendors</w:t>
            </w:r>
          </w:p>
        </w:tc>
      </w:tr>
      <w:tr w:rsidR="00E87BEC" w:rsidTr="00004FDD">
        <w:tblPrEx>
          <w:tblCellMar>
            <w:top w:w="0" w:type="dxa"/>
            <w:bottom w:w="0" w:type="dxa"/>
          </w:tblCellMar>
        </w:tblPrEx>
        <w:trPr>
          <w:cantSplit/>
        </w:trPr>
        <w:tc>
          <w:tcPr>
            <w:tcW w:w="2718" w:type="dxa"/>
            <w:gridSpan w:val="5"/>
          </w:tcPr>
          <w:p w:rsidR="00E87BEC" w:rsidRPr="00BF1DA9" w:rsidRDefault="00D11972" w:rsidP="00AD76E5">
            <w:pPr>
              <w:rPr>
                <w:rFonts w:ascii="Arial" w:hAnsi="Arial" w:cs="Arial"/>
                <w:color w:val="0000FF"/>
                <w:sz w:val="22"/>
              </w:rPr>
            </w:pPr>
            <w:r>
              <w:rPr>
                <w:rFonts w:ascii="Arial" w:hAnsi="Arial" w:cs="Arial"/>
                <w:color w:val="0000FF"/>
                <w:sz w:val="22"/>
              </w:rPr>
              <w:t>First Quarter of 2019</w:t>
            </w:r>
          </w:p>
        </w:tc>
        <w:tc>
          <w:tcPr>
            <w:tcW w:w="6750" w:type="dxa"/>
          </w:tcPr>
          <w:p w:rsidR="00E87BEC" w:rsidRDefault="00E87BEC">
            <w:pPr>
              <w:rPr>
                <w:rFonts w:ascii="Arial" w:hAnsi="Arial" w:cs="Arial"/>
                <w:color w:val="0000FF"/>
                <w:sz w:val="22"/>
              </w:rPr>
            </w:pPr>
            <w:r>
              <w:rPr>
                <w:rFonts w:ascii="Arial" w:hAnsi="Arial" w:cs="Arial"/>
                <w:color w:val="0000FF"/>
                <w:sz w:val="22"/>
              </w:rPr>
              <w:t>Contract start date (subject to change based on County’s notice of CDBG &amp; HOME allocation from HUD).</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010" w:type="dxa"/>
            <w:gridSpan w:val="3"/>
          </w:tcPr>
          <w:p w:rsidR="00F771A7" w:rsidRDefault="00F771A7" w:rsidP="00B8004B">
            <w:pPr>
              <w:rPr>
                <w:rFonts w:ascii="Arial" w:hAnsi="Arial" w:cs="Arial"/>
              </w:rPr>
            </w:pPr>
            <w:r>
              <w:rPr>
                <w:rFonts w:ascii="Arial" w:hAnsi="Arial" w:cs="Arial"/>
              </w:rPr>
              <w:t>Contract Funding</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5D5E0A" w:rsidRPr="005D5E0A" w:rsidRDefault="005D5E0A" w:rsidP="005D5E0A">
            <w:pPr>
              <w:rPr>
                <w:rFonts w:ascii="Arial" w:hAnsi="Arial" w:cs="Arial"/>
                <w:iCs/>
              </w:rPr>
            </w:pPr>
            <w:r w:rsidRPr="005D5E0A">
              <w:rPr>
                <w:rFonts w:ascii="Arial" w:hAnsi="Arial" w:cs="Arial"/>
              </w:rPr>
              <w:t>T</w:t>
            </w:r>
            <w:r w:rsidRPr="005D5E0A">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rsidR="00F771A7" w:rsidRDefault="00F771A7">
            <w:pPr>
              <w:rPr>
                <w:rFonts w:ascii="Arial" w:hAnsi="Arial" w:cs="Arial"/>
              </w:rPr>
            </w:pPr>
          </w:p>
          <w:p w:rsidR="005F46ED" w:rsidRPr="00FB5D5C" w:rsidRDefault="00550372" w:rsidP="00550372">
            <w:pPr>
              <w:jc w:val="both"/>
              <w:rPr>
                <w:rFonts w:ascii="Arial" w:hAnsi="Arial"/>
                <w:szCs w:val="24"/>
              </w:rPr>
            </w:pPr>
            <w:r w:rsidRPr="00550372">
              <w:rPr>
                <w:rFonts w:ascii="Arial" w:hAnsi="Arial"/>
                <w:szCs w:val="24"/>
              </w:rPr>
              <w:t xml:space="preserve">The amount of funding available for this project is unknown at this time.  </w:t>
            </w:r>
            <w:r w:rsidR="00FB5D5C">
              <w:rPr>
                <w:rFonts w:ascii="Arial" w:hAnsi="Arial"/>
                <w:szCs w:val="24"/>
              </w:rPr>
              <w:t>Recent awards for rental housing have ranged from $250,000 to $300,000.</w:t>
            </w:r>
          </w:p>
        </w:tc>
      </w:tr>
      <w:tr w:rsidR="00997966" w:rsidTr="00004FDD">
        <w:tblPrEx>
          <w:tblCellMar>
            <w:top w:w="0" w:type="dxa"/>
            <w:bottom w:w="0" w:type="dxa"/>
          </w:tblCellMar>
        </w:tblPrEx>
        <w:tc>
          <w:tcPr>
            <w:tcW w:w="738" w:type="dxa"/>
            <w:gridSpan w:val="2"/>
          </w:tcPr>
          <w:p w:rsidR="00997966" w:rsidRDefault="00997966">
            <w:pPr>
              <w:rPr>
                <w:rFonts w:ascii="Arial" w:hAnsi="Arial" w:cs="Arial"/>
              </w:rPr>
            </w:pPr>
          </w:p>
        </w:tc>
        <w:tc>
          <w:tcPr>
            <w:tcW w:w="720" w:type="dxa"/>
          </w:tcPr>
          <w:p w:rsidR="00997966" w:rsidRDefault="00997966">
            <w:pPr>
              <w:rPr>
                <w:rFonts w:ascii="Arial" w:hAnsi="Arial" w:cs="Arial"/>
              </w:rPr>
            </w:pPr>
          </w:p>
        </w:tc>
        <w:tc>
          <w:tcPr>
            <w:tcW w:w="8010" w:type="dxa"/>
            <w:gridSpan w:val="3"/>
          </w:tcPr>
          <w:p w:rsidR="00997966" w:rsidRDefault="00997966">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010" w:type="dxa"/>
            <w:gridSpan w:val="3"/>
          </w:tcPr>
          <w:p w:rsidR="00F771A7" w:rsidRDefault="00F771A7">
            <w:pPr>
              <w:rPr>
                <w:rFonts w:ascii="Arial" w:hAnsi="Arial" w:cs="Arial"/>
              </w:rPr>
            </w:pPr>
            <w:r>
              <w:rPr>
                <w:rFonts w:ascii="Arial" w:hAnsi="Arial" w:cs="Arial"/>
              </w:rPr>
              <w:t>Reasonable Accommodations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873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r>
              <w:rPr>
                <w:rFonts w:ascii="Arial" w:hAnsi="Arial" w:cs="Arial"/>
              </w:rPr>
              <w:t>2.0</w:t>
            </w:r>
          </w:p>
        </w:tc>
        <w:tc>
          <w:tcPr>
            <w:tcW w:w="8730" w:type="dxa"/>
            <w:gridSpan w:val="4"/>
          </w:tcPr>
          <w:p w:rsidR="00F771A7" w:rsidRDefault="00F771A7">
            <w:pPr>
              <w:rPr>
                <w:rFonts w:ascii="Arial" w:hAnsi="Arial" w:cs="Arial"/>
              </w:rPr>
            </w:pPr>
            <w:r>
              <w:rPr>
                <w:rFonts w:ascii="Arial" w:hAnsi="Arial" w:cs="Arial"/>
              </w:rPr>
              <w:t>PREPARING AND SUBMITTING A PROPOSAL</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010" w:type="dxa"/>
            <w:gridSpan w:val="3"/>
          </w:tcPr>
          <w:p w:rsidR="00F771A7" w:rsidRDefault="00F771A7">
            <w:pPr>
              <w:rPr>
                <w:rFonts w:ascii="Arial" w:hAnsi="Arial" w:cs="Arial"/>
              </w:rPr>
            </w:pPr>
            <w:r>
              <w:rPr>
                <w:rFonts w:ascii="Arial" w:hAnsi="Arial" w:cs="Arial"/>
              </w:rPr>
              <w:t>General Instructions</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rsidP="000B633A">
            <w:pPr>
              <w:rPr>
                <w:rFonts w:ascii="Arial" w:hAnsi="Arial" w:cs="Arial"/>
              </w:rPr>
            </w:pPr>
            <w:r>
              <w:rPr>
                <w:rFonts w:ascii="Arial" w:hAnsi="Arial" w:cs="Arial"/>
              </w:rPr>
              <w:t>The evaluation and selection of a</w:t>
            </w:r>
            <w:r w:rsidR="000B633A">
              <w:rPr>
                <w:rFonts w:ascii="Arial" w:hAnsi="Arial" w:cs="Arial"/>
              </w:rPr>
              <w:t xml:space="preserve"> subrecipient</w:t>
            </w:r>
            <w:r>
              <w:rPr>
                <w:rFonts w:ascii="Arial" w:hAnsi="Arial" w:cs="Arial"/>
              </w:rPr>
              <w:t xml:space="preserve"> and the contract will be based on the information submitted in the proposal and any required on-site visits or oral interview presentations.  Failure to respond to each of the requirements in the RFP may be the basis for rejecting a response.</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bl>
    <w:p w:rsidR="00404B58" w:rsidRDefault="00404B58"/>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B73131">
            <w:pPr>
              <w:rPr>
                <w:rFonts w:ascii="Arial" w:hAnsi="Arial" w:cs="Arial"/>
              </w:rPr>
            </w:pPr>
            <w:r>
              <w:rPr>
                <w:rFonts w:ascii="Arial" w:hAnsi="Arial" w:cs="Arial"/>
              </w:rPr>
              <w:t>2.</w:t>
            </w:r>
            <w:r w:rsidR="00B73131">
              <w:rPr>
                <w:rFonts w:ascii="Arial" w:hAnsi="Arial" w:cs="Arial"/>
              </w:rPr>
              <w:t>2</w:t>
            </w:r>
          </w:p>
        </w:tc>
        <w:tc>
          <w:tcPr>
            <w:tcW w:w="8010" w:type="dxa"/>
          </w:tcPr>
          <w:p w:rsidR="00F771A7" w:rsidRDefault="00F771A7">
            <w:pPr>
              <w:rPr>
                <w:rFonts w:ascii="Arial" w:hAnsi="Arial" w:cs="Arial"/>
              </w:rPr>
            </w:pPr>
            <w:r>
              <w:rPr>
                <w:rFonts w:ascii="Arial" w:hAnsi="Arial" w:cs="Arial"/>
              </w:rPr>
              <w:t>Incurring Costs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2.3</w:t>
            </w:r>
          </w:p>
        </w:tc>
        <w:tc>
          <w:tcPr>
            <w:tcW w:w="8010" w:type="dxa"/>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20"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2.4</w:t>
            </w:r>
          </w:p>
        </w:tc>
        <w:tc>
          <w:tcPr>
            <w:tcW w:w="8010" w:type="dxa"/>
          </w:tcPr>
          <w:p w:rsidR="00F771A7" w:rsidRDefault="00F771A7">
            <w:pPr>
              <w:rPr>
                <w:rFonts w:ascii="Arial" w:hAnsi="Arial" w:cs="Arial"/>
              </w:rPr>
            </w:pPr>
            <w:r>
              <w:rPr>
                <w:rFonts w:ascii="Arial" w:hAnsi="Arial" w:cs="Arial"/>
              </w:rPr>
              <w:t xml:space="preserve">Submittal Instructions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C826AB">
            <w:pPr>
              <w:numPr>
                <w:ilvl w:val="0"/>
                <w:numId w:val="5"/>
              </w:numPr>
              <w:rPr>
                <w:rFonts w:ascii="Arial" w:hAnsi="Arial" w:cs="Arial"/>
              </w:rPr>
            </w:pPr>
            <w:r>
              <w:rPr>
                <w:rFonts w:ascii="Arial" w:hAnsi="Arial" w:cs="Arial"/>
              </w:rPr>
              <w:t>Proposer’s name and address</w:t>
            </w:r>
          </w:p>
          <w:p w:rsidR="00F771A7" w:rsidRDefault="00F771A7" w:rsidP="00C826AB">
            <w:pPr>
              <w:numPr>
                <w:ilvl w:val="0"/>
                <w:numId w:val="5"/>
              </w:numPr>
              <w:rPr>
                <w:rFonts w:ascii="Arial" w:hAnsi="Arial" w:cs="Arial"/>
              </w:rPr>
            </w:pPr>
            <w:r>
              <w:rPr>
                <w:rFonts w:ascii="Arial" w:hAnsi="Arial" w:cs="Arial"/>
              </w:rPr>
              <w:t>Request for proposal title</w:t>
            </w:r>
          </w:p>
          <w:p w:rsidR="00F771A7" w:rsidRDefault="00F771A7" w:rsidP="00C826AB">
            <w:pPr>
              <w:numPr>
                <w:ilvl w:val="0"/>
                <w:numId w:val="5"/>
              </w:numPr>
              <w:rPr>
                <w:rFonts w:ascii="Arial" w:hAnsi="Arial" w:cs="Arial"/>
              </w:rPr>
            </w:pPr>
            <w:r>
              <w:rPr>
                <w:rFonts w:ascii="Arial" w:hAnsi="Arial" w:cs="Arial"/>
              </w:rPr>
              <w:t>Request for proposal number</w:t>
            </w:r>
          </w:p>
          <w:p w:rsidR="00F771A7" w:rsidRDefault="00F771A7" w:rsidP="00C826AB">
            <w:pPr>
              <w:numPr>
                <w:ilvl w:val="0"/>
                <w:numId w:val="5"/>
              </w:numPr>
              <w:rPr>
                <w:rFonts w:ascii="Arial" w:hAnsi="Arial" w:cs="Arial"/>
              </w:rPr>
            </w:pPr>
            <w:r>
              <w:rPr>
                <w:rFonts w:ascii="Arial" w:hAnsi="Arial" w:cs="Arial"/>
              </w:rPr>
              <w:t>Proposal due date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pStyle w:val="Footer"/>
              <w:tabs>
                <w:tab w:val="clear" w:pos="4320"/>
                <w:tab w:val="clear" w:pos="8640"/>
              </w:tabs>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B73131">
            <w:pPr>
              <w:rPr>
                <w:rFonts w:ascii="Arial" w:hAnsi="Arial" w:cs="Arial"/>
              </w:rPr>
            </w:pPr>
            <w:r>
              <w:rPr>
                <w:rFonts w:ascii="Arial" w:hAnsi="Arial" w:cs="Arial"/>
              </w:rPr>
              <w:t>2.5</w:t>
            </w:r>
          </w:p>
        </w:tc>
        <w:tc>
          <w:tcPr>
            <w:tcW w:w="8010" w:type="dxa"/>
          </w:tcPr>
          <w:p w:rsidR="00F771A7" w:rsidRDefault="00F771A7">
            <w:pPr>
              <w:rPr>
                <w:rFonts w:ascii="Arial" w:hAnsi="Arial" w:cs="Arial"/>
              </w:rPr>
            </w:pPr>
            <w:r>
              <w:rPr>
                <w:rFonts w:ascii="Arial" w:hAnsi="Arial" w:cs="Arial"/>
              </w:rPr>
              <w:t>Required Copies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rsidP="00997966">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w:t>
            </w:r>
            <w:r w:rsidR="00074C25">
              <w:rPr>
                <w:rFonts w:ascii="Arial" w:hAnsi="Arial" w:cs="Arial"/>
                <w:b/>
              </w:rPr>
              <w:t>a single</w:t>
            </w:r>
            <w:r>
              <w:rPr>
                <w:rFonts w:ascii="Arial" w:hAnsi="Arial" w:cs="Arial"/>
                <w:b/>
              </w:rPr>
              <w:t xml:space="preserve"> PDF </w:t>
            </w:r>
            <w:r w:rsidR="00074C25">
              <w:rPr>
                <w:rFonts w:ascii="Arial" w:hAnsi="Arial" w:cs="Arial"/>
                <w:b/>
              </w:rPr>
              <w:t>file</w:t>
            </w:r>
            <w:r>
              <w:rPr>
                <w:rFonts w:ascii="Arial" w:hAnsi="Arial" w:cs="Arial"/>
                <w:b/>
              </w:rPr>
              <w:t xml:space="preserve"> burned to a CD</w:t>
            </w:r>
            <w:r w:rsidR="00997966">
              <w:rPr>
                <w:rFonts w:ascii="Arial" w:hAnsi="Arial" w:cs="Arial"/>
                <w:b/>
              </w:rPr>
              <w:t xml:space="preserve">, </w:t>
            </w:r>
            <w:r>
              <w:rPr>
                <w:rFonts w:ascii="Arial" w:hAnsi="Arial" w:cs="Arial"/>
                <w:b/>
              </w:rPr>
              <w:t xml:space="preserve"> DVD</w:t>
            </w:r>
            <w:r w:rsidR="00997966">
              <w:rPr>
                <w:rFonts w:ascii="Arial" w:hAnsi="Arial" w:cs="Arial"/>
                <w:b/>
              </w:rPr>
              <w:t xml:space="preserve"> or flash drive</w:t>
            </w:r>
            <w:r>
              <w:rPr>
                <w:rFonts w:ascii="Arial" w:hAnsi="Arial" w:cs="Arial"/>
                <w:b/>
              </w:rPr>
              <w: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bl>
    <w:p w:rsidR="00E87BEC" w:rsidRDefault="00E87BEC">
      <w:r>
        <w:br w:type="page"/>
      </w:r>
    </w:p>
    <w:tbl>
      <w:tblPr>
        <w:tblW w:w="9468" w:type="dxa"/>
        <w:tblLayout w:type="fixed"/>
        <w:tblLook w:val="0000" w:firstRow="0" w:lastRow="0" w:firstColumn="0" w:lastColumn="0" w:noHBand="0" w:noVBand="0"/>
      </w:tblPr>
      <w:tblGrid>
        <w:gridCol w:w="738"/>
        <w:gridCol w:w="720"/>
        <w:gridCol w:w="450"/>
        <w:gridCol w:w="630"/>
        <w:gridCol w:w="1956"/>
        <w:gridCol w:w="4974"/>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2.6</w:t>
            </w: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 Organization and Format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997966" w:rsidRDefault="00997966">
            <w:pPr>
              <w:rPr>
                <w:rFonts w:ascii="Arial" w:hAnsi="Arial" w:cs="Arial"/>
                <w:b/>
                <w:color w:val="000000"/>
              </w:rPr>
            </w:pPr>
            <w:r w:rsidRPr="00997966">
              <w:rPr>
                <w:rFonts w:ascii="Arial" w:hAnsi="Arial" w:cs="Arial"/>
                <w:b/>
                <w:color w:val="000000"/>
              </w:rPr>
              <w:t>RFP Checklist</w:t>
            </w:r>
          </w:p>
        </w:tc>
      </w:tr>
      <w:tr w:rsidR="00F771A7" w:rsidTr="006A55EE">
        <w:tblPrEx>
          <w:tblCellMar>
            <w:top w:w="0" w:type="dxa"/>
            <w:bottom w:w="0" w:type="dxa"/>
          </w:tblCellMar>
        </w:tblPrEx>
        <w:trPr>
          <w:trHeight w:val="90"/>
        </w:trPr>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Required forms (See Section 8 of this RFP)</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A</w:t>
            </w:r>
          </w:p>
        </w:tc>
        <w:tc>
          <w:tcPr>
            <w:tcW w:w="4974" w:type="dxa"/>
          </w:tcPr>
          <w:p w:rsidR="00F771A7" w:rsidRPr="007361DC" w:rsidRDefault="00F771A7">
            <w:pPr>
              <w:rPr>
                <w:rFonts w:ascii="Arial" w:hAnsi="Arial" w:cs="Arial"/>
                <w:color w:val="000000"/>
              </w:rPr>
            </w:pPr>
            <w:r w:rsidRPr="007361DC">
              <w:rPr>
                <w:rFonts w:ascii="Arial" w:hAnsi="Arial" w:cs="Arial"/>
                <w:color w:val="000000"/>
              </w:rPr>
              <w:t>Signature Affidavit</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B</w:t>
            </w:r>
          </w:p>
        </w:tc>
        <w:tc>
          <w:tcPr>
            <w:tcW w:w="4974" w:type="dxa"/>
          </w:tcPr>
          <w:p w:rsidR="00F771A7" w:rsidRPr="007361DC" w:rsidRDefault="00F771A7">
            <w:pPr>
              <w:rPr>
                <w:rFonts w:ascii="Arial" w:hAnsi="Arial" w:cs="Arial"/>
                <w:color w:val="000000"/>
              </w:rPr>
            </w:pPr>
            <w:r w:rsidRPr="007361DC">
              <w:rPr>
                <w:rFonts w:ascii="Arial" w:hAnsi="Arial" w:cs="Arial"/>
                <w:color w:val="000000"/>
              </w:rPr>
              <w:t>Vendor Registration Certification</w:t>
            </w:r>
          </w:p>
        </w:tc>
      </w:tr>
      <w:tr w:rsidR="00F771A7" w:rsidTr="00004FDD">
        <w:tblPrEx>
          <w:tblCellMar>
            <w:top w:w="0" w:type="dxa"/>
            <w:bottom w:w="0" w:type="dxa"/>
          </w:tblCellMar>
        </w:tblPrEx>
        <w:tc>
          <w:tcPr>
            <w:tcW w:w="2538" w:type="dxa"/>
            <w:gridSpan w:val="4"/>
          </w:tcPr>
          <w:p w:rsidR="00F771A7" w:rsidRPr="007361DC" w:rsidRDefault="00F771A7">
            <w:pPr>
              <w:pStyle w:val="Footer"/>
              <w:tabs>
                <w:tab w:val="clear" w:pos="4320"/>
                <w:tab w:val="clear" w:pos="8640"/>
              </w:tabs>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C</w:t>
            </w:r>
          </w:p>
        </w:tc>
        <w:tc>
          <w:tcPr>
            <w:tcW w:w="4974" w:type="dxa"/>
          </w:tcPr>
          <w:p w:rsidR="00F771A7" w:rsidRPr="007361DC" w:rsidRDefault="00074C25" w:rsidP="00074C25">
            <w:pPr>
              <w:rPr>
                <w:rFonts w:ascii="Arial" w:hAnsi="Arial" w:cs="Arial"/>
                <w:color w:val="000000"/>
              </w:rPr>
            </w:pPr>
            <w:r>
              <w:rPr>
                <w:rFonts w:ascii="Arial" w:hAnsi="Arial" w:cs="Arial"/>
                <w:color w:val="000000"/>
              </w:rPr>
              <w:t xml:space="preserve">Dane County Application for </w:t>
            </w:r>
            <w:r w:rsidR="000173EC">
              <w:rPr>
                <w:rFonts w:ascii="Arial" w:hAnsi="Arial" w:cs="Arial"/>
                <w:color w:val="000000"/>
              </w:rPr>
              <w:t>2019</w:t>
            </w:r>
            <w:r w:rsidR="00033D91">
              <w:rPr>
                <w:rFonts w:ascii="Arial" w:hAnsi="Arial" w:cs="Arial"/>
                <w:color w:val="000000"/>
              </w:rPr>
              <w:t xml:space="preserve"> </w:t>
            </w:r>
            <w:r>
              <w:rPr>
                <w:rFonts w:ascii="Arial" w:hAnsi="Arial" w:cs="Arial"/>
                <w:color w:val="000000"/>
              </w:rPr>
              <w:t xml:space="preserve">HOME </w:t>
            </w:r>
            <w:r w:rsidR="00B134E1">
              <w:rPr>
                <w:rFonts w:ascii="Arial" w:hAnsi="Arial" w:cs="Arial"/>
                <w:color w:val="000000"/>
              </w:rPr>
              <w:t>Rental Rehabilitation</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rsidP="00033D91">
            <w:pPr>
              <w:rPr>
                <w:rFonts w:ascii="Arial" w:hAnsi="Arial" w:cs="Arial"/>
                <w:color w:val="000000"/>
              </w:rPr>
            </w:pPr>
            <w:r w:rsidRPr="007361DC">
              <w:rPr>
                <w:rFonts w:ascii="Arial" w:hAnsi="Arial" w:cs="Arial"/>
                <w:color w:val="000000"/>
              </w:rPr>
              <w:t xml:space="preserve">Attachment </w:t>
            </w:r>
            <w:r w:rsidR="00033D91">
              <w:rPr>
                <w:rFonts w:ascii="Arial" w:hAnsi="Arial" w:cs="Arial"/>
                <w:color w:val="000000"/>
              </w:rPr>
              <w:t>D</w:t>
            </w:r>
          </w:p>
        </w:tc>
        <w:tc>
          <w:tcPr>
            <w:tcW w:w="4974" w:type="dxa"/>
          </w:tcPr>
          <w:p w:rsidR="00F771A7" w:rsidRPr="007361DC" w:rsidRDefault="00F771A7">
            <w:pPr>
              <w:rPr>
                <w:rFonts w:ascii="Arial" w:hAnsi="Arial" w:cs="Arial"/>
                <w:color w:val="000000"/>
              </w:rPr>
            </w:pPr>
            <w:r w:rsidRPr="007361DC">
              <w:rPr>
                <w:rFonts w:ascii="Arial" w:hAnsi="Arial" w:cs="Arial"/>
                <w:color w:val="000000"/>
              </w:rPr>
              <w:t>Fair Labor Practices Certification</w:t>
            </w:r>
          </w:p>
        </w:tc>
      </w:tr>
      <w:tr w:rsidR="00F771A7" w:rsidTr="00004FDD">
        <w:tblPrEx>
          <w:tblCellMar>
            <w:top w:w="0" w:type="dxa"/>
            <w:bottom w:w="0" w:type="dxa"/>
          </w:tblCellMar>
        </w:tblPrEx>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Appendices (Additional Information the proposer submits)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2.7</w:t>
            </w:r>
          </w:p>
        </w:tc>
        <w:tc>
          <w:tcPr>
            <w:tcW w:w="8010" w:type="dxa"/>
            <w:gridSpan w:val="4"/>
          </w:tcPr>
          <w:p w:rsidR="00F771A7" w:rsidRDefault="00F771A7">
            <w:pPr>
              <w:rPr>
                <w:rFonts w:ascii="Arial" w:hAnsi="Arial" w:cs="Arial"/>
              </w:rPr>
            </w:pPr>
            <w:r>
              <w:rPr>
                <w:rFonts w:ascii="Arial" w:hAnsi="Arial" w:cs="Arial"/>
              </w:rPr>
              <w:t>Multiple Proposals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2.8</w:t>
            </w:r>
          </w:p>
        </w:tc>
        <w:tc>
          <w:tcPr>
            <w:tcW w:w="8010" w:type="dxa"/>
            <w:gridSpan w:val="4"/>
          </w:tcPr>
          <w:p w:rsidR="00F771A7" w:rsidRDefault="00F771A7">
            <w:pPr>
              <w:rPr>
                <w:rFonts w:ascii="Arial" w:hAnsi="Arial" w:cs="Arial"/>
              </w:rPr>
            </w:pPr>
            <w:r>
              <w:rPr>
                <w:rFonts w:ascii="Arial" w:hAnsi="Arial" w:cs="Arial"/>
              </w:rPr>
              <w:t>Oral Presentations and Site Visits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color w:val="0000FF"/>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472CDE" w:rsidP="00472CDE">
            <w:pPr>
              <w:rPr>
                <w:rFonts w:ascii="Arial" w:hAnsi="Arial" w:cs="Arial"/>
              </w:rPr>
            </w:pPr>
            <w:r>
              <w:rPr>
                <w:rFonts w:ascii="Arial" w:hAnsi="Arial" w:cs="Arial"/>
              </w:rPr>
              <w:t xml:space="preserve">All </w:t>
            </w:r>
            <w:r w:rsidR="00F771A7">
              <w:rPr>
                <w:rFonts w:ascii="Arial" w:hAnsi="Arial" w:cs="Arial"/>
              </w:rPr>
              <w:t>proposers</w:t>
            </w:r>
            <w:r w:rsidR="00033D91">
              <w:rPr>
                <w:rFonts w:ascii="Arial" w:hAnsi="Arial" w:cs="Arial"/>
              </w:rPr>
              <w:t xml:space="preserve"> who meet the mandatory requirements</w:t>
            </w:r>
            <w:r w:rsidR="00F771A7">
              <w:rPr>
                <w:rFonts w:ascii="Arial" w:hAnsi="Arial" w:cs="Arial"/>
              </w:rPr>
              <w:t xml:space="preserve"> </w:t>
            </w:r>
            <w:r>
              <w:rPr>
                <w:rFonts w:ascii="Arial" w:hAnsi="Arial" w:cs="Arial"/>
              </w:rPr>
              <w:t xml:space="preserve">will </w:t>
            </w:r>
            <w:r w:rsidR="00F771A7">
              <w:rPr>
                <w:rFonts w:ascii="Arial" w:hAnsi="Arial" w:cs="Arial"/>
              </w:rPr>
              <w:t>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r>
              <w:rPr>
                <w:rFonts w:ascii="Arial" w:hAnsi="Arial" w:cs="Arial"/>
              </w:rPr>
              <w:t>3.0</w:t>
            </w:r>
          </w:p>
        </w:tc>
        <w:tc>
          <w:tcPr>
            <w:tcW w:w="8730" w:type="dxa"/>
            <w:gridSpan w:val="5"/>
          </w:tcPr>
          <w:p w:rsidR="00F771A7" w:rsidRDefault="00F771A7">
            <w:pPr>
              <w:rPr>
                <w:rFonts w:ascii="Arial" w:hAnsi="Arial" w:cs="Arial"/>
              </w:rPr>
            </w:pPr>
            <w:r>
              <w:rPr>
                <w:rFonts w:ascii="Arial" w:hAnsi="Arial" w:cs="Arial"/>
              </w:rPr>
              <w:t>PROPOSAL SELECTION AND AWARD PROCESS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010" w:type="dxa"/>
            <w:gridSpan w:val="4"/>
          </w:tcPr>
          <w:p w:rsidR="00F771A7" w:rsidRDefault="00F771A7">
            <w:pPr>
              <w:rPr>
                <w:rFonts w:ascii="Arial" w:hAnsi="Arial" w:cs="Arial"/>
              </w:rPr>
            </w:pPr>
            <w:r>
              <w:rPr>
                <w:rFonts w:ascii="Arial" w:hAnsi="Arial" w:cs="Arial"/>
              </w:rPr>
              <w:t>Preliminary Evaluation</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bl>
    <w:p w:rsidR="00E87BEC" w:rsidRDefault="00E87BEC">
      <w:r>
        <w:br w:type="page"/>
      </w:r>
    </w:p>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3.2</w:t>
            </w:r>
          </w:p>
        </w:tc>
        <w:tc>
          <w:tcPr>
            <w:tcW w:w="8010" w:type="dxa"/>
          </w:tcPr>
          <w:p w:rsidR="00F771A7" w:rsidRDefault="00F771A7">
            <w:pPr>
              <w:rPr>
                <w:rFonts w:ascii="Arial" w:hAnsi="Arial" w:cs="Arial"/>
              </w:rPr>
            </w:pPr>
            <w:r>
              <w:rPr>
                <w:rFonts w:ascii="Arial" w:hAnsi="Arial" w:cs="Arial"/>
              </w:rPr>
              <w:t>Proposal Scoring</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rsidP="00033D91">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w:t>
            </w:r>
            <w:r w:rsidR="00472CDE">
              <w:rPr>
                <w:rFonts w:ascii="Arial" w:hAnsi="Arial" w:cs="Arial"/>
              </w:rPr>
              <w:t xml:space="preserve"> and oral presentations</w:t>
            </w:r>
            <w:r>
              <w:rPr>
                <w:rFonts w:ascii="Arial" w:hAnsi="Arial" w:cs="Arial"/>
              </w:rPr>
              <w:t xml:space="preserve">.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3.3</w:t>
            </w:r>
          </w:p>
        </w:tc>
        <w:tc>
          <w:tcPr>
            <w:tcW w:w="8010" w:type="dxa"/>
          </w:tcPr>
          <w:p w:rsidR="00F771A7" w:rsidRDefault="00F771A7">
            <w:pPr>
              <w:rPr>
                <w:rFonts w:ascii="Arial" w:hAnsi="Arial" w:cs="Arial"/>
              </w:rPr>
            </w:pPr>
            <w:r>
              <w:rPr>
                <w:rFonts w:ascii="Arial" w:hAnsi="Arial" w:cs="Arial"/>
              </w:rPr>
              <w:t>Right to Reject Proposals and Negotiate Contract Terms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bl>
    <w:p w:rsidR="001359D2" w:rsidRPr="005D5E0A" w:rsidRDefault="001359D2">
      <w:pPr>
        <w:rPr>
          <w:sz w:val="16"/>
          <w:szCs w:val="16"/>
        </w:rPr>
      </w:pPr>
    </w:p>
    <w:p w:rsidR="00E87BEC" w:rsidRDefault="00E87BEC">
      <w:r>
        <w:br w:type="page"/>
      </w:r>
    </w:p>
    <w:tbl>
      <w:tblPr>
        <w:tblW w:w="9468" w:type="dxa"/>
        <w:tblLayout w:type="fixed"/>
        <w:tblLook w:val="0000" w:firstRow="0" w:lastRow="0" w:firstColumn="0" w:lastColumn="0" w:noHBand="0" w:noVBand="0"/>
      </w:tblPr>
      <w:tblGrid>
        <w:gridCol w:w="468"/>
        <w:gridCol w:w="270"/>
        <w:gridCol w:w="720"/>
        <w:gridCol w:w="3330"/>
        <w:gridCol w:w="1006"/>
        <w:gridCol w:w="517"/>
        <w:gridCol w:w="86"/>
        <w:gridCol w:w="3071"/>
      </w:tblGrid>
      <w:tr w:rsidR="00F771A7" w:rsidTr="00004FDD">
        <w:tblPrEx>
          <w:tblCellMar>
            <w:top w:w="0" w:type="dxa"/>
            <w:bottom w:w="0" w:type="dxa"/>
          </w:tblCellMar>
        </w:tblPrEx>
        <w:tc>
          <w:tcPr>
            <w:tcW w:w="738" w:type="dxa"/>
            <w:gridSpan w:val="2"/>
          </w:tcPr>
          <w:p w:rsidR="00F771A7" w:rsidRPr="001359D2" w:rsidRDefault="00F771A7">
            <w:pPr>
              <w:rPr>
                <w:rFonts w:ascii="Arial" w:hAnsi="Arial" w:cs="Arial"/>
                <w:szCs w:val="24"/>
              </w:rPr>
            </w:pPr>
          </w:p>
        </w:tc>
        <w:tc>
          <w:tcPr>
            <w:tcW w:w="720" w:type="dxa"/>
          </w:tcPr>
          <w:p w:rsidR="00F771A7" w:rsidRPr="001359D2" w:rsidRDefault="00F771A7">
            <w:pPr>
              <w:rPr>
                <w:rFonts w:ascii="Arial" w:hAnsi="Arial" w:cs="Arial"/>
                <w:szCs w:val="24"/>
              </w:rPr>
            </w:pPr>
            <w:r w:rsidRPr="001359D2">
              <w:rPr>
                <w:rFonts w:ascii="Arial" w:hAnsi="Arial" w:cs="Arial"/>
                <w:szCs w:val="24"/>
              </w:rPr>
              <w:t>3.4</w:t>
            </w:r>
          </w:p>
        </w:tc>
        <w:tc>
          <w:tcPr>
            <w:tcW w:w="8010" w:type="dxa"/>
            <w:gridSpan w:val="5"/>
          </w:tcPr>
          <w:p w:rsidR="00F771A7" w:rsidRPr="001359D2" w:rsidRDefault="00F771A7">
            <w:pPr>
              <w:rPr>
                <w:rFonts w:ascii="Arial" w:hAnsi="Arial" w:cs="Arial"/>
                <w:szCs w:val="24"/>
              </w:rPr>
            </w:pPr>
            <w:r w:rsidRPr="001359D2">
              <w:rPr>
                <w:rFonts w:ascii="Arial" w:hAnsi="Arial" w:cs="Arial"/>
                <w:szCs w:val="24"/>
              </w:rPr>
              <w:t>Evaluation Criteria</w:t>
            </w:r>
          </w:p>
        </w:tc>
      </w:tr>
      <w:tr w:rsidR="00F771A7" w:rsidTr="00004FDD">
        <w:tblPrEx>
          <w:tblCellMar>
            <w:top w:w="0" w:type="dxa"/>
            <w:bottom w:w="0" w:type="dxa"/>
          </w:tblCellMar>
        </w:tblPrEx>
        <w:tc>
          <w:tcPr>
            <w:tcW w:w="738" w:type="dxa"/>
            <w:gridSpan w:val="2"/>
          </w:tcPr>
          <w:p w:rsidR="00F771A7" w:rsidRPr="001359D2" w:rsidRDefault="00F771A7">
            <w:pPr>
              <w:rPr>
                <w:rFonts w:ascii="Arial" w:hAnsi="Arial" w:cs="Arial"/>
                <w:szCs w:val="24"/>
              </w:rPr>
            </w:pPr>
          </w:p>
        </w:tc>
        <w:tc>
          <w:tcPr>
            <w:tcW w:w="720" w:type="dxa"/>
          </w:tcPr>
          <w:p w:rsidR="00F771A7" w:rsidRPr="001359D2" w:rsidRDefault="00F771A7">
            <w:pPr>
              <w:rPr>
                <w:rFonts w:ascii="Arial" w:hAnsi="Arial" w:cs="Arial"/>
                <w:szCs w:val="24"/>
              </w:rPr>
            </w:pPr>
          </w:p>
        </w:tc>
        <w:tc>
          <w:tcPr>
            <w:tcW w:w="8010" w:type="dxa"/>
            <w:gridSpan w:val="5"/>
          </w:tcPr>
          <w:p w:rsidR="00F771A7" w:rsidRPr="001359D2" w:rsidRDefault="00F771A7">
            <w:pPr>
              <w:rPr>
                <w:rFonts w:ascii="Arial" w:hAnsi="Arial" w:cs="Arial"/>
                <w:szCs w:val="24"/>
              </w:rPr>
            </w:pPr>
            <w:r w:rsidRPr="001359D2">
              <w:rPr>
                <w:rFonts w:ascii="Arial" w:hAnsi="Arial" w:cs="Arial"/>
                <w:szCs w:val="24"/>
              </w:rPr>
              <w:t>The proposals will be scored using the following criteria:</w:t>
            </w:r>
          </w:p>
        </w:tc>
      </w:tr>
      <w:tr w:rsidR="00F771A7" w:rsidTr="00004FDD">
        <w:tblPrEx>
          <w:tblCellMar>
            <w:top w:w="0" w:type="dxa"/>
            <w:bottom w:w="0" w:type="dxa"/>
          </w:tblCellMar>
        </w:tblPrEx>
        <w:tc>
          <w:tcPr>
            <w:tcW w:w="4788" w:type="dxa"/>
            <w:gridSpan w:val="4"/>
          </w:tcPr>
          <w:p w:rsidR="00F771A7" w:rsidRPr="001359D2" w:rsidRDefault="00F771A7">
            <w:pPr>
              <w:rPr>
                <w:rFonts w:ascii="Arial" w:hAnsi="Arial" w:cs="Arial"/>
                <w:szCs w:val="24"/>
              </w:rPr>
            </w:pPr>
          </w:p>
        </w:tc>
        <w:tc>
          <w:tcPr>
            <w:tcW w:w="1523" w:type="dxa"/>
            <w:gridSpan w:val="2"/>
          </w:tcPr>
          <w:p w:rsidR="00F771A7" w:rsidRPr="001359D2" w:rsidRDefault="00F771A7">
            <w:pPr>
              <w:rPr>
                <w:rFonts w:ascii="Arial" w:hAnsi="Arial" w:cs="Arial"/>
                <w:szCs w:val="24"/>
              </w:rPr>
            </w:pPr>
          </w:p>
        </w:tc>
        <w:tc>
          <w:tcPr>
            <w:tcW w:w="3157" w:type="dxa"/>
            <w:gridSpan w:val="2"/>
          </w:tcPr>
          <w:p w:rsidR="00F771A7" w:rsidRPr="001359D2" w:rsidRDefault="00F771A7">
            <w:pPr>
              <w:rPr>
                <w:rFonts w:ascii="Arial" w:hAnsi="Arial" w:cs="Arial"/>
                <w:szCs w:val="24"/>
              </w:rPr>
            </w:pPr>
          </w:p>
        </w:tc>
      </w:tr>
      <w:tr w:rsidR="00F771A7" w:rsidTr="006A55EE">
        <w:tblPrEx>
          <w:tblCellMar>
            <w:top w:w="0" w:type="dxa"/>
            <w:bottom w:w="0" w:type="dxa"/>
          </w:tblCellMar>
        </w:tblPrEx>
        <w:tc>
          <w:tcPr>
            <w:tcW w:w="468" w:type="dxa"/>
          </w:tcPr>
          <w:p w:rsidR="00F771A7" w:rsidRPr="001359D2" w:rsidRDefault="00F771A7">
            <w:pPr>
              <w:rPr>
                <w:rFonts w:ascii="Arial" w:hAnsi="Arial" w:cs="Arial"/>
                <w:szCs w:val="24"/>
              </w:rPr>
            </w:pPr>
          </w:p>
        </w:tc>
        <w:tc>
          <w:tcPr>
            <w:tcW w:w="4320" w:type="dxa"/>
            <w:gridSpan w:val="3"/>
          </w:tcPr>
          <w:p w:rsidR="00F771A7" w:rsidRPr="001359D2" w:rsidRDefault="00F771A7">
            <w:pPr>
              <w:rPr>
                <w:rFonts w:ascii="Arial" w:hAnsi="Arial" w:cs="Arial"/>
                <w:szCs w:val="24"/>
              </w:rPr>
            </w:pPr>
            <w:r w:rsidRPr="001359D2">
              <w:rPr>
                <w:rFonts w:ascii="Arial" w:hAnsi="Arial" w:cs="Arial"/>
                <w:szCs w:val="24"/>
                <w:u w:val="single"/>
              </w:rPr>
              <w:t>Description</w:t>
            </w:r>
          </w:p>
        </w:tc>
        <w:tc>
          <w:tcPr>
            <w:tcW w:w="1006" w:type="dxa"/>
          </w:tcPr>
          <w:p w:rsidR="00F771A7" w:rsidRPr="001359D2" w:rsidRDefault="00F771A7">
            <w:pPr>
              <w:rPr>
                <w:rFonts w:ascii="Arial" w:hAnsi="Arial" w:cs="Arial"/>
                <w:szCs w:val="24"/>
              </w:rPr>
            </w:pPr>
          </w:p>
        </w:tc>
        <w:tc>
          <w:tcPr>
            <w:tcW w:w="3674" w:type="dxa"/>
            <w:gridSpan w:val="3"/>
          </w:tcPr>
          <w:p w:rsidR="00F771A7" w:rsidRPr="001359D2" w:rsidRDefault="00F771A7">
            <w:pPr>
              <w:rPr>
                <w:rFonts w:ascii="Arial" w:hAnsi="Arial" w:cs="Arial"/>
                <w:szCs w:val="24"/>
              </w:rPr>
            </w:pPr>
            <w:r w:rsidRPr="001359D2">
              <w:rPr>
                <w:rFonts w:ascii="Arial" w:hAnsi="Arial" w:cs="Arial"/>
                <w:szCs w:val="24"/>
                <w:u w:val="single"/>
              </w:rPr>
              <w:t>Percent</w:t>
            </w:r>
          </w:p>
        </w:tc>
      </w:tr>
      <w:tr w:rsidR="00F771A7" w:rsidTr="006A55EE">
        <w:tblPrEx>
          <w:tblCellMar>
            <w:top w:w="0" w:type="dxa"/>
            <w:bottom w:w="0" w:type="dxa"/>
          </w:tblCellMar>
        </w:tblPrEx>
        <w:tc>
          <w:tcPr>
            <w:tcW w:w="468" w:type="dxa"/>
          </w:tcPr>
          <w:p w:rsidR="00F771A7" w:rsidRPr="001359D2" w:rsidRDefault="000D18D9">
            <w:pPr>
              <w:rPr>
                <w:rFonts w:ascii="Arial" w:hAnsi="Arial" w:cs="Arial"/>
                <w:szCs w:val="24"/>
              </w:rPr>
            </w:pPr>
            <w:r w:rsidRPr="001359D2">
              <w:rPr>
                <w:rFonts w:ascii="Arial" w:hAnsi="Arial" w:cs="Arial"/>
                <w:szCs w:val="24"/>
              </w:rPr>
              <w:t>1.</w:t>
            </w:r>
          </w:p>
        </w:tc>
        <w:tc>
          <w:tcPr>
            <w:tcW w:w="4320" w:type="dxa"/>
            <w:gridSpan w:val="3"/>
          </w:tcPr>
          <w:p w:rsidR="00F771A7" w:rsidRPr="001359D2" w:rsidRDefault="000D18D9">
            <w:pPr>
              <w:rPr>
                <w:rFonts w:ascii="Arial" w:hAnsi="Arial" w:cs="Arial"/>
                <w:szCs w:val="24"/>
                <w:u w:val="single"/>
              </w:rPr>
            </w:pPr>
            <w:r w:rsidRPr="001359D2">
              <w:rPr>
                <w:rFonts w:ascii="Arial" w:hAnsi="Arial" w:cs="Arial"/>
                <w:szCs w:val="24"/>
                <w:u w:val="single"/>
              </w:rPr>
              <w:t>Need and Justification</w:t>
            </w:r>
          </w:p>
        </w:tc>
        <w:tc>
          <w:tcPr>
            <w:tcW w:w="1006" w:type="dxa"/>
          </w:tcPr>
          <w:p w:rsidR="00F771A7" w:rsidRPr="001359D2" w:rsidRDefault="00F771A7">
            <w:pPr>
              <w:rPr>
                <w:rFonts w:ascii="Arial" w:hAnsi="Arial" w:cs="Arial"/>
                <w:szCs w:val="24"/>
              </w:rPr>
            </w:pPr>
          </w:p>
        </w:tc>
        <w:tc>
          <w:tcPr>
            <w:tcW w:w="603" w:type="dxa"/>
            <w:gridSpan w:val="2"/>
          </w:tcPr>
          <w:p w:rsidR="00F771A7" w:rsidRPr="001359D2" w:rsidRDefault="00F771A7">
            <w:pPr>
              <w:jc w:val="right"/>
              <w:rPr>
                <w:rFonts w:ascii="Arial" w:hAnsi="Arial" w:cs="Arial"/>
                <w:szCs w:val="24"/>
              </w:rPr>
            </w:pPr>
          </w:p>
        </w:tc>
        <w:tc>
          <w:tcPr>
            <w:tcW w:w="3071" w:type="dxa"/>
          </w:tcPr>
          <w:p w:rsidR="00F771A7" w:rsidRPr="001359D2" w:rsidRDefault="00F771A7">
            <w:pPr>
              <w:rPr>
                <w:rFonts w:ascii="Arial" w:hAnsi="Arial" w:cs="Arial"/>
                <w:szCs w:val="24"/>
              </w:rPr>
            </w:pPr>
          </w:p>
        </w:tc>
      </w:tr>
      <w:tr w:rsidR="00004FDD" w:rsidTr="006A55EE">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004FDD" w:rsidRPr="001359D2" w:rsidRDefault="00004FDD" w:rsidP="00C826AB">
            <w:pPr>
              <w:numPr>
                <w:ilvl w:val="0"/>
                <w:numId w:val="113"/>
              </w:numPr>
              <w:rPr>
                <w:rFonts w:ascii="Arial" w:hAnsi="Arial" w:cs="Arial"/>
                <w:szCs w:val="24"/>
              </w:rPr>
            </w:pPr>
            <w:r w:rsidRPr="001359D2">
              <w:rPr>
                <w:rFonts w:ascii="Arial" w:hAnsi="Arial" w:cs="Arial"/>
                <w:szCs w:val="24"/>
              </w:rPr>
              <w:t>Need</w:t>
            </w:r>
          </w:p>
          <w:p w:rsidR="00004FDD" w:rsidRPr="001359D2" w:rsidRDefault="00004FDD" w:rsidP="00C826AB">
            <w:pPr>
              <w:numPr>
                <w:ilvl w:val="0"/>
                <w:numId w:val="113"/>
              </w:numPr>
              <w:rPr>
                <w:rFonts w:ascii="Arial" w:hAnsi="Arial" w:cs="Arial"/>
                <w:szCs w:val="24"/>
              </w:rPr>
            </w:pPr>
            <w:r w:rsidRPr="001359D2">
              <w:rPr>
                <w:rFonts w:ascii="Arial" w:hAnsi="Arial" w:cs="Arial"/>
                <w:szCs w:val="24"/>
              </w:rPr>
              <w:t>Priorities</w:t>
            </w:r>
          </w:p>
          <w:p w:rsidR="00004FDD" w:rsidRPr="001359D2" w:rsidRDefault="00004FDD" w:rsidP="00C826AB">
            <w:pPr>
              <w:numPr>
                <w:ilvl w:val="0"/>
                <w:numId w:val="113"/>
              </w:numPr>
              <w:rPr>
                <w:rFonts w:ascii="Arial" w:hAnsi="Arial" w:cs="Arial"/>
                <w:szCs w:val="24"/>
              </w:rPr>
            </w:pPr>
            <w:r w:rsidRPr="001359D2">
              <w:rPr>
                <w:rFonts w:ascii="Arial" w:hAnsi="Arial" w:cs="Arial"/>
                <w:szCs w:val="24"/>
              </w:rPr>
              <w:t>Targets area of greatest need</w:t>
            </w:r>
          </w:p>
        </w:tc>
        <w:tc>
          <w:tcPr>
            <w:tcW w:w="1006" w:type="dxa"/>
          </w:tcPr>
          <w:p w:rsidR="00004FDD" w:rsidRPr="001359D2" w:rsidRDefault="00004FDD" w:rsidP="00860933">
            <w:pPr>
              <w:rPr>
                <w:rFonts w:ascii="Arial" w:hAnsi="Arial" w:cs="Arial"/>
                <w:szCs w:val="24"/>
              </w:rPr>
            </w:pPr>
          </w:p>
        </w:tc>
        <w:tc>
          <w:tcPr>
            <w:tcW w:w="603" w:type="dxa"/>
            <w:gridSpan w:val="2"/>
          </w:tcPr>
          <w:p w:rsidR="00004FDD" w:rsidRPr="001359D2" w:rsidRDefault="00004FDD" w:rsidP="00860933">
            <w:pPr>
              <w:jc w:val="right"/>
              <w:rPr>
                <w:rFonts w:ascii="Arial" w:hAnsi="Arial" w:cs="Arial"/>
                <w:szCs w:val="24"/>
              </w:rPr>
            </w:pPr>
          </w:p>
        </w:tc>
        <w:tc>
          <w:tcPr>
            <w:tcW w:w="3071" w:type="dxa"/>
          </w:tcPr>
          <w:p w:rsidR="00004FDD" w:rsidRPr="001359D2" w:rsidRDefault="00004FDD" w:rsidP="00860933">
            <w:pPr>
              <w:rPr>
                <w:rFonts w:ascii="Arial" w:hAnsi="Arial" w:cs="Arial"/>
                <w:szCs w:val="24"/>
              </w:rPr>
            </w:pPr>
            <w:r w:rsidRPr="001359D2">
              <w:rPr>
                <w:rFonts w:ascii="Arial" w:hAnsi="Arial" w:cs="Arial"/>
                <w:szCs w:val="24"/>
              </w:rPr>
              <w:t>5</w:t>
            </w:r>
          </w:p>
          <w:p w:rsidR="00004FDD" w:rsidRPr="001359D2" w:rsidRDefault="00004FDD" w:rsidP="00860933">
            <w:pPr>
              <w:rPr>
                <w:rFonts w:ascii="Arial" w:hAnsi="Arial" w:cs="Arial"/>
                <w:szCs w:val="24"/>
              </w:rPr>
            </w:pPr>
            <w:r w:rsidRPr="001359D2">
              <w:rPr>
                <w:rFonts w:ascii="Arial" w:hAnsi="Arial" w:cs="Arial"/>
                <w:szCs w:val="24"/>
              </w:rPr>
              <w:t>5</w:t>
            </w:r>
          </w:p>
          <w:p w:rsidR="00004FDD" w:rsidRPr="001359D2" w:rsidRDefault="00004FDD" w:rsidP="00860933">
            <w:pPr>
              <w:rPr>
                <w:rFonts w:ascii="Arial" w:hAnsi="Arial" w:cs="Arial"/>
                <w:szCs w:val="24"/>
              </w:rPr>
            </w:pPr>
            <w:r w:rsidRPr="001359D2">
              <w:rPr>
                <w:rFonts w:ascii="Arial" w:hAnsi="Arial" w:cs="Arial"/>
                <w:szCs w:val="24"/>
              </w:rPr>
              <w:t>10</w:t>
            </w: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004FDD" w:rsidRPr="001359D2" w:rsidRDefault="00004FDD" w:rsidP="00004FDD">
            <w:pPr>
              <w:ind w:left="720"/>
              <w:rPr>
                <w:rFonts w:ascii="Arial" w:hAnsi="Arial" w:cs="Arial"/>
                <w:szCs w:val="24"/>
              </w:rPr>
            </w:pPr>
          </w:p>
        </w:tc>
        <w:tc>
          <w:tcPr>
            <w:tcW w:w="1006" w:type="dxa"/>
          </w:tcPr>
          <w:p w:rsidR="00004FDD" w:rsidRPr="001359D2" w:rsidRDefault="00004FDD" w:rsidP="00860933">
            <w:pPr>
              <w:rPr>
                <w:rFonts w:ascii="Arial" w:hAnsi="Arial" w:cs="Arial"/>
                <w:szCs w:val="24"/>
              </w:rPr>
            </w:pPr>
          </w:p>
        </w:tc>
        <w:tc>
          <w:tcPr>
            <w:tcW w:w="603" w:type="dxa"/>
            <w:gridSpan w:val="2"/>
          </w:tcPr>
          <w:p w:rsidR="00004FDD" w:rsidRPr="001359D2" w:rsidRDefault="00004FDD" w:rsidP="00860933">
            <w:pPr>
              <w:jc w:val="right"/>
              <w:rPr>
                <w:rFonts w:ascii="Arial" w:hAnsi="Arial" w:cs="Arial"/>
                <w:szCs w:val="24"/>
              </w:rPr>
            </w:pPr>
          </w:p>
        </w:tc>
        <w:tc>
          <w:tcPr>
            <w:tcW w:w="3071" w:type="dxa"/>
          </w:tcPr>
          <w:p w:rsidR="00004FDD" w:rsidRPr="001359D2" w:rsidRDefault="00004FDD" w:rsidP="00860933">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2.</w:t>
            </w:r>
          </w:p>
        </w:tc>
        <w:tc>
          <w:tcPr>
            <w:tcW w:w="4320" w:type="dxa"/>
            <w:gridSpan w:val="3"/>
          </w:tcPr>
          <w:p w:rsidR="00004FDD" w:rsidRPr="001359D2" w:rsidRDefault="00004FDD">
            <w:pPr>
              <w:rPr>
                <w:rFonts w:ascii="Arial" w:hAnsi="Arial" w:cs="Arial"/>
                <w:szCs w:val="24"/>
                <w:u w:val="single"/>
              </w:rPr>
            </w:pPr>
            <w:r w:rsidRPr="001359D2">
              <w:rPr>
                <w:rFonts w:ascii="Arial" w:hAnsi="Arial" w:cs="Arial"/>
                <w:szCs w:val="24"/>
                <w:u w:val="single"/>
              </w:rPr>
              <w:t>Benefit to Low-and Moderate Income Persons</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74C25">
            <w:pPr>
              <w:rPr>
                <w:rFonts w:ascii="Arial" w:hAnsi="Arial" w:cs="Arial"/>
                <w:szCs w:val="24"/>
              </w:rPr>
            </w:pPr>
            <w:r>
              <w:rPr>
                <w:rFonts w:ascii="Arial" w:hAnsi="Arial" w:cs="Arial"/>
                <w:szCs w:val="24"/>
              </w:rPr>
              <w:t>10</w:t>
            </w: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004FDD" w:rsidRPr="001359D2" w:rsidRDefault="00004FDD">
            <w:pPr>
              <w:rPr>
                <w:rFonts w:ascii="Arial" w:hAnsi="Arial" w:cs="Arial"/>
                <w:szCs w:val="24"/>
                <w:u w:val="single"/>
              </w:rPr>
            </w:pP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04FDD">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3.</w:t>
            </w:r>
          </w:p>
        </w:tc>
        <w:tc>
          <w:tcPr>
            <w:tcW w:w="4320" w:type="dxa"/>
            <w:gridSpan w:val="3"/>
          </w:tcPr>
          <w:p w:rsidR="00004FDD" w:rsidRPr="001359D2" w:rsidRDefault="00004FDD">
            <w:pPr>
              <w:rPr>
                <w:rFonts w:ascii="Arial" w:hAnsi="Arial" w:cs="Arial"/>
                <w:szCs w:val="24"/>
                <w:u w:val="single"/>
              </w:rPr>
            </w:pPr>
            <w:r w:rsidRPr="001359D2">
              <w:rPr>
                <w:rFonts w:ascii="Arial" w:hAnsi="Arial" w:cs="Arial"/>
                <w:szCs w:val="24"/>
                <w:u w:val="single"/>
              </w:rPr>
              <w:t>Project Approach</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04FDD">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004FDD" w:rsidRPr="001359D2" w:rsidRDefault="00004FDD" w:rsidP="00C826AB">
            <w:pPr>
              <w:numPr>
                <w:ilvl w:val="0"/>
                <w:numId w:val="114"/>
              </w:numPr>
              <w:rPr>
                <w:rFonts w:ascii="Arial" w:hAnsi="Arial" w:cs="Arial"/>
                <w:szCs w:val="24"/>
              </w:rPr>
            </w:pPr>
            <w:r w:rsidRPr="001359D2">
              <w:rPr>
                <w:rFonts w:ascii="Arial" w:hAnsi="Arial" w:cs="Arial"/>
                <w:szCs w:val="24"/>
              </w:rPr>
              <w:t>Project Description</w:t>
            </w:r>
          </w:p>
          <w:p w:rsidR="00004FDD" w:rsidRPr="001359D2" w:rsidRDefault="00004FDD" w:rsidP="00C826AB">
            <w:pPr>
              <w:numPr>
                <w:ilvl w:val="0"/>
                <w:numId w:val="114"/>
              </w:numPr>
              <w:rPr>
                <w:rFonts w:ascii="Arial" w:hAnsi="Arial" w:cs="Arial"/>
                <w:szCs w:val="24"/>
              </w:rPr>
            </w:pPr>
            <w:r w:rsidRPr="001359D2">
              <w:rPr>
                <w:rFonts w:ascii="Arial" w:hAnsi="Arial" w:cs="Arial"/>
                <w:szCs w:val="24"/>
              </w:rPr>
              <w:t>Work Plan</w:t>
            </w:r>
          </w:p>
          <w:p w:rsidR="00004FDD" w:rsidRPr="001359D2" w:rsidRDefault="00004FDD" w:rsidP="00C826AB">
            <w:pPr>
              <w:numPr>
                <w:ilvl w:val="0"/>
                <w:numId w:val="114"/>
              </w:numPr>
              <w:rPr>
                <w:rFonts w:ascii="Arial" w:hAnsi="Arial" w:cs="Arial"/>
                <w:szCs w:val="24"/>
              </w:rPr>
            </w:pPr>
            <w:r w:rsidRPr="001359D2">
              <w:rPr>
                <w:rFonts w:ascii="Arial" w:hAnsi="Arial" w:cs="Arial"/>
                <w:szCs w:val="24"/>
              </w:rPr>
              <w:t>Marketing/Outreach</w:t>
            </w:r>
          </w:p>
          <w:p w:rsidR="00004FDD" w:rsidRPr="001359D2" w:rsidRDefault="00004FDD" w:rsidP="00C826AB">
            <w:pPr>
              <w:numPr>
                <w:ilvl w:val="0"/>
                <w:numId w:val="114"/>
              </w:numPr>
              <w:rPr>
                <w:rFonts w:ascii="Arial" w:hAnsi="Arial" w:cs="Arial"/>
                <w:szCs w:val="24"/>
              </w:rPr>
            </w:pPr>
            <w:r w:rsidRPr="001359D2">
              <w:rPr>
                <w:rFonts w:ascii="Arial" w:hAnsi="Arial" w:cs="Arial"/>
                <w:szCs w:val="24"/>
              </w:rPr>
              <w:t>Outcomes</w:t>
            </w:r>
          </w:p>
          <w:p w:rsidR="00004FDD" w:rsidRPr="001359D2" w:rsidRDefault="00004FDD" w:rsidP="00C826AB">
            <w:pPr>
              <w:numPr>
                <w:ilvl w:val="0"/>
                <w:numId w:val="114"/>
              </w:numPr>
              <w:rPr>
                <w:rFonts w:ascii="Arial" w:hAnsi="Arial" w:cs="Arial"/>
                <w:szCs w:val="24"/>
              </w:rPr>
            </w:pPr>
            <w:r w:rsidRPr="001359D2">
              <w:rPr>
                <w:rFonts w:ascii="Arial" w:hAnsi="Arial" w:cs="Arial"/>
                <w:szCs w:val="24"/>
              </w:rPr>
              <w:t>Displacement</w:t>
            </w:r>
          </w:p>
        </w:tc>
        <w:tc>
          <w:tcPr>
            <w:tcW w:w="1006" w:type="dxa"/>
          </w:tcPr>
          <w:p w:rsidR="00004FDD" w:rsidRPr="001359D2" w:rsidRDefault="00004FDD" w:rsidP="00860933">
            <w:pPr>
              <w:rPr>
                <w:rFonts w:ascii="Arial" w:hAnsi="Arial" w:cs="Arial"/>
                <w:szCs w:val="24"/>
              </w:rPr>
            </w:pPr>
          </w:p>
        </w:tc>
        <w:tc>
          <w:tcPr>
            <w:tcW w:w="603" w:type="dxa"/>
            <w:gridSpan w:val="2"/>
          </w:tcPr>
          <w:p w:rsidR="00004FDD" w:rsidRPr="001359D2" w:rsidRDefault="00004FDD" w:rsidP="00860933">
            <w:pPr>
              <w:jc w:val="right"/>
              <w:rPr>
                <w:rFonts w:ascii="Arial" w:hAnsi="Arial" w:cs="Arial"/>
                <w:szCs w:val="24"/>
              </w:rPr>
            </w:pPr>
          </w:p>
        </w:tc>
        <w:tc>
          <w:tcPr>
            <w:tcW w:w="3071" w:type="dxa"/>
          </w:tcPr>
          <w:p w:rsidR="00004FDD" w:rsidRPr="001359D2" w:rsidRDefault="00D11972" w:rsidP="00860933">
            <w:pPr>
              <w:rPr>
                <w:rFonts w:ascii="Arial" w:hAnsi="Arial" w:cs="Arial"/>
                <w:szCs w:val="24"/>
              </w:rPr>
            </w:pPr>
            <w:r>
              <w:rPr>
                <w:rFonts w:ascii="Arial" w:hAnsi="Arial" w:cs="Arial"/>
                <w:szCs w:val="24"/>
              </w:rPr>
              <w:t>5</w:t>
            </w:r>
          </w:p>
          <w:p w:rsidR="00004FDD" w:rsidRPr="001359D2" w:rsidRDefault="005D5E0A" w:rsidP="00860933">
            <w:pPr>
              <w:rPr>
                <w:rFonts w:ascii="Arial" w:hAnsi="Arial" w:cs="Arial"/>
                <w:szCs w:val="24"/>
              </w:rPr>
            </w:pPr>
            <w:r>
              <w:rPr>
                <w:rFonts w:ascii="Arial" w:hAnsi="Arial" w:cs="Arial"/>
                <w:szCs w:val="24"/>
              </w:rPr>
              <w:t>10</w:t>
            </w:r>
          </w:p>
          <w:p w:rsidR="00004FDD" w:rsidRPr="001359D2" w:rsidRDefault="00004FDD" w:rsidP="00860933">
            <w:pPr>
              <w:rPr>
                <w:rFonts w:ascii="Arial" w:hAnsi="Arial" w:cs="Arial"/>
                <w:szCs w:val="24"/>
              </w:rPr>
            </w:pPr>
            <w:r w:rsidRPr="001359D2">
              <w:rPr>
                <w:rFonts w:ascii="Arial" w:hAnsi="Arial" w:cs="Arial"/>
                <w:szCs w:val="24"/>
              </w:rPr>
              <w:t>5</w:t>
            </w:r>
          </w:p>
          <w:p w:rsidR="00004FDD" w:rsidRPr="001359D2" w:rsidRDefault="00D11972" w:rsidP="00860933">
            <w:pPr>
              <w:rPr>
                <w:rFonts w:ascii="Arial" w:hAnsi="Arial" w:cs="Arial"/>
                <w:szCs w:val="24"/>
              </w:rPr>
            </w:pPr>
            <w:r>
              <w:rPr>
                <w:rFonts w:ascii="Arial" w:hAnsi="Arial" w:cs="Arial"/>
                <w:szCs w:val="24"/>
              </w:rPr>
              <w:t>8</w:t>
            </w:r>
          </w:p>
          <w:p w:rsidR="00004FDD" w:rsidRPr="001359D2" w:rsidRDefault="00004FDD" w:rsidP="00860933">
            <w:pPr>
              <w:rPr>
                <w:rFonts w:ascii="Arial" w:hAnsi="Arial" w:cs="Arial"/>
                <w:szCs w:val="24"/>
              </w:rPr>
            </w:pPr>
            <w:r w:rsidRPr="001359D2">
              <w:rPr>
                <w:rFonts w:ascii="Arial" w:hAnsi="Arial" w:cs="Arial"/>
                <w:szCs w:val="24"/>
              </w:rPr>
              <w:t>2</w:t>
            </w: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004FDD" w:rsidRPr="001359D2" w:rsidRDefault="00004FDD" w:rsidP="00004FDD">
            <w:pPr>
              <w:ind w:left="720"/>
              <w:rPr>
                <w:rFonts w:ascii="Arial" w:hAnsi="Arial" w:cs="Arial"/>
                <w:szCs w:val="24"/>
              </w:rPr>
            </w:pPr>
          </w:p>
        </w:tc>
        <w:tc>
          <w:tcPr>
            <w:tcW w:w="1006" w:type="dxa"/>
          </w:tcPr>
          <w:p w:rsidR="00004FDD" w:rsidRPr="001359D2" w:rsidRDefault="00004FDD" w:rsidP="00860933">
            <w:pPr>
              <w:rPr>
                <w:rFonts w:ascii="Arial" w:hAnsi="Arial" w:cs="Arial"/>
                <w:szCs w:val="24"/>
              </w:rPr>
            </w:pPr>
          </w:p>
        </w:tc>
        <w:tc>
          <w:tcPr>
            <w:tcW w:w="603" w:type="dxa"/>
            <w:gridSpan w:val="2"/>
          </w:tcPr>
          <w:p w:rsidR="00004FDD" w:rsidRPr="001359D2" w:rsidRDefault="00004FDD" w:rsidP="00860933">
            <w:pPr>
              <w:jc w:val="right"/>
              <w:rPr>
                <w:rFonts w:ascii="Arial" w:hAnsi="Arial" w:cs="Arial"/>
                <w:szCs w:val="24"/>
              </w:rPr>
            </w:pPr>
          </w:p>
        </w:tc>
        <w:tc>
          <w:tcPr>
            <w:tcW w:w="3071" w:type="dxa"/>
          </w:tcPr>
          <w:p w:rsidR="00004FDD" w:rsidRPr="001359D2" w:rsidRDefault="00004FDD" w:rsidP="00860933">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4.</w:t>
            </w:r>
          </w:p>
        </w:tc>
        <w:tc>
          <w:tcPr>
            <w:tcW w:w="4320" w:type="dxa"/>
            <w:gridSpan w:val="3"/>
          </w:tcPr>
          <w:p w:rsidR="00004FDD" w:rsidRPr="001359D2" w:rsidRDefault="00004FDD">
            <w:pPr>
              <w:rPr>
                <w:rFonts w:ascii="Arial" w:hAnsi="Arial" w:cs="Arial"/>
                <w:szCs w:val="24"/>
                <w:u w:val="single"/>
              </w:rPr>
            </w:pPr>
            <w:r w:rsidRPr="001359D2">
              <w:rPr>
                <w:rFonts w:ascii="Arial" w:hAnsi="Arial" w:cs="Arial"/>
                <w:szCs w:val="24"/>
                <w:u w:val="single"/>
              </w:rPr>
              <w:t>Experience and Qualifications</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04FDD" w:rsidP="003053EF">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p>
        </w:tc>
        <w:tc>
          <w:tcPr>
            <w:tcW w:w="4320" w:type="dxa"/>
            <w:gridSpan w:val="3"/>
          </w:tcPr>
          <w:p w:rsidR="003053EF" w:rsidRPr="001359D2" w:rsidRDefault="003053EF" w:rsidP="003053EF">
            <w:pPr>
              <w:numPr>
                <w:ilvl w:val="0"/>
                <w:numId w:val="155"/>
              </w:numPr>
              <w:rPr>
                <w:rFonts w:ascii="Arial" w:hAnsi="Arial" w:cs="Arial"/>
                <w:szCs w:val="24"/>
              </w:rPr>
            </w:pPr>
            <w:r w:rsidRPr="001359D2">
              <w:rPr>
                <w:rFonts w:ascii="Arial" w:hAnsi="Arial" w:cs="Arial"/>
                <w:szCs w:val="24"/>
              </w:rPr>
              <w:t>Undertaken projects of similar complexity and scope</w:t>
            </w:r>
          </w:p>
          <w:p w:rsidR="003053EF" w:rsidRPr="001359D2" w:rsidRDefault="003053EF" w:rsidP="003053EF">
            <w:pPr>
              <w:numPr>
                <w:ilvl w:val="0"/>
                <w:numId w:val="155"/>
              </w:numPr>
              <w:rPr>
                <w:rFonts w:ascii="Arial" w:hAnsi="Arial" w:cs="Arial"/>
                <w:szCs w:val="24"/>
              </w:rPr>
            </w:pPr>
            <w:r w:rsidRPr="001359D2">
              <w:rPr>
                <w:rFonts w:ascii="Arial" w:hAnsi="Arial" w:cs="Arial"/>
                <w:szCs w:val="24"/>
              </w:rPr>
              <w:t>Staff Resources</w:t>
            </w:r>
          </w:p>
          <w:p w:rsidR="003053EF" w:rsidRDefault="003053EF" w:rsidP="003053EF">
            <w:pPr>
              <w:numPr>
                <w:ilvl w:val="0"/>
                <w:numId w:val="155"/>
              </w:numPr>
              <w:rPr>
                <w:rFonts w:ascii="Arial" w:hAnsi="Arial" w:cs="Arial"/>
                <w:szCs w:val="24"/>
              </w:rPr>
            </w:pPr>
            <w:r w:rsidRPr="001359D2">
              <w:rPr>
                <w:rFonts w:ascii="Arial" w:hAnsi="Arial" w:cs="Arial"/>
                <w:szCs w:val="24"/>
              </w:rPr>
              <w:t>Oversight and commitment to quality</w:t>
            </w:r>
          </w:p>
          <w:p w:rsidR="00D11972" w:rsidRPr="001359D2" w:rsidRDefault="00D11972" w:rsidP="003053EF">
            <w:pPr>
              <w:numPr>
                <w:ilvl w:val="0"/>
                <w:numId w:val="155"/>
              </w:numPr>
              <w:rPr>
                <w:rFonts w:ascii="Arial" w:hAnsi="Arial" w:cs="Arial"/>
                <w:szCs w:val="24"/>
              </w:rPr>
            </w:pPr>
            <w:r>
              <w:rPr>
                <w:rFonts w:ascii="Arial" w:hAnsi="Arial" w:cs="Arial"/>
                <w:szCs w:val="24"/>
              </w:rPr>
              <w:t>New Applicants</w:t>
            </w:r>
          </w:p>
          <w:p w:rsidR="00004FDD" w:rsidRPr="001359D2" w:rsidRDefault="00004FDD">
            <w:pPr>
              <w:rPr>
                <w:rFonts w:ascii="Arial" w:hAnsi="Arial" w:cs="Arial"/>
                <w:szCs w:val="24"/>
              </w:rPr>
            </w:pP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74C25">
            <w:pPr>
              <w:rPr>
                <w:rFonts w:ascii="Arial" w:hAnsi="Arial" w:cs="Arial"/>
                <w:szCs w:val="24"/>
              </w:rPr>
            </w:pPr>
            <w:r>
              <w:rPr>
                <w:rFonts w:ascii="Arial" w:hAnsi="Arial" w:cs="Arial"/>
                <w:szCs w:val="24"/>
              </w:rPr>
              <w:t>3</w:t>
            </w:r>
          </w:p>
          <w:p w:rsidR="003053EF" w:rsidRPr="001359D2" w:rsidRDefault="003053EF">
            <w:pPr>
              <w:rPr>
                <w:rFonts w:ascii="Arial" w:hAnsi="Arial" w:cs="Arial"/>
                <w:szCs w:val="24"/>
              </w:rPr>
            </w:pPr>
          </w:p>
          <w:p w:rsidR="003053EF" w:rsidRPr="001359D2" w:rsidRDefault="005D5E0A">
            <w:pPr>
              <w:rPr>
                <w:rFonts w:ascii="Arial" w:hAnsi="Arial" w:cs="Arial"/>
                <w:szCs w:val="24"/>
              </w:rPr>
            </w:pPr>
            <w:r>
              <w:rPr>
                <w:rFonts w:ascii="Arial" w:hAnsi="Arial" w:cs="Arial"/>
                <w:szCs w:val="24"/>
              </w:rPr>
              <w:t>5</w:t>
            </w:r>
          </w:p>
          <w:p w:rsidR="003053EF" w:rsidRDefault="00074C25">
            <w:pPr>
              <w:rPr>
                <w:rFonts w:ascii="Arial" w:hAnsi="Arial" w:cs="Arial"/>
                <w:szCs w:val="24"/>
              </w:rPr>
            </w:pPr>
            <w:r>
              <w:rPr>
                <w:rFonts w:ascii="Arial" w:hAnsi="Arial" w:cs="Arial"/>
                <w:szCs w:val="24"/>
              </w:rPr>
              <w:t>2</w:t>
            </w:r>
          </w:p>
          <w:p w:rsidR="00D11972" w:rsidRDefault="00D11972">
            <w:pPr>
              <w:rPr>
                <w:rFonts w:ascii="Arial" w:hAnsi="Arial" w:cs="Arial"/>
                <w:szCs w:val="24"/>
              </w:rPr>
            </w:pPr>
          </w:p>
          <w:p w:rsidR="00D11972" w:rsidRPr="001359D2" w:rsidRDefault="00D11972">
            <w:pPr>
              <w:rPr>
                <w:rFonts w:ascii="Arial" w:hAnsi="Arial" w:cs="Arial"/>
                <w:szCs w:val="24"/>
              </w:rPr>
            </w:pPr>
            <w:r>
              <w:rPr>
                <w:rFonts w:ascii="Arial" w:hAnsi="Arial" w:cs="Arial"/>
                <w:szCs w:val="24"/>
              </w:rPr>
              <w:t>3</w:t>
            </w: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5.</w:t>
            </w:r>
          </w:p>
        </w:tc>
        <w:tc>
          <w:tcPr>
            <w:tcW w:w="4320" w:type="dxa"/>
            <w:gridSpan w:val="3"/>
          </w:tcPr>
          <w:p w:rsidR="00004FDD" w:rsidRPr="001359D2" w:rsidRDefault="00004FDD">
            <w:pPr>
              <w:rPr>
                <w:rFonts w:ascii="Arial" w:hAnsi="Arial" w:cs="Arial"/>
                <w:szCs w:val="24"/>
                <w:u w:val="single"/>
              </w:rPr>
            </w:pPr>
            <w:r w:rsidRPr="001359D2">
              <w:rPr>
                <w:rFonts w:ascii="Arial" w:hAnsi="Arial" w:cs="Arial"/>
                <w:szCs w:val="24"/>
                <w:u w:val="single"/>
              </w:rPr>
              <w:t>Financial Information</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04FDD">
            <w:pPr>
              <w:rPr>
                <w:rFonts w:ascii="Arial" w:hAnsi="Arial" w:cs="Arial"/>
                <w:szCs w:val="24"/>
              </w:rPr>
            </w:pPr>
          </w:p>
        </w:tc>
      </w:tr>
      <w:tr w:rsidR="006A55EE" w:rsidTr="003053EF">
        <w:tblPrEx>
          <w:tblCellMar>
            <w:top w:w="0" w:type="dxa"/>
            <w:bottom w:w="0" w:type="dxa"/>
          </w:tblCellMar>
        </w:tblPrEx>
        <w:tc>
          <w:tcPr>
            <w:tcW w:w="468" w:type="dxa"/>
          </w:tcPr>
          <w:p w:rsidR="006A55EE" w:rsidRPr="001359D2" w:rsidRDefault="006A55EE">
            <w:pPr>
              <w:rPr>
                <w:rFonts w:ascii="Arial" w:hAnsi="Arial" w:cs="Arial"/>
                <w:szCs w:val="24"/>
              </w:rPr>
            </w:pPr>
          </w:p>
        </w:tc>
        <w:tc>
          <w:tcPr>
            <w:tcW w:w="4320" w:type="dxa"/>
            <w:gridSpan w:val="3"/>
          </w:tcPr>
          <w:p w:rsidR="003053EF" w:rsidRPr="00074C25" w:rsidRDefault="003053EF" w:rsidP="00074C25">
            <w:pPr>
              <w:numPr>
                <w:ilvl w:val="0"/>
                <w:numId w:val="156"/>
              </w:numPr>
              <w:rPr>
                <w:rFonts w:ascii="Arial" w:hAnsi="Arial" w:cs="Arial"/>
                <w:szCs w:val="24"/>
              </w:rPr>
            </w:pPr>
            <w:r w:rsidRPr="001359D2">
              <w:rPr>
                <w:rFonts w:ascii="Arial" w:hAnsi="Arial" w:cs="Arial"/>
                <w:szCs w:val="24"/>
              </w:rPr>
              <w:t>Budget</w:t>
            </w:r>
            <w:r w:rsidR="00074C25">
              <w:rPr>
                <w:rFonts w:ascii="Arial" w:hAnsi="Arial" w:cs="Arial"/>
                <w:szCs w:val="24"/>
              </w:rPr>
              <w:t xml:space="preserve"> and e</w:t>
            </w:r>
            <w:r w:rsidRPr="00074C25">
              <w:rPr>
                <w:rFonts w:ascii="Arial" w:hAnsi="Arial" w:cs="Arial"/>
                <w:szCs w:val="24"/>
              </w:rPr>
              <w:t>fforts to secure/leverage other funding</w:t>
            </w:r>
          </w:p>
          <w:p w:rsidR="003053EF" w:rsidRPr="001359D2" w:rsidRDefault="003053EF" w:rsidP="003053EF">
            <w:pPr>
              <w:numPr>
                <w:ilvl w:val="0"/>
                <w:numId w:val="156"/>
              </w:numPr>
              <w:rPr>
                <w:rFonts w:ascii="Arial" w:hAnsi="Arial" w:cs="Arial"/>
                <w:szCs w:val="24"/>
              </w:rPr>
            </w:pPr>
            <w:r w:rsidRPr="001359D2">
              <w:rPr>
                <w:rFonts w:ascii="Arial" w:hAnsi="Arial" w:cs="Arial"/>
                <w:szCs w:val="24"/>
              </w:rPr>
              <w:t>Financial stability of organization</w:t>
            </w:r>
          </w:p>
          <w:p w:rsidR="006A55EE" w:rsidRPr="001359D2" w:rsidRDefault="006A55EE">
            <w:pPr>
              <w:rPr>
                <w:rFonts w:ascii="Arial" w:hAnsi="Arial" w:cs="Arial"/>
                <w:szCs w:val="24"/>
                <w:u w:val="single"/>
              </w:rPr>
            </w:pPr>
          </w:p>
        </w:tc>
        <w:tc>
          <w:tcPr>
            <w:tcW w:w="1006" w:type="dxa"/>
          </w:tcPr>
          <w:p w:rsidR="006A55EE" w:rsidRPr="001359D2" w:rsidRDefault="006A55EE">
            <w:pPr>
              <w:rPr>
                <w:rFonts w:ascii="Arial" w:hAnsi="Arial" w:cs="Arial"/>
                <w:szCs w:val="24"/>
              </w:rPr>
            </w:pPr>
          </w:p>
        </w:tc>
        <w:tc>
          <w:tcPr>
            <w:tcW w:w="603" w:type="dxa"/>
            <w:gridSpan w:val="2"/>
          </w:tcPr>
          <w:p w:rsidR="006A55EE" w:rsidRPr="001359D2" w:rsidRDefault="006A55EE">
            <w:pPr>
              <w:jc w:val="right"/>
              <w:rPr>
                <w:rFonts w:ascii="Arial" w:hAnsi="Arial" w:cs="Arial"/>
                <w:szCs w:val="24"/>
              </w:rPr>
            </w:pPr>
          </w:p>
        </w:tc>
        <w:tc>
          <w:tcPr>
            <w:tcW w:w="3071" w:type="dxa"/>
          </w:tcPr>
          <w:p w:rsidR="003053EF" w:rsidRPr="001359D2" w:rsidRDefault="00074C25">
            <w:pPr>
              <w:rPr>
                <w:rFonts w:ascii="Arial" w:hAnsi="Arial" w:cs="Arial"/>
                <w:szCs w:val="24"/>
              </w:rPr>
            </w:pPr>
            <w:r>
              <w:rPr>
                <w:rFonts w:ascii="Arial" w:hAnsi="Arial" w:cs="Arial"/>
                <w:szCs w:val="24"/>
              </w:rPr>
              <w:t>13</w:t>
            </w:r>
          </w:p>
          <w:p w:rsidR="003053EF" w:rsidRPr="001359D2" w:rsidRDefault="003053EF">
            <w:pPr>
              <w:rPr>
                <w:rFonts w:ascii="Arial" w:hAnsi="Arial" w:cs="Arial"/>
                <w:szCs w:val="24"/>
              </w:rPr>
            </w:pPr>
          </w:p>
          <w:p w:rsidR="003053EF" w:rsidRPr="001359D2" w:rsidRDefault="003053EF">
            <w:pPr>
              <w:rPr>
                <w:rFonts w:ascii="Arial" w:hAnsi="Arial" w:cs="Arial"/>
                <w:szCs w:val="24"/>
              </w:rPr>
            </w:pPr>
            <w:r w:rsidRPr="001359D2">
              <w:rPr>
                <w:rFonts w:ascii="Arial" w:hAnsi="Arial" w:cs="Arial"/>
                <w:szCs w:val="24"/>
              </w:rPr>
              <w:t>2</w:t>
            </w: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6.</w:t>
            </w:r>
          </w:p>
        </w:tc>
        <w:tc>
          <w:tcPr>
            <w:tcW w:w="4320" w:type="dxa"/>
            <w:gridSpan w:val="3"/>
          </w:tcPr>
          <w:p w:rsidR="00004FDD" w:rsidRPr="001359D2" w:rsidRDefault="00004FDD">
            <w:pPr>
              <w:rPr>
                <w:rFonts w:ascii="Arial" w:hAnsi="Arial" w:cs="Arial"/>
                <w:szCs w:val="24"/>
              </w:rPr>
            </w:pPr>
            <w:r w:rsidRPr="001359D2">
              <w:rPr>
                <w:rFonts w:ascii="Arial" w:hAnsi="Arial" w:cs="Arial"/>
                <w:szCs w:val="24"/>
                <w:u w:val="single"/>
              </w:rPr>
              <w:t>Past Performance</w:t>
            </w:r>
            <w:r w:rsidRPr="001359D2">
              <w:rPr>
                <w:rFonts w:ascii="Arial" w:hAnsi="Arial" w:cs="Arial"/>
                <w:szCs w:val="24"/>
              </w:rPr>
              <w:t xml:space="preserve"> (If previously funded, ability to meet timelines and goals in a reasonable fashion, compliance with prior contracts.  Maximum points will be awarded to new applicants)</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D11972">
            <w:pPr>
              <w:rPr>
                <w:rFonts w:ascii="Arial" w:hAnsi="Arial" w:cs="Arial"/>
                <w:szCs w:val="24"/>
              </w:rPr>
            </w:pPr>
            <w:r>
              <w:rPr>
                <w:rFonts w:ascii="Arial" w:hAnsi="Arial" w:cs="Arial"/>
                <w:szCs w:val="24"/>
              </w:rPr>
              <w:t>7</w:t>
            </w:r>
          </w:p>
        </w:tc>
      </w:tr>
      <w:tr w:rsidR="006A55EE" w:rsidTr="003053EF">
        <w:tblPrEx>
          <w:tblCellMar>
            <w:top w:w="0" w:type="dxa"/>
            <w:bottom w:w="0" w:type="dxa"/>
          </w:tblCellMar>
        </w:tblPrEx>
        <w:tc>
          <w:tcPr>
            <w:tcW w:w="468" w:type="dxa"/>
          </w:tcPr>
          <w:p w:rsidR="006A55EE" w:rsidRPr="001359D2" w:rsidRDefault="006A55EE">
            <w:pPr>
              <w:rPr>
                <w:rFonts w:ascii="Arial" w:hAnsi="Arial" w:cs="Arial"/>
                <w:szCs w:val="24"/>
              </w:rPr>
            </w:pPr>
          </w:p>
        </w:tc>
        <w:tc>
          <w:tcPr>
            <w:tcW w:w="4320" w:type="dxa"/>
            <w:gridSpan w:val="3"/>
          </w:tcPr>
          <w:p w:rsidR="006A55EE" w:rsidRPr="001359D2" w:rsidRDefault="006A55EE">
            <w:pPr>
              <w:rPr>
                <w:rFonts w:ascii="Arial" w:hAnsi="Arial" w:cs="Arial"/>
                <w:szCs w:val="24"/>
              </w:rPr>
            </w:pPr>
          </w:p>
        </w:tc>
        <w:tc>
          <w:tcPr>
            <w:tcW w:w="1006" w:type="dxa"/>
          </w:tcPr>
          <w:p w:rsidR="006A55EE" w:rsidRPr="001359D2" w:rsidRDefault="006A55EE">
            <w:pPr>
              <w:rPr>
                <w:rFonts w:ascii="Arial" w:hAnsi="Arial" w:cs="Arial"/>
                <w:szCs w:val="24"/>
              </w:rPr>
            </w:pPr>
          </w:p>
        </w:tc>
        <w:tc>
          <w:tcPr>
            <w:tcW w:w="603" w:type="dxa"/>
            <w:gridSpan w:val="2"/>
          </w:tcPr>
          <w:p w:rsidR="006A55EE" w:rsidRPr="001359D2" w:rsidRDefault="006A55EE">
            <w:pPr>
              <w:jc w:val="right"/>
              <w:rPr>
                <w:rFonts w:ascii="Arial" w:hAnsi="Arial" w:cs="Arial"/>
                <w:szCs w:val="24"/>
              </w:rPr>
            </w:pPr>
          </w:p>
        </w:tc>
        <w:tc>
          <w:tcPr>
            <w:tcW w:w="3071" w:type="dxa"/>
          </w:tcPr>
          <w:p w:rsidR="006A55EE" w:rsidRPr="001359D2" w:rsidRDefault="006A55EE">
            <w:pPr>
              <w:rPr>
                <w:rFonts w:ascii="Arial" w:hAnsi="Arial" w:cs="Arial"/>
                <w:szCs w:val="24"/>
              </w:rPr>
            </w:pPr>
          </w:p>
        </w:tc>
      </w:tr>
      <w:tr w:rsidR="00004FDD" w:rsidTr="003053EF">
        <w:tblPrEx>
          <w:tblCellMar>
            <w:top w:w="0" w:type="dxa"/>
            <w:bottom w:w="0" w:type="dxa"/>
          </w:tblCellMar>
        </w:tblPrEx>
        <w:tc>
          <w:tcPr>
            <w:tcW w:w="468" w:type="dxa"/>
          </w:tcPr>
          <w:p w:rsidR="00004FDD" w:rsidRPr="001359D2" w:rsidRDefault="00004FDD">
            <w:pPr>
              <w:rPr>
                <w:rFonts w:ascii="Arial" w:hAnsi="Arial" w:cs="Arial"/>
                <w:szCs w:val="24"/>
              </w:rPr>
            </w:pPr>
            <w:r w:rsidRPr="001359D2">
              <w:rPr>
                <w:rFonts w:ascii="Arial" w:hAnsi="Arial" w:cs="Arial"/>
                <w:szCs w:val="24"/>
              </w:rPr>
              <w:t>7.</w:t>
            </w:r>
          </w:p>
        </w:tc>
        <w:tc>
          <w:tcPr>
            <w:tcW w:w="4320" w:type="dxa"/>
            <w:gridSpan w:val="3"/>
          </w:tcPr>
          <w:p w:rsidR="00004FDD" w:rsidRPr="001359D2" w:rsidRDefault="00004FDD">
            <w:pPr>
              <w:rPr>
                <w:rFonts w:ascii="Arial" w:hAnsi="Arial" w:cs="Arial"/>
                <w:szCs w:val="24"/>
                <w:u w:val="single"/>
              </w:rPr>
            </w:pPr>
            <w:r w:rsidRPr="001359D2">
              <w:rPr>
                <w:rFonts w:ascii="Arial" w:hAnsi="Arial" w:cs="Arial"/>
                <w:szCs w:val="24"/>
                <w:u w:val="single"/>
              </w:rPr>
              <w:t>Partnerships</w:t>
            </w:r>
          </w:p>
        </w:tc>
        <w:tc>
          <w:tcPr>
            <w:tcW w:w="1006" w:type="dxa"/>
          </w:tcPr>
          <w:p w:rsidR="00004FDD" w:rsidRPr="001359D2" w:rsidRDefault="00004FDD">
            <w:pP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6A55EE">
            <w:pPr>
              <w:rPr>
                <w:rFonts w:ascii="Arial" w:hAnsi="Arial" w:cs="Arial"/>
                <w:szCs w:val="24"/>
                <w:u w:val="single"/>
              </w:rPr>
            </w:pPr>
            <w:r w:rsidRPr="001359D2">
              <w:rPr>
                <w:rFonts w:ascii="Arial" w:hAnsi="Arial" w:cs="Arial"/>
                <w:szCs w:val="24"/>
                <w:u w:val="single"/>
              </w:rPr>
              <w:t>5</w:t>
            </w:r>
          </w:p>
        </w:tc>
      </w:tr>
      <w:tr w:rsidR="00004FDD" w:rsidTr="003053EF">
        <w:tblPrEx>
          <w:tblCellMar>
            <w:top w:w="0" w:type="dxa"/>
            <w:bottom w:w="0" w:type="dxa"/>
          </w:tblCellMar>
        </w:tblPrEx>
        <w:tc>
          <w:tcPr>
            <w:tcW w:w="4788" w:type="dxa"/>
            <w:gridSpan w:val="4"/>
          </w:tcPr>
          <w:p w:rsidR="00004FDD" w:rsidRPr="001359D2" w:rsidRDefault="00004FDD">
            <w:pPr>
              <w:rPr>
                <w:rFonts w:ascii="Arial" w:hAnsi="Arial" w:cs="Arial"/>
                <w:szCs w:val="24"/>
              </w:rPr>
            </w:pPr>
          </w:p>
        </w:tc>
        <w:tc>
          <w:tcPr>
            <w:tcW w:w="1006" w:type="dxa"/>
          </w:tcPr>
          <w:p w:rsidR="00004FDD" w:rsidRPr="001359D2" w:rsidRDefault="00004FDD">
            <w:pPr>
              <w:jc w:val="center"/>
              <w:rPr>
                <w:rFonts w:ascii="Arial" w:hAnsi="Arial" w:cs="Arial"/>
                <w:szCs w:val="24"/>
              </w:rPr>
            </w:pPr>
          </w:p>
        </w:tc>
        <w:tc>
          <w:tcPr>
            <w:tcW w:w="603" w:type="dxa"/>
            <w:gridSpan w:val="2"/>
          </w:tcPr>
          <w:p w:rsidR="00004FDD" w:rsidRPr="001359D2" w:rsidRDefault="00004FDD">
            <w:pPr>
              <w:jc w:val="right"/>
              <w:rPr>
                <w:rFonts w:ascii="Arial" w:hAnsi="Arial" w:cs="Arial"/>
                <w:szCs w:val="24"/>
              </w:rPr>
            </w:pPr>
          </w:p>
        </w:tc>
        <w:tc>
          <w:tcPr>
            <w:tcW w:w="3071" w:type="dxa"/>
          </w:tcPr>
          <w:p w:rsidR="00004FDD" w:rsidRPr="001359D2" w:rsidRDefault="00004FDD">
            <w:pPr>
              <w:rPr>
                <w:rFonts w:ascii="Arial" w:hAnsi="Arial" w:cs="Arial"/>
                <w:szCs w:val="24"/>
              </w:rPr>
            </w:pPr>
          </w:p>
        </w:tc>
      </w:tr>
      <w:tr w:rsidR="00004FDD" w:rsidTr="003053EF">
        <w:tblPrEx>
          <w:tblCellMar>
            <w:top w:w="0" w:type="dxa"/>
            <w:bottom w:w="0" w:type="dxa"/>
          </w:tblCellMar>
        </w:tblPrEx>
        <w:tc>
          <w:tcPr>
            <w:tcW w:w="4788" w:type="dxa"/>
            <w:gridSpan w:val="4"/>
          </w:tcPr>
          <w:p w:rsidR="00004FDD" w:rsidRPr="001359D2" w:rsidRDefault="00004FDD">
            <w:pPr>
              <w:rPr>
                <w:rFonts w:ascii="Arial" w:hAnsi="Arial" w:cs="Arial"/>
                <w:szCs w:val="24"/>
              </w:rPr>
            </w:pPr>
          </w:p>
        </w:tc>
        <w:tc>
          <w:tcPr>
            <w:tcW w:w="1006" w:type="dxa"/>
          </w:tcPr>
          <w:p w:rsidR="00004FDD" w:rsidRPr="001359D2" w:rsidRDefault="00004FDD">
            <w:pPr>
              <w:jc w:val="center"/>
              <w:rPr>
                <w:rFonts w:ascii="Arial" w:hAnsi="Arial" w:cs="Arial"/>
                <w:szCs w:val="24"/>
              </w:rPr>
            </w:pPr>
            <w:r w:rsidRPr="001359D2">
              <w:rPr>
                <w:rFonts w:ascii="Arial" w:hAnsi="Arial" w:cs="Arial"/>
                <w:szCs w:val="24"/>
              </w:rPr>
              <w:t>TOTAL</w:t>
            </w:r>
          </w:p>
        </w:tc>
        <w:tc>
          <w:tcPr>
            <w:tcW w:w="603" w:type="dxa"/>
            <w:gridSpan w:val="2"/>
          </w:tcPr>
          <w:p w:rsidR="00004FDD" w:rsidRPr="001359D2" w:rsidRDefault="00004FDD">
            <w:pPr>
              <w:rPr>
                <w:rFonts w:ascii="Arial" w:hAnsi="Arial" w:cs="Arial"/>
                <w:szCs w:val="24"/>
              </w:rPr>
            </w:pPr>
          </w:p>
        </w:tc>
        <w:tc>
          <w:tcPr>
            <w:tcW w:w="3071" w:type="dxa"/>
          </w:tcPr>
          <w:p w:rsidR="00004FDD" w:rsidRPr="001359D2" w:rsidRDefault="00004FDD">
            <w:pPr>
              <w:rPr>
                <w:rFonts w:ascii="Arial" w:hAnsi="Arial" w:cs="Arial"/>
                <w:szCs w:val="24"/>
              </w:rPr>
            </w:pPr>
            <w:r w:rsidRPr="001359D2">
              <w:rPr>
                <w:rFonts w:ascii="Arial" w:hAnsi="Arial" w:cs="Arial"/>
                <w:szCs w:val="24"/>
              </w:rPr>
              <w:t>100</w:t>
            </w:r>
          </w:p>
          <w:p w:rsidR="00004FDD" w:rsidRPr="001359D2" w:rsidRDefault="00004FDD">
            <w:pPr>
              <w:rPr>
                <w:rFonts w:ascii="Arial" w:hAnsi="Arial" w:cs="Arial"/>
                <w:szCs w:val="24"/>
              </w:rPr>
            </w:pPr>
          </w:p>
        </w:tc>
      </w:tr>
    </w:tbl>
    <w:p w:rsidR="003053EF" w:rsidRDefault="003053EF"/>
    <w:tbl>
      <w:tblPr>
        <w:tblW w:w="9468" w:type="dxa"/>
        <w:tblLayout w:type="fixed"/>
        <w:tblLook w:val="0000" w:firstRow="0" w:lastRow="0" w:firstColumn="0" w:lastColumn="0" w:noHBand="0" w:noVBand="0"/>
      </w:tblPr>
      <w:tblGrid>
        <w:gridCol w:w="738"/>
        <w:gridCol w:w="720"/>
        <w:gridCol w:w="8010"/>
      </w:tblGrid>
      <w:tr w:rsidR="00E04940" w:rsidTr="003053EF">
        <w:tblPrEx>
          <w:tblCellMar>
            <w:top w:w="0" w:type="dxa"/>
            <w:bottom w:w="0" w:type="dxa"/>
          </w:tblCellMar>
        </w:tblPrEx>
        <w:tc>
          <w:tcPr>
            <w:tcW w:w="738" w:type="dxa"/>
          </w:tcPr>
          <w:p w:rsidR="00E04940" w:rsidRDefault="00E04940">
            <w:pPr>
              <w:rPr>
                <w:rFonts w:ascii="Arial" w:hAnsi="Arial" w:cs="Arial"/>
              </w:rPr>
            </w:pPr>
          </w:p>
        </w:tc>
        <w:tc>
          <w:tcPr>
            <w:tcW w:w="720" w:type="dxa"/>
          </w:tcPr>
          <w:p w:rsidR="00E04940" w:rsidRDefault="00E04940">
            <w:pPr>
              <w:rPr>
                <w:rFonts w:ascii="Arial" w:hAnsi="Arial" w:cs="Arial"/>
              </w:rPr>
            </w:pPr>
            <w:r>
              <w:rPr>
                <w:rFonts w:ascii="Arial" w:hAnsi="Arial" w:cs="Arial"/>
              </w:rPr>
              <w:t>3.5</w:t>
            </w:r>
          </w:p>
        </w:tc>
        <w:tc>
          <w:tcPr>
            <w:tcW w:w="8010" w:type="dxa"/>
          </w:tcPr>
          <w:p w:rsidR="00E04940" w:rsidRDefault="00E04940">
            <w:pPr>
              <w:rPr>
                <w:rFonts w:ascii="Arial" w:hAnsi="Arial" w:cs="Arial"/>
              </w:rPr>
            </w:pPr>
            <w:r>
              <w:rPr>
                <w:rFonts w:ascii="Arial" w:hAnsi="Arial" w:cs="Arial"/>
              </w:rPr>
              <w:t>Contract Requirements</w:t>
            </w:r>
          </w:p>
          <w:p w:rsidR="00E04940" w:rsidRDefault="00E04940">
            <w:pPr>
              <w:rPr>
                <w:rFonts w:ascii="Arial" w:hAnsi="Arial" w:cs="Arial"/>
              </w:rPr>
            </w:pPr>
          </w:p>
          <w:p w:rsidR="00E04940" w:rsidRPr="00E04940" w:rsidRDefault="00E04940" w:rsidP="00E04940">
            <w:pPr>
              <w:jc w:val="both"/>
              <w:rPr>
                <w:rFonts w:ascii="Arial" w:hAnsi="Arial"/>
                <w:szCs w:val="24"/>
              </w:rPr>
            </w:pPr>
            <w:r w:rsidRPr="00E04940">
              <w:rPr>
                <w:rFonts w:ascii="Arial" w:hAnsi="Arial"/>
                <w:szCs w:val="24"/>
              </w:rPr>
              <w:t xml:space="preserve">After a proposal has passed the initial screening and been approved for potential funding by the CDBG Commission, the following requirements </w:t>
            </w:r>
            <w:r w:rsidR="00D21F01">
              <w:rPr>
                <w:rFonts w:ascii="Arial" w:hAnsi="Arial"/>
                <w:szCs w:val="24"/>
              </w:rPr>
              <w:lastRenderedPageBreak/>
              <w:t xml:space="preserve">may </w:t>
            </w:r>
            <w:r w:rsidRPr="00E04940">
              <w:rPr>
                <w:rFonts w:ascii="Arial" w:hAnsi="Arial"/>
                <w:szCs w:val="24"/>
              </w:rPr>
              <w:t>need to be met in order for a HOME Written Agreement to be executed:</w:t>
            </w:r>
          </w:p>
          <w:p w:rsidR="00E04940" w:rsidRPr="00E04940" w:rsidRDefault="00E04940" w:rsidP="00E04940">
            <w:pPr>
              <w:ind w:left="396"/>
              <w:jc w:val="both"/>
              <w:rPr>
                <w:rFonts w:ascii="Arial" w:hAnsi="Arial"/>
                <w:szCs w:val="24"/>
              </w:rPr>
            </w:pPr>
          </w:p>
          <w:p w:rsidR="00E04940" w:rsidRPr="00E04940" w:rsidRDefault="00E04940" w:rsidP="00C826AB">
            <w:pPr>
              <w:numPr>
                <w:ilvl w:val="0"/>
                <w:numId w:val="119"/>
              </w:numPr>
              <w:jc w:val="both"/>
              <w:rPr>
                <w:rFonts w:ascii="Arial" w:hAnsi="Arial"/>
                <w:szCs w:val="24"/>
              </w:rPr>
            </w:pPr>
            <w:r w:rsidRPr="00E04940">
              <w:rPr>
                <w:rFonts w:ascii="Arial" w:hAnsi="Arial"/>
                <w:szCs w:val="24"/>
              </w:rPr>
              <w:t>Relocation Plan and Notices</w:t>
            </w:r>
          </w:p>
          <w:p w:rsidR="00E04940" w:rsidRPr="00E04940" w:rsidRDefault="00E04940" w:rsidP="00C826AB">
            <w:pPr>
              <w:numPr>
                <w:ilvl w:val="0"/>
                <w:numId w:val="119"/>
              </w:numPr>
              <w:jc w:val="both"/>
              <w:rPr>
                <w:rFonts w:ascii="Arial" w:hAnsi="Arial"/>
                <w:szCs w:val="24"/>
              </w:rPr>
            </w:pPr>
            <w:r w:rsidRPr="00E04940">
              <w:rPr>
                <w:rFonts w:ascii="Arial" w:hAnsi="Arial"/>
                <w:szCs w:val="24"/>
              </w:rPr>
              <w:t>Appraisal/Market Analysis</w:t>
            </w:r>
          </w:p>
          <w:p w:rsidR="00E04940" w:rsidRDefault="00E04940" w:rsidP="00C826AB">
            <w:pPr>
              <w:numPr>
                <w:ilvl w:val="0"/>
                <w:numId w:val="119"/>
              </w:numPr>
              <w:jc w:val="both"/>
              <w:rPr>
                <w:rFonts w:ascii="Arial" w:hAnsi="Arial"/>
                <w:szCs w:val="24"/>
              </w:rPr>
            </w:pPr>
            <w:r w:rsidRPr="00E04940">
              <w:rPr>
                <w:rFonts w:ascii="Arial" w:hAnsi="Arial"/>
                <w:szCs w:val="24"/>
              </w:rPr>
              <w:t>Environmental Clearance</w:t>
            </w:r>
          </w:p>
          <w:p w:rsidR="00074C25" w:rsidRPr="00E04940" w:rsidRDefault="00074C25" w:rsidP="00C826AB">
            <w:pPr>
              <w:numPr>
                <w:ilvl w:val="0"/>
                <w:numId w:val="119"/>
              </w:numPr>
              <w:jc w:val="both"/>
              <w:rPr>
                <w:rFonts w:ascii="Arial" w:hAnsi="Arial"/>
                <w:szCs w:val="24"/>
              </w:rPr>
            </w:pPr>
            <w:r>
              <w:rPr>
                <w:rFonts w:ascii="Arial" w:hAnsi="Arial"/>
                <w:szCs w:val="24"/>
              </w:rPr>
              <w:t>Developer Capacity and Fiscal Soundness Assessment – to be performed by County Staff</w:t>
            </w:r>
          </w:p>
          <w:p w:rsidR="00E04940" w:rsidRPr="00E04940" w:rsidRDefault="00E04940" w:rsidP="00C826AB">
            <w:pPr>
              <w:numPr>
                <w:ilvl w:val="0"/>
                <w:numId w:val="119"/>
              </w:numPr>
              <w:jc w:val="both"/>
              <w:rPr>
                <w:rFonts w:ascii="Arial" w:hAnsi="Arial"/>
                <w:szCs w:val="24"/>
              </w:rPr>
            </w:pPr>
            <w:r w:rsidRPr="00E04940">
              <w:rPr>
                <w:rFonts w:ascii="Arial" w:hAnsi="Arial"/>
                <w:szCs w:val="24"/>
              </w:rPr>
              <w:t>Subsidy Layering Review – to be performed by County staff</w:t>
            </w:r>
          </w:p>
          <w:p w:rsidR="00E04940" w:rsidRPr="00E04940" w:rsidRDefault="00E04940" w:rsidP="00C826AB">
            <w:pPr>
              <w:numPr>
                <w:ilvl w:val="0"/>
                <w:numId w:val="119"/>
              </w:numPr>
              <w:jc w:val="both"/>
              <w:rPr>
                <w:rFonts w:ascii="Arial" w:hAnsi="Arial"/>
                <w:szCs w:val="24"/>
              </w:rPr>
            </w:pPr>
            <w:r w:rsidRPr="00E04940">
              <w:rPr>
                <w:rFonts w:ascii="Arial" w:hAnsi="Arial"/>
                <w:szCs w:val="24"/>
              </w:rPr>
              <w:t xml:space="preserve">Maximum Per Unit Subsidy Amount must be in compliance with </w:t>
            </w:r>
            <w:r w:rsidRPr="00E04940">
              <w:rPr>
                <w:rFonts w:ascii="Arial" w:hAnsi="Arial" w:cs="Arial"/>
                <w:szCs w:val="24"/>
              </w:rPr>
              <w:t>§</w:t>
            </w:r>
            <w:r w:rsidRPr="00E04940">
              <w:rPr>
                <w:rFonts w:ascii="Arial" w:hAnsi="Arial"/>
                <w:szCs w:val="24"/>
              </w:rPr>
              <w:t>92.250.</w:t>
            </w:r>
          </w:p>
          <w:p w:rsidR="00E04940" w:rsidRPr="00E04940" w:rsidRDefault="00E04940" w:rsidP="00E04940">
            <w:pPr>
              <w:ind w:left="396"/>
              <w:jc w:val="both"/>
              <w:rPr>
                <w:rFonts w:ascii="Arial" w:hAnsi="Arial"/>
                <w:szCs w:val="24"/>
              </w:rPr>
            </w:pPr>
          </w:p>
          <w:p w:rsidR="00E04940" w:rsidRPr="00E04940" w:rsidRDefault="00E04940" w:rsidP="00E04940">
            <w:pPr>
              <w:jc w:val="both"/>
              <w:rPr>
                <w:rFonts w:ascii="Arial" w:hAnsi="Arial"/>
                <w:szCs w:val="24"/>
              </w:rPr>
            </w:pPr>
            <w:r w:rsidRPr="00E04940">
              <w:rPr>
                <w:rFonts w:ascii="Arial" w:hAnsi="Arial"/>
                <w:szCs w:val="24"/>
              </w:rPr>
              <w:t>The proposer may be requested to provide additional information to assist with the reviews.</w:t>
            </w:r>
          </w:p>
          <w:p w:rsidR="00E04940" w:rsidRDefault="00E04940">
            <w:pPr>
              <w:rPr>
                <w:rFonts w:ascii="Arial" w:hAnsi="Arial" w:cs="Arial"/>
              </w:rPr>
            </w:pPr>
          </w:p>
        </w:tc>
      </w:tr>
      <w:tr w:rsidR="00004FDD" w:rsidTr="006A55EE">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E04940">
            <w:pPr>
              <w:rPr>
                <w:rFonts w:ascii="Arial" w:hAnsi="Arial" w:cs="Arial"/>
              </w:rPr>
            </w:pPr>
            <w:r>
              <w:rPr>
                <w:rFonts w:ascii="Arial" w:hAnsi="Arial" w:cs="Arial"/>
              </w:rPr>
              <w:t>3.6</w:t>
            </w:r>
          </w:p>
        </w:tc>
        <w:tc>
          <w:tcPr>
            <w:tcW w:w="8010" w:type="dxa"/>
          </w:tcPr>
          <w:p w:rsidR="00004FDD" w:rsidRDefault="00004FDD">
            <w:pPr>
              <w:rPr>
                <w:rFonts w:ascii="Arial" w:hAnsi="Arial" w:cs="Arial"/>
              </w:rPr>
            </w:pPr>
            <w:r>
              <w:rPr>
                <w:rFonts w:ascii="Arial" w:hAnsi="Arial" w:cs="Arial"/>
              </w:rPr>
              <w:t>Notification of Intent to Award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r>
              <w:rPr>
                <w:rFonts w:ascii="Arial" w:hAnsi="Arial" w:cs="Arial"/>
              </w:rPr>
              <w:t>As a courtesy, the County may send a notification of award memo to responding vendors at the time of the award.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4.0</w:t>
            </w:r>
          </w:p>
        </w:tc>
        <w:tc>
          <w:tcPr>
            <w:tcW w:w="8730" w:type="dxa"/>
            <w:gridSpan w:val="2"/>
          </w:tcPr>
          <w:p w:rsidR="00004FDD" w:rsidRDefault="00004FDD">
            <w:pPr>
              <w:rPr>
                <w:rFonts w:ascii="Arial" w:hAnsi="Arial" w:cs="Arial"/>
              </w:rPr>
            </w:pPr>
            <w:r>
              <w:rPr>
                <w:rFonts w:ascii="Arial" w:hAnsi="Arial" w:cs="Arial"/>
              </w:rPr>
              <w:t>GENERAL PROPOSAL REQUIREMENTS</w:t>
            </w:r>
          </w:p>
          <w:p w:rsidR="00004FDD" w:rsidRDefault="00004FDD">
            <w:pPr>
              <w:rPr>
                <w:rFonts w:ascii="Arial" w:hAnsi="Arial" w:cs="Arial"/>
              </w:rPr>
            </w:pPr>
          </w:p>
          <w:p w:rsidR="001359D2" w:rsidRDefault="001359D2">
            <w:pPr>
              <w:rPr>
                <w:rFonts w:ascii="Arial" w:hAnsi="Arial" w:cs="Arial"/>
              </w:rPr>
            </w:pPr>
            <w:r w:rsidRPr="002E60F2">
              <w:rPr>
                <w:rFonts w:ascii="Arial" w:hAnsi="Arial" w:cs="Arial"/>
                <w:b/>
                <w:szCs w:val="24"/>
              </w:rPr>
              <w:t>Please respond to these requirement</w:t>
            </w:r>
            <w:r>
              <w:rPr>
                <w:rFonts w:ascii="Arial" w:hAnsi="Arial" w:cs="Arial"/>
                <w:b/>
                <w:szCs w:val="24"/>
              </w:rPr>
              <w:t>s</w:t>
            </w:r>
            <w:r w:rsidRPr="002E60F2">
              <w:rPr>
                <w:rFonts w:ascii="Arial" w:hAnsi="Arial" w:cs="Arial"/>
                <w:b/>
                <w:szCs w:val="24"/>
              </w:rPr>
              <w:t xml:space="preserve"> using the application at the end of this document.</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4.1</w:t>
            </w:r>
          </w:p>
        </w:tc>
        <w:tc>
          <w:tcPr>
            <w:tcW w:w="8010" w:type="dxa"/>
          </w:tcPr>
          <w:p w:rsidR="00004FDD" w:rsidRDefault="00004FDD">
            <w:pPr>
              <w:rPr>
                <w:rFonts w:ascii="Arial" w:hAnsi="Arial" w:cs="Arial"/>
              </w:rPr>
            </w:pPr>
            <w:r>
              <w:rPr>
                <w:rFonts w:ascii="Arial" w:hAnsi="Arial" w:cs="Arial"/>
              </w:rPr>
              <w:t>Need and Justification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Pr="00550372" w:rsidRDefault="00004FDD">
            <w:pPr>
              <w:rPr>
                <w:rFonts w:ascii="Arial" w:hAnsi="Arial" w:cs="Arial"/>
                <w:szCs w:val="24"/>
              </w:rPr>
            </w:pPr>
          </w:p>
        </w:tc>
        <w:tc>
          <w:tcPr>
            <w:tcW w:w="8010" w:type="dxa"/>
          </w:tcPr>
          <w:p w:rsidR="00004FDD" w:rsidRPr="00550372" w:rsidRDefault="00550372" w:rsidP="00FB4F1D">
            <w:pPr>
              <w:jc w:val="both"/>
              <w:rPr>
                <w:rFonts w:ascii="Arial" w:hAnsi="Arial"/>
                <w:szCs w:val="24"/>
              </w:rPr>
            </w:pPr>
            <w:r w:rsidRPr="00550372">
              <w:rPr>
                <w:rFonts w:ascii="Arial" w:hAnsi="Arial"/>
                <w:szCs w:val="24"/>
              </w:rPr>
              <w:t>The project need and justification adequately describes the problem that is being addressed by the proposed project.  The project sites(s), management, and ownership structures are clearly identified.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4.2</w:t>
            </w:r>
          </w:p>
        </w:tc>
        <w:tc>
          <w:tcPr>
            <w:tcW w:w="8010" w:type="dxa"/>
          </w:tcPr>
          <w:p w:rsidR="00004FDD" w:rsidRDefault="00004FDD">
            <w:pPr>
              <w:rPr>
                <w:rFonts w:ascii="Arial" w:hAnsi="Arial" w:cs="Arial"/>
              </w:rPr>
            </w:pPr>
            <w:r>
              <w:rPr>
                <w:rFonts w:ascii="Arial" w:hAnsi="Arial" w:cs="Arial"/>
              </w:rPr>
              <w:t>Beneficiaries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p w:rsidR="00004FDD" w:rsidRPr="001C236A" w:rsidRDefault="00004FDD" w:rsidP="00FB4F1D">
            <w:pPr>
              <w:jc w:val="both"/>
              <w:rPr>
                <w:rFonts w:ascii="Arial" w:hAnsi="Arial" w:cs="Arial"/>
                <w:szCs w:val="24"/>
              </w:rPr>
            </w:pPr>
            <w:r w:rsidRPr="001C236A">
              <w:rPr>
                <w:rFonts w:ascii="Arial" w:hAnsi="Arial" w:cs="Arial"/>
                <w:szCs w:val="24"/>
              </w:rPr>
              <w:t xml:space="preserve">The application describes the population to be served.  Additional points will be given to projects located in census tracts where </w:t>
            </w:r>
            <w:r w:rsidR="00B134E1">
              <w:rPr>
                <w:rFonts w:ascii="Arial" w:hAnsi="Arial" w:cs="Arial"/>
                <w:szCs w:val="24"/>
              </w:rPr>
              <w:t>4</w:t>
            </w:r>
            <w:r w:rsidR="00656686">
              <w:rPr>
                <w:rFonts w:ascii="Arial" w:hAnsi="Arial" w:cs="Arial"/>
                <w:szCs w:val="24"/>
              </w:rPr>
              <w:t>7</w:t>
            </w:r>
            <w:r w:rsidR="00B134E1">
              <w:rPr>
                <w:rFonts w:ascii="Arial" w:hAnsi="Arial" w:cs="Arial"/>
                <w:szCs w:val="24"/>
              </w:rPr>
              <w:t>.8%</w:t>
            </w:r>
            <w:r w:rsidRPr="001C236A">
              <w:rPr>
                <w:rFonts w:ascii="Arial" w:hAnsi="Arial" w:cs="Arial"/>
                <w:szCs w:val="24"/>
              </w:rPr>
              <w:t xml:space="preserve"> of the population are considered low-and-moderate income.</w:t>
            </w:r>
          </w:p>
          <w:p w:rsidR="00004FDD" w:rsidRDefault="00004FDD">
            <w:pPr>
              <w:rPr>
                <w:rFonts w:ascii="Arial" w:hAnsi="Arial" w:cs="Arial"/>
              </w:rPr>
            </w:pPr>
          </w:p>
        </w:tc>
      </w:tr>
    </w:tbl>
    <w:p w:rsidR="00E87BEC" w:rsidRDefault="00E87BEC">
      <w:r>
        <w:br w:type="page"/>
      </w:r>
    </w:p>
    <w:tbl>
      <w:tblPr>
        <w:tblW w:w="9468" w:type="dxa"/>
        <w:tblLayout w:type="fixed"/>
        <w:tblLook w:val="0000" w:firstRow="0" w:lastRow="0" w:firstColumn="0" w:lastColumn="0" w:noHBand="0" w:noVBand="0"/>
      </w:tblPr>
      <w:tblGrid>
        <w:gridCol w:w="738"/>
        <w:gridCol w:w="720"/>
        <w:gridCol w:w="1064"/>
        <w:gridCol w:w="6946"/>
      </w:tblGrid>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4.3</w:t>
            </w:r>
          </w:p>
        </w:tc>
        <w:tc>
          <w:tcPr>
            <w:tcW w:w="8010" w:type="dxa"/>
            <w:gridSpan w:val="2"/>
          </w:tcPr>
          <w:p w:rsidR="00004FDD" w:rsidRDefault="00004FD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004FDD" w:rsidTr="00605B84">
        <w:tblPrEx>
          <w:tblCellMar>
            <w:top w:w="0" w:type="dxa"/>
            <w:bottom w:w="0" w:type="dxa"/>
          </w:tblCellMar>
        </w:tblPrEx>
        <w:trPr>
          <w:trHeight w:val="3141"/>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rsidP="00FB4F1D">
            <w:pPr>
              <w:rPr>
                <w:rFonts w:ascii="Arial" w:hAnsi="Arial" w:cs="Arial"/>
                <w:szCs w:val="24"/>
              </w:rPr>
            </w:pPr>
          </w:p>
          <w:p w:rsidR="00004FDD" w:rsidRPr="001C236A" w:rsidRDefault="00004FDD" w:rsidP="00FB4F1D">
            <w:pPr>
              <w:rPr>
                <w:rFonts w:ascii="Arial" w:hAnsi="Arial" w:cs="Arial"/>
                <w:szCs w:val="24"/>
              </w:rPr>
            </w:pPr>
            <w:r w:rsidRPr="001C236A">
              <w:rPr>
                <w:rFonts w:ascii="Arial" w:hAnsi="Arial" w:cs="Arial"/>
                <w:szCs w:val="24"/>
              </w:rPr>
              <w:t>The application provides:</w:t>
            </w:r>
          </w:p>
          <w:p w:rsidR="00550372" w:rsidRDefault="00550372" w:rsidP="00550372">
            <w:pPr>
              <w:rPr>
                <w:rFonts w:ascii="Arial" w:hAnsi="Arial" w:cs="Arial"/>
                <w:sz w:val="20"/>
              </w:rPr>
            </w:pPr>
          </w:p>
          <w:p w:rsidR="00550372" w:rsidRPr="00550372" w:rsidRDefault="00550372" w:rsidP="00C826AB">
            <w:pPr>
              <w:numPr>
                <w:ilvl w:val="0"/>
                <w:numId w:val="118"/>
              </w:numPr>
              <w:rPr>
                <w:rFonts w:ascii="Arial" w:hAnsi="Arial" w:cs="Arial"/>
                <w:szCs w:val="24"/>
              </w:rPr>
            </w:pPr>
            <w:r w:rsidRPr="00550372">
              <w:rPr>
                <w:rFonts w:ascii="Arial" w:hAnsi="Arial" w:cs="Arial"/>
                <w:szCs w:val="24"/>
              </w:rPr>
              <w:t>A detailed description of the project, site, ownership and management structures, scope of work that will be undertaken.</w:t>
            </w:r>
          </w:p>
          <w:p w:rsidR="00550372" w:rsidRPr="00550372" w:rsidRDefault="00550372" w:rsidP="00550372">
            <w:pPr>
              <w:ind w:left="1116"/>
              <w:rPr>
                <w:rFonts w:ascii="Arial" w:hAnsi="Arial" w:cs="Arial"/>
                <w:szCs w:val="24"/>
              </w:rPr>
            </w:pPr>
            <w:r w:rsidRPr="00550372">
              <w:rPr>
                <w:rFonts w:ascii="Arial" w:hAnsi="Arial" w:cs="Arial"/>
                <w:szCs w:val="24"/>
              </w:rPr>
              <w:t xml:space="preserve"> </w:t>
            </w:r>
          </w:p>
          <w:p w:rsidR="00550372" w:rsidRPr="00550372" w:rsidRDefault="00550372" w:rsidP="00C826AB">
            <w:pPr>
              <w:numPr>
                <w:ilvl w:val="0"/>
                <w:numId w:val="118"/>
              </w:numPr>
              <w:rPr>
                <w:rFonts w:ascii="Arial" w:hAnsi="Arial" w:cs="Arial"/>
                <w:szCs w:val="24"/>
              </w:rPr>
            </w:pPr>
            <w:r w:rsidRPr="00550372">
              <w:rPr>
                <w:rFonts w:ascii="Arial" w:hAnsi="Arial" w:cs="Arial"/>
                <w:szCs w:val="24"/>
              </w:rPr>
              <w:t>A description of any partnerships that have been or will be formed to ensure the success of the project.</w:t>
            </w:r>
          </w:p>
          <w:p w:rsidR="00550372" w:rsidRPr="00550372" w:rsidRDefault="00550372" w:rsidP="00550372">
            <w:pPr>
              <w:rPr>
                <w:rFonts w:ascii="Arial" w:hAnsi="Arial" w:cs="Arial"/>
                <w:szCs w:val="24"/>
              </w:rPr>
            </w:pPr>
          </w:p>
          <w:p w:rsidR="00550372" w:rsidRPr="00550372" w:rsidRDefault="00550372" w:rsidP="00C826AB">
            <w:pPr>
              <w:numPr>
                <w:ilvl w:val="0"/>
                <w:numId w:val="118"/>
              </w:numPr>
              <w:rPr>
                <w:rFonts w:ascii="Arial" w:hAnsi="Arial" w:cs="Arial"/>
                <w:szCs w:val="24"/>
              </w:rPr>
            </w:pPr>
            <w:r w:rsidRPr="00550372">
              <w:rPr>
                <w:rFonts w:ascii="Arial" w:hAnsi="Arial" w:cs="Arial"/>
                <w:szCs w:val="24"/>
              </w:rPr>
              <w:t>Plans for notice and the relocation process, if needed.</w:t>
            </w:r>
          </w:p>
          <w:p w:rsidR="00550372" w:rsidRPr="00550372" w:rsidRDefault="00550372" w:rsidP="00550372">
            <w:pPr>
              <w:jc w:val="both"/>
              <w:rPr>
                <w:rFonts w:ascii="Arial" w:hAnsi="Arial" w:cs="Arial"/>
                <w:szCs w:val="24"/>
              </w:rPr>
            </w:pPr>
          </w:p>
          <w:p w:rsidR="00004FDD" w:rsidRPr="00550372" w:rsidRDefault="00550372" w:rsidP="000173EC">
            <w:pPr>
              <w:numPr>
                <w:ilvl w:val="0"/>
                <w:numId w:val="118"/>
              </w:numPr>
              <w:jc w:val="both"/>
              <w:rPr>
                <w:rFonts w:ascii="Arial" w:hAnsi="Arial"/>
                <w:b/>
                <w:bCs/>
                <w:sz w:val="20"/>
                <w:u w:val="single"/>
              </w:rPr>
            </w:pPr>
            <w:r w:rsidRPr="00550372">
              <w:rPr>
                <w:rFonts w:ascii="Arial" w:hAnsi="Arial"/>
                <w:szCs w:val="24"/>
              </w:rPr>
              <w:t>A work plan for how the project/program will be organized, implemented, operated, and administered, and the timeline and milestones from initiation to completion.  Work on the project – meaning funds wi</w:t>
            </w:r>
            <w:r w:rsidR="00E04940">
              <w:rPr>
                <w:rFonts w:ascii="Arial" w:hAnsi="Arial"/>
                <w:szCs w:val="24"/>
              </w:rPr>
              <w:t xml:space="preserve">ll be spent – will begin in </w:t>
            </w:r>
            <w:r w:rsidR="000173EC">
              <w:rPr>
                <w:rFonts w:ascii="Arial" w:hAnsi="Arial"/>
                <w:szCs w:val="24"/>
              </w:rPr>
              <w:t>2019</w:t>
            </w:r>
            <w:r>
              <w:rPr>
                <w:rFonts w:ascii="Arial" w:hAnsi="Arial"/>
                <w:bCs/>
                <w:szCs w:val="24"/>
              </w:rPr>
              <w:t>.</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rPr>
          <w:trHeight w:val="369"/>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4.4</w:t>
            </w:r>
          </w:p>
        </w:tc>
        <w:tc>
          <w:tcPr>
            <w:tcW w:w="8010" w:type="dxa"/>
            <w:gridSpan w:val="2"/>
          </w:tcPr>
          <w:p w:rsidR="00004FDD" w:rsidRDefault="00004FDD">
            <w:pPr>
              <w:rPr>
                <w:rFonts w:ascii="Arial" w:hAnsi="Arial" w:cs="Arial"/>
              </w:rPr>
            </w:pPr>
            <w:r>
              <w:rPr>
                <w:rFonts w:ascii="Arial" w:hAnsi="Arial" w:cs="Arial"/>
              </w:rPr>
              <w:t>Experience and Qualifications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Pr="00B134E1" w:rsidRDefault="00004FDD">
            <w:pPr>
              <w:rPr>
                <w:rFonts w:ascii="Arial" w:hAnsi="Arial" w:cs="Arial"/>
                <w:szCs w:val="24"/>
              </w:rPr>
            </w:pPr>
          </w:p>
        </w:tc>
        <w:tc>
          <w:tcPr>
            <w:tcW w:w="8010" w:type="dxa"/>
            <w:gridSpan w:val="2"/>
          </w:tcPr>
          <w:p w:rsidR="00550372" w:rsidRPr="00B134E1" w:rsidRDefault="00550372" w:rsidP="00B134E1">
            <w:pPr>
              <w:jc w:val="both"/>
              <w:rPr>
                <w:rFonts w:ascii="Arial" w:hAnsi="Arial" w:cs="Arial"/>
                <w:szCs w:val="24"/>
              </w:rPr>
            </w:pPr>
          </w:p>
          <w:p w:rsidR="00004FDD" w:rsidRPr="00B134E1" w:rsidRDefault="00B134E1" w:rsidP="00550372">
            <w:pPr>
              <w:jc w:val="both"/>
              <w:rPr>
                <w:rFonts w:ascii="Arial" w:hAnsi="Arial"/>
                <w:szCs w:val="24"/>
                <w:u w:val="single"/>
              </w:rPr>
            </w:pPr>
            <w:r w:rsidRPr="00B134E1">
              <w:rPr>
                <w:rFonts w:ascii="Arial" w:hAnsi="Arial" w:cs="Arial"/>
                <w:szCs w:val="24"/>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rsidP="00550372">
            <w:pPr>
              <w:jc w:val="both"/>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4.5</w:t>
            </w:r>
          </w:p>
        </w:tc>
        <w:tc>
          <w:tcPr>
            <w:tcW w:w="8010" w:type="dxa"/>
            <w:gridSpan w:val="2"/>
          </w:tcPr>
          <w:p w:rsidR="00004FDD" w:rsidRDefault="00004FDD">
            <w:pPr>
              <w:rPr>
                <w:rFonts w:ascii="Arial" w:hAnsi="Arial" w:cs="Arial"/>
              </w:rPr>
            </w:pPr>
            <w:r>
              <w:rPr>
                <w:rFonts w:ascii="Arial" w:hAnsi="Arial" w:cs="Arial"/>
              </w:rPr>
              <w:t>Financial Information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Pr="00E04940" w:rsidRDefault="00004FDD">
            <w:pPr>
              <w:rPr>
                <w:rFonts w:ascii="Arial" w:hAnsi="Arial" w:cs="Arial"/>
                <w:szCs w:val="24"/>
              </w:rPr>
            </w:pPr>
          </w:p>
        </w:tc>
        <w:tc>
          <w:tcPr>
            <w:tcW w:w="8010" w:type="dxa"/>
            <w:gridSpan w:val="2"/>
          </w:tcPr>
          <w:p w:rsidR="00B134E1" w:rsidRDefault="00B134E1" w:rsidP="00B134E1">
            <w:pPr>
              <w:jc w:val="both"/>
              <w:rPr>
                <w:rFonts w:ascii="Arial" w:hAnsi="Arial" w:cs="Arial"/>
                <w:szCs w:val="24"/>
              </w:rPr>
            </w:pPr>
          </w:p>
          <w:p w:rsidR="00550372" w:rsidRPr="00E04940" w:rsidRDefault="00B134E1" w:rsidP="000173EC">
            <w:pPr>
              <w:jc w:val="both"/>
              <w:rPr>
                <w:rFonts w:ascii="Arial" w:hAnsi="Arial"/>
                <w:szCs w:val="24"/>
              </w:rPr>
            </w:pPr>
            <w:r w:rsidRPr="00B134E1">
              <w:rPr>
                <w:rFonts w:ascii="Arial" w:hAnsi="Arial" w:cs="Arial"/>
                <w:szCs w:val="24"/>
              </w:rPr>
              <w:t>A budget summar</w:t>
            </w:r>
            <w:r w:rsidR="00074C25">
              <w:rPr>
                <w:rFonts w:ascii="Arial" w:hAnsi="Arial" w:cs="Arial"/>
                <w:szCs w:val="24"/>
              </w:rPr>
              <w:t xml:space="preserve">y, detailed project budget, </w:t>
            </w:r>
            <w:r w:rsidR="000173EC">
              <w:rPr>
                <w:rFonts w:ascii="Arial" w:hAnsi="Arial" w:cs="Arial"/>
                <w:szCs w:val="24"/>
              </w:rPr>
              <w:t>2019</w:t>
            </w:r>
            <w:r w:rsidRPr="00B134E1">
              <w:rPr>
                <w:rFonts w:ascii="Arial" w:hAnsi="Arial" w:cs="Arial"/>
                <w:szCs w:val="24"/>
              </w:rPr>
              <w:t xml:space="preserve"> operating costs budget, and a 15-year operating budget are to be submitted.  An explanation is to be included on the basis for the cost estimates for the project.  The application describes the sources and amounts of any other funding that will be leveraged for the project.  The budget is realistic.  The organization is financially stable.  The project is financially viable.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rsidP="00550372">
            <w:pPr>
              <w:jc w:val="both"/>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4.6</w:t>
            </w:r>
          </w:p>
        </w:tc>
        <w:tc>
          <w:tcPr>
            <w:tcW w:w="8010" w:type="dxa"/>
            <w:gridSpan w:val="2"/>
          </w:tcPr>
          <w:p w:rsidR="00004FDD" w:rsidRDefault="00004FDD">
            <w:pPr>
              <w:rPr>
                <w:rFonts w:ascii="Arial" w:hAnsi="Arial" w:cs="Arial"/>
              </w:rPr>
            </w:pPr>
            <w:r>
              <w:rPr>
                <w:rFonts w:ascii="Arial" w:hAnsi="Arial" w:cs="Arial"/>
              </w:rPr>
              <w:t>Mandatory Requirements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rPr>
          <w:trHeight w:val="332"/>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r w:rsidRPr="005A0C2E">
              <w:rPr>
                <w:rFonts w:ascii="Arial" w:hAnsi="Arial" w:cs="Arial"/>
              </w:rPr>
              <w:t>In order to be evaluated, programs must:</w:t>
            </w:r>
          </w:p>
          <w:p w:rsidR="00004FDD" w:rsidRDefault="00004FDD">
            <w:pPr>
              <w:rPr>
                <w:rFonts w:ascii="Arial" w:hAnsi="Arial" w:cs="Arial"/>
              </w:rPr>
            </w:pPr>
          </w:p>
          <w:p w:rsidR="00004FDD" w:rsidRPr="005A0C2E" w:rsidRDefault="00004FDD">
            <w:pPr>
              <w:rPr>
                <w:rFonts w:ascii="Arial" w:hAnsi="Arial" w:cs="Arial"/>
              </w:rPr>
            </w:pPr>
            <w:r>
              <w:rPr>
                <w:rFonts w:ascii="Arial" w:hAnsi="Arial" w:cs="Arial"/>
              </w:rPr>
              <w:t>NOTE: Programs not meeting the mandatory requirements will not be evaluated.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4.6.1</w:t>
            </w:r>
          </w:p>
        </w:tc>
        <w:tc>
          <w:tcPr>
            <w:tcW w:w="6946" w:type="dxa"/>
          </w:tcPr>
          <w:p w:rsidR="00004FDD" w:rsidRDefault="00004FDD">
            <w:pPr>
              <w:rPr>
                <w:rFonts w:ascii="Arial" w:hAnsi="Arial" w:cs="Arial"/>
              </w:rPr>
            </w:pPr>
            <w:r>
              <w:rPr>
                <w:rFonts w:ascii="Arial" w:hAnsi="Arial" w:cs="Arial"/>
              </w:rPr>
              <w:t>Be an eligible activity.</w:t>
            </w:r>
          </w:p>
        </w:tc>
      </w:tr>
      <w:tr w:rsidR="00004FDD" w:rsidTr="00004FDD">
        <w:tblPrEx>
          <w:tblCellMar>
            <w:top w:w="0" w:type="dxa"/>
            <w:bottom w:w="0" w:type="dxa"/>
          </w:tblCellMar>
        </w:tblPrEx>
        <w:trPr>
          <w:trHeight w:val="171"/>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4.6.2</w:t>
            </w:r>
          </w:p>
        </w:tc>
        <w:tc>
          <w:tcPr>
            <w:tcW w:w="6946" w:type="dxa"/>
          </w:tcPr>
          <w:p w:rsidR="00004FDD" w:rsidRDefault="00004FDD">
            <w:pPr>
              <w:rPr>
                <w:rFonts w:ascii="Arial" w:hAnsi="Arial" w:cs="Arial"/>
              </w:rPr>
            </w:pPr>
            <w:r>
              <w:rPr>
                <w:rFonts w:ascii="Arial" w:hAnsi="Arial" w:cs="Arial"/>
              </w:rPr>
              <w:t>Be located in, or provide services to residents of one of the member communities of the Dane County Urban County Consortium.</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4.6.3</w:t>
            </w:r>
          </w:p>
        </w:tc>
        <w:tc>
          <w:tcPr>
            <w:tcW w:w="6946" w:type="dxa"/>
          </w:tcPr>
          <w:p w:rsidR="00004FDD" w:rsidRDefault="00004FDD">
            <w:pPr>
              <w:rPr>
                <w:rFonts w:ascii="Arial" w:hAnsi="Arial" w:cs="Arial"/>
              </w:rPr>
            </w:pPr>
            <w:r>
              <w:rPr>
                <w:rFonts w:ascii="Arial" w:hAnsi="Arial" w:cs="Arial"/>
              </w:rPr>
              <w:t>Address one of the funding priority areas established by the CDBG Commission.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4.6.4</w:t>
            </w:r>
          </w:p>
        </w:tc>
        <w:tc>
          <w:tcPr>
            <w:tcW w:w="6946" w:type="dxa"/>
          </w:tcPr>
          <w:p w:rsidR="00004FDD" w:rsidRDefault="00004FDD">
            <w:pPr>
              <w:rPr>
                <w:rFonts w:ascii="Arial" w:hAnsi="Arial" w:cs="Arial"/>
              </w:rPr>
            </w:pPr>
            <w:r>
              <w:rPr>
                <w:rFonts w:ascii="Arial" w:hAnsi="Arial" w:cs="Arial"/>
              </w:rPr>
              <w:t>Not be a HUD listed debarred or ineligible contractor.</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4.6.5</w:t>
            </w:r>
          </w:p>
        </w:tc>
        <w:tc>
          <w:tcPr>
            <w:tcW w:w="6946" w:type="dxa"/>
          </w:tcPr>
          <w:p w:rsidR="00004FDD" w:rsidRDefault="00004FDD">
            <w:pPr>
              <w:rPr>
                <w:rFonts w:ascii="Arial" w:hAnsi="Arial" w:cs="Arial"/>
              </w:rPr>
            </w:pPr>
            <w:r>
              <w:rPr>
                <w:rFonts w:ascii="Arial" w:hAnsi="Arial" w:cs="Arial"/>
              </w:rPr>
              <w:t>If CDBG eligible, meet one of the three national objectives.</w:t>
            </w:r>
          </w:p>
        </w:tc>
      </w:tr>
    </w:tbl>
    <w:p w:rsidR="001359D2" w:rsidRDefault="001359D2"/>
    <w:tbl>
      <w:tblPr>
        <w:tblW w:w="9468" w:type="dxa"/>
        <w:tblLayout w:type="fixed"/>
        <w:tblLook w:val="0000" w:firstRow="0" w:lastRow="0" w:firstColumn="0" w:lastColumn="0" w:noHBand="0" w:noVBand="0"/>
      </w:tblPr>
      <w:tblGrid>
        <w:gridCol w:w="738"/>
        <w:gridCol w:w="720"/>
        <w:gridCol w:w="8010"/>
      </w:tblGrid>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5.0</w:t>
            </w:r>
          </w:p>
        </w:tc>
        <w:tc>
          <w:tcPr>
            <w:tcW w:w="8730" w:type="dxa"/>
            <w:gridSpan w:val="2"/>
          </w:tcPr>
          <w:p w:rsidR="00004FDD" w:rsidRDefault="00004FDD">
            <w:pPr>
              <w:rPr>
                <w:rFonts w:ascii="Arial" w:hAnsi="Arial" w:cs="Arial"/>
              </w:rPr>
            </w:pPr>
            <w:r>
              <w:rPr>
                <w:rFonts w:ascii="Arial" w:hAnsi="Arial" w:cs="Arial"/>
              </w:rPr>
              <w:t>SPECIAL CONTRACT TERMS AND CONDITIONS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5.1</w:t>
            </w:r>
          </w:p>
        </w:tc>
        <w:tc>
          <w:tcPr>
            <w:tcW w:w="8010" w:type="dxa"/>
          </w:tcPr>
          <w:p w:rsidR="00004FDD" w:rsidRPr="007361DC" w:rsidRDefault="00004FDD">
            <w:pPr>
              <w:rPr>
                <w:rFonts w:ascii="Arial" w:hAnsi="Arial" w:cs="Arial"/>
                <w:u w:val="single"/>
              </w:rPr>
            </w:pPr>
            <w:r w:rsidRPr="007361DC">
              <w:rPr>
                <w:rFonts w:ascii="Arial" w:hAnsi="Arial" w:cs="Arial"/>
                <w:u w:val="single"/>
              </w:rPr>
              <w:t>Procurement</w:t>
            </w:r>
          </w:p>
          <w:p w:rsidR="00004FDD" w:rsidRPr="00C768B9" w:rsidRDefault="00004FDD">
            <w:pPr>
              <w:rPr>
                <w:rFonts w:ascii="Arial" w:hAnsi="Arial" w:cs="Arial"/>
                <w:szCs w:val="24"/>
              </w:rPr>
            </w:pPr>
          </w:p>
          <w:p w:rsidR="00004FDD" w:rsidRPr="00C768B9" w:rsidRDefault="00004FDD" w:rsidP="00C826AB">
            <w:pPr>
              <w:numPr>
                <w:ilvl w:val="0"/>
                <w:numId w:val="9"/>
              </w:numPr>
              <w:tabs>
                <w:tab w:val="num" w:pos="912"/>
              </w:tabs>
              <w:ind w:left="912"/>
              <w:jc w:val="both"/>
              <w:rPr>
                <w:rFonts w:ascii="Arial" w:hAnsi="Arial"/>
                <w:szCs w:val="24"/>
              </w:rPr>
            </w:pPr>
            <w:r w:rsidRPr="00C768B9">
              <w:rPr>
                <w:rFonts w:ascii="Arial" w:hAnsi="Arial"/>
                <w:szCs w:val="24"/>
              </w:rPr>
              <w:t>Contractors of  County CDBG funding will comply with the procurement standards under 24 CFR 85.36  for governmental contractors and 24 CFR 84.40-48 for contractors that are non-profit organizations,  including the requirements for bonding in procurement.</w:t>
            </w:r>
          </w:p>
          <w:p w:rsidR="00004FDD" w:rsidRPr="00C768B9" w:rsidRDefault="00004FDD" w:rsidP="00C826AB">
            <w:pPr>
              <w:numPr>
                <w:ilvl w:val="0"/>
                <w:numId w:val="9"/>
              </w:numPr>
              <w:tabs>
                <w:tab w:val="num" w:pos="912"/>
              </w:tabs>
              <w:ind w:left="912"/>
              <w:jc w:val="both"/>
              <w:rPr>
                <w:rFonts w:ascii="Arial" w:hAnsi="Arial"/>
                <w:szCs w:val="24"/>
              </w:rPr>
            </w:pPr>
            <w:r w:rsidRPr="00C768B9">
              <w:rPr>
                <w:rFonts w:ascii="Arial" w:hAnsi="Arial"/>
                <w:szCs w:val="24"/>
              </w:rPr>
              <w:t>The Contractor is the responsible authority, without recourse to HUD or the County regarding the settlement of all contractual and administrative issues arising out of the procurement entered in support of the award or other agreement.</w:t>
            </w:r>
          </w:p>
          <w:p w:rsidR="00004FDD" w:rsidRPr="00C768B9" w:rsidRDefault="00004FDD" w:rsidP="00C826AB">
            <w:pPr>
              <w:numPr>
                <w:ilvl w:val="0"/>
                <w:numId w:val="9"/>
              </w:numPr>
              <w:tabs>
                <w:tab w:val="num" w:pos="912"/>
              </w:tabs>
              <w:ind w:left="912"/>
              <w:jc w:val="both"/>
              <w:rPr>
                <w:rFonts w:ascii="Arial" w:hAnsi="Arial"/>
                <w:szCs w:val="24"/>
              </w:rPr>
            </w:pPr>
            <w:r w:rsidRPr="00C768B9">
              <w:rPr>
                <w:rFonts w:ascii="Arial" w:hAnsi="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004FDD" w:rsidRPr="00C768B9" w:rsidRDefault="00004FDD" w:rsidP="00C826AB">
            <w:pPr>
              <w:numPr>
                <w:ilvl w:val="0"/>
                <w:numId w:val="9"/>
              </w:numPr>
              <w:tabs>
                <w:tab w:val="num" w:pos="912"/>
              </w:tabs>
              <w:ind w:left="912"/>
              <w:jc w:val="both"/>
              <w:rPr>
                <w:rFonts w:ascii="Arial" w:hAnsi="Arial"/>
                <w:szCs w:val="24"/>
              </w:rPr>
            </w:pPr>
            <w:r w:rsidRPr="00C768B9">
              <w:rPr>
                <w:rFonts w:ascii="Arial" w:hAnsi="Arial"/>
                <w:szCs w:val="24"/>
              </w:rPr>
              <w:t>General requirements for procurement include, but are not limited to:</w:t>
            </w:r>
          </w:p>
          <w:p w:rsidR="00004FDD" w:rsidRPr="00C768B9" w:rsidRDefault="00004FDD" w:rsidP="00C826AB">
            <w:pPr>
              <w:numPr>
                <w:ilvl w:val="1"/>
                <w:numId w:val="9"/>
              </w:numPr>
              <w:jc w:val="both"/>
              <w:rPr>
                <w:rFonts w:ascii="Arial" w:hAnsi="Arial"/>
                <w:szCs w:val="24"/>
              </w:rPr>
            </w:pPr>
            <w:r w:rsidRPr="00C768B9">
              <w:rPr>
                <w:rFonts w:ascii="Arial" w:hAnsi="Arial"/>
                <w:szCs w:val="24"/>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004FDD" w:rsidRPr="00C768B9" w:rsidRDefault="00004FDD" w:rsidP="00C826AB">
            <w:pPr>
              <w:numPr>
                <w:ilvl w:val="1"/>
                <w:numId w:val="9"/>
              </w:numPr>
              <w:jc w:val="both"/>
              <w:rPr>
                <w:rFonts w:ascii="Arial" w:hAnsi="Arial"/>
                <w:szCs w:val="24"/>
              </w:rPr>
            </w:pPr>
            <w:r w:rsidRPr="00C768B9">
              <w:rPr>
                <w:rFonts w:ascii="Arial" w:hAnsi="Arial"/>
                <w:szCs w:val="24"/>
              </w:rPr>
              <w:t>Pre-qualified lists of vendors/contractors, if used, must be current, developed through open solicitation, include adequate numbers of qualified sources, and must allow entry of other firms to qualify at any time.</w:t>
            </w:r>
          </w:p>
          <w:p w:rsidR="00004FDD" w:rsidRPr="00C768B9" w:rsidRDefault="00004FDD" w:rsidP="00C826AB">
            <w:pPr>
              <w:numPr>
                <w:ilvl w:val="1"/>
                <w:numId w:val="9"/>
              </w:numPr>
              <w:jc w:val="both"/>
              <w:rPr>
                <w:rFonts w:ascii="Arial" w:hAnsi="Arial"/>
                <w:szCs w:val="24"/>
              </w:rPr>
            </w:pPr>
            <w:r w:rsidRPr="00C768B9">
              <w:rPr>
                <w:rFonts w:ascii="Arial" w:hAnsi="Arial"/>
                <w:szCs w:val="24"/>
              </w:rPr>
              <w:t>Steps should be taken to assure that women and minority businesses  are utilized when possible as the sources of supplies, equipment, construction and services.</w:t>
            </w:r>
          </w:p>
          <w:p w:rsidR="00004FDD" w:rsidRPr="00C768B9" w:rsidRDefault="00004FDD" w:rsidP="00C826AB">
            <w:pPr>
              <w:numPr>
                <w:ilvl w:val="1"/>
                <w:numId w:val="9"/>
              </w:numPr>
              <w:jc w:val="both"/>
              <w:rPr>
                <w:rFonts w:ascii="Arial" w:hAnsi="Arial"/>
                <w:szCs w:val="24"/>
              </w:rPr>
            </w:pPr>
            <w:r w:rsidRPr="00C768B9">
              <w:rPr>
                <w:rFonts w:ascii="Arial" w:hAnsi="Arial"/>
                <w:szCs w:val="24"/>
              </w:rPr>
              <w:t>Contractors must ensure that awards are not made to any party that is debarred or suspended or is otherwise excluded from or ineligible for participation in the Federal assistance programs under Executive Order 12549.</w:t>
            </w:r>
          </w:p>
          <w:p w:rsidR="00004FDD" w:rsidRPr="00C768B9" w:rsidRDefault="00004FDD" w:rsidP="00C826AB">
            <w:pPr>
              <w:numPr>
                <w:ilvl w:val="1"/>
                <w:numId w:val="9"/>
              </w:numPr>
              <w:jc w:val="both"/>
              <w:rPr>
                <w:rFonts w:ascii="Arial" w:hAnsi="Arial"/>
                <w:szCs w:val="24"/>
              </w:rPr>
            </w:pPr>
            <w:r w:rsidRPr="00C768B9">
              <w:rPr>
                <w:rFonts w:ascii="Arial" w:hAnsi="Arial"/>
                <w:szCs w:val="24"/>
              </w:rPr>
              <w:t>There must be written selection procedures for procurement transactions.</w:t>
            </w:r>
          </w:p>
          <w:p w:rsidR="00004FDD" w:rsidRPr="00C768B9" w:rsidRDefault="00004FDD" w:rsidP="00C826AB">
            <w:pPr>
              <w:numPr>
                <w:ilvl w:val="1"/>
                <w:numId w:val="9"/>
              </w:numPr>
              <w:jc w:val="both"/>
              <w:rPr>
                <w:rFonts w:ascii="Arial" w:hAnsi="Arial"/>
                <w:szCs w:val="24"/>
              </w:rPr>
            </w:pPr>
            <w:r w:rsidRPr="00C768B9">
              <w:rPr>
                <w:rFonts w:ascii="Arial" w:hAnsi="Arial"/>
                <w:szCs w:val="24"/>
              </w:rPr>
              <w:t xml:space="preserve">Contractors must not use </w:t>
            </w:r>
            <w:r w:rsidRPr="00C768B9">
              <w:rPr>
                <w:rFonts w:ascii="Arial" w:hAnsi="Arial"/>
                <w:i/>
                <w:iCs/>
                <w:szCs w:val="24"/>
              </w:rPr>
              <w:t>cost plus a percentage of cost</w:t>
            </w:r>
            <w:r w:rsidRPr="00C768B9">
              <w:rPr>
                <w:rFonts w:ascii="Arial" w:hAnsi="Arial"/>
                <w:szCs w:val="24"/>
              </w:rPr>
              <w:t xml:space="preserve"> pricing for contracts.  In addition, Contractors should use </w:t>
            </w:r>
            <w:r w:rsidRPr="00C768B9">
              <w:rPr>
                <w:rFonts w:ascii="Arial" w:hAnsi="Arial"/>
                <w:i/>
                <w:iCs/>
                <w:szCs w:val="24"/>
              </w:rPr>
              <w:t>time and material</w:t>
            </w:r>
            <w:r w:rsidRPr="00C768B9">
              <w:rPr>
                <w:rFonts w:ascii="Arial" w:hAnsi="Arial"/>
                <w:szCs w:val="24"/>
              </w:rPr>
              <w:t xml:space="preserve"> type contracts only after a determination is made that no other contract type is suitable and the contract includes a ceiling price that the contractor exceeds </w:t>
            </w:r>
            <w:r w:rsidRPr="00C768B9">
              <w:rPr>
                <w:rFonts w:ascii="Arial" w:hAnsi="Arial"/>
                <w:szCs w:val="24"/>
              </w:rPr>
              <w:lastRenderedPageBreak/>
              <w:t>at its own risk.</w:t>
            </w:r>
          </w:p>
          <w:p w:rsidR="00004FDD" w:rsidRPr="00C768B9" w:rsidRDefault="00004FDD" w:rsidP="00C826AB">
            <w:pPr>
              <w:numPr>
                <w:ilvl w:val="1"/>
                <w:numId w:val="9"/>
              </w:numPr>
              <w:jc w:val="both"/>
              <w:rPr>
                <w:rFonts w:ascii="Arial" w:hAnsi="Arial"/>
                <w:szCs w:val="24"/>
              </w:rPr>
            </w:pPr>
            <w:r w:rsidRPr="00C768B9">
              <w:rPr>
                <w:rFonts w:ascii="Arial" w:hAnsi="Arial"/>
                <w:szCs w:val="24"/>
              </w:rPr>
              <w:t>Contractors must have protest procedures in place to handle and resolve disputes relating to their procurement and in all instances report such disputes to the County.</w:t>
            </w:r>
          </w:p>
          <w:p w:rsidR="00004FDD" w:rsidRDefault="00004FDD" w:rsidP="00C826AB">
            <w:pPr>
              <w:numPr>
                <w:ilvl w:val="1"/>
                <w:numId w:val="9"/>
              </w:numPr>
              <w:jc w:val="both"/>
              <w:rPr>
                <w:rFonts w:ascii="Arial" w:hAnsi="Arial"/>
                <w:szCs w:val="24"/>
              </w:rPr>
            </w:pPr>
            <w:r w:rsidRPr="00C768B9">
              <w:rPr>
                <w:rFonts w:ascii="Arial" w:hAnsi="Arial"/>
                <w:szCs w:val="24"/>
              </w:rPr>
              <w:t>There must be a documented system of contract administration for determining the consistency of contractor performance.</w:t>
            </w:r>
          </w:p>
          <w:p w:rsidR="00004FDD" w:rsidRPr="001359D2" w:rsidRDefault="00004FDD" w:rsidP="00C768B9">
            <w:pPr>
              <w:numPr>
                <w:ilvl w:val="1"/>
                <w:numId w:val="9"/>
              </w:numPr>
              <w:jc w:val="both"/>
              <w:rPr>
                <w:rFonts w:ascii="Arial" w:hAnsi="Arial"/>
                <w:szCs w:val="24"/>
              </w:rPr>
            </w:pPr>
            <w:r w:rsidRPr="00C768B9">
              <w:rPr>
                <w:rFonts w:ascii="Arial" w:hAnsi="Arial"/>
                <w:szCs w:val="24"/>
              </w:rPr>
              <w:t>Contractors must have a written code of conduct governing  employees, officers, or agents engaged in the award</w:t>
            </w:r>
            <w:r w:rsidR="001359D2">
              <w:rPr>
                <w:rFonts w:ascii="Arial" w:hAnsi="Arial"/>
                <w:szCs w:val="24"/>
              </w:rPr>
              <w:t xml:space="preserve"> or administration of contracts.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5.2</w:t>
            </w:r>
          </w:p>
        </w:tc>
        <w:tc>
          <w:tcPr>
            <w:tcW w:w="8010" w:type="dxa"/>
          </w:tcPr>
          <w:p w:rsidR="00004FDD" w:rsidRPr="007361DC" w:rsidRDefault="00004FDD">
            <w:pPr>
              <w:rPr>
                <w:rFonts w:ascii="Arial" w:hAnsi="Arial" w:cs="Arial"/>
                <w:u w:val="single"/>
              </w:rPr>
            </w:pPr>
            <w:r w:rsidRPr="007361DC">
              <w:rPr>
                <w:rFonts w:ascii="Arial" w:hAnsi="Arial" w:cs="Arial"/>
                <w:u w:val="single"/>
              </w:rPr>
              <w:t>Excluded Parties List System (EPLS)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E87BEC" w:rsidRDefault="00004FDD" w:rsidP="00E87BEC">
            <w:pPr>
              <w:jc w:val="both"/>
              <w:rPr>
                <w:rFonts w:ascii="Arial" w:hAnsi="Arial"/>
                <w:szCs w:val="24"/>
              </w:rPr>
            </w:pPr>
            <w:r w:rsidRPr="00C768B9">
              <w:rPr>
                <w:rFonts w:ascii="Arial" w:hAnsi="Arial"/>
                <w:szCs w:val="24"/>
              </w:rPr>
              <w:t xml:space="preserve">No contracts may be awarded to any party that is debarred or suspended or is otherwise excluded from participation on federal assistance programs.  More information may be found at:  </w:t>
            </w:r>
            <w:hyperlink r:id="rId21" w:history="1">
              <w:r w:rsidRPr="00C768B9">
                <w:rPr>
                  <w:rFonts w:ascii="Arial" w:hAnsi="Arial"/>
                  <w:color w:val="0000FF"/>
                  <w:szCs w:val="24"/>
                  <w:u w:val="single"/>
                </w:rPr>
                <w:t>https://www.sam.gov/portal/public/SAM/</w:t>
              </w:r>
            </w:hyperlink>
            <w:r w:rsidR="00E87BEC">
              <w:rPr>
                <w:rFonts w:ascii="Arial" w:hAnsi="Arial"/>
                <w:szCs w:val="24"/>
              </w:rPr>
              <w:t xml:space="preserve"> . </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5.3</w:t>
            </w:r>
          </w:p>
        </w:tc>
        <w:tc>
          <w:tcPr>
            <w:tcW w:w="8010" w:type="dxa"/>
          </w:tcPr>
          <w:p w:rsidR="00004FDD" w:rsidRPr="007361DC" w:rsidRDefault="00004FDD">
            <w:pPr>
              <w:rPr>
                <w:rFonts w:ascii="Arial" w:hAnsi="Arial" w:cs="Arial"/>
                <w:u w:val="single"/>
              </w:rPr>
            </w:pPr>
            <w:r w:rsidRPr="007361DC">
              <w:rPr>
                <w:rFonts w:ascii="Arial" w:hAnsi="Arial" w:cs="Arial"/>
                <w:u w:val="single"/>
              </w:rPr>
              <w:t>Federal Labor Standards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pPr>
              <w:rPr>
                <w:rFonts w:ascii="Arial" w:hAnsi="Arial" w:cs="Arial"/>
              </w:rPr>
            </w:pPr>
          </w:p>
          <w:p w:rsidR="00004FDD" w:rsidRPr="00E04940" w:rsidRDefault="00E04940" w:rsidP="00C768B9">
            <w:pPr>
              <w:jc w:val="both"/>
              <w:rPr>
                <w:rFonts w:ascii="Arial" w:hAnsi="Arial" w:cs="Arial"/>
                <w:szCs w:val="24"/>
              </w:rPr>
            </w:pPr>
            <w:r w:rsidRPr="00E04940">
              <w:rPr>
                <w:rFonts w:ascii="Arial" w:hAnsi="Arial"/>
                <w:szCs w:val="24"/>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szCs w:val="24"/>
              </w:rPr>
              <w:t xml:space="preserve">Contractor’s Guide to Prevailing Wage Requirements for Federally-Assisted Construction Projects at </w:t>
            </w:r>
            <w:hyperlink r:id="rId22" w:history="1">
              <w:r w:rsidRPr="00E04940">
                <w:rPr>
                  <w:rFonts w:ascii="Arial" w:hAnsi="Arial"/>
                  <w:i/>
                  <w:iCs/>
                  <w:color w:val="0000FF"/>
                  <w:szCs w:val="24"/>
                  <w:u w:val="single"/>
                </w:rPr>
                <w:t>http://portal.hud.gov/hudportal/documents/huddoc?id=4812-LRguide.pdf</w:t>
              </w:r>
            </w:hyperlink>
            <w:r>
              <w:rPr>
                <w:rFonts w:ascii="Arial" w:hAnsi="Arial"/>
                <w:i/>
                <w:iCs/>
                <w:szCs w:val="24"/>
              </w:rPr>
              <w:t xml:space="preserve"> </w:t>
            </w:r>
          </w:p>
          <w:p w:rsidR="00004FDD" w:rsidRDefault="00004FDD">
            <w:pPr>
              <w:rPr>
                <w:rFonts w:ascii="Arial" w:hAnsi="Arial" w:cs="Arial"/>
              </w:rPr>
            </w:pPr>
          </w:p>
        </w:tc>
      </w:tr>
    </w:tbl>
    <w:p w:rsidR="00E87BEC" w:rsidRDefault="00E87BEC">
      <w:r>
        <w:br w:type="page"/>
      </w:r>
    </w:p>
    <w:tbl>
      <w:tblPr>
        <w:tblW w:w="9468" w:type="dxa"/>
        <w:tblLayout w:type="fixed"/>
        <w:tblLook w:val="0000" w:firstRow="0" w:lastRow="0" w:firstColumn="0" w:lastColumn="0" w:noHBand="0" w:noVBand="0"/>
      </w:tblPr>
      <w:tblGrid>
        <w:gridCol w:w="738"/>
        <w:gridCol w:w="720"/>
        <w:gridCol w:w="8010"/>
      </w:tblGrid>
      <w:tr w:rsidR="00E87BEC" w:rsidTr="00004FDD">
        <w:tblPrEx>
          <w:tblCellMar>
            <w:top w:w="0" w:type="dxa"/>
            <w:bottom w:w="0" w:type="dxa"/>
          </w:tblCellMar>
        </w:tblPrEx>
        <w:tc>
          <w:tcPr>
            <w:tcW w:w="738" w:type="dxa"/>
          </w:tcPr>
          <w:p w:rsidR="00E87BEC" w:rsidRDefault="00E87BEC">
            <w:pPr>
              <w:rPr>
                <w:rFonts w:ascii="Arial" w:hAnsi="Arial" w:cs="Arial"/>
              </w:rPr>
            </w:pPr>
          </w:p>
        </w:tc>
        <w:tc>
          <w:tcPr>
            <w:tcW w:w="720" w:type="dxa"/>
          </w:tcPr>
          <w:p w:rsidR="00E87BEC" w:rsidRDefault="00E87BEC">
            <w:pPr>
              <w:rPr>
                <w:rFonts w:ascii="Arial" w:hAnsi="Arial" w:cs="Arial"/>
              </w:rPr>
            </w:pPr>
          </w:p>
        </w:tc>
        <w:tc>
          <w:tcPr>
            <w:tcW w:w="8010" w:type="dxa"/>
          </w:tcPr>
          <w:p w:rsidR="00E87BEC" w:rsidRPr="00E87BEC" w:rsidRDefault="00E87BEC">
            <w:pPr>
              <w:pStyle w:val="Footer"/>
              <w:tabs>
                <w:tab w:val="clear" w:pos="4320"/>
                <w:tab w:val="clear" w:pos="8640"/>
              </w:tabs>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4</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Lobbying Certification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sidRPr="00C05230">
              <w:rPr>
                <w:rFonts w:ascii="Arial" w:hAnsi="Arial" w:cs="Arial"/>
                <w:szCs w:val="24"/>
              </w:rPr>
              <w:t>Prior to entering into an agreement to provide services, the contractor will be required to sign a certification attesting to the following:</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826AB">
            <w:pPr>
              <w:numPr>
                <w:ilvl w:val="0"/>
                <w:numId w:val="10"/>
              </w:numPr>
              <w:jc w:val="both"/>
              <w:rPr>
                <w:rFonts w:ascii="Arial" w:hAnsi="Arial" w:cs="Arial"/>
                <w:szCs w:val="24"/>
              </w:rPr>
            </w:pPr>
            <w:r w:rsidRPr="00C05230">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0"/>
              </w:numPr>
              <w:jc w:val="both"/>
              <w:rPr>
                <w:rFonts w:ascii="Arial" w:hAnsi="Arial" w:cs="Arial"/>
                <w:szCs w:val="24"/>
              </w:rPr>
            </w:pPr>
            <w:r w:rsidRPr="00C05230">
              <w:rPr>
                <w:rFonts w:ascii="Arial" w:hAnsi="Arial" w:cs="Arial"/>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0"/>
              </w:numPr>
              <w:jc w:val="both"/>
              <w:rPr>
                <w:rFonts w:ascii="Arial" w:hAnsi="Arial" w:cs="Arial"/>
                <w:szCs w:val="24"/>
              </w:rPr>
            </w:pPr>
            <w:r w:rsidRPr="00C05230">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5</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Equal Opportunity Clause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p w:rsidR="00004FDD" w:rsidRPr="00C05230" w:rsidRDefault="00004FDD" w:rsidP="00C05230">
            <w:pPr>
              <w:jc w:val="both"/>
              <w:rPr>
                <w:rFonts w:ascii="Arial" w:hAnsi="Arial" w:cs="Arial"/>
                <w:szCs w:val="24"/>
              </w:rPr>
            </w:pPr>
            <w:r w:rsidRPr="00C05230">
              <w:rPr>
                <w:rFonts w:ascii="Arial" w:hAnsi="Arial" w:cs="Arial"/>
                <w:szCs w:val="24"/>
              </w:rPr>
              <w:t>During the performance of this contract, the contractor agrees as follows:</w:t>
            </w: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The contractor will not discriminate ag</w:t>
            </w:r>
            <w:r w:rsidR="00E87BEC">
              <w:rPr>
                <w:rFonts w:ascii="Arial" w:hAnsi="Arial" w:cs="Arial"/>
                <w:szCs w:val="24"/>
              </w:rPr>
              <w:t xml:space="preserve">ainst any employee or applicant for </w:t>
            </w:r>
            <w:r w:rsidRPr="00C05230">
              <w:rPr>
                <w:rFonts w:ascii="Arial" w:hAnsi="Arial" w:cs="Arial"/>
                <w:szCs w:val="24"/>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 xml:space="preserve">The contractor will, in all solicitations or advertisements for </w:t>
            </w:r>
            <w:r w:rsidRPr="00C05230">
              <w:rPr>
                <w:rFonts w:ascii="Arial" w:hAnsi="Arial" w:cs="Arial"/>
                <w:szCs w:val="24"/>
              </w:rPr>
              <w:lastRenderedPageBreak/>
              <w:t>employees placed by or on behalf of the contractor, state that all qualified applicants will receive consideration for employment without regard to race, color, religion, sex or national origin.</w:t>
            </w:r>
          </w:p>
          <w:p w:rsidR="00004FDD" w:rsidRPr="00C05230" w:rsidRDefault="00004FDD" w:rsidP="00C05230">
            <w:pPr>
              <w:ind w:left="360"/>
              <w:jc w:val="both"/>
              <w:rPr>
                <w:rFonts w:ascii="Arial" w:hAnsi="Arial" w:cs="Arial"/>
                <w:szCs w:val="24"/>
              </w:rPr>
            </w:pP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The contractor will comply with all provisions of Executive Order 11246 of September 24, 1965, as amended by Executive Order 11375 of October 13, 1967 and with the rules, regulations, and relevant orders of the Secretary of Labor.</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rsidR="00004FDD" w:rsidRPr="00C05230" w:rsidRDefault="00004FDD" w:rsidP="00C05230">
            <w:pPr>
              <w:ind w:left="720"/>
              <w:jc w:val="both"/>
              <w:rPr>
                <w:rFonts w:ascii="Arial" w:hAnsi="Arial" w:cs="Arial"/>
                <w:szCs w:val="24"/>
              </w:rPr>
            </w:pPr>
          </w:p>
          <w:p w:rsidR="00004FDD" w:rsidRPr="00C05230" w:rsidRDefault="00004FDD" w:rsidP="00C826AB">
            <w:pPr>
              <w:numPr>
                <w:ilvl w:val="0"/>
                <w:numId w:val="11"/>
              </w:numPr>
              <w:jc w:val="both"/>
              <w:rPr>
                <w:rFonts w:ascii="Arial" w:hAnsi="Arial" w:cs="Arial"/>
                <w:szCs w:val="24"/>
              </w:rPr>
            </w:pPr>
            <w:r w:rsidRPr="00C05230">
              <w:rPr>
                <w:rFonts w:ascii="Arial" w:hAnsi="Arial" w:cs="Arial"/>
                <w:szCs w:val="24"/>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004FDD" w:rsidRDefault="00004FDD" w:rsidP="00C05230">
            <w:pPr>
              <w:ind w:left="720"/>
              <w:jc w:val="both"/>
              <w:rPr>
                <w:rFonts w:ascii="Arial" w:hAnsi="Arial" w:cs="Arial"/>
                <w:szCs w:val="24"/>
              </w:rPr>
            </w:pPr>
          </w:p>
          <w:p w:rsidR="00E87BEC" w:rsidRPr="00C05230" w:rsidRDefault="00E87BEC" w:rsidP="00C05230">
            <w:pPr>
              <w:ind w:left="720"/>
              <w:jc w:val="both"/>
              <w:rPr>
                <w:rFonts w:ascii="Arial" w:hAnsi="Arial" w:cs="Arial"/>
                <w:szCs w:val="24"/>
              </w:rPr>
            </w:pPr>
          </w:p>
          <w:p w:rsidR="00004FDD" w:rsidRPr="00C05230" w:rsidRDefault="00004FDD" w:rsidP="005F46ED">
            <w:pPr>
              <w:jc w:val="both"/>
              <w:rPr>
                <w:rFonts w:ascii="Arial" w:hAnsi="Arial" w:cs="Arial"/>
                <w:szCs w:val="24"/>
              </w:rPr>
            </w:pPr>
            <w:r w:rsidRPr="00C05230">
              <w:rPr>
                <w:rFonts w:ascii="Arial" w:hAnsi="Arial" w:cs="Arial"/>
                <w:szCs w:val="24"/>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6</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Affirmative Action to Ensure Equal Employment Opportunity (EO 11246)</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Pr>
                <w:rFonts w:ascii="Arial" w:hAnsi="Arial" w:cs="Arial"/>
                <w:szCs w:val="24"/>
              </w:rPr>
              <w:t>This section is applicable to construction contracts/subcontracts exceeding $10,000.</w:t>
            </w:r>
          </w:p>
          <w:p w:rsidR="00004FDD" w:rsidRPr="005C52C7" w:rsidRDefault="00004FDD" w:rsidP="00C05230">
            <w:pPr>
              <w:jc w:val="both"/>
              <w:rPr>
                <w:rFonts w:ascii="Arial" w:hAnsi="Arial" w:cs="Arial"/>
                <w:szCs w:val="24"/>
              </w:rPr>
            </w:pPr>
          </w:p>
          <w:p w:rsidR="00004FDD" w:rsidRPr="005C52C7" w:rsidRDefault="00004FDD" w:rsidP="00C826AB">
            <w:pPr>
              <w:numPr>
                <w:ilvl w:val="0"/>
                <w:numId w:val="12"/>
              </w:numPr>
              <w:jc w:val="both"/>
              <w:rPr>
                <w:rFonts w:ascii="Arial" w:hAnsi="Arial"/>
                <w:szCs w:val="24"/>
              </w:rPr>
            </w:pPr>
            <w:r w:rsidRPr="005C52C7">
              <w:rPr>
                <w:rFonts w:ascii="Arial" w:hAnsi="Arial"/>
                <w:szCs w:val="24"/>
              </w:rPr>
              <w:t>The Offeror's or Bidder's attention is called to the "Equal Opportunity Clause" and the "Standard Federal Equal Employment Opportunity Construction Contract Specifications" set forth herein.</w:t>
            </w:r>
          </w:p>
          <w:p w:rsidR="00004FDD" w:rsidRPr="005C52C7" w:rsidRDefault="00004FDD" w:rsidP="005C52C7">
            <w:pPr>
              <w:ind w:left="720"/>
              <w:jc w:val="both"/>
              <w:rPr>
                <w:rFonts w:ascii="Arial" w:hAnsi="Arial"/>
                <w:szCs w:val="24"/>
              </w:rPr>
            </w:pPr>
          </w:p>
          <w:p w:rsidR="00004FDD" w:rsidRPr="005C52C7" w:rsidRDefault="00004FDD" w:rsidP="00C826AB">
            <w:pPr>
              <w:numPr>
                <w:ilvl w:val="0"/>
                <w:numId w:val="12"/>
              </w:numPr>
              <w:jc w:val="both"/>
              <w:rPr>
                <w:rFonts w:ascii="Arial" w:hAnsi="Arial"/>
                <w:szCs w:val="24"/>
              </w:rPr>
            </w:pPr>
            <w:r w:rsidRPr="005C52C7">
              <w:rPr>
                <w:rFonts w:ascii="Arial" w:hAnsi="Arial"/>
                <w:szCs w:val="24"/>
              </w:rPr>
              <w:t>The goals and timetables for minority and female participation, expressed in percentage terms for the contractor's aggregate workforce in each trade on all construction work in the covered area, are as follows:</w:t>
            </w:r>
          </w:p>
          <w:p w:rsidR="00004FDD" w:rsidRPr="005C52C7" w:rsidRDefault="00004FDD" w:rsidP="005C52C7">
            <w:pPr>
              <w:ind w:left="720"/>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Women = 6.9 percent (this goal applies nationwide)</w:t>
            </w:r>
          </w:p>
          <w:p w:rsidR="00004FDD" w:rsidRPr="005C52C7" w:rsidRDefault="00004FDD" w:rsidP="005C52C7">
            <w:pPr>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minority participation = 2.2 percent (this goal applies county-wide)</w:t>
            </w:r>
          </w:p>
          <w:p w:rsidR="00004FDD" w:rsidRPr="005C52C7" w:rsidRDefault="00004FDD" w:rsidP="00CD2A3E">
            <w:pPr>
              <w:ind w:left="720"/>
              <w:jc w:val="both"/>
              <w:rPr>
                <w:rFonts w:ascii="Arial" w:hAnsi="Arial"/>
                <w:szCs w:val="24"/>
              </w:rPr>
            </w:pPr>
            <w:r w:rsidRPr="005C52C7">
              <w:rPr>
                <w:rFonts w:ascii="Arial" w:hAnsi="Arial"/>
                <w:szCs w:val="24"/>
              </w:rPr>
              <w:tab/>
            </w:r>
            <w:r w:rsidRPr="005C52C7">
              <w:rPr>
                <w:rFonts w:ascii="Arial" w:hAnsi="Arial"/>
                <w:szCs w:val="24"/>
              </w:rPr>
              <w:tab/>
            </w:r>
            <w:r w:rsidRPr="005C52C7">
              <w:rPr>
                <w:rFonts w:ascii="Arial" w:hAnsi="Arial"/>
                <w:szCs w:val="24"/>
              </w:rPr>
              <w:tab/>
            </w:r>
            <w:r w:rsidRPr="005C52C7">
              <w:rPr>
                <w:rFonts w:ascii="Arial" w:hAnsi="Arial"/>
                <w:szCs w:val="24"/>
              </w:rPr>
              <w:tab/>
              <w:t xml:space="preserve">       </w:t>
            </w:r>
          </w:p>
          <w:p w:rsidR="00004FDD" w:rsidRDefault="00004FDD" w:rsidP="00CD2A3E">
            <w:pPr>
              <w:ind w:left="720"/>
              <w:jc w:val="both"/>
              <w:rPr>
                <w:rFonts w:ascii="Arial" w:hAnsi="Arial"/>
                <w:szCs w:val="24"/>
              </w:rPr>
            </w:pPr>
            <w:r w:rsidRPr="005C52C7">
              <w:rPr>
                <w:rFonts w:ascii="Arial" w:hAnsi="Arial"/>
                <w:szCs w:val="24"/>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rsidR="00004FDD" w:rsidRPr="005C52C7" w:rsidRDefault="00004FDD" w:rsidP="00CD2A3E">
            <w:pPr>
              <w:ind w:left="720"/>
              <w:jc w:val="both"/>
              <w:rPr>
                <w:rFonts w:ascii="Arial" w:hAnsi="Arial"/>
                <w:szCs w:val="24"/>
              </w:rPr>
            </w:pPr>
          </w:p>
          <w:p w:rsidR="00004FDD" w:rsidRPr="005C52C7" w:rsidRDefault="00004FDD" w:rsidP="005C52C7">
            <w:pPr>
              <w:ind w:left="1440"/>
              <w:jc w:val="both"/>
              <w:rPr>
                <w:rFonts w:ascii="Arial" w:hAnsi="Arial"/>
                <w:szCs w:val="24"/>
              </w:rPr>
            </w:pPr>
          </w:p>
          <w:p w:rsidR="00004FDD" w:rsidRPr="005C52C7" w:rsidRDefault="00004FDD" w:rsidP="00C826AB">
            <w:pPr>
              <w:numPr>
                <w:ilvl w:val="0"/>
                <w:numId w:val="12"/>
              </w:numPr>
              <w:jc w:val="both"/>
              <w:rPr>
                <w:rFonts w:ascii="Arial" w:hAnsi="Arial"/>
                <w:szCs w:val="24"/>
              </w:rPr>
            </w:pPr>
            <w:r w:rsidRPr="005C52C7">
              <w:rPr>
                <w:rFonts w:ascii="Arial" w:hAnsi="Arial"/>
                <w:szCs w:val="24"/>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004FDD" w:rsidRPr="005C52C7" w:rsidRDefault="00004FDD" w:rsidP="005C52C7">
            <w:pPr>
              <w:ind w:left="720"/>
              <w:jc w:val="both"/>
              <w:rPr>
                <w:rFonts w:ascii="Arial" w:hAnsi="Arial"/>
                <w:szCs w:val="24"/>
              </w:rPr>
            </w:pPr>
          </w:p>
          <w:p w:rsidR="00004FDD" w:rsidRPr="00CD2A3E" w:rsidRDefault="00004FDD" w:rsidP="00C826AB">
            <w:pPr>
              <w:numPr>
                <w:ilvl w:val="0"/>
                <w:numId w:val="12"/>
              </w:numPr>
              <w:jc w:val="both"/>
              <w:rPr>
                <w:rFonts w:ascii="Arial" w:hAnsi="Arial"/>
                <w:szCs w:val="24"/>
              </w:rPr>
            </w:pPr>
            <w:r w:rsidRPr="005C52C7">
              <w:rPr>
                <w:rFonts w:ascii="Arial" w:hAnsi="Arial"/>
                <w:szCs w:val="24"/>
              </w:rPr>
              <w:t xml:space="preserve">The contractor shall provide written notification to the awarding agency and the County of Dane within 10 working days of award of any construction subcontract in excess of $10,000 at any tier for </w:t>
            </w:r>
            <w:r w:rsidRPr="005C52C7">
              <w:rPr>
                <w:rFonts w:ascii="Arial" w:hAnsi="Arial"/>
                <w:szCs w:val="24"/>
              </w:rPr>
              <w:lastRenderedPageBreak/>
              <w:t>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7</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Section 3</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5F46E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D2A3E" w:rsidRDefault="00004FDD" w:rsidP="00CD2A3E">
            <w:pPr>
              <w:jc w:val="both"/>
              <w:rPr>
                <w:rFonts w:ascii="Arial" w:hAnsi="Arial"/>
                <w:szCs w:val="24"/>
              </w:rPr>
            </w:pPr>
            <w:r w:rsidRPr="00CD2A3E">
              <w:rPr>
                <w:rFonts w:ascii="Arial" w:hAnsi="Arial"/>
                <w:szCs w:val="24"/>
              </w:rPr>
              <w:t>Rehabilitation is considered a covered project for the purposes of Section 3.  As such, a Section 3 Project Implementation Plan will be required by the Subrecipient and Statements of Commitment will be required by each Prime Contractor and any subcontractors.</w:t>
            </w:r>
          </w:p>
          <w:p w:rsidR="00004FDD" w:rsidRPr="00CD2A3E" w:rsidRDefault="00004FDD" w:rsidP="00CD2A3E">
            <w:pPr>
              <w:ind w:left="720"/>
              <w:jc w:val="both"/>
              <w:rPr>
                <w:rFonts w:ascii="Arial" w:hAnsi="Arial"/>
                <w:szCs w:val="24"/>
              </w:rPr>
            </w:pPr>
          </w:p>
          <w:p w:rsidR="00004FDD" w:rsidRPr="00CD2A3E" w:rsidRDefault="00004FDD" w:rsidP="00CD2A3E">
            <w:pPr>
              <w:jc w:val="both"/>
              <w:rPr>
                <w:rFonts w:ascii="Arial" w:hAnsi="Arial"/>
                <w:szCs w:val="24"/>
              </w:rPr>
            </w:pPr>
            <w:r w:rsidRPr="00CD2A3E">
              <w:rPr>
                <w:rFonts w:ascii="Arial" w:hAnsi="Arial"/>
                <w:szCs w:val="24"/>
              </w:rPr>
              <w:t xml:space="preserve">Section 3 is triggered when the normal completion of construction and rehabilitation projects creates the need for </w:t>
            </w:r>
            <w:r w:rsidRPr="00CD2A3E">
              <w:rPr>
                <w:rFonts w:ascii="Arial" w:hAnsi="Arial"/>
                <w:szCs w:val="24"/>
                <w:u w:val="single"/>
              </w:rPr>
              <w:t>new</w:t>
            </w:r>
            <w:r w:rsidRPr="00CD2A3E">
              <w:rPr>
                <w:rFonts w:ascii="Arial" w:hAnsi="Arial"/>
                <w:szCs w:val="24"/>
              </w:rPr>
              <w:t xml:space="preserve"> employment, contracting, or training opportunities.</w:t>
            </w:r>
          </w:p>
          <w:p w:rsidR="00004FDD" w:rsidRPr="00CD2A3E" w:rsidRDefault="00004FDD" w:rsidP="00CD2A3E">
            <w:pPr>
              <w:ind w:left="720"/>
              <w:jc w:val="both"/>
              <w:rPr>
                <w:rFonts w:ascii="Arial" w:hAnsi="Arial"/>
                <w:szCs w:val="24"/>
              </w:rPr>
            </w:pPr>
          </w:p>
          <w:p w:rsidR="00004FDD" w:rsidRPr="00CD2A3E" w:rsidRDefault="00004FDD" w:rsidP="00CD2A3E">
            <w:pPr>
              <w:rPr>
                <w:rFonts w:ascii="Arial" w:hAnsi="Arial"/>
                <w:szCs w:val="24"/>
              </w:rPr>
            </w:pPr>
            <w:r w:rsidRPr="00CD2A3E">
              <w:rPr>
                <w:rFonts w:ascii="Arial" w:hAnsi="Arial"/>
                <w:szCs w:val="24"/>
              </w:rPr>
              <w:t>HUD considers recipients of covered funding to be in compliance with Section 3 if they meet the numerical goals set forth at 24 CFR Part 135.30.  Specifically:</w:t>
            </w:r>
          </w:p>
          <w:p w:rsidR="00004FDD" w:rsidRPr="00CD2A3E" w:rsidRDefault="00004FDD" w:rsidP="00CD2A3E">
            <w:pPr>
              <w:jc w:val="both"/>
              <w:rPr>
                <w:rFonts w:ascii="Arial" w:hAnsi="Arial"/>
                <w:szCs w:val="24"/>
              </w:rPr>
            </w:pPr>
          </w:p>
          <w:p w:rsidR="00004FDD" w:rsidRPr="00CD2A3E" w:rsidRDefault="00004FDD" w:rsidP="00C826AB">
            <w:pPr>
              <w:numPr>
                <w:ilvl w:val="0"/>
                <w:numId w:val="13"/>
              </w:numPr>
              <w:jc w:val="both"/>
              <w:rPr>
                <w:rFonts w:ascii="Arial" w:hAnsi="Arial"/>
                <w:szCs w:val="24"/>
              </w:rPr>
            </w:pPr>
            <w:r w:rsidRPr="00CD2A3E">
              <w:rPr>
                <w:rFonts w:ascii="Arial" w:hAnsi="Arial"/>
                <w:szCs w:val="24"/>
              </w:rPr>
              <w:t>30 percent of the aggregate number of new hires shall be Section 3 residents;</w:t>
            </w:r>
          </w:p>
          <w:p w:rsidR="00004FDD" w:rsidRPr="00CD2A3E" w:rsidRDefault="00004FDD" w:rsidP="00CD2A3E">
            <w:pPr>
              <w:ind w:left="1080"/>
              <w:jc w:val="both"/>
              <w:rPr>
                <w:rFonts w:ascii="Arial" w:hAnsi="Arial"/>
                <w:szCs w:val="24"/>
              </w:rPr>
            </w:pPr>
          </w:p>
          <w:p w:rsidR="00004FDD" w:rsidRPr="00CD2A3E" w:rsidRDefault="00004FDD" w:rsidP="00C826AB">
            <w:pPr>
              <w:numPr>
                <w:ilvl w:val="0"/>
                <w:numId w:val="13"/>
              </w:numPr>
              <w:jc w:val="both"/>
              <w:rPr>
                <w:rFonts w:ascii="Arial" w:hAnsi="Arial"/>
                <w:szCs w:val="24"/>
              </w:rPr>
            </w:pPr>
            <w:r w:rsidRPr="00CD2A3E">
              <w:rPr>
                <w:rFonts w:ascii="Arial" w:hAnsi="Arial"/>
                <w:szCs w:val="24"/>
              </w:rPr>
              <w:t>10 percent of the total dollar amount of all covered construction contracts shall be awarded to Section 3 business concerns; and</w:t>
            </w:r>
          </w:p>
          <w:p w:rsidR="00004FDD" w:rsidRPr="00CD2A3E" w:rsidRDefault="00004FDD" w:rsidP="00CD2A3E">
            <w:pPr>
              <w:ind w:left="360"/>
              <w:jc w:val="both"/>
              <w:rPr>
                <w:rFonts w:ascii="Arial" w:hAnsi="Arial"/>
                <w:szCs w:val="24"/>
              </w:rPr>
            </w:pPr>
          </w:p>
          <w:p w:rsidR="00004FDD" w:rsidRPr="00CD2A3E" w:rsidRDefault="00004FDD" w:rsidP="00C826AB">
            <w:pPr>
              <w:numPr>
                <w:ilvl w:val="0"/>
                <w:numId w:val="13"/>
              </w:numPr>
              <w:jc w:val="both"/>
              <w:rPr>
                <w:rFonts w:ascii="Arial" w:hAnsi="Arial" w:cs="Arial"/>
                <w:szCs w:val="24"/>
              </w:rPr>
            </w:pPr>
            <w:r w:rsidRPr="00CD2A3E">
              <w:rPr>
                <w:rFonts w:ascii="Arial" w:hAnsi="Arial"/>
                <w:szCs w:val="24"/>
              </w:rPr>
              <w:t>3 percent of the total dollar amount of all covered non-construction contracts shall be awarded to Section 3 business concerns.</w:t>
            </w:r>
          </w:p>
          <w:p w:rsidR="00004FDD" w:rsidRPr="00CD2A3E" w:rsidRDefault="00004FDD" w:rsidP="00CD2A3E">
            <w:pPr>
              <w:autoSpaceDE w:val="0"/>
              <w:autoSpaceDN w:val="0"/>
              <w:adjustRightInd w:val="0"/>
              <w:ind w:left="720"/>
              <w:jc w:val="both"/>
              <w:rPr>
                <w:rFonts w:ascii="Arial" w:hAnsi="Arial" w:cs="Arial"/>
                <w:szCs w:val="24"/>
              </w:rPr>
            </w:pPr>
          </w:p>
          <w:p w:rsidR="00004FDD" w:rsidRPr="00CD2A3E" w:rsidRDefault="00004FDD" w:rsidP="00CD2A3E">
            <w:pPr>
              <w:autoSpaceDE w:val="0"/>
              <w:autoSpaceDN w:val="0"/>
              <w:adjustRightInd w:val="0"/>
              <w:jc w:val="both"/>
              <w:rPr>
                <w:rFonts w:ascii="Arial" w:hAnsi="Arial" w:cs="Arial"/>
                <w:color w:val="000000"/>
                <w:szCs w:val="24"/>
              </w:rPr>
            </w:pPr>
            <w:r w:rsidRPr="00CD2A3E">
              <w:rPr>
                <w:rFonts w:ascii="Arial" w:hAnsi="Arial" w:cs="Arial"/>
                <w:color w:val="000000"/>
                <w:szCs w:val="24"/>
              </w:rPr>
              <w:t xml:space="preserve">All Section 3 covered contracts (contracts to direct recipients </w:t>
            </w:r>
            <w:r w:rsidRPr="00CD2A3E">
              <w:rPr>
                <w:rFonts w:ascii="Arial" w:hAnsi="Arial" w:cs="Arial"/>
                <w:szCs w:val="24"/>
              </w:rPr>
              <w:t>in excess of $200,000, for Section 3 covered projects, and subcontracts excess of $100,000)</w:t>
            </w:r>
            <w:r w:rsidRPr="00CD2A3E">
              <w:rPr>
                <w:rFonts w:ascii="Arial" w:hAnsi="Arial" w:cs="Arial"/>
                <w:b/>
                <w:bCs/>
                <w:szCs w:val="24"/>
              </w:rPr>
              <w:t xml:space="preserve"> </w:t>
            </w:r>
            <w:r w:rsidRPr="00CD2A3E">
              <w:rPr>
                <w:rFonts w:ascii="Arial" w:hAnsi="Arial" w:cs="Arial"/>
                <w:color w:val="000000"/>
                <w:szCs w:val="24"/>
              </w:rPr>
              <w:t>shall include the following clause (referred to as the Section 3 clause) in all bid documents, contracts, and subcontracts:</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 xml:space="preserve">The parties to this contract agree to comply with HUD’s regulations in 24 CFR part 135, which implement Section 3. As evidenced by their execution of this contract, the parties to this </w:t>
            </w:r>
            <w:r w:rsidRPr="00CD2A3E">
              <w:rPr>
                <w:rFonts w:ascii="Arial" w:hAnsi="Arial" w:cs="Arial"/>
                <w:color w:val="000000"/>
                <w:szCs w:val="24"/>
              </w:rPr>
              <w:lastRenderedPageBreak/>
              <w:t>contract certify that they are under no contractual or other impediment that would prevent them from complying with the part 135 regulations.</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004FDD" w:rsidRDefault="00004FDD" w:rsidP="00CD2A3E">
            <w:pPr>
              <w:autoSpaceDE w:val="0"/>
              <w:autoSpaceDN w:val="0"/>
              <w:adjustRightInd w:val="0"/>
              <w:ind w:left="720"/>
              <w:jc w:val="both"/>
              <w:rPr>
                <w:rFonts w:ascii="Arial" w:hAnsi="Arial" w:cs="Arial"/>
                <w:color w:val="000000"/>
                <w:szCs w:val="24"/>
              </w:rPr>
            </w:pPr>
          </w:p>
          <w:p w:rsidR="00BA4615" w:rsidRPr="00CD2A3E" w:rsidRDefault="00BA4615"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color w:val="000000"/>
                <w:szCs w:val="24"/>
              </w:rPr>
            </w:pPr>
            <w:r w:rsidRPr="00CD2A3E">
              <w:rPr>
                <w:rFonts w:ascii="Arial" w:hAnsi="Arial" w:cs="Arial"/>
                <w:color w:val="000000"/>
                <w:szCs w:val="24"/>
              </w:rPr>
              <w:t>Noncompliance with HUD’s regulations in 24 CFR part 135 may result in sanctions, termination of this contract for default, and debarment or suspension from future HUD assisted contracts.</w:t>
            </w:r>
          </w:p>
          <w:p w:rsidR="00004FDD" w:rsidRPr="00CD2A3E" w:rsidRDefault="00004FDD" w:rsidP="00CD2A3E">
            <w:pPr>
              <w:autoSpaceDE w:val="0"/>
              <w:autoSpaceDN w:val="0"/>
              <w:adjustRightInd w:val="0"/>
              <w:ind w:left="720"/>
              <w:jc w:val="both"/>
              <w:rPr>
                <w:rFonts w:ascii="Arial" w:hAnsi="Arial" w:cs="Arial"/>
                <w:color w:val="000000"/>
                <w:szCs w:val="24"/>
              </w:rPr>
            </w:pPr>
          </w:p>
          <w:p w:rsidR="00004FDD" w:rsidRPr="00CD2A3E" w:rsidRDefault="00004FDD" w:rsidP="00C826AB">
            <w:pPr>
              <w:numPr>
                <w:ilvl w:val="0"/>
                <w:numId w:val="14"/>
              </w:numPr>
              <w:autoSpaceDE w:val="0"/>
              <w:autoSpaceDN w:val="0"/>
              <w:adjustRightInd w:val="0"/>
              <w:jc w:val="both"/>
              <w:rPr>
                <w:rFonts w:ascii="Arial" w:hAnsi="Arial" w:cs="Arial"/>
                <w:b/>
                <w:bCs/>
                <w:szCs w:val="24"/>
              </w:rPr>
            </w:pPr>
            <w:r w:rsidRPr="00CD2A3E">
              <w:rPr>
                <w:rFonts w:ascii="Arial" w:hAnsi="Arial" w:cs="Arial"/>
                <w:szCs w:val="24"/>
              </w:rPr>
              <w:t xml:space="preserve">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w:t>
            </w:r>
            <w:r w:rsidRPr="00CD2A3E">
              <w:rPr>
                <w:rFonts w:ascii="Arial" w:hAnsi="Arial" w:cs="Arial"/>
                <w:szCs w:val="24"/>
              </w:rPr>
              <w:lastRenderedPageBreak/>
              <w:t>subject to the provisions of Section 3 and section 7(b) agree to comply with Section 3 to the maximum extent feasible, but not in derogation of compliance with</w:t>
            </w:r>
            <w:r w:rsidRPr="00CD2A3E">
              <w:rPr>
                <w:rFonts w:ascii="Arial" w:hAnsi="Arial"/>
                <w:szCs w:val="24"/>
              </w:rPr>
              <w:t xml:space="preserve"> </w:t>
            </w:r>
            <w:r w:rsidRPr="00CD2A3E">
              <w:rPr>
                <w:rFonts w:ascii="Arial" w:hAnsi="Arial" w:cs="Arial"/>
                <w:szCs w:val="24"/>
              </w:rPr>
              <w:t>section7(b).</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D2A3E" w:rsidRDefault="00004FDD" w:rsidP="00CD2A3E">
            <w:pPr>
              <w:jc w:val="both"/>
              <w:rPr>
                <w:rFonts w:ascii="Arial" w:hAnsi="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8</w:t>
            </w:r>
          </w:p>
        </w:tc>
        <w:tc>
          <w:tcPr>
            <w:tcW w:w="8010" w:type="dxa"/>
          </w:tcPr>
          <w:p w:rsidR="00004FDD" w:rsidRPr="007361DC" w:rsidRDefault="00004FDD" w:rsidP="00CD2A3E">
            <w:pPr>
              <w:jc w:val="both"/>
              <w:rPr>
                <w:rFonts w:ascii="Arial" w:hAnsi="Arial"/>
                <w:szCs w:val="24"/>
                <w:u w:val="single"/>
              </w:rPr>
            </w:pPr>
            <w:r w:rsidRPr="007361DC">
              <w:rPr>
                <w:rFonts w:ascii="Arial" w:hAnsi="Arial"/>
                <w:szCs w:val="24"/>
                <w:u w:val="single"/>
              </w:rPr>
              <w:t>Uniform Relocation Assistance and Real Property Acquisition Policies Act of 1970</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E04940" w:rsidRPr="00933D1A" w:rsidRDefault="00E04940" w:rsidP="00E04940">
            <w:pPr>
              <w:ind w:left="720"/>
              <w:jc w:val="both"/>
              <w:rPr>
                <w:rFonts w:ascii="Arial" w:hAnsi="Arial"/>
                <w:szCs w:val="24"/>
              </w:rPr>
            </w:pPr>
          </w:p>
          <w:p w:rsidR="00E04940" w:rsidRPr="00933D1A" w:rsidRDefault="00E04940" w:rsidP="00E04940">
            <w:pPr>
              <w:jc w:val="both"/>
              <w:rPr>
                <w:rFonts w:ascii="Arial" w:hAnsi="Arial"/>
                <w:szCs w:val="24"/>
              </w:rPr>
            </w:pPr>
            <w:r w:rsidRPr="00933D1A">
              <w:rPr>
                <w:rFonts w:ascii="Arial" w:hAnsi="Arial"/>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rsidR="00E04940" w:rsidRPr="00933D1A" w:rsidRDefault="00E04940" w:rsidP="00E04940">
            <w:pPr>
              <w:ind w:left="720"/>
              <w:jc w:val="both"/>
              <w:rPr>
                <w:rFonts w:ascii="Arial" w:hAnsi="Arial"/>
                <w:szCs w:val="24"/>
              </w:rPr>
            </w:pPr>
          </w:p>
          <w:p w:rsidR="00E04940" w:rsidRPr="00933D1A" w:rsidRDefault="00E04940" w:rsidP="00E04940">
            <w:pPr>
              <w:jc w:val="both"/>
              <w:rPr>
                <w:rFonts w:ascii="Arial" w:hAnsi="Arial"/>
                <w:color w:val="000000"/>
                <w:szCs w:val="24"/>
              </w:rPr>
            </w:pPr>
            <w:r w:rsidRPr="00933D1A">
              <w:rPr>
                <w:rFonts w:ascii="Arial" w:hAnsi="Arial"/>
                <w:szCs w:val="24"/>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rsidR="00E04940" w:rsidRPr="00933D1A" w:rsidRDefault="00E04940" w:rsidP="00E04940">
            <w:pPr>
              <w:spacing w:before="100" w:beforeAutospacing="1" w:after="100" w:afterAutospacing="1"/>
              <w:jc w:val="both"/>
              <w:rPr>
                <w:rFonts w:ascii="Arial" w:eastAsia="Arial Unicode MS" w:hAnsi="Arial" w:cs="Arial"/>
                <w:color w:val="000000"/>
                <w:szCs w:val="24"/>
              </w:rPr>
            </w:pPr>
            <w:r w:rsidRPr="00933D1A">
              <w:rPr>
                <w:rFonts w:ascii="Arial" w:eastAsia="Arial Unicode MS" w:hAnsi="Arial" w:cs="Arial"/>
                <w:color w:val="000000"/>
                <w:szCs w:val="24"/>
              </w:rPr>
              <w:t xml:space="preserve">Agencies conducting a program or project under the URA must carry out their legal responsibilities to affected property owners and displaced persons. Agencies should plan accordingly to ensure that adequate </w:t>
            </w:r>
            <w:r w:rsidRPr="00933D1A">
              <w:rPr>
                <w:rFonts w:ascii="Arial" w:eastAsia="Arial Unicode MS" w:hAnsi="Arial" w:cs="Arial"/>
                <w:b/>
                <w:bCs/>
                <w:color w:val="000000"/>
                <w:szCs w:val="24"/>
              </w:rPr>
              <w:t>time, funding, and staffing</w:t>
            </w:r>
            <w:r w:rsidRPr="00933D1A">
              <w:rPr>
                <w:rFonts w:ascii="Arial" w:eastAsia="Arial Unicode MS" w:hAnsi="Arial" w:cs="Arial"/>
                <w:color w:val="000000"/>
                <w:szCs w:val="24"/>
              </w:rPr>
              <w:t xml:space="preserve"> are available to carry out their responsibilities. </w:t>
            </w:r>
          </w:p>
          <w:p w:rsidR="00E04940" w:rsidRPr="00933D1A" w:rsidRDefault="00E04940" w:rsidP="00E04940">
            <w:pPr>
              <w:spacing w:before="100" w:beforeAutospacing="1" w:after="100" w:afterAutospacing="1"/>
              <w:rPr>
                <w:rFonts w:ascii="Arial" w:eastAsia="Arial Unicode MS" w:hAnsi="Arial" w:cs="Arial"/>
                <w:color w:val="000000"/>
                <w:szCs w:val="24"/>
              </w:rPr>
            </w:pPr>
            <w:r w:rsidRPr="00933D1A">
              <w:rPr>
                <w:rFonts w:ascii="Arial" w:eastAsia="Arial Unicode MS" w:hAnsi="Arial" w:cs="Arial"/>
                <w:color w:val="000000"/>
                <w:szCs w:val="24"/>
              </w:rPr>
              <w:t xml:space="preserve">Some of those responsibilities include: </w:t>
            </w:r>
          </w:p>
          <w:p w:rsidR="00E04940" w:rsidRPr="00933D1A" w:rsidRDefault="00E04940" w:rsidP="00E04940">
            <w:pPr>
              <w:rPr>
                <w:rFonts w:ascii="Arial" w:hAnsi="Arial"/>
                <w:szCs w:val="24"/>
              </w:rPr>
            </w:pPr>
            <w:r w:rsidRPr="00933D1A">
              <w:rPr>
                <w:rFonts w:ascii="Arial" w:hAnsi="Arial" w:cs="Arial"/>
                <w:b/>
                <w:bCs/>
                <w:color w:val="000000"/>
                <w:szCs w:val="24"/>
              </w:rPr>
              <w:t>For Real Property Acquisition</w:t>
            </w:r>
          </w:p>
          <w:p w:rsidR="00E04940" w:rsidRPr="00933D1A" w:rsidRDefault="00E04940" w:rsidP="00C826AB">
            <w:pPr>
              <w:numPr>
                <w:ilvl w:val="0"/>
                <w:numId w:val="120"/>
              </w:numPr>
              <w:rPr>
                <w:rFonts w:ascii="Arial" w:hAnsi="Arial"/>
                <w:szCs w:val="24"/>
              </w:rPr>
            </w:pPr>
            <w:r w:rsidRPr="00933D1A">
              <w:rPr>
                <w:rFonts w:ascii="Arial" w:hAnsi="Arial"/>
                <w:szCs w:val="24"/>
              </w:rPr>
              <w:t xml:space="preserve">Appraise property before negotiations </w:t>
            </w:r>
          </w:p>
          <w:p w:rsidR="00E04940" w:rsidRPr="00933D1A" w:rsidRDefault="00E04940" w:rsidP="00C826AB">
            <w:pPr>
              <w:numPr>
                <w:ilvl w:val="0"/>
                <w:numId w:val="120"/>
              </w:numPr>
              <w:rPr>
                <w:rFonts w:ascii="Arial" w:hAnsi="Arial"/>
                <w:szCs w:val="24"/>
              </w:rPr>
            </w:pPr>
            <w:r w:rsidRPr="00933D1A">
              <w:rPr>
                <w:rFonts w:ascii="Arial" w:hAnsi="Arial"/>
                <w:szCs w:val="24"/>
              </w:rPr>
              <w:t xml:space="preserve">Invite the property owner to accompany the appraiser during the property inspection </w:t>
            </w:r>
          </w:p>
          <w:p w:rsidR="00E04940" w:rsidRPr="00933D1A" w:rsidRDefault="00E04940" w:rsidP="00C826AB">
            <w:pPr>
              <w:numPr>
                <w:ilvl w:val="0"/>
                <w:numId w:val="120"/>
              </w:numPr>
              <w:rPr>
                <w:rFonts w:ascii="Arial" w:hAnsi="Arial"/>
                <w:szCs w:val="24"/>
              </w:rPr>
            </w:pPr>
            <w:r w:rsidRPr="00933D1A">
              <w:rPr>
                <w:rFonts w:ascii="Arial" w:hAnsi="Arial"/>
                <w:szCs w:val="24"/>
              </w:rPr>
              <w:t xml:space="preserve">Provide the owner with a written offer of just compensation and a summary of what is being acquired </w:t>
            </w:r>
          </w:p>
          <w:p w:rsidR="00E04940" w:rsidRPr="00933D1A" w:rsidRDefault="00E04940" w:rsidP="00C826AB">
            <w:pPr>
              <w:numPr>
                <w:ilvl w:val="0"/>
                <w:numId w:val="120"/>
              </w:numPr>
              <w:rPr>
                <w:rFonts w:ascii="Arial" w:hAnsi="Arial"/>
                <w:szCs w:val="24"/>
              </w:rPr>
            </w:pPr>
            <w:r w:rsidRPr="00933D1A">
              <w:rPr>
                <w:rFonts w:ascii="Arial" w:hAnsi="Arial"/>
                <w:szCs w:val="24"/>
              </w:rPr>
              <w:t xml:space="preserve">Pay for property before possession </w:t>
            </w:r>
          </w:p>
          <w:p w:rsidR="00E04940" w:rsidRPr="00933D1A" w:rsidRDefault="00E04940" w:rsidP="00E04940">
            <w:pPr>
              <w:ind w:left="720"/>
              <w:rPr>
                <w:rFonts w:ascii="Arial" w:hAnsi="Arial"/>
                <w:szCs w:val="24"/>
              </w:rPr>
            </w:pPr>
            <w:r w:rsidRPr="00933D1A">
              <w:rPr>
                <w:rFonts w:ascii="Arial" w:hAnsi="Arial"/>
                <w:szCs w:val="24"/>
              </w:rPr>
              <w:t xml:space="preserve">Reimburse expenses resulting from the transfer of title such as recording fees, prepaid real estate taxes, or other expenses. </w:t>
            </w:r>
          </w:p>
          <w:p w:rsidR="00E04940" w:rsidRPr="00933D1A" w:rsidRDefault="00E04940" w:rsidP="00E04940">
            <w:pPr>
              <w:ind w:left="1800"/>
              <w:rPr>
                <w:rFonts w:ascii="Arial" w:hAnsi="Arial"/>
                <w:szCs w:val="24"/>
              </w:rPr>
            </w:pPr>
          </w:p>
          <w:p w:rsidR="00E04940" w:rsidRPr="00933D1A" w:rsidRDefault="00E04940" w:rsidP="00E04940">
            <w:pPr>
              <w:rPr>
                <w:rFonts w:ascii="Arial" w:hAnsi="Arial"/>
                <w:szCs w:val="24"/>
              </w:rPr>
            </w:pPr>
            <w:r w:rsidRPr="00933D1A">
              <w:rPr>
                <w:rFonts w:ascii="Arial" w:hAnsi="Arial"/>
                <w:szCs w:val="24"/>
              </w:rPr>
              <w:t xml:space="preserve">Please note that agency responsibilities for voluntary acquisitions differ. </w:t>
            </w:r>
          </w:p>
          <w:p w:rsidR="00E04940" w:rsidRPr="00933D1A" w:rsidRDefault="00E04940" w:rsidP="00E04940">
            <w:pPr>
              <w:ind w:left="720"/>
              <w:rPr>
                <w:rFonts w:ascii="Arial" w:hAnsi="Arial" w:cs="Arial"/>
                <w:b/>
                <w:bCs/>
                <w:color w:val="000000"/>
                <w:szCs w:val="24"/>
              </w:rPr>
            </w:pPr>
          </w:p>
          <w:p w:rsidR="00E04940" w:rsidRPr="00933D1A" w:rsidRDefault="00E04940" w:rsidP="00E04940">
            <w:pPr>
              <w:rPr>
                <w:rFonts w:ascii="Arial" w:hAnsi="Arial"/>
                <w:szCs w:val="24"/>
              </w:rPr>
            </w:pPr>
            <w:r w:rsidRPr="00933D1A">
              <w:rPr>
                <w:rFonts w:ascii="Arial" w:hAnsi="Arial" w:cs="Arial"/>
                <w:b/>
                <w:bCs/>
                <w:color w:val="000000"/>
                <w:szCs w:val="24"/>
              </w:rPr>
              <w:t>For Residential Displacements</w:t>
            </w:r>
          </w:p>
          <w:p w:rsidR="00E04940" w:rsidRPr="00933D1A" w:rsidRDefault="00E04940" w:rsidP="00C826AB">
            <w:pPr>
              <w:numPr>
                <w:ilvl w:val="0"/>
                <w:numId w:val="121"/>
              </w:numPr>
              <w:jc w:val="both"/>
              <w:rPr>
                <w:rFonts w:ascii="Arial" w:hAnsi="Arial"/>
                <w:szCs w:val="24"/>
              </w:rPr>
            </w:pPr>
            <w:r w:rsidRPr="00933D1A">
              <w:rPr>
                <w:rFonts w:ascii="Arial" w:hAnsi="Arial"/>
                <w:szCs w:val="24"/>
              </w:rPr>
              <w:t xml:space="preserve">Provide relocation advisory services to displaced tenants and owner occupants </w:t>
            </w:r>
          </w:p>
          <w:p w:rsidR="00E04940" w:rsidRPr="00933D1A" w:rsidRDefault="00E04940" w:rsidP="00C826AB">
            <w:pPr>
              <w:numPr>
                <w:ilvl w:val="0"/>
                <w:numId w:val="121"/>
              </w:numPr>
              <w:jc w:val="both"/>
              <w:rPr>
                <w:rFonts w:ascii="Arial" w:hAnsi="Arial"/>
                <w:szCs w:val="24"/>
              </w:rPr>
            </w:pPr>
            <w:r w:rsidRPr="00933D1A">
              <w:rPr>
                <w:rFonts w:ascii="Arial" w:hAnsi="Arial"/>
                <w:szCs w:val="24"/>
              </w:rPr>
              <w:t xml:space="preserve">Provide a minimum 90 days written notice to vacate prior to requiring possession </w:t>
            </w:r>
          </w:p>
          <w:p w:rsidR="00E04940" w:rsidRPr="00933D1A" w:rsidRDefault="00E04940" w:rsidP="00C826AB">
            <w:pPr>
              <w:numPr>
                <w:ilvl w:val="0"/>
                <w:numId w:val="121"/>
              </w:numPr>
              <w:jc w:val="both"/>
              <w:rPr>
                <w:rFonts w:ascii="Arial" w:hAnsi="Arial"/>
                <w:szCs w:val="24"/>
              </w:rPr>
            </w:pPr>
            <w:r w:rsidRPr="00933D1A">
              <w:rPr>
                <w:rFonts w:ascii="Arial" w:hAnsi="Arial"/>
                <w:szCs w:val="24"/>
              </w:rPr>
              <w:t xml:space="preserve">Reimburse for moving expenses </w:t>
            </w:r>
          </w:p>
          <w:p w:rsidR="00E04940" w:rsidRPr="00933D1A" w:rsidRDefault="00E04940" w:rsidP="00C826AB">
            <w:pPr>
              <w:numPr>
                <w:ilvl w:val="0"/>
                <w:numId w:val="121"/>
              </w:numPr>
              <w:jc w:val="both"/>
              <w:rPr>
                <w:rFonts w:ascii="Arial" w:hAnsi="Arial"/>
                <w:szCs w:val="24"/>
              </w:rPr>
            </w:pPr>
            <w:r w:rsidRPr="00933D1A">
              <w:rPr>
                <w:rFonts w:ascii="Arial" w:hAnsi="Arial"/>
                <w:szCs w:val="24"/>
              </w:rPr>
              <w:t xml:space="preserve">Provide payments for the added cost of renting or purchasing comparable replacement housing </w:t>
            </w:r>
          </w:p>
          <w:p w:rsidR="00E04940" w:rsidRPr="00933D1A" w:rsidRDefault="00E04940" w:rsidP="00E04940">
            <w:pPr>
              <w:ind w:left="720"/>
              <w:rPr>
                <w:rFonts w:ascii="Arial" w:hAnsi="Arial" w:cs="Arial"/>
                <w:b/>
                <w:bCs/>
                <w:color w:val="000000"/>
                <w:szCs w:val="24"/>
              </w:rPr>
            </w:pPr>
          </w:p>
          <w:p w:rsidR="00E04940" w:rsidRPr="00933D1A" w:rsidRDefault="00E04940" w:rsidP="00E04940">
            <w:pPr>
              <w:rPr>
                <w:rFonts w:ascii="Arial" w:hAnsi="Arial"/>
                <w:szCs w:val="24"/>
              </w:rPr>
            </w:pPr>
            <w:r w:rsidRPr="00933D1A">
              <w:rPr>
                <w:rFonts w:ascii="Arial" w:hAnsi="Arial" w:cs="Arial"/>
                <w:b/>
                <w:bCs/>
                <w:color w:val="000000"/>
                <w:szCs w:val="24"/>
              </w:rPr>
              <w:lastRenderedPageBreak/>
              <w:t>For Nonresidential Displacements (businesses, farms, and nonprofit organizations)</w:t>
            </w:r>
          </w:p>
          <w:p w:rsidR="00E04940" w:rsidRPr="00933D1A" w:rsidRDefault="00E04940" w:rsidP="00C826AB">
            <w:pPr>
              <w:numPr>
                <w:ilvl w:val="0"/>
                <w:numId w:val="122"/>
              </w:numPr>
              <w:rPr>
                <w:rFonts w:ascii="Arial" w:hAnsi="Arial"/>
                <w:szCs w:val="24"/>
              </w:rPr>
            </w:pPr>
            <w:r w:rsidRPr="00933D1A">
              <w:rPr>
                <w:rFonts w:ascii="Arial" w:hAnsi="Arial"/>
                <w:szCs w:val="24"/>
              </w:rPr>
              <w:t xml:space="preserve">Provide relocation advisory services </w:t>
            </w:r>
          </w:p>
          <w:p w:rsidR="00E04940" w:rsidRPr="00933D1A" w:rsidRDefault="00E04940" w:rsidP="00C826AB">
            <w:pPr>
              <w:numPr>
                <w:ilvl w:val="0"/>
                <w:numId w:val="122"/>
              </w:numPr>
              <w:rPr>
                <w:rFonts w:ascii="Arial" w:hAnsi="Arial"/>
                <w:szCs w:val="24"/>
              </w:rPr>
            </w:pPr>
            <w:r w:rsidRPr="00933D1A">
              <w:rPr>
                <w:rFonts w:ascii="Arial" w:hAnsi="Arial"/>
                <w:szCs w:val="24"/>
              </w:rPr>
              <w:t xml:space="preserve">Provide a minimum 90 days written notice to vacate prior to requiring possession </w:t>
            </w:r>
          </w:p>
          <w:p w:rsidR="00E04940" w:rsidRPr="00933D1A" w:rsidRDefault="00E04940" w:rsidP="00C826AB">
            <w:pPr>
              <w:numPr>
                <w:ilvl w:val="0"/>
                <w:numId w:val="122"/>
              </w:numPr>
              <w:rPr>
                <w:rFonts w:ascii="Arial" w:hAnsi="Arial"/>
                <w:szCs w:val="24"/>
              </w:rPr>
            </w:pPr>
            <w:r w:rsidRPr="00933D1A">
              <w:rPr>
                <w:rFonts w:ascii="Arial" w:hAnsi="Arial"/>
                <w:szCs w:val="24"/>
              </w:rPr>
              <w:t xml:space="preserve">Reimburse for moving and reestablishment expenses </w:t>
            </w:r>
          </w:p>
          <w:p w:rsidR="00E04940" w:rsidRPr="00933D1A" w:rsidRDefault="00E04940" w:rsidP="00E04940">
            <w:pPr>
              <w:ind w:left="720"/>
              <w:rPr>
                <w:rFonts w:ascii="Arial" w:hAnsi="Arial"/>
                <w:szCs w:val="24"/>
              </w:rPr>
            </w:pPr>
          </w:p>
          <w:p w:rsidR="00004FDD" w:rsidRPr="00933D1A" w:rsidRDefault="00E04940" w:rsidP="00CD2A3E">
            <w:pPr>
              <w:jc w:val="both"/>
              <w:rPr>
                <w:rFonts w:ascii="Arial" w:hAnsi="Arial"/>
                <w:szCs w:val="24"/>
              </w:rPr>
            </w:pPr>
            <w:r w:rsidRPr="00933D1A">
              <w:rPr>
                <w:rFonts w:ascii="Arial" w:hAnsi="Arial"/>
                <w:szCs w:val="24"/>
              </w:rPr>
              <w:t xml:space="preserve"> More information may be found on HUD’s web site at:  </w:t>
            </w:r>
            <w:hyperlink r:id="rId23" w:history="1">
              <w:r w:rsidRPr="00933D1A">
                <w:rPr>
                  <w:rFonts w:ascii="Arial" w:hAnsi="Arial"/>
                  <w:color w:val="0000FF"/>
                  <w:szCs w:val="24"/>
                  <w:u w:val="single"/>
                </w:rPr>
                <w:t>http://www.hud.gov/offices/cpd/affordablehousing/training/web/relocation/overview.cfm</w:t>
              </w:r>
            </w:hyperlink>
            <w:r w:rsidRPr="00933D1A">
              <w:rPr>
                <w:rFonts w:ascii="Arial" w:hAnsi="Arial"/>
                <w:szCs w:val="24"/>
              </w:rPr>
              <w:t xml:space="preserve"> .</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933D1A" w:rsidRDefault="00004FDD" w:rsidP="00CD2A3E">
            <w:pPr>
              <w:jc w:val="both"/>
              <w:rPr>
                <w:rFonts w:ascii="Arial" w:hAnsi="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1C5B">
            <w:pPr>
              <w:rPr>
                <w:rFonts w:ascii="Arial" w:hAnsi="Arial" w:cs="Arial"/>
              </w:rPr>
            </w:pPr>
            <w:r>
              <w:rPr>
                <w:rFonts w:ascii="Arial" w:hAnsi="Arial" w:cs="Arial"/>
              </w:rPr>
              <w:t>5.</w:t>
            </w:r>
            <w:r w:rsidR="001D1C5B">
              <w:rPr>
                <w:rFonts w:ascii="Arial" w:hAnsi="Arial" w:cs="Arial"/>
              </w:rPr>
              <w:t>9</w:t>
            </w:r>
          </w:p>
        </w:tc>
        <w:tc>
          <w:tcPr>
            <w:tcW w:w="8010" w:type="dxa"/>
          </w:tcPr>
          <w:p w:rsidR="00004FDD" w:rsidRPr="00933D1A" w:rsidRDefault="00004FDD" w:rsidP="00CD2A3E">
            <w:pPr>
              <w:jc w:val="both"/>
              <w:rPr>
                <w:rFonts w:ascii="Arial" w:hAnsi="Arial"/>
                <w:szCs w:val="24"/>
                <w:u w:val="single"/>
              </w:rPr>
            </w:pPr>
            <w:r w:rsidRPr="00933D1A">
              <w:rPr>
                <w:rFonts w:ascii="Arial" w:hAnsi="Arial"/>
                <w:szCs w:val="24"/>
                <w:u w:val="single"/>
              </w:rPr>
              <w:t>Federal Funding Accountability and Transparency Act of 2006 (FFATA)</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933D1A" w:rsidRDefault="00004FDD" w:rsidP="00CD2A3E">
            <w:pPr>
              <w:jc w:val="both"/>
              <w:rPr>
                <w:rFonts w:ascii="Arial" w:hAnsi="Arial"/>
                <w:szCs w:val="24"/>
              </w:rPr>
            </w:pPr>
            <w:r w:rsidRPr="00933D1A">
              <w:rPr>
                <w:rFonts w:ascii="Arial" w:hAnsi="Arial"/>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004FDD" w:rsidRPr="00933D1A" w:rsidRDefault="00004FDD" w:rsidP="00CD2A3E">
            <w:pPr>
              <w:ind w:left="720"/>
              <w:jc w:val="both"/>
              <w:rPr>
                <w:rFonts w:ascii="Arial" w:hAnsi="Arial"/>
                <w:szCs w:val="24"/>
              </w:rPr>
            </w:pPr>
          </w:p>
          <w:p w:rsidR="00004FDD" w:rsidRPr="00933D1A" w:rsidRDefault="00004FDD" w:rsidP="00C826AB">
            <w:pPr>
              <w:numPr>
                <w:ilvl w:val="0"/>
                <w:numId w:val="15"/>
              </w:numPr>
              <w:jc w:val="both"/>
              <w:rPr>
                <w:rFonts w:ascii="Arial" w:hAnsi="Arial"/>
                <w:szCs w:val="24"/>
              </w:rPr>
            </w:pPr>
            <w:r w:rsidRPr="00933D1A">
              <w:rPr>
                <w:rFonts w:ascii="Arial" w:hAnsi="Arial"/>
                <w:szCs w:val="24"/>
              </w:rPr>
              <w:t>Name of the entity receiving the award;</w:t>
            </w:r>
          </w:p>
          <w:p w:rsidR="00004FDD" w:rsidRPr="00933D1A" w:rsidRDefault="00004FDD" w:rsidP="00C826AB">
            <w:pPr>
              <w:numPr>
                <w:ilvl w:val="0"/>
                <w:numId w:val="15"/>
              </w:numPr>
              <w:jc w:val="both"/>
              <w:rPr>
                <w:rFonts w:ascii="Arial" w:hAnsi="Arial"/>
                <w:szCs w:val="24"/>
              </w:rPr>
            </w:pPr>
            <w:r w:rsidRPr="00933D1A">
              <w:rPr>
                <w:rFonts w:ascii="Arial" w:hAnsi="Arial"/>
                <w:szCs w:val="24"/>
              </w:rPr>
              <w:t>Amount of the award;</w:t>
            </w:r>
          </w:p>
          <w:p w:rsidR="00004FDD" w:rsidRPr="00933D1A" w:rsidRDefault="00004FDD" w:rsidP="00C826AB">
            <w:pPr>
              <w:numPr>
                <w:ilvl w:val="0"/>
                <w:numId w:val="15"/>
              </w:numPr>
              <w:jc w:val="both"/>
              <w:rPr>
                <w:rFonts w:ascii="Arial" w:hAnsi="Arial"/>
                <w:szCs w:val="24"/>
              </w:rPr>
            </w:pPr>
            <w:r w:rsidRPr="00933D1A">
              <w:rPr>
                <w:rFonts w:ascii="Arial" w:hAnsi="Arial"/>
                <w:szCs w:val="24"/>
              </w:rPr>
              <w:t>Information on the award including transaction type, funding agency, the Catalog of Federal Domestic Assistance number, program source, descriptive award title;</w:t>
            </w:r>
          </w:p>
          <w:p w:rsidR="00004FDD" w:rsidRPr="00933D1A" w:rsidRDefault="00004FDD" w:rsidP="00C826AB">
            <w:pPr>
              <w:numPr>
                <w:ilvl w:val="0"/>
                <w:numId w:val="15"/>
              </w:numPr>
              <w:jc w:val="both"/>
              <w:rPr>
                <w:rFonts w:ascii="Arial" w:hAnsi="Arial"/>
                <w:szCs w:val="24"/>
              </w:rPr>
            </w:pPr>
            <w:r w:rsidRPr="00933D1A">
              <w:rPr>
                <w:rFonts w:ascii="Arial" w:hAnsi="Arial"/>
                <w:szCs w:val="24"/>
              </w:rPr>
              <w:t>Location of the entity receiving the award and primary location of performance under the award including City, State, congressional district, and country;</w:t>
            </w:r>
          </w:p>
          <w:p w:rsidR="00004FDD" w:rsidRPr="00933D1A" w:rsidRDefault="00004FDD" w:rsidP="00C826AB">
            <w:pPr>
              <w:numPr>
                <w:ilvl w:val="0"/>
                <w:numId w:val="15"/>
              </w:numPr>
              <w:jc w:val="both"/>
              <w:rPr>
                <w:rFonts w:ascii="Arial" w:hAnsi="Arial"/>
                <w:szCs w:val="24"/>
              </w:rPr>
            </w:pPr>
            <w:r w:rsidRPr="00933D1A">
              <w:rPr>
                <w:rFonts w:ascii="Arial" w:hAnsi="Arial"/>
                <w:szCs w:val="24"/>
              </w:rPr>
              <w:t>Unique identifier (Dun &amp; Bradstreet DUNS Number) of the entity receiving the award and the parent recipient of the recipient, should the entity be owned by another entity; and</w:t>
            </w:r>
          </w:p>
          <w:p w:rsidR="00004FDD" w:rsidRPr="00933D1A" w:rsidRDefault="00004FDD" w:rsidP="00C826AB">
            <w:pPr>
              <w:numPr>
                <w:ilvl w:val="0"/>
                <w:numId w:val="15"/>
              </w:numPr>
              <w:jc w:val="both"/>
              <w:rPr>
                <w:rFonts w:ascii="Arial" w:hAnsi="Arial"/>
                <w:szCs w:val="24"/>
              </w:rPr>
            </w:pPr>
            <w:r w:rsidRPr="00933D1A">
              <w:rPr>
                <w:rFonts w:ascii="Arial" w:hAnsi="Arial"/>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rsidR="00004FDD" w:rsidRPr="00933D1A" w:rsidRDefault="00004FDD" w:rsidP="00CD2A3E">
            <w:pPr>
              <w:ind w:left="60"/>
              <w:jc w:val="both"/>
              <w:rPr>
                <w:rFonts w:ascii="Arial" w:hAnsi="Arial"/>
                <w:szCs w:val="24"/>
              </w:rPr>
            </w:pPr>
          </w:p>
          <w:p w:rsidR="00004FDD" w:rsidRPr="00933D1A" w:rsidRDefault="00004FDD" w:rsidP="00CD2A3E">
            <w:pPr>
              <w:jc w:val="both"/>
              <w:rPr>
                <w:rFonts w:ascii="Arial" w:hAnsi="Arial"/>
                <w:szCs w:val="24"/>
              </w:rPr>
            </w:pPr>
            <w:r w:rsidRPr="00933D1A">
              <w:rPr>
                <w:rFonts w:ascii="Arial" w:hAnsi="Arial"/>
                <w:szCs w:val="24"/>
              </w:rPr>
              <w:t xml:space="preserve">Vendors awarded funds will be required to provide this information prior to the issuance of a contract. </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2"/>
          </w:tcPr>
          <w:p w:rsidR="00004FDD" w:rsidRDefault="00004FDD">
            <w:pPr>
              <w:rPr>
                <w:rFonts w:ascii="Arial" w:hAnsi="Arial" w:cs="Arial"/>
              </w:rPr>
            </w:pPr>
          </w:p>
        </w:tc>
      </w:tr>
    </w:tbl>
    <w:p w:rsidR="001D1C5B" w:rsidRDefault="001D1C5B"/>
    <w:p w:rsidR="001D1C5B" w:rsidRDefault="001D1C5B">
      <w:r>
        <w:br w:type="page"/>
      </w:r>
    </w:p>
    <w:p w:rsidR="00997966" w:rsidRDefault="00997966"/>
    <w:tbl>
      <w:tblPr>
        <w:tblW w:w="9468" w:type="dxa"/>
        <w:tblLayout w:type="fixed"/>
        <w:tblLook w:val="0000" w:firstRow="0" w:lastRow="0" w:firstColumn="0" w:lastColumn="0" w:noHBand="0" w:noVBand="0"/>
      </w:tblPr>
      <w:tblGrid>
        <w:gridCol w:w="738"/>
        <w:gridCol w:w="900"/>
        <w:gridCol w:w="1980"/>
        <w:gridCol w:w="5850"/>
      </w:tblGrid>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6.0</w:t>
            </w:r>
          </w:p>
        </w:tc>
        <w:tc>
          <w:tcPr>
            <w:tcW w:w="8730" w:type="dxa"/>
            <w:gridSpan w:val="3"/>
          </w:tcPr>
          <w:p w:rsidR="00004FDD" w:rsidRDefault="00004FDD">
            <w:pPr>
              <w:rPr>
                <w:rFonts w:ascii="Arial" w:hAnsi="Arial" w:cs="Arial"/>
              </w:rPr>
            </w:pPr>
            <w:r>
              <w:rPr>
                <w:rFonts w:ascii="Arial" w:hAnsi="Arial" w:cs="Arial"/>
              </w:rPr>
              <w:t>REQUIRED FORMS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Default="00004FDD">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004FDD" w:rsidTr="00004FDD">
        <w:tblPrEx>
          <w:tblCellMar>
            <w:top w:w="0" w:type="dxa"/>
            <w:bottom w:w="0" w:type="dxa"/>
          </w:tblCellMar>
        </w:tblPrEx>
        <w:tc>
          <w:tcPr>
            <w:tcW w:w="9468" w:type="dxa"/>
            <w:gridSpan w:val="4"/>
          </w:tcPr>
          <w:p w:rsidR="00004FDD" w:rsidRDefault="00004FDD">
            <w:pPr>
              <w:rPr>
                <w:rFonts w:ascii="Arial" w:hAnsi="Arial" w:cs="Arial"/>
              </w:rPr>
            </w:pPr>
          </w:p>
        </w:tc>
      </w:tr>
      <w:tr w:rsidR="00004FDD" w:rsidTr="00004FDD">
        <w:tblPrEx>
          <w:tblCellMar>
            <w:top w:w="0" w:type="dxa"/>
            <w:bottom w:w="0" w:type="dxa"/>
          </w:tblCellMar>
        </w:tblPrEx>
        <w:tc>
          <w:tcPr>
            <w:tcW w:w="1638" w:type="dxa"/>
            <w:gridSpan w:val="2"/>
          </w:tcPr>
          <w:p w:rsidR="00004FDD" w:rsidRDefault="00004FDD">
            <w:pPr>
              <w:rPr>
                <w:rFonts w:ascii="Arial" w:hAnsi="Arial" w:cs="Arial"/>
                <w:color w:val="0000FF"/>
              </w:rPr>
            </w:pPr>
          </w:p>
        </w:tc>
        <w:tc>
          <w:tcPr>
            <w:tcW w:w="1980" w:type="dxa"/>
          </w:tcPr>
          <w:p w:rsidR="00004FDD" w:rsidRDefault="00004FDD">
            <w:pPr>
              <w:rPr>
                <w:rFonts w:ascii="Arial" w:hAnsi="Arial" w:cs="Arial"/>
                <w:color w:val="0000FF"/>
              </w:rPr>
            </w:pPr>
            <w:r>
              <w:rPr>
                <w:rFonts w:ascii="Arial" w:hAnsi="Arial" w:cs="Arial"/>
                <w:color w:val="0000FF"/>
              </w:rPr>
              <w:t>Attachment  A</w:t>
            </w:r>
          </w:p>
        </w:tc>
        <w:tc>
          <w:tcPr>
            <w:tcW w:w="5850" w:type="dxa"/>
          </w:tcPr>
          <w:p w:rsidR="00004FDD" w:rsidRDefault="00004FDD">
            <w:pPr>
              <w:rPr>
                <w:rFonts w:ascii="Arial" w:hAnsi="Arial" w:cs="Arial"/>
                <w:color w:val="0000FF"/>
              </w:rPr>
            </w:pPr>
            <w:r>
              <w:rPr>
                <w:rFonts w:ascii="Arial" w:hAnsi="Arial" w:cs="Arial"/>
                <w:color w:val="0000FF"/>
              </w:rPr>
              <w:t>Signature Affidavit</w:t>
            </w:r>
          </w:p>
        </w:tc>
      </w:tr>
      <w:tr w:rsidR="00004FDD" w:rsidTr="00004FDD">
        <w:tblPrEx>
          <w:tblCellMar>
            <w:top w:w="0" w:type="dxa"/>
            <w:bottom w:w="0" w:type="dxa"/>
          </w:tblCellMar>
        </w:tblPrEx>
        <w:tc>
          <w:tcPr>
            <w:tcW w:w="1638" w:type="dxa"/>
            <w:gridSpan w:val="2"/>
          </w:tcPr>
          <w:p w:rsidR="00004FDD" w:rsidRDefault="00004FDD">
            <w:pPr>
              <w:rPr>
                <w:rFonts w:ascii="Arial" w:hAnsi="Arial" w:cs="Arial"/>
                <w:color w:val="0000FF"/>
              </w:rPr>
            </w:pPr>
          </w:p>
        </w:tc>
        <w:tc>
          <w:tcPr>
            <w:tcW w:w="1980" w:type="dxa"/>
          </w:tcPr>
          <w:p w:rsidR="00004FDD" w:rsidRDefault="00004FDD">
            <w:pPr>
              <w:rPr>
                <w:rFonts w:ascii="Arial" w:hAnsi="Arial" w:cs="Arial"/>
                <w:color w:val="0000FF"/>
              </w:rPr>
            </w:pPr>
            <w:r>
              <w:rPr>
                <w:rFonts w:ascii="Arial" w:hAnsi="Arial" w:cs="Arial"/>
                <w:color w:val="0000FF"/>
              </w:rPr>
              <w:t>Attachment  B</w:t>
            </w:r>
          </w:p>
        </w:tc>
        <w:tc>
          <w:tcPr>
            <w:tcW w:w="5850" w:type="dxa"/>
          </w:tcPr>
          <w:p w:rsidR="00004FDD" w:rsidRDefault="00004FDD">
            <w:pPr>
              <w:rPr>
                <w:rFonts w:ascii="Arial" w:hAnsi="Arial" w:cs="Arial"/>
                <w:color w:val="0000FF"/>
              </w:rPr>
            </w:pPr>
            <w:r>
              <w:rPr>
                <w:rFonts w:ascii="Arial" w:hAnsi="Arial" w:cs="Arial"/>
                <w:color w:val="0000FF"/>
              </w:rPr>
              <w:t>Vendor Registration Certification</w:t>
            </w:r>
          </w:p>
        </w:tc>
      </w:tr>
      <w:tr w:rsidR="00004FDD" w:rsidTr="00004FDD">
        <w:tblPrEx>
          <w:tblCellMar>
            <w:top w:w="0" w:type="dxa"/>
            <w:bottom w:w="0" w:type="dxa"/>
          </w:tblCellMar>
        </w:tblPrEx>
        <w:tc>
          <w:tcPr>
            <w:tcW w:w="1638" w:type="dxa"/>
            <w:gridSpan w:val="2"/>
          </w:tcPr>
          <w:p w:rsidR="00004FDD" w:rsidRDefault="00004FDD">
            <w:pPr>
              <w:rPr>
                <w:rFonts w:ascii="Arial" w:hAnsi="Arial" w:cs="Arial"/>
                <w:color w:val="0000FF"/>
              </w:rPr>
            </w:pPr>
          </w:p>
        </w:tc>
        <w:tc>
          <w:tcPr>
            <w:tcW w:w="1980" w:type="dxa"/>
          </w:tcPr>
          <w:p w:rsidR="00004FDD" w:rsidRDefault="00004FDD">
            <w:pPr>
              <w:rPr>
                <w:rFonts w:ascii="Arial" w:hAnsi="Arial" w:cs="Arial"/>
                <w:color w:val="0000FF"/>
              </w:rPr>
            </w:pPr>
            <w:r>
              <w:rPr>
                <w:rFonts w:ascii="Arial" w:hAnsi="Arial" w:cs="Arial"/>
                <w:color w:val="0000FF"/>
              </w:rPr>
              <w:t>Attachment C</w:t>
            </w:r>
          </w:p>
        </w:tc>
        <w:tc>
          <w:tcPr>
            <w:tcW w:w="5850" w:type="dxa"/>
          </w:tcPr>
          <w:p w:rsidR="00004FDD" w:rsidRPr="005C3065" w:rsidRDefault="00004FDD" w:rsidP="00074C25">
            <w:pPr>
              <w:rPr>
                <w:rFonts w:ascii="Arial" w:hAnsi="Arial" w:cs="Arial"/>
                <w:color w:val="0000FF"/>
                <w:szCs w:val="24"/>
              </w:rPr>
            </w:pPr>
            <w:r w:rsidRPr="005C3065">
              <w:rPr>
                <w:rFonts w:ascii="Arial" w:hAnsi="Arial" w:cs="Arial"/>
                <w:color w:val="0000FF"/>
                <w:szCs w:val="24"/>
              </w:rPr>
              <w:t xml:space="preserve">DANE COUNTY APPLICATION FOR </w:t>
            </w:r>
            <w:r w:rsidR="00D11972">
              <w:rPr>
                <w:rFonts w:ascii="Arial" w:hAnsi="Arial" w:cs="Arial"/>
                <w:color w:val="0000FF"/>
                <w:szCs w:val="24"/>
              </w:rPr>
              <w:t>2019</w:t>
            </w:r>
            <w:r w:rsidR="00074C25">
              <w:rPr>
                <w:rFonts w:ascii="Arial" w:hAnsi="Arial" w:cs="Arial"/>
                <w:color w:val="0000FF"/>
                <w:szCs w:val="24"/>
              </w:rPr>
              <w:t xml:space="preserve"> HOME</w:t>
            </w:r>
            <w:r w:rsidR="00B134E1" w:rsidRPr="005C3065">
              <w:rPr>
                <w:rFonts w:ascii="Arial" w:hAnsi="Arial" w:cs="Arial"/>
                <w:color w:val="0000FF"/>
                <w:szCs w:val="24"/>
              </w:rPr>
              <w:t xml:space="preserve"> RENTAL REHABILITATION</w:t>
            </w:r>
          </w:p>
        </w:tc>
      </w:tr>
      <w:tr w:rsidR="00004FDD" w:rsidTr="00004FDD">
        <w:tblPrEx>
          <w:tblCellMar>
            <w:top w:w="0" w:type="dxa"/>
            <w:bottom w:w="0" w:type="dxa"/>
          </w:tblCellMar>
        </w:tblPrEx>
        <w:tc>
          <w:tcPr>
            <w:tcW w:w="1638" w:type="dxa"/>
            <w:gridSpan w:val="2"/>
          </w:tcPr>
          <w:p w:rsidR="00004FDD" w:rsidRDefault="00004FDD">
            <w:pPr>
              <w:rPr>
                <w:rFonts w:ascii="Arial" w:hAnsi="Arial" w:cs="Arial"/>
                <w:color w:val="0000FF"/>
              </w:rPr>
            </w:pPr>
          </w:p>
        </w:tc>
        <w:tc>
          <w:tcPr>
            <w:tcW w:w="1980" w:type="dxa"/>
          </w:tcPr>
          <w:p w:rsidR="00004FDD" w:rsidRDefault="00004FDD">
            <w:pPr>
              <w:rPr>
                <w:rFonts w:ascii="Arial" w:hAnsi="Arial" w:cs="Arial"/>
                <w:color w:val="0000FF"/>
              </w:rPr>
            </w:pPr>
            <w:r>
              <w:rPr>
                <w:rFonts w:ascii="Arial" w:hAnsi="Arial" w:cs="Arial"/>
                <w:color w:val="0000FF"/>
              </w:rPr>
              <w:t>Attachment  D</w:t>
            </w:r>
          </w:p>
        </w:tc>
        <w:tc>
          <w:tcPr>
            <w:tcW w:w="5850" w:type="dxa"/>
          </w:tcPr>
          <w:p w:rsidR="00004FDD" w:rsidRDefault="00004FDD">
            <w:pPr>
              <w:rPr>
                <w:rFonts w:ascii="Arial" w:hAnsi="Arial" w:cs="Arial"/>
                <w:color w:val="0000FF"/>
              </w:rPr>
            </w:pPr>
            <w:r>
              <w:rPr>
                <w:rFonts w:ascii="Arial" w:hAnsi="Arial" w:cs="Arial"/>
                <w:color w:val="0000FF"/>
              </w:rPr>
              <w:t>Fair Labor Practices Certification</w:t>
            </w:r>
          </w:p>
        </w:tc>
      </w:tr>
    </w:tbl>
    <w:p w:rsidR="005C3065" w:rsidRDefault="005C3065">
      <w:pPr>
        <w:jc w:val="right"/>
        <w:rPr>
          <w:rFonts w:ascii="Arial" w:hAnsi="Arial" w:cs="Arial"/>
          <w:b/>
          <w:bCs/>
          <w:color w:val="0000FF"/>
        </w:rPr>
        <w:sectPr w:rsidR="005C3065" w:rsidSect="001359D2">
          <w:footerReference w:type="default" r:id="rId24"/>
          <w:footerReference w:type="first" r:id="rId25"/>
          <w:pgSz w:w="12240" w:h="15840"/>
          <w:pgMar w:top="720" w:right="1440" w:bottom="1440" w:left="1440" w:header="720" w:footer="720" w:gutter="0"/>
          <w:pgNumType w:start="1"/>
          <w:cols w:space="720"/>
          <w:docGrid w:linePitch="360"/>
        </w:sectPr>
      </w:pPr>
    </w:p>
    <w:p w:rsidR="00997966" w:rsidRDefault="00997966">
      <w:pPr>
        <w:jc w:val="right"/>
        <w:rPr>
          <w:rFonts w:ascii="Arial" w:hAnsi="Arial" w:cs="Arial"/>
          <w:b/>
          <w:bCs/>
          <w:color w:val="0000FF"/>
        </w:rPr>
      </w:pPr>
    </w:p>
    <w:p w:rsidR="00997966" w:rsidRDefault="00997966">
      <w:pPr>
        <w:jc w:val="right"/>
        <w:rPr>
          <w:rFonts w:ascii="Arial" w:hAnsi="Arial" w:cs="Arial"/>
          <w:b/>
          <w:bCs/>
          <w:color w:val="0000FF"/>
        </w:rPr>
      </w:pPr>
    </w:p>
    <w:p w:rsidR="00997966" w:rsidRDefault="00997966">
      <w:pPr>
        <w:jc w:val="right"/>
        <w:rPr>
          <w:rFonts w:ascii="Arial" w:hAnsi="Arial" w:cs="Arial"/>
          <w:b/>
          <w:bCs/>
          <w:color w:val="0000FF"/>
        </w:rPr>
      </w:pPr>
    </w:p>
    <w:p w:rsidR="00997966" w:rsidRPr="00666083" w:rsidRDefault="00997966" w:rsidP="00997966">
      <w:pPr>
        <w:jc w:val="center"/>
        <w:rPr>
          <w:rFonts w:ascii="Arial" w:hAnsi="Arial" w:cs="Arial"/>
          <w:b/>
          <w:color w:val="000000"/>
          <w:sz w:val="32"/>
          <w:szCs w:val="32"/>
        </w:rPr>
      </w:pPr>
      <w:r w:rsidRPr="00666083">
        <w:rPr>
          <w:rFonts w:ascii="Arial" w:hAnsi="Arial" w:cs="Arial"/>
          <w:b/>
          <w:color w:val="000000"/>
          <w:sz w:val="32"/>
          <w:szCs w:val="32"/>
        </w:rPr>
        <w:t>RFP #</w:t>
      </w:r>
      <w:r w:rsidR="00D11972">
        <w:rPr>
          <w:rFonts w:ascii="Arial" w:hAnsi="Arial" w:cs="Arial"/>
          <w:b/>
          <w:color w:val="000000"/>
          <w:sz w:val="32"/>
          <w:szCs w:val="32"/>
        </w:rPr>
        <w:t>118051</w:t>
      </w:r>
      <w:r w:rsidR="005D5E0A">
        <w:rPr>
          <w:rFonts w:ascii="Arial" w:hAnsi="Arial" w:cs="Arial"/>
          <w:b/>
          <w:color w:val="000000"/>
          <w:sz w:val="32"/>
          <w:szCs w:val="32"/>
        </w:rPr>
        <w:t>: 201</w:t>
      </w:r>
      <w:r w:rsidR="00D11972">
        <w:rPr>
          <w:rFonts w:ascii="Arial" w:hAnsi="Arial" w:cs="Arial"/>
          <w:b/>
          <w:color w:val="000000"/>
          <w:sz w:val="32"/>
          <w:szCs w:val="32"/>
        </w:rPr>
        <w:t>9</w:t>
      </w:r>
      <w:r w:rsidRPr="00666083">
        <w:rPr>
          <w:rFonts w:ascii="Arial" w:hAnsi="Arial" w:cs="Arial"/>
          <w:b/>
          <w:color w:val="000000"/>
          <w:sz w:val="32"/>
          <w:szCs w:val="32"/>
        </w:rPr>
        <w:t xml:space="preserve"> </w:t>
      </w:r>
      <w:r w:rsidRPr="00B01597">
        <w:rPr>
          <w:rFonts w:ascii="Arial" w:hAnsi="Arial" w:cs="Arial"/>
          <w:b/>
          <w:color w:val="000000"/>
          <w:sz w:val="32"/>
          <w:szCs w:val="32"/>
        </w:rPr>
        <w:t xml:space="preserve">CDBG </w:t>
      </w:r>
      <w:r>
        <w:rPr>
          <w:rFonts w:ascii="Arial" w:hAnsi="Arial" w:cs="Arial"/>
          <w:b/>
          <w:bCs/>
          <w:color w:val="000000"/>
          <w:sz w:val="32"/>
          <w:szCs w:val="32"/>
        </w:rPr>
        <w:t xml:space="preserve">HOME Rental Rehabilitation </w:t>
      </w:r>
      <w:r w:rsidRPr="00B01597">
        <w:rPr>
          <w:rFonts w:ascii="Arial" w:hAnsi="Arial" w:cs="Arial"/>
          <w:b/>
          <w:bCs/>
          <w:color w:val="000000"/>
          <w:sz w:val="32"/>
          <w:szCs w:val="32"/>
        </w:rPr>
        <w:t>Checklist</w:t>
      </w:r>
    </w:p>
    <w:p w:rsidR="00997966" w:rsidRPr="00666083" w:rsidRDefault="00997966" w:rsidP="00997966">
      <w:pPr>
        <w:rPr>
          <w:rFonts w:ascii="Arial" w:hAnsi="Arial" w:cs="Arial"/>
          <w:color w:val="000000"/>
        </w:rPr>
      </w:pPr>
    </w:p>
    <w:p w:rsidR="00997966" w:rsidRPr="00210882" w:rsidRDefault="00997966" w:rsidP="00997966">
      <w:pPr>
        <w:jc w:val="center"/>
        <w:rPr>
          <w:rFonts w:ascii="Arial" w:hAnsi="Arial" w:cs="Arial"/>
          <w:sz w:val="32"/>
          <w:szCs w:val="32"/>
        </w:rPr>
      </w:pPr>
      <w:r w:rsidRPr="00210882">
        <w:rPr>
          <w:rFonts w:ascii="Arial" w:hAnsi="Arial" w:cs="Arial"/>
          <w:sz w:val="32"/>
          <w:szCs w:val="32"/>
        </w:rPr>
        <w:t>To be eligible for funding, projects must be located in, or provide services to residents of one of the member communities of the Dane County Urban County Consortium (See Appendix A).</w:t>
      </w:r>
    </w:p>
    <w:p w:rsidR="00997966" w:rsidRPr="00666083" w:rsidRDefault="00997966" w:rsidP="00997966">
      <w:pPr>
        <w:rPr>
          <w:rFonts w:ascii="Arial" w:hAnsi="Arial" w:cs="Arial"/>
          <w:color w:val="000000"/>
          <w:sz w:val="32"/>
          <w:szCs w:val="32"/>
        </w:rPr>
      </w:pPr>
    </w:p>
    <w:p w:rsidR="00997966" w:rsidRPr="00666083" w:rsidRDefault="00997966" w:rsidP="00997966">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rsidR="00997966" w:rsidRPr="00666083" w:rsidRDefault="00997966" w:rsidP="00997966">
      <w:pPr>
        <w:rPr>
          <w:rFonts w:ascii="Arial" w:hAnsi="Arial" w:cs="Arial"/>
          <w:color w:val="000000"/>
        </w:rPr>
      </w:pPr>
    </w:p>
    <w:p w:rsidR="00997966" w:rsidRPr="00666083" w:rsidRDefault="00997966" w:rsidP="00997966">
      <w:pPr>
        <w:rPr>
          <w:rFonts w:ascii="Arial" w:hAnsi="Arial" w:cs="Arial"/>
          <w:color w:val="000000"/>
        </w:rPr>
      </w:pPr>
    </w:p>
    <w:p w:rsidR="00997966" w:rsidRPr="00666083" w:rsidRDefault="00997966" w:rsidP="00997966">
      <w:pPr>
        <w:pStyle w:val="ListParagraph"/>
        <w:numPr>
          <w:ilvl w:val="0"/>
          <w:numId w:val="158"/>
        </w:numPr>
        <w:ind w:left="1440"/>
        <w:contextualSpacing/>
        <w:rPr>
          <w:rFonts w:ascii="Arial" w:hAnsi="Arial" w:cs="Arial"/>
          <w:color w:val="000000"/>
          <w:sz w:val="28"/>
          <w:szCs w:val="28"/>
        </w:rPr>
      </w:pPr>
      <w:r w:rsidRPr="00666083">
        <w:rPr>
          <w:rFonts w:ascii="Arial" w:hAnsi="Arial" w:cs="Arial"/>
          <w:color w:val="000000"/>
          <w:sz w:val="28"/>
          <w:szCs w:val="28"/>
        </w:rPr>
        <w:t>Signature Affidavit</w:t>
      </w:r>
    </w:p>
    <w:p w:rsidR="00997966" w:rsidRDefault="00997966" w:rsidP="00997966">
      <w:pPr>
        <w:pStyle w:val="ListParagraph"/>
        <w:numPr>
          <w:ilvl w:val="0"/>
          <w:numId w:val="158"/>
        </w:numPr>
        <w:ind w:left="1440"/>
        <w:contextualSpacing/>
        <w:rPr>
          <w:rFonts w:ascii="Arial" w:hAnsi="Arial" w:cs="Arial"/>
          <w:color w:val="000000"/>
          <w:sz w:val="28"/>
          <w:szCs w:val="28"/>
        </w:rPr>
      </w:pPr>
      <w:r w:rsidRPr="00666083">
        <w:rPr>
          <w:rFonts w:ascii="Arial" w:hAnsi="Arial" w:cs="Arial"/>
          <w:color w:val="000000"/>
          <w:sz w:val="28"/>
          <w:szCs w:val="28"/>
        </w:rPr>
        <w:t>Ve</w:t>
      </w:r>
      <w:r>
        <w:rPr>
          <w:rFonts w:ascii="Arial" w:hAnsi="Arial" w:cs="Arial"/>
          <w:color w:val="000000"/>
          <w:sz w:val="28"/>
          <w:szCs w:val="28"/>
        </w:rPr>
        <w:t>ndor Registration Certification</w:t>
      </w:r>
    </w:p>
    <w:p w:rsidR="00997966" w:rsidRPr="00F3384C" w:rsidRDefault="005D5E0A" w:rsidP="00997966">
      <w:pPr>
        <w:pStyle w:val="ListParagraph"/>
        <w:numPr>
          <w:ilvl w:val="0"/>
          <w:numId w:val="158"/>
        </w:numPr>
        <w:ind w:left="1440"/>
        <w:contextualSpacing/>
        <w:rPr>
          <w:rFonts w:ascii="Arial" w:hAnsi="Arial" w:cs="Arial"/>
          <w:color w:val="000000"/>
          <w:sz w:val="28"/>
          <w:szCs w:val="28"/>
        </w:rPr>
      </w:pPr>
      <w:r>
        <w:rPr>
          <w:rFonts w:ascii="Arial" w:hAnsi="Arial"/>
          <w:sz w:val="28"/>
          <w:szCs w:val="28"/>
        </w:rPr>
        <w:t xml:space="preserve">DANE COUNTY APPLICATION FOR </w:t>
      </w:r>
      <w:r w:rsidR="000173EC">
        <w:rPr>
          <w:rFonts w:ascii="Arial" w:hAnsi="Arial"/>
          <w:sz w:val="28"/>
          <w:szCs w:val="28"/>
        </w:rPr>
        <w:t>2019</w:t>
      </w:r>
      <w:r w:rsidR="00997966" w:rsidRPr="00F3384C">
        <w:rPr>
          <w:rFonts w:ascii="Arial" w:hAnsi="Arial"/>
          <w:sz w:val="28"/>
          <w:szCs w:val="28"/>
        </w:rPr>
        <w:t xml:space="preserve"> </w:t>
      </w:r>
      <w:r w:rsidR="00997966">
        <w:rPr>
          <w:rFonts w:ascii="Arial" w:hAnsi="Arial"/>
          <w:sz w:val="28"/>
          <w:szCs w:val="28"/>
        </w:rPr>
        <w:t>HOME RENTAL REHABILITATION</w:t>
      </w:r>
    </w:p>
    <w:p w:rsidR="00997966" w:rsidRPr="00666083" w:rsidRDefault="00997966" w:rsidP="00997966">
      <w:pPr>
        <w:pStyle w:val="ListParagraph"/>
        <w:numPr>
          <w:ilvl w:val="1"/>
          <w:numId w:val="159"/>
        </w:numPr>
        <w:ind w:left="1980"/>
        <w:contextualSpacing/>
        <w:rPr>
          <w:rFonts w:ascii="Arial" w:hAnsi="Arial" w:cs="Arial"/>
          <w:color w:val="000000"/>
          <w:sz w:val="28"/>
          <w:szCs w:val="28"/>
        </w:rPr>
      </w:pPr>
      <w:r w:rsidRPr="00666083">
        <w:rPr>
          <w:rFonts w:ascii="Arial" w:hAnsi="Arial" w:cs="Arial"/>
          <w:color w:val="000000"/>
          <w:sz w:val="28"/>
          <w:szCs w:val="28"/>
        </w:rPr>
        <w:t>Are resumes attached?</w:t>
      </w:r>
    </w:p>
    <w:p w:rsidR="00997966" w:rsidRPr="00666083" w:rsidRDefault="00997966" w:rsidP="00997966">
      <w:pPr>
        <w:pStyle w:val="ListParagraph"/>
        <w:numPr>
          <w:ilvl w:val="1"/>
          <w:numId w:val="159"/>
        </w:numPr>
        <w:ind w:left="1980"/>
        <w:contextualSpacing/>
        <w:rPr>
          <w:rFonts w:ascii="Arial" w:hAnsi="Arial" w:cs="Arial"/>
          <w:color w:val="000000"/>
          <w:sz w:val="28"/>
          <w:szCs w:val="28"/>
        </w:rPr>
      </w:pPr>
      <w:r w:rsidRPr="00666083">
        <w:rPr>
          <w:rFonts w:ascii="Arial" w:hAnsi="Arial" w:cs="Arial"/>
          <w:color w:val="000000"/>
          <w:sz w:val="28"/>
          <w:szCs w:val="28"/>
        </w:rPr>
        <w:t>Is there a complete budget?</w:t>
      </w:r>
    </w:p>
    <w:p w:rsidR="00997966" w:rsidRPr="00666083" w:rsidRDefault="00997966" w:rsidP="00997966">
      <w:pPr>
        <w:pStyle w:val="ListParagraph"/>
        <w:numPr>
          <w:ilvl w:val="0"/>
          <w:numId w:val="158"/>
        </w:numPr>
        <w:ind w:left="1440"/>
        <w:contextualSpacing/>
        <w:rPr>
          <w:rFonts w:ascii="Arial" w:hAnsi="Arial" w:cs="Arial"/>
          <w:color w:val="000000"/>
          <w:sz w:val="28"/>
          <w:szCs w:val="28"/>
        </w:rPr>
      </w:pPr>
      <w:r w:rsidRPr="00666083">
        <w:rPr>
          <w:rFonts w:ascii="Arial" w:hAnsi="Arial" w:cs="Arial"/>
          <w:color w:val="000000"/>
          <w:sz w:val="28"/>
          <w:szCs w:val="28"/>
        </w:rPr>
        <w:t>Fair Labor Practices Certification</w:t>
      </w:r>
    </w:p>
    <w:p w:rsidR="00F771A7" w:rsidRDefault="00997966">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blPrEx>
          <w:tblCellMar>
            <w:top w:w="0" w:type="dxa"/>
            <w:bottom w:w="0" w:type="dxa"/>
          </w:tblCellMar>
        </w:tblPrEx>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blPrEx>
          <w:tblCellMar>
            <w:top w:w="0" w:type="dxa"/>
            <w:bottom w:w="0" w:type="dxa"/>
          </w:tblCellMar>
        </w:tblPrEx>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C826AB">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1359D2">
          <w:pgSz w:w="12240" w:h="15840"/>
          <w:pgMar w:top="720" w:right="1440" w:bottom="144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blPrEx>
          <w:tblCellMar>
            <w:top w:w="0" w:type="dxa"/>
            <w:bottom w:w="0" w:type="dxa"/>
          </w:tblCellMar>
        </w:tblPrEx>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6"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C826AB">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2855A1"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AB795D" w:rsidRDefault="002855A1" w:rsidP="00AB795D">
      <w:pPr>
        <w:jc w:val="right"/>
        <w:rPr>
          <w:rFonts w:ascii="Arial" w:hAnsi="Arial" w:cs="Arial"/>
          <w:b/>
          <w:bCs/>
          <w:color w:val="0000FF"/>
        </w:rPr>
      </w:pPr>
      <w:r>
        <w:rPr>
          <w:rFonts w:cs="Arial"/>
          <w:sz w:val="22"/>
        </w:rPr>
        <w:br w:type="page"/>
      </w:r>
    </w:p>
    <w:p w:rsidR="00F771A7" w:rsidRDefault="00AB795D" w:rsidP="00B134E1">
      <w:pPr>
        <w:jc w:val="right"/>
        <w:rPr>
          <w:rFonts w:ascii="Arial" w:hAnsi="Arial" w:cs="Arial"/>
          <w:b/>
          <w:bCs/>
          <w:color w:val="0000FF"/>
        </w:rPr>
      </w:pPr>
      <w:r>
        <w:rPr>
          <w:rFonts w:ascii="Arial" w:hAnsi="Arial" w:cs="Arial"/>
          <w:b/>
          <w:bCs/>
          <w:color w:val="0000FF"/>
        </w:rPr>
        <w:lastRenderedPageBreak/>
        <w:t>Attachment  C</w:t>
      </w:r>
    </w:p>
    <w:p w:rsidR="00835B8E" w:rsidRDefault="00835B8E" w:rsidP="00835B8E">
      <w:pPr>
        <w:jc w:val="right"/>
        <w:rPr>
          <w:rFonts w:ascii="Arial" w:hAnsi="Arial" w:cs="Arial"/>
          <w:b/>
          <w:bCs/>
          <w:color w:val="0000FF"/>
        </w:rPr>
      </w:pPr>
      <w:r>
        <w:rPr>
          <w:rFonts w:ascii="Arial" w:hAnsi="Arial" w:cs="Arial"/>
          <w:b/>
          <w:bCs/>
          <w:color w:val="0000FF"/>
        </w:rPr>
        <w:t>Submit With RFP</w:t>
      </w:r>
    </w:p>
    <w:p w:rsidR="00835B8E" w:rsidRDefault="00835B8E" w:rsidP="00835B8E">
      <w:pPr>
        <w:jc w:val="right"/>
      </w:pPr>
    </w:p>
    <w:p w:rsidR="00835B8E" w:rsidRPr="00B134E1" w:rsidRDefault="00835B8E" w:rsidP="00B134E1">
      <w:pPr>
        <w:jc w:val="right"/>
        <w:rPr>
          <w:rFonts w:ascii="Arial" w:hAnsi="Arial" w:cs="Arial"/>
          <w:b/>
          <w:bCs/>
          <w:color w:val="0000FF"/>
        </w:rPr>
      </w:pPr>
    </w:p>
    <w:p w:rsidR="00B134E1" w:rsidRPr="00B134E1" w:rsidRDefault="00B134E1" w:rsidP="00B134E1">
      <w:pPr>
        <w:keepNext/>
        <w:jc w:val="center"/>
        <w:outlineLvl w:val="0"/>
        <w:rPr>
          <w:rFonts w:ascii="Arial" w:hAnsi="Arial"/>
          <w:b/>
          <w:sz w:val="32"/>
        </w:rPr>
      </w:pPr>
      <w:r w:rsidRPr="00B134E1">
        <w:rPr>
          <w:rFonts w:ascii="Arial" w:hAnsi="Arial"/>
          <w:b/>
          <w:sz w:val="32"/>
        </w:rPr>
        <w:t>DANE COUNTY APPLICATION FOR</w:t>
      </w:r>
    </w:p>
    <w:p w:rsidR="00B134E1" w:rsidRPr="00835B8E" w:rsidRDefault="00FB5D5C" w:rsidP="00835B8E">
      <w:pPr>
        <w:keepNext/>
        <w:jc w:val="center"/>
        <w:outlineLvl w:val="0"/>
        <w:rPr>
          <w:rFonts w:ascii="Arial" w:hAnsi="Arial"/>
          <w:b/>
          <w:sz w:val="32"/>
        </w:rPr>
      </w:pPr>
      <w:r>
        <w:rPr>
          <w:rFonts w:ascii="Arial" w:hAnsi="Arial"/>
          <w:b/>
          <w:sz w:val="32"/>
        </w:rPr>
        <w:t>201</w:t>
      </w:r>
      <w:r w:rsidR="00D11972">
        <w:rPr>
          <w:rFonts w:ascii="Arial" w:hAnsi="Arial"/>
          <w:b/>
          <w:sz w:val="32"/>
        </w:rPr>
        <w:t>9</w:t>
      </w:r>
      <w:r w:rsidR="00B134E1" w:rsidRPr="00B134E1">
        <w:rPr>
          <w:rFonts w:ascii="Arial" w:hAnsi="Arial"/>
          <w:b/>
          <w:sz w:val="32"/>
        </w:rPr>
        <w:t xml:space="preserve"> </w:t>
      </w:r>
      <w:r w:rsidR="00121E87">
        <w:rPr>
          <w:rFonts w:ascii="Arial" w:hAnsi="Arial"/>
          <w:b/>
          <w:sz w:val="32"/>
        </w:rPr>
        <w:t>HOME</w:t>
      </w:r>
      <w:r w:rsidR="00835B8E">
        <w:rPr>
          <w:rFonts w:ascii="Arial" w:hAnsi="Arial"/>
          <w:b/>
          <w:sz w:val="32"/>
        </w:rPr>
        <w:t xml:space="preserve"> RENTAL REHABILITATION</w:t>
      </w:r>
    </w:p>
    <w:p w:rsidR="00B134E1" w:rsidRPr="00B134E1" w:rsidRDefault="00B134E1" w:rsidP="00B134E1">
      <w:pPr>
        <w:rPr>
          <w:rFonts w:ascii="Arial" w:hAnsi="Arial" w:cs="Arial"/>
          <w:b/>
          <w:sz w:val="20"/>
          <w:szCs w:val="24"/>
        </w:rPr>
      </w:pPr>
    </w:p>
    <w:p w:rsidR="00B134E1" w:rsidRPr="00B134E1" w:rsidRDefault="00B134E1" w:rsidP="00B134E1">
      <w:pPr>
        <w:rPr>
          <w:rFonts w:ascii="Arial" w:hAnsi="Arial" w:cs="Arial"/>
          <w:sz w:val="20"/>
          <w:szCs w:val="24"/>
        </w:rPr>
      </w:pPr>
      <w:r w:rsidRPr="00B134E1">
        <w:rPr>
          <w:rFonts w:ascii="Arial" w:hAnsi="Arial" w:cs="Arial"/>
          <w:b/>
          <w:sz w:val="20"/>
          <w:szCs w:val="24"/>
        </w:rPr>
        <w:t>APPLICATION SUMMARY</w:t>
      </w:r>
      <w:r w:rsidRPr="00B134E1">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bCs/>
                <w:sz w:val="20"/>
                <w:szCs w:val="24"/>
              </w:rPr>
            </w:pPr>
            <w:r w:rsidRPr="00B134E1">
              <w:rPr>
                <w:rFonts w:ascii="Arial" w:hAnsi="Arial" w:cs="Arial"/>
                <w:b/>
                <w:bCs/>
                <w:sz w:val="20"/>
                <w:szCs w:val="24"/>
              </w:rPr>
              <w:t>ORGANIZATION NAME</w:t>
            </w:r>
          </w:p>
        </w:tc>
        <w:tc>
          <w:tcPr>
            <w:tcW w:w="3766" w:type="pct"/>
            <w:gridSpan w:val="2"/>
            <w:vAlign w:val="center"/>
          </w:tcPr>
          <w:p w:rsidR="00B134E1" w:rsidRPr="00B134E1" w:rsidRDefault="00B134E1" w:rsidP="00B134E1">
            <w:pPr>
              <w:rPr>
                <w:rFonts w:ascii="Arial" w:hAnsi="Arial" w:cs="Arial"/>
                <w:b/>
                <w:bCs/>
                <w:sz w:val="20"/>
                <w:szCs w:val="24"/>
              </w:rPr>
            </w:pPr>
            <w:r w:rsidRPr="00B134E1">
              <w:rPr>
                <w:rFonts w:ascii="Arial" w:hAnsi="Arial" w:cs="Arial"/>
                <w:b/>
                <w:bCs/>
                <w:sz w:val="20"/>
                <w:szCs w:val="24"/>
              </w:rPr>
              <w:fldChar w:fldCharType="begin">
                <w:ffData>
                  <w:name w:val="Text1"/>
                  <w:enabled/>
                  <w:calcOnExit w:val="0"/>
                  <w:textInput/>
                </w:ffData>
              </w:fldChar>
            </w:r>
            <w:bookmarkStart w:id="0" w:name="Text1"/>
            <w:r w:rsidRPr="00B134E1">
              <w:rPr>
                <w:rFonts w:ascii="Arial" w:hAnsi="Arial" w:cs="Arial"/>
                <w:b/>
                <w:bCs/>
                <w:sz w:val="20"/>
                <w:szCs w:val="24"/>
              </w:rPr>
              <w:instrText xml:space="preserve"> FORMTEXT </w:instrText>
            </w:r>
            <w:r w:rsidRPr="00B134E1">
              <w:rPr>
                <w:rFonts w:ascii="Arial" w:hAnsi="Arial" w:cs="Arial"/>
                <w:b/>
                <w:bCs/>
                <w:sz w:val="20"/>
                <w:szCs w:val="24"/>
              </w:rPr>
            </w:r>
            <w:r w:rsidRPr="00B134E1">
              <w:rPr>
                <w:rFonts w:ascii="Arial" w:hAnsi="Arial" w:cs="Arial"/>
                <w:b/>
                <w:bCs/>
                <w:sz w:val="20"/>
                <w:szCs w:val="24"/>
              </w:rPr>
              <w:fldChar w:fldCharType="separate"/>
            </w:r>
            <w:r w:rsidRPr="00B134E1">
              <w:rPr>
                <w:rFonts w:ascii="Arial" w:hAnsi="Arial" w:cs="Arial"/>
                <w:b/>
                <w:bCs/>
                <w:noProof/>
                <w:sz w:val="20"/>
                <w:szCs w:val="24"/>
              </w:rPr>
              <w:t> </w:t>
            </w:r>
            <w:r w:rsidRPr="00B134E1">
              <w:rPr>
                <w:rFonts w:ascii="Arial" w:hAnsi="Arial" w:cs="Arial"/>
                <w:b/>
                <w:bCs/>
                <w:noProof/>
                <w:sz w:val="20"/>
                <w:szCs w:val="24"/>
              </w:rPr>
              <w:t> </w:t>
            </w:r>
            <w:r w:rsidRPr="00B134E1">
              <w:rPr>
                <w:rFonts w:ascii="Arial" w:hAnsi="Arial" w:cs="Arial"/>
                <w:b/>
                <w:bCs/>
                <w:noProof/>
                <w:sz w:val="20"/>
                <w:szCs w:val="24"/>
              </w:rPr>
              <w:t> </w:t>
            </w:r>
            <w:r w:rsidRPr="00B134E1">
              <w:rPr>
                <w:rFonts w:ascii="Arial" w:hAnsi="Arial" w:cs="Arial"/>
                <w:b/>
                <w:bCs/>
                <w:noProof/>
                <w:sz w:val="20"/>
                <w:szCs w:val="24"/>
              </w:rPr>
              <w:t> </w:t>
            </w:r>
            <w:r w:rsidRPr="00B134E1">
              <w:rPr>
                <w:rFonts w:ascii="Arial" w:hAnsi="Arial" w:cs="Arial"/>
                <w:b/>
                <w:bCs/>
                <w:noProof/>
                <w:sz w:val="20"/>
                <w:szCs w:val="24"/>
              </w:rPr>
              <w:t> </w:t>
            </w:r>
            <w:r w:rsidRPr="00B134E1">
              <w:rPr>
                <w:rFonts w:ascii="Arial" w:hAnsi="Arial" w:cs="Arial"/>
                <w:b/>
                <w:bCs/>
                <w:sz w:val="20"/>
                <w:szCs w:val="24"/>
              </w:rPr>
              <w:fldChar w:fldCharType="end"/>
            </w:r>
            <w:bookmarkEnd w:id="0"/>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MAILING ADDRESS</w:t>
            </w:r>
          </w:p>
          <w:p w:rsidR="00B134E1" w:rsidRPr="00B134E1" w:rsidRDefault="00B134E1" w:rsidP="00B134E1">
            <w:pPr>
              <w:rPr>
                <w:rFonts w:ascii="Arial" w:hAnsi="Arial" w:cs="Arial"/>
                <w:sz w:val="20"/>
                <w:szCs w:val="24"/>
              </w:rPr>
            </w:pPr>
          </w:p>
          <w:p w:rsidR="00B134E1" w:rsidRPr="00B134E1" w:rsidRDefault="00B134E1" w:rsidP="00B134E1">
            <w:pPr>
              <w:rPr>
                <w:rFonts w:ascii="Arial" w:hAnsi="Arial" w:cs="Arial"/>
                <w:sz w:val="20"/>
                <w:szCs w:val="24"/>
              </w:rPr>
            </w:pPr>
            <w:r w:rsidRPr="00B134E1">
              <w:rPr>
                <w:rFonts w:ascii="Arial" w:hAnsi="Arial" w:cs="Arial"/>
                <w:sz w:val="20"/>
                <w:szCs w:val="24"/>
              </w:rPr>
              <w:t>If P.O. Box, include Street Address on second line</w:t>
            </w:r>
          </w:p>
        </w:tc>
        <w:tc>
          <w:tcPr>
            <w:tcW w:w="3766" w:type="pct"/>
            <w:gridSpan w:val="2"/>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2"/>
                  <w:enabled/>
                  <w:calcOnExit w:val="0"/>
                  <w:textInput/>
                </w:ffData>
              </w:fldChar>
            </w:r>
            <w:bookmarkStart w:id="1" w:name="Text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TELEPHONE</w:t>
            </w:r>
          </w:p>
        </w:tc>
        <w:tc>
          <w:tcPr>
            <w:tcW w:w="1948" w:type="pct"/>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3"/>
                  <w:enabled/>
                  <w:calcOnExit w:val="0"/>
                  <w:textInput/>
                </w:ffData>
              </w:fldChar>
            </w:r>
            <w:bookmarkStart w:id="2" w:name="Text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
          </w:p>
        </w:tc>
        <w:tc>
          <w:tcPr>
            <w:tcW w:w="1818" w:type="pct"/>
            <w:shd w:val="clear" w:color="auto" w:fill="F3F3F3"/>
          </w:tcPr>
          <w:p w:rsidR="00B134E1" w:rsidRPr="00B134E1" w:rsidRDefault="00B134E1" w:rsidP="00B134E1">
            <w:pPr>
              <w:rPr>
                <w:rFonts w:ascii="Arial" w:hAnsi="Arial" w:cs="Arial"/>
                <w:sz w:val="20"/>
                <w:szCs w:val="24"/>
              </w:rPr>
            </w:pPr>
          </w:p>
          <w:p w:rsidR="00B134E1" w:rsidRPr="00B134E1" w:rsidRDefault="00B134E1" w:rsidP="00B134E1">
            <w:pPr>
              <w:jc w:val="center"/>
              <w:rPr>
                <w:rFonts w:ascii="Arial" w:hAnsi="Arial" w:cs="Arial"/>
                <w:b/>
                <w:bCs/>
                <w:sz w:val="20"/>
                <w:szCs w:val="24"/>
              </w:rPr>
            </w:pPr>
            <w:r w:rsidRPr="00B134E1">
              <w:rPr>
                <w:rFonts w:ascii="Arial" w:hAnsi="Arial" w:cs="Arial"/>
                <w:b/>
                <w:bCs/>
                <w:sz w:val="20"/>
                <w:szCs w:val="24"/>
              </w:rPr>
              <w:t>LEGAL STATUS</w:t>
            </w:r>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FAX NUMBER</w:t>
            </w:r>
          </w:p>
        </w:tc>
        <w:tc>
          <w:tcPr>
            <w:tcW w:w="1948" w:type="pct"/>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4"/>
                  <w:enabled/>
                  <w:calcOnExit w:val="0"/>
                  <w:textInput/>
                </w:ffData>
              </w:fldChar>
            </w:r>
            <w:bookmarkStart w:id="3" w:name="Text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
          </w:p>
        </w:tc>
        <w:tc>
          <w:tcPr>
            <w:tcW w:w="1818" w:type="pct"/>
            <w:vMerge w:val="restart"/>
          </w:tcPr>
          <w:p w:rsidR="00B134E1" w:rsidRPr="00B134E1" w:rsidRDefault="00B134E1" w:rsidP="00B134E1">
            <w:pPr>
              <w:rPr>
                <w:rFonts w:ascii="Arial" w:hAnsi="Arial" w:cs="Arial"/>
                <w:sz w:val="20"/>
                <w:szCs w:val="24"/>
                <w:u w:val="single"/>
              </w:rPr>
            </w:pPr>
          </w:p>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Check1"/>
                  <w:enabled/>
                  <w:calcOnExit w:val="0"/>
                  <w:checkBox>
                    <w:sizeAuto/>
                    <w:default w:val="0"/>
                  </w:checkBox>
                </w:ffData>
              </w:fldChar>
            </w:r>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r w:rsidRPr="00B134E1">
              <w:rPr>
                <w:rFonts w:ascii="Arial" w:hAnsi="Arial" w:cs="Arial"/>
                <w:sz w:val="20"/>
                <w:szCs w:val="24"/>
              </w:rPr>
              <w:t xml:space="preserve"> Municipality</w:t>
            </w:r>
          </w:p>
          <w:p w:rsidR="00B134E1" w:rsidRPr="00B134E1" w:rsidRDefault="00B134E1" w:rsidP="00B134E1">
            <w:pPr>
              <w:rPr>
                <w:rFonts w:ascii="Arial" w:hAnsi="Arial" w:cs="Arial"/>
                <w:sz w:val="20"/>
                <w:szCs w:val="24"/>
                <w:u w:val="single"/>
              </w:rPr>
            </w:pPr>
          </w:p>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Check1"/>
                  <w:enabled/>
                  <w:calcOnExit w:val="0"/>
                  <w:checkBox>
                    <w:sizeAuto/>
                    <w:default w:val="0"/>
                  </w:checkBox>
                </w:ffData>
              </w:fldChar>
            </w:r>
            <w:bookmarkStart w:id="4" w:name="Check1"/>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4"/>
            <w:r w:rsidRPr="00B134E1">
              <w:rPr>
                <w:rFonts w:ascii="Arial" w:hAnsi="Arial" w:cs="Arial"/>
                <w:sz w:val="20"/>
                <w:szCs w:val="24"/>
              </w:rPr>
              <w:t xml:space="preserve"> Private, Non-Profit</w:t>
            </w:r>
          </w:p>
          <w:p w:rsidR="00B134E1" w:rsidRPr="00B134E1" w:rsidRDefault="00B134E1" w:rsidP="00B134E1">
            <w:pPr>
              <w:rPr>
                <w:rFonts w:ascii="Arial" w:hAnsi="Arial" w:cs="Arial"/>
                <w:sz w:val="20"/>
                <w:szCs w:val="24"/>
                <w:u w:val="single"/>
              </w:rPr>
            </w:pPr>
          </w:p>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Check2"/>
                  <w:enabled/>
                  <w:calcOnExit w:val="0"/>
                  <w:checkBox>
                    <w:sizeAuto/>
                    <w:default w:val="0"/>
                  </w:checkBox>
                </w:ffData>
              </w:fldChar>
            </w:r>
            <w:bookmarkStart w:id="5" w:name="Check2"/>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5"/>
            <w:r w:rsidRPr="00B134E1">
              <w:rPr>
                <w:rFonts w:ascii="Arial" w:hAnsi="Arial" w:cs="Arial"/>
                <w:sz w:val="20"/>
                <w:szCs w:val="24"/>
              </w:rPr>
              <w:t xml:space="preserve"> Private, For Profit</w:t>
            </w:r>
          </w:p>
          <w:p w:rsidR="00B134E1" w:rsidRPr="00B134E1" w:rsidRDefault="00B134E1" w:rsidP="00B134E1">
            <w:pPr>
              <w:rPr>
                <w:rFonts w:ascii="Arial" w:hAnsi="Arial" w:cs="Arial"/>
                <w:sz w:val="20"/>
                <w:szCs w:val="24"/>
                <w:u w:val="single"/>
              </w:rPr>
            </w:pPr>
          </w:p>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Check3"/>
                  <w:enabled/>
                  <w:calcOnExit w:val="0"/>
                  <w:checkBox>
                    <w:sizeAuto/>
                    <w:default w:val="0"/>
                  </w:checkBox>
                </w:ffData>
              </w:fldChar>
            </w:r>
            <w:bookmarkStart w:id="6" w:name="Check3"/>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6"/>
            <w:r w:rsidRPr="00B134E1">
              <w:rPr>
                <w:rFonts w:ascii="Arial" w:hAnsi="Arial" w:cs="Arial"/>
                <w:sz w:val="20"/>
                <w:szCs w:val="24"/>
              </w:rPr>
              <w:t xml:space="preserve"> Other: LLC, LLP, Sole Proprietor</w:t>
            </w:r>
          </w:p>
          <w:p w:rsidR="00B134E1" w:rsidRPr="00B134E1" w:rsidRDefault="00B134E1" w:rsidP="00B134E1">
            <w:pPr>
              <w:rPr>
                <w:rFonts w:ascii="Arial" w:hAnsi="Arial" w:cs="Arial"/>
                <w:sz w:val="20"/>
                <w:szCs w:val="24"/>
                <w:u w:val="single"/>
              </w:rPr>
            </w:pPr>
          </w:p>
          <w:p w:rsidR="00B134E1" w:rsidRPr="00B134E1" w:rsidRDefault="00B134E1" w:rsidP="00B134E1">
            <w:pPr>
              <w:tabs>
                <w:tab w:val="right" w:pos="3601"/>
              </w:tabs>
              <w:rPr>
                <w:rFonts w:ascii="Arial" w:hAnsi="Arial" w:cs="Arial"/>
                <w:sz w:val="20"/>
                <w:szCs w:val="24"/>
              </w:rPr>
            </w:pPr>
            <w:r w:rsidRPr="00B134E1">
              <w:rPr>
                <w:rFonts w:ascii="Arial" w:hAnsi="Arial" w:cs="Arial"/>
                <w:sz w:val="20"/>
                <w:szCs w:val="24"/>
              </w:rPr>
              <w:t xml:space="preserve">Federal EIN: </w:t>
            </w:r>
            <w:r w:rsidRPr="00B134E1">
              <w:rPr>
                <w:rFonts w:ascii="Arial" w:hAnsi="Arial" w:cs="Arial"/>
                <w:sz w:val="20"/>
                <w:szCs w:val="24"/>
                <w:u w:val="single"/>
              </w:rPr>
              <w:t xml:space="preserve"> </w:t>
            </w:r>
            <w:r w:rsidRPr="00B134E1">
              <w:rPr>
                <w:rFonts w:ascii="Arial" w:hAnsi="Arial" w:cs="Arial"/>
                <w:sz w:val="20"/>
                <w:szCs w:val="24"/>
                <w:u w:val="single"/>
              </w:rPr>
              <w:fldChar w:fldCharType="begin">
                <w:ffData>
                  <w:name w:val="Text8"/>
                  <w:enabled/>
                  <w:calcOnExit w:val="0"/>
                  <w:textInput/>
                </w:ffData>
              </w:fldChar>
            </w:r>
            <w:bookmarkStart w:id="7" w:name="Text8"/>
            <w:r w:rsidRPr="00B134E1">
              <w:rPr>
                <w:rFonts w:ascii="Arial" w:hAnsi="Arial" w:cs="Arial"/>
                <w:sz w:val="20"/>
                <w:szCs w:val="24"/>
                <w:u w:val="single"/>
              </w:rPr>
              <w:instrText xml:space="preserve"> FORMTEXT </w:instrText>
            </w:r>
            <w:r w:rsidRPr="00B134E1">
              <w:rPr>
                <w:rFonts w:ascii="Arial" w:hAnsi="Arial" w:cs="Arial"/>
                <w:sz w:val="20"/>
                <w:szCs w:val="24"/>
                <w:u w:val="single"/>
              </w:rPr>
            </w:r>
            <w:r w:rsidRPr="00B134E1">
              <w:rPr>
                <w:rFonts w:ascii="Arial" w:hAnsi="Arial" w:cs="Arial"/>
                <w:sz w:val="20"/>
                <w:szCs w:val="24"/>
                <w:u w:val="single"/>
              </w:rPr>
              <w:fldChar w:fldCharType="separate"/>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sz w:val="20"/>
                <w:szCs w:val="24"/>
                <w:u w:val="single"/>
              </w:rPr>
              <w:fldChar w:fldCharType="end"/>
            </w:r>
            <w:bookmarkEnd w:id="7"/>
            <w:r w:rsidRPr="00B134E1">
              <w:rPr>
                <w:rFonts w:ascii="Arial" w:hAnsi="Arial" w:cs="Arial"/>
                <w:sz w:val="20"/>
                <w:szCs w:val="24"/>
                <w:u w:val="single"/>
              </w:rPr>
              <w:tab/>
            </w:r>
          </w:p>
          <w:p w:rsidR="00B134E1" w:rsidRPr="00B134E1" w:rsidRDefault="00B134E1" w:rsidP="00B134E1">
            <w:pPr>
              <w:tabs>
                <w:tab w:val="right" w:pos="3601"/>
              </w:tabs>
              <w:rPr>
                <w:rFonts w:ascii="Arial" w:hAnsi="Arial" w:cs="Arial"/>
                <w:sz w:val="20"/>
                <w:szCs w:val="24"/>
              </w:rPr>
            </w:pPr>
          </w:p>
          <w:p w:rsidR="00B134E1" w:rsidRPr="00B134E1" w:rsidRDefault="00B134E1" w:rsidP="00B134E1">
            <w:pPr>
              <w:tabs>
                <w:tab w:val="right" w:pos="3601"/>
              </w:tabs>
              <w:rPr>
                <w:rFonts w:ascii="Arial" w:hAnsi="Arial" w:cs="Arial"/>
                <w:sz w:val="20"/>
                <w:szCs w:val="24"/>
              </w:rPr>
            </w:pPr>
            <w:r w:rsidRPr="00B134E1">
              <w:rPr>
                <w:rFonts w:ascii="Arial" w:hAnsi="Arial" w:cs="Arial"/>
                <w:sz w:val="20"/>
                <w:szCs w:val="24"/>
              </w:rPr>
              <w:t xml:space="preserve">DUNS Number:  </w:t>
            </w:r>
            <w:r w:rsidRPr="00B134E1">
              <w:rPr>
                <w:rFonts w:ascii="Arial" w:hAnsi="Arial" w:cs="Arial"/>
                <w:sz w:val="20"/>
                <w:szCs w:val="24"/>
              </w:rPr>
              <w:fldChar w:fldCharType="begin">
                <w:ffData>
                  <w:name w:val="Text779"/>
                  <w:enabled/>
                  <w:calcOnExit w:val="0"/>
                  <w:textInput/>
                </w:ffData>
              </w:fldChar>
            </w:r>
            <w:bookmarkStart w:id="8" w:name="Text77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NAME CHIEF ADMIN/ CONTACT</w:t>
            </w:r>
          </w:p>
        </w:tc>
        <w:tc>
          <w:tcPr>
            <w:tcW w:w="1948" w:type="pct"/>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5"/>
                  <w:enabled/>
                  <w:calcOnExit w:val="0"/>
                  <w:textInput/>
                </w:ffData>
              </w:fldChar>
            </w:r>
            <w:bookmarkStart w:id="9" w:name="Text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
          </w:p>
        </w:tc>
        <w:tc>
          <w:tcPr>
            <w:tcW w:w="1818" w:type="pct"/>
            <w:vMerge/>
          </w:tcPr>
          <w:p w:rsidR="00B134E1" w:rsidRPr="00B134E1" w:rsidRDefault="00B134E1" w:rsidP="00B134E1">
            <w:pPr>
              <w:rPr>
                <w:rFonts w:ascii="Arial" w:hAnsi="Arial" w:cs="Arial"/>
                <w:sz w:val="20"/>
                <w:szCs w:val="24"/>
              </w:rPr>
            </w:pPr>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INTERNET WEBSITE</w:t>
            </w:r>
          </w:p>
          <w:p w:rsidR="00B134E1" w:rsidRPr="00B134E1" w:rsidRDefault="00B134E1" w:rsidP="00B134E1">
            <w:pPr>
              <w:rPr>
                <w:rFonts w:ascii="Arial" w:hAnsi="Arial" w:cs="Arial"/>
                <w:b/>
                <w:sz w:val="20"/>
                <w:szCs w:val="24"/>
              </w:rPr>
            </w:pPr>
            <w:r w:rsidRPr="00B134E1">
              <w:rPr>
                <w:rFonts w:ascii="Arial" w:hAnsi="Arial" w:cs="Arial"/>
                <w:b/>
                <w:sz w:val="20"/>
                <w:szCs w:val="24"/>
              </w:rPr>
              <w:t>(if applicable)</w:t>
            </w:r>
          </w:p>
        </w:tc>
        <w:tc>
          <w:tcPr>
            <w:tcW w:w="1948" w:type="pct"/>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6"/>
                  <w:enabled/>
                  <w:calcOnExit w:val="0"/>
                  <w:textInput/>
                </w:ffData>
              </w:fldChar>
            </w:r>
            <w:bookmarkStart w:id="10" w:name="Text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
          </w:p>
        </w:tc>
        <w:tc>
          <w:tcPr>
            <w:tcW w:w="1818" w:type="pct"/>
            <w:vMerge/>
          </w:tcPr>
          <w:p w:rsidR="00B134E1" w:rsidRPr="00B134E1" w:rsidRDefault="00B134E1" w:rsidP="00B134E1">
            <w:pPr>
              <w:rPr>
                <w:rFonts w:ascii="Arial" w:hAnsi="Arial" w:cs="Arial"/>
                <w:sz w:val="20"/>
                <w:szCs w:val="24"/>
              </w:rPr>
            </w:pPr>
          </w:p>
        </w:tc>
      </w:tr>
      <w:tr w:rsidR="00B134E1" w:rsidRPr="00B134E1" w:rsidTr="00B134E1">
        <w:tblPrEx>
          <w:tblCellMar>
            <w:top w:w="0" w:type="dxa"/>
            <w:bottom w:w="0" w:type="dxa"/>
          </w:tblCellMar>
        </w:tblPrEx>
        <w:trPr>
          <w:cantSplit/>
          <w:trHeight w:val="720"/>
          <w:jc w:val="center"/>
        </w:trPr>
        <w:tc>
          <w:tcPr>
            <w:tcW w:w="1234" w:type="pct"/>
            <w:shd w:val="clear" w:color="auto" w:fill="F3F3F3"/>
            <w:vAlign w:val="center"/>
          </w:tcPr>
          <w:p w:rsidR="00B134E1" w:rsidRPr="00B134E1" w:rsidRDefault="00B134E1" w:rsidP="00B134E1">
            <w:pPr>
              <w:rPr>
                <w:rFonts w:ascii="Arial" w:hAnsi="Arial" w:cs="Arial"/>
                <w:b/>
                <w:sz w:val="20"/>
                <w:szCs w:val="24"/>
              </w:rPr>
            </w:pPr>
            <w:r w:rsidRPr="00B134E1">
              <w:rPr>
                <w:rFonts w:ascii="Arial" w:hAnsi="Arial" w:cs="Arial"/>
                <w:b/>
                <w:sz w:val="20"/>
                <w:szCs w:val="24"/>
              </w:rPr>
              <w:t>E-MAIL ADDRESS</w:t>
            </w:r>
          </w:p>
        </w:tc>
        <w:tc>
          <w:tcPr>
            <w:tcW w:w="1948" w:type="pct"/>
            <w:vAlign w:val="center"/>
          </w:tcPr>
          <w:p w:rsidR="00B134E1" w:rsidRPr="00B134E1" w:rsidRDefault="00B134E1" w:rsidP="00B134E1">
            <w:pPr>
              <w:rPr>
                <w:rFonts w:ascii="Arial" w:hAnsi="Arial" w:cs="Arial"/>
                <w:sz w:val="20"/>
                <w:szCs w:val="24"/>
              </w:rPr>
            </w:pPr>
            <w:r w:rsidRPr="00B134E1">
              <w:rPr>
                <w:rFonts w:ascii="Arial" w:hAnsi="Arial" w:cs="Arial"/>
                <w:sz w:val="20"/>
                <w:szCs w:val="24"/>
              </w:rPr>
              <w:fldChar w:fldCharType="begin">
                <w:ffData>
                  <w:name w:val="Text7"/>
                  <w:enabled/>
                  <w:calcOnExit w:val="0"/>
                  <w:textInput/>
                </w:ffData>
              </w:fldChar>
            </w:r>
            <w:bookmarkStart w:id="11" w:name="Text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
          </w:p>
        </w:tc>
        <w:tc>
          <w:tcPr>
            <w:tcW w:w="1818" w:type="pct"/>
            <w:vMerge/>
          </w:tcPr>
          <w:p w:rsidR="00B134E1" w:rsidRPr="00B134E1" w:rsidRDefault="00B134E1" w:rsidP="00B134E1">
            <w:pPr>
              <w:rPr>
                <w:rFonts w:ascii="Arial" w:hAnsi="Arial" w:cs="Arial"/>
                <w:sz w:val="20"/>
                <w:szCs w:val="24"/>
              </w:rPr>
            </w:pPr>
          </w:p>
        </w:tc>
      </w:tr>
    </w:tbl>
    <w:p w:rsidR="00B134E1" w:rsidRPr="00B134E1" w:rsidRDefault="00B134E1" w:rsidP="00B134E1">
      <w:pPr>
        <w:rPr>
          <w:rFonts w:ascii="Arial" w:hAnsi="Arial" w:cs="Arial"/>
          <w:sz w:val="20"/>
          <w:szCs w:val="24"/>
        </w:rPr>
      </w:pPr>
    </w:p>
    <w:p w:rsidR="00B134E1" w:rsidRPr="00B134E1" w:rsidRDefault="00B134E1" w:rsidP="00B134E1">
      <w:pPr>
        <w:rPr>
          <w:rFonts w:ascii="Arial" w:hAnsi="Arial" w:cs="Arial"/>
          <w:b/>
          <w:sz w:val="20"/>
          <w:szCs w:val="24"/>
        </w:rPr>
      </w:pPr>
    </w:p>
    <w:p w:rsidR="00B134E1" w:rsidRPr="00B134E1" w:rsidRDefault="00B134E1" w:rsidP="00B134E1">
      <w:pPr>
        <w:rPr>
          <w:rFonts w:ascii="Arial" w:hAnsi="Arial" w:cs="Arial"/>
          <w:sz w:val="20"/>
          <w:szCs w:val="24"/>
        </w:rPr>
      </w:pPr>
      <w:r w:rsidRPr="00B134E1">
        <w:rPr>
          <w:rFonts w:ascii="Arial" w:hAnsi="Arial" w:cs="Arial"/>
          <w:b/>
          <w:sz w:val="20"/>
          <w:szCs w:val="24"/>
        </w:rPr>
        <w:t>PROJECT NAME:</w:t>
      </w:r>
      <w:r w:rsidRPr="00B134E1">
        <w:rPr>
          <w:rFonts w:ascii="Arial"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B134E1" w:rsidRPr="00B134E1" w:rsidTr="00B134E1">
        <w:tblPrEx>
          <w:tblCellMar>
            <w:top w:w="0" w:type="dxa"/>
            <w:bottom w:w="0" w:type="dxa"/>
          </w:tblCellMar>
        </w:tblPrEx>
        <w:trPr>
          <w:jc w:val="center"/>
        </w:trPr>
        <w:tc>
          <w:tcPr>
            <w:tcW w:w="1951" w:type="pct"/>
            <w:tcBorders>
              <w:top w:val="single" w:sz="4" w:space="0" w:color="auto"/>
              <w:bottom w:val="single" w:sz="6" w:space="0" w:color="auto"/>
            </w:tcBorders>
            <w:shd w:val="clear" w:color="auto" w:fill="F3F3F3"/>
            <w:vAlign w:val="center"/>
          </w:tcPr>
          <w:p w:rsidR="00B134E1" w:rsidRPr="00B134E1" w:rsidRDefault="00B134E1" w:rsidP="00B134E1">
            <w:pPr>
              <w:keepNext/>
              <w:tabs>
                <w:tab w:val="left" w:pos="360"/>
              </w:tabs>
              <w:suppressAutoHyphens/>
              <w:spacing w:before="90" w:after="54"/>
              <w:jc w:val="center"/>
              <w:outlineLvl w:val="6"/>
              <w:rPr>
                <w:rFonts w:ascii="Arial" w:hAnsi="Arial" w:cs="Arial"/>
                <w:b/>
                <w:sz w:val="20"/>
              </w:rPr>
            </w:pPr>
            <w:r w:rsidRPr="00B134E1">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B134E1" w:rsidRPr="00B134E1" w:rsidRDefault="00B134E1" w:rsidP="00B134E1">
            <w:pPr>
              <w:suppressAutoHyphens/>
              <w:spacing w:before="90" w:after="54"/>
              <w:jc w:val="center"/>
              <w:rPr>
                <w:rFonts w:ascii="Arial" w:hAnsi="Arial" w:cs="Arial"/>
                <w:b/>
                <w:sz w:val="20"/>
              </w:rPr>
            </w:pPr>
            <w:r w:rsidRPr="00B134E1">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B134E1" w:rsidRPr="00B134E1" w:rsidRDefault="00B134E1" w:rsidP="00B134E1">
            <w:pPr>
              <w:suppressAutoHyphens/>
              <w:spacing w:before="90" w:after="54"/>
              <w:jc w:val="center"/>
              <w:rPr>
                <w:rFonts w:ascii="Arial" w:hAnsi="Arial" w:cs="Arial"/>
                <w:b/>
                <w:sz w:val="20"/>
              </w:rPr>
            </w:pPr>
            <w:r w:rsidRPr="00B134E1">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B134E1" w:rsidRPr="00B134E1" w:rsidRDefault="00B134E1" w:rsidP="00B134E1">
            <w:pPr>
              <w:suppressAutoHyphens/>
              <w:spacing w:before="90" w:after="54"/>
              <w:jc w:val="center"/>
              <w:rPr>
                <w:rFonts w:ascii="Arial" w:hAnsi="Arial" w:cs="Arial"/>
                <w:sz w:val="20"/>
              </w:rPr>
            </w:pPr>
            <w:r w:rsidRPr="00B134E1">
              <w:rPr>
                <w:rFonts w:ascii="Arial" w:hAnsi="Arial" w:cs="Arial"/>
                <w:b/>
                <w:sz w:val="20"/>
              </w:rPr>
              <w:t>E-MAIL</w:t>
            </w:r>
          </w:p>
        </w:tc>
      </w:tr>
      <w:tr w:rsidR="00B134E1" w:rsidRPr="00B134E1" w:rsidTr="00B134E1">
        <w:tblPrEx>
          <w:tblCellMar>
            <w:top w:w="0" w:type="dxa"/>
            <w:bottom w:w="0" w:type="dxa"/>
          </w:tblCellMar>
        </w:tblPrEx>
        <w:trPr>
          <w:jc w:val="center"/>
        </w:trPr>
        <w:tc>
          <w:tcPr>
            <w:tcW w:w="1951" w:type="pct"/>
            <w:tcBorders>
              <w:top w:val="single" w:sz="6" w:space="0" w:color="auto"/>
            </w:tcBorders>
          </w:tcPr>
          <w:p w:rsidR="00B134E1" w:rsidRPr="00B134E1" w:rsidRDefault="00B134E1" w:rsidP="00B134E1">
            <w:pPr>
              <w:tabs>
                <w:tab w:val="left" w:pos="360"/>
              </w:tabs>
              <w:suppressAutoHyphens/>
              <w:spacing w:before="90" w:after="54"/>
              <w:rPr>
                <w:rFonts w:ascii="Arial" w:hAnsi="Arial" w:cs="Arial"/>
                <w:sz w:val="20"/>
                <w:szCs w:val="24"/>
              </w:rPr>
            </w:pPr>
            <w:r w:rsidRPr="00B134E1">
              <w:rPr>
                <w:rFonts w:ascii="Arial" w:hAnsi="Arial" w:cs="Arial"/>
                <w:sz w:val="20"/>
                <w:szCs w:val="24"/>
              </w:rPr>
              <w:fldChar w:fldCharType="begin">
                <w:ffData>
                  <w:name w:val="Text9"/>
                  <w:enabled/>
                  <w:calcOnExit w:val="0"/>
                  <w:textInput/>
                </w:ffData>
              </w:fldChar>
            </w:r>
            <w:bookmarkStart w:id="12" w:name="Text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
          </w:p>
        </w:tc>
        <w:tc>
          <w:tcPr>
            <w:tcW w:w="1098" w:type="pct"/>
            <w:tcBorders>
              <w:top w:val="single" w:sz="6" w:space="0" w:color="auto"/>
            </w:tcBorders>
          </w:tcPr>
          <w:p w:rsidR="00B134E1" w:rsidRPr="00B134E1" w:rsidRDefault="00B134E1" w:rsidP="00B134E1">
            <w:pPr>
              <w:suppressAutoHyphens/>
              <w:spacing w:before="90" w:after="54"/>
              <w:rPr>
                <w:rFonts w:ascii="Arial" w:hAnsi="Arial" w:cs="Arial"/>
                <w:sz w:val="20"/>
                <w:szCs w:val="24"/>
              </w:rPr>
            </w:pPr>
            <w:r w:rsidRPr="00B134E1">
              <w:rPr>
                <w:rFonts w:ascii="Arial" w:hAnsi="Arial" w:cs="Arial"/>
                <w:sz w:val="20"/>
                <w:szCs w:val="24"/>
              </w:rPr>
              <w:fldChar w:fldCharType="begin">
                <w:ffData>
                  <w:name w:val="Text20"/>
                  <w:enabled/>
                  <w:calcOnExit w:val="0"/>
                  <w:textInput/>
                </w:ffData>
              </w:fldChar>
            </w:r>
            <w:bookmarkStart w:id="13" w:name="Text2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
          </w:p>
        </w:tc>
        <w:tc>
          <w:tcPr>
            <w:tcW w:w="752" w:type="pct"/>
            <w:tcBorders>
              <w:top w:val="single" w:sz="6" w:space="0" w:color="auto"/>
            </w:tcBorders>
          </w:tcPr>
          <w:p w:rsidR="00B134E1" w:rsidRPr="00B134E1" w:rsidRDefault="00B134E1" w:rsidP="00B134E1">
            <w:pPr>
              <w:suppressAutoHyphens/>
              <w:spacing w:before="90" w:after="54"/>
              <w:rPr>
                <w:rFonts w:ascii="Arial" w:hAnsi="Arial" w:cs="Arial"/>
                <w:sz w:val="20"/>
                <w:szCs w:val="24"/>
              </w:rPr>
            </w:pPr>
            <w:r w:rsidRPr="00B134E1">
              <w:rPr>
                <w:rFonts w:ascii="Arial" w:hAnsi="Arial" w:cs="Arial"/>
                <w:sz w:val="20"/>
                <w:szCs w:val="24"/>
              </w:rPr>
              <w:fldChar w:fldCharType="begin">
                <w:ffData>
                  <w:name w:val="Text31"/>
                  <w:enabled/>
                  <w:calcOnExit w:val="0"/>
                  <w:textInput/>
                </w:ffData>
              </w:fldChar>
            </w:r>
            <w:bookmarkStart w:id="14" w:name="Text3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
          </w:p>
        </w:tc>
        <w:tc>
          <w:tcPr>
            <w:tcW w:w="1199" w:type="pct"/>
            <w:tcBorders>
              <w:top w:val="single" w:sz="6" w:space="0" w:color="auto"/>
            </w:tcBorders>
          </w:tcPr>
          <w:p w:rsidR="00B134E1" w:rsidRPr="00B134E1" w:rsidRDefault="00B134E1" w:rsidP="00B134E1">
            <w:pPr>
              <w:suppressAutoHyphens/>
              <w:spacing w:before="90" w:after="5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bookmarkStart w:id="15" w:name="Text4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
          </w:p>
        </w:tc>
      </w:tr>
    </w:tbl>
    <w:p w:rsidR="00B134E1" w:rsidRPr="00B134E1" w:rsidRDefault="00B134E1" w:rsidP="00B134E1">
      <w:pPr>
        <w:suppressAutoHyphens/>
        <w:ind w:right="144"/>
        <w:rPr>
          <w:rFonts w:ascii="Arial" w:hAnsi="Arial" w:cs="Arial"/>
          <w:b/>
          <w:bCs/>
          <w:sz w:val="20"/>
          <w:szCs w:val="24"/>
        </w:rPr>
      </w:pPr>
    </w:p>
    <w:p w:rsidR="00B134E1" w:rsidRPr="00B134E1" w:rsidRDefault="00B134E1" w:rsidP="00B134E1">
      <w:pPr>
        <w:suppressAutoHyphens/>
        <w:ind w:right="144"/>
        <w:rPr>
          <w:rFonts w:ascii="Arial" w:hAnsi="Arial" w:cs="Arial"/>
          <w:b/>
          <w:bCs/>
          <w:sz w:val="20"/>
          <w:szCs w:val="24"/>
        </w:rPr>
      </w:pPr>
    </w:p>
    <w:p w:rsidR="00B134E1" w:rsidRPr="00B134E1" w:rsidRDefault="00B134E1" w:rsidP="00B134E1">
      <w:pPr>
        <w:suppressAutoHyphens/>
        <w:ind w:right="144"/>
        <w:rPr>
          <w:rFonts w:ascii="Arial" w:hAnsi="Arial" w:cs="Arial"/>
          <w:sz w:val="20"/>
          <w:szCs w:val="24"/>
        </w:rPr>
      </w:pPr>
      <w:r w:rsidRPr="00B134E1">
        <w:rPr>
          <w:rFonts w:ascii="Arial" w:hAnsi="Arial" w:cs="Arial"/>
          <w:b/>
          <w:bCs/>
          <w:sz w:val="20"/>
          <w:szCs w:val="24"/>
        </w:rPr>
        <w:t xml:space="preserve">FUNDS REQUESTED:  </w:t>
      </w:r>
      <w:r w:rsidRPr="00B134E1">
        <w:rPr>
          <w:rFonts w:ascii="Arial" w:hAnsi="Arial" w:cs="Arial"/>
          <w:sz w:val="20"/>
          <w:szCs w:val="24"/>
        </w:rPr>
        <w:t>Please list the amount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92"/>
        <w:gridCol w:w="3060"/>
      </w:tblGrid>
      <w:tr w:rsidR="00B134E1" w:rsidRPr="00B134E1" w:rsidTr="00B134E1">
        <w:tblPrEx>
          <w:tblCellMar>
            <w:top w:w="0" w:type="dxa"/>
            <w:bottom w:w="0" w:type="dxa"/>
          </w:tblCellMar>
        </w:tblPrEx>
        <w:trPr>
          <w:trHeight w:val="467"/>
        </w:trPr>
        <w:tc>
          <w:tcPr>
            <w:tcW w:w="3516"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TOTAL PROJECT COST</w:t>
            </w:r>
          </w:p>
        </w:tc>
        <w:tc>
          <w:tcPr>
            <w:tcW w:w="2892"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AMOUNT OF HOME FUNDS REQUESTED</w:t>
            </w:r>
          </w:p>
        </w:tc>
        <w:tc>
          <w:tcPr>
            <w:tcW w:w="306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 OF HOME FUNDS TO TOTAL PROJECT COST</w:t>
            </w:r>
          </w:p>
        </w:tc>
      </w:tr>
      <w:tr w:rsidR="00B134E1" w:rsidRPr="00B134E1" w:rsidTr="00B134E1">
        <w:tblPrEx>
          <w:tblCellMar>
            <w:top w:w="0" w:type="dxa"/>
            <w:bottom w:w="0" w:type="dxa"/>
          </w:tblCellMar>
        </w:tblPrEx>
        <w:trPr>
          <w:trHeight w:val="440"/>
        </w:trPr>
        <w:tc>
          <w:tcPr>
            <w:tcW w:w="351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w:t>
            </w:r>
            <w:r w:rsidRPr="00B134E1">
              <w:rPr>
                <w:rFonts w:ascii="Arial" w:hAnsi="Arial" w:cs="Arial"/>
                <w:sz w:val="20"/>
                <w:szCs w:val="24"/>
              </w:rPr>
              <w:fldChar w:fldCharType="begin">
                <w:ffData>
                  <w:name w:val="Text577"/>
                  <w:enabled/>
                  <w:calcOnExit w:val="0"/>
                  <w:textInput/>
                </w:ffData>
              </w:fldChar>
            </w:r>
            <w:bookmarkStart w:id="16" w:name="Text57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6"/>
          </w:p>
        </w:tc>
        <w:tc>
          <w:tcPr>
            <w:tcW w:w="2892" w:type="dxa"/>
            <w:vAlign w:val="center"/>
          </w:tcPr>
          <w:p w:rsidR="00B134E1" w:rsidRPr="00B134E1" w:rsidRDefault="00B134E1" w:rsidP="00B134E1">
            <w:pPr>
              <w:suppressAutoHyphens/>
              <w:ind w:right="144"/>
              <w:rPr>
                <w:rFonts w:ascii="Arial" w:hAnsi="Arial" w:cs="Arial"/>
                <w:sz w:val="28"/>
                <w:szCs w:val="24"/>
              </w:rPr>
            </w:pPr>
            <w:r w:rsidRPr="00B134E1">
              <w:rPr>
                <w:rFonts w:ascii="Arial" w:hAnsi="Arial" w:cs="Arial"/>
                <w:sz w:val="20"/>
                <w:szCs w:val="24"/>
              </w:rPr>
              <w:t>$</w:t>
            </w: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060"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r w:rsidRPr="00B134E1">
              <w:rPr>
                <w:rFonts w:ascii="Arial" w:hAnsi="Arial" w:cs="Arial"/>
                <w:sz w:val="20"/>
                <w:szCs w:val="24"/>
              </w:rPr>
              <w:t xml:space="preserve"> %</w:t>
            </w:r>
          </w:p>
        </w:tc>
      </w:tr>
    </w:tbl>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B134E1" w:rsidRPr="00B134E1" w:rsidTr="00B134E1">
        <w:tblPrEx>
          <w:tblCellMar>
            <w:top w:w="0" w:type="dxa"/>
            <w:bottom w:w="0" w:type="dxa"/>
          </w:tblCellMar>
        </w:tblPrEx>
        <w:tc>
          <w:tcPr>
            <w:tcW w:w="5148" w:type="dxa"/>
          </w:tcPr>
          <w:p w:rsidR="00B134E1" w:rsidRPr="00B134E1" w:rsidRDefault="00B134E1" w:rsidP="00B134E1">
            <w:pPr>
              <w:suppressAutoHyphens/>
              <w:ind w:right="144"/>
              <w:rPr>
                <w:rFonts w:ascii="Arial" w:hAnsi="Arial" w:cs="Arial"/>
                <w:sz w:val="20"/>
                <w:szCs w:val="24"/>
              </w:rPr>
            </w:pPr>
          </w:p>
        </w:tc>
        <w:tc>
          <w:tcPr>
            <w:tcW w:w="720" w:type="dxa"/>
          </w:tcPr>
          <w:p w:rsidR="00B134E1" w:rsidRPr="00B134E1" w:rsidRDefault="00B134E1" w:rsidP="00B134E1">
            <w:pPr>
              <w:suppressAutoHyphens/>
              <w:ind w:right="144"/>
              <w:rPr>
                <w:rFonts w:ascii="Arial" w:hAnsi="Arial" w:cs="Arial"/>
                <w:sz w:val="20"/>
                <w:szCs w:val="24"/>
              </w:rPr>
            </w:pPr>
          </w:p>
        </w:tc>
        <w:tc>
          <w:tcPr>
            <w:tcW w:w="3708" w:type="dxa"/>
          </w:tcPr>
          <w:p w:rsidR="00B134E1" w:rsidRPr="00B134E1" w:rsidRDefault="00B134E1" w:rsidP="00B134E1">
            <w:pPr>
              <w:suppressAutoHyphens/>
              <w:ind w:right="144"/>
              <w:rPr>
                <w:rFonts w:ascii="Arial" w:hAnsi="Arial" w:cs="Arial"/>
                <w:sz w:val="20"/>
                <w:szCs w:val="24"/>
              </w:rPr>
            </w:pPr>
          </w:p>
        </w:tc>
      </w:tr>
      <w:tr w:rsidR="00B134E1" w:rsidRPr="00B134E1" w:rsidTr="00B134E1">
        <w:tblPrEx>
          <w:tblCellMar>
            <w:top w:w="0" w:type="dxa"/>
            <w:bottom w:w="0" w:type="dxa"/>
          </w:tblCellMar>
        </w:tblPrEx>
        <w:tc>
          <w:tcPr>
            <w:tcW w:w="5148" w:type="dxa"/>
            <w:tcBorders>
              <w:top w:val="single" w:sz="4" w:space="0" w:color="auto"/>
            </w:tcBorders>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Signature of Chief Elected Official/Organization Head</w:t>
            </w:r>
          </w:p>
        </w:tc>
        <w:tc>
          <w:tcPr>
            <w:tcW w:w="720" w:type="dxa"/>
          </w:tcPr>
          <w:p w:rsidR="00B134E1" w:rsidRPr="00B134E1" w:rsidRDefault="00B134E1" w:rsidP="00B134E1">
            <w:pPr>
              <w:suppressAutoHyphens/>
              <w:ind w:right="144"/>
              <w:rPr>
                <w:rFonts w:ascii="Arial" w:hAnsi="Arial" w:cs="Arial"/>
                <w:sz w:val="20"/>
                <w:szCs w:val="24"/>
              </w:rPr>
            </w:pPr>
          </w:p>
        </w:tc>
        <w:tc>
          <w:tcPr>
            <w:tcW w:w="3708" w:type="dxa"/>
            <w:tcBorders>
              <w:top w:val="single" w:sz="4" w:space="0" w:color="auto"/>
            </w:tcBorders>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Title</w:t>
            </w:r>
          </w:p>
        </w:tc>
      </w:tr>
      <w:tr w:rsidR="00B134E1" w:rsidRPr="00B134E1" w:rsidTr="00B134E1">
        <w:tblPrEx>
          <w:tblCellMar>
            <w:top w:w="0" w:type="dxa"/>
            <w:bottom w:w="0" w:type="dxa"/>
          </w:tblCellMar>
        </w:tblPrEx>
        <w:tc>
          <w:tcPr>
            <w:tcW w:w="5148" w:type="dxa"/>
            <w:tcBorders>
              <w:bottom w:val="single" w:sz="4" w:space="0" w:color="auto"/>
            </w:tcBorders>
          </w:tcPr>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3"/>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720" w:type="dxa"/>
          </w:tcPr>
          <w:p w:rsidR="00B134E1" w:rsidRPr="00B134E1" w:rsidRDefault="00B134E1" w:rsidP="00B134E1">
            <w:pPr>
              <w:suppressAutoHyphens/>
              <w:ind w:right="144"/>
              <w:rPr>
                <w:rFonts w:ascii="Arial" w:hAnsi="Arial" w:cs="Arial"/>
                <w:sz w:val="20"/>
                <w:szCs w:val="24"/>
              </w:rPr>
            </w:pPr>
          </w:p>
        </w:tc>
        <w:tc>
          <w:tcPr>
            <w:tcW w:w="3708" w:type="dxa"/>
            <w:tcBorders>
              <w:bottom w:val="single" w:sz="4" w:space="0" w:color="auto"/>
            </w:tcBorders>
          </w:tcPr>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148" w:type="dxa"/>
            <w:tcBorders>
              <w:top w:val="single" w:sz="4" w:space="0" w:color="auto"/>
            </w:tcBorders>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 xml:space="preserve">Printed Name </w:t>
            </w:r>
          </w:p>
        </w:tc>
        <w:tc>
          <w:tcPr>
            <w:tcW w:w="720" w:type="dxa"/>
          </w:tcPr>
          <w:p w:rsidR="00B134E1" w:rsidRPr="00B134E1" w:rsidRDefault="00B134E1" w:rsidP="00B134E1">
            <w:pPr>
              <w:suppressAutoHyphens/>
              <w:ind w:right="144"/>
              <w:rPr>
                <w:rFonts w:ascii="Arial" w:hAnsi="Arial" w:cs="Arial"/>
                <w:sz w:val="20"/>
                <w:szCs w:val="24"/>
              </w:rPr>
            </w:pPr>
          </w:p>
        </w:tc>
        <w:tc>
          <w:tcPr>
            <w:tcW w:w="3708" w:type="dxa"/>
            <w:tcBorders>
              <w:top w:val="single" w:sz="4" w:space="0" w:color="auto"/>
            </w:tcBorders>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Date</w:t>
            </w:r>
          </w:p>
        </w:tc>
      </w:tr>
    </w:tbl>
    <w:p w:rsidR="00B134E1" w:rsidRPr="00B134E1" w:rsidRDefault="00B134E1" w:rsidP="00B134E1">
      <w:pPr>
        <w:suppressAutoHyphens/>
        <w:ind w:right="144"/>
        <w:rPr>
          <w:rFonts w:ascii="Arial" w:hAnsi="Arial" w:cs="Arial"/>
          <w:b/>
          <w:bCs/>
          <w:sz w:val="22"/>
          <w:szCs w:val="24"/>
        </w:rPr>
        <w:sectPr w:rsidR="00B134E1" w:rsidRPr="00B134E1">
          <w:footerReference w:type="even" r:id="rId27"/>
          <w:pgSz w:w="12240" w:h="15840" w:code="1"/>
          <w:pgMar w:top="1440" w:right="1440" w:bottom="1440" w:left="1440" w:header="720" w:footer="720" w:gutter="0"/>
          <w:cols w:space="720"/>
          <w:noEndnote/>
        </w:sectPr>
      </w:pPr>
    </w:p>
    <w:p w:rsidR="00B134E1" w:rsidRPr="00B134E1" w:rsidRDefault="00B134E1" w:rsidP="00B134E1">
      <w:pPr>
        <w:suppressAutoHyphens/>
        <w:ind w:right="144"/>
        <w:rPr>
          <w:rFonts w:ascii="Arial" w:hAnsi="Arial" w:cs="Arial"/>
          <w:b/>
          <w:bCs/>
          <w:sz w:val="22"/>
          <w:szCs w:val="24"/>
        </w:rPr>
      </w:pPr>
      <w:r w:rsidRPr="00B134E1">
        <w:rPr>
          <w:rFonts w:ascii="Arial" w:hAnsi="Arial" w:cs="Arial"/>
          <w:b/>
          <w:bCs/>
          <w:sz w:val="22"/>
          <w:szCs w:val="24"/>
        </w:rPr>
        <w:lastRenderedPageBreak/>
        <w:t>NEED AND JUSTIFICATION</w:t>
      </w:r>
    </w:p>
    <w:p w:rsidR="00B134E1" w:rsidRPr="00B134E1" w:rsidRDefault="00B134E1" w:rsidP="00B134E1">
      <w:pPr>
        <w:suppressAutoHyphens/>
        <w:ind w:left="720" w:hanging="720"/>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rPr>
          <w:rFonts w:ascii="Arial" w:hAnsi="Arial" w:cs="Arial"/>
          <w:sz w:val="20"/>
          <w:szCs w:val="24"/>
        </w:rPr>
      </w:pPr>
      <w:r w:rsidRPr="00B134E1">
        <w:rPr>
          <w:rFonts w:ascii="Arial" w:hAnsi="Arial" w:cs="Arial"/>
          <w:b/>
          <w:bCs/>
          <w:sz w:val="20"/>
          <w:szCs w:val="24"/>
        </w:rPr>
        <w:t>PROPERTY OWNER:</w:t>
      </w:r>
      <w:r w:rsidRPr="00B134E1">
        <w:rPr>
          <w:rFonts w:ascii="Arial" w:hAnsi="Arial" w:cs="Arial"/>
          <w:sz w:val="20"/>
          <w:szCs w:val="24"/>
        </w:rPr>
        <w:t xml:space="preserve">  Indicate the name and contact information for the Owner of the Property that will be rehabilitated.</w:t>
      </w:r>
    </w:p>
    <w:p w:rsidR="00B134E1" w:rsidRPr="00B134E1" w:rsidRDefault="00B134E1" w:rsidP="00B134E1">
      <w:pPr>
        <w:suppressAutoHyphens/>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6792"/>
      </w:tblGrid>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Name: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4"/>
                  <w:enabled/>
                  <w:calcOnExit w:val="0"/>
                  <w:textInput/>
                </w:ffData>
              </w:fldChar>
            </w:r>
            <w:bookmarkStart w:id="17" w:name="Text79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Address:</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5"/>
                  <w:enabled/>
                  <w:calcOnExit w:val="0"/>
                  <w:textInput/>
                </w:ffData>
              </w:fldChar>
            </w:r>
            <w:bookmarkStart w:id="18" w:name="Text79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City, State, Zip:</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6"/>
                  <w:enabled/>
                  <w:calcOnExit w:val="0"/>
                  <w:textInput/>
                </w:ffData>
              </w:fldChar>
            </w:r>
            <w:bookmarkStart w:id="19" w:name="Text79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Primary Contact Person and Title: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7"/>
                  <w:enabled/>
                  <w:calcOnExit w:val="0"/>
                  <w:textInput/>
                </w:ffData>
              </w:fldChar>
            </w:r>
            <w:bookmarkStart w:id="20" w:name="Text79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Telephone: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8"/>
                  <w:enabled/>
                  <w:calcOnExit w:val="0"/>
                  <w:textInput/>
                </w:ffData>
              </w:fldChar>
            </w:r>
            <w:bookmarkStart w:id="21" w:name="Text79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Alternative Phone: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9"/>
                  <w:enabled/>
                  <w:calcOnExit w:val="0"/>
                  <w:textInput/>
                </w:ffData>
              </w:fldChar>
            </w:r>
            <w:bookmarkStart w:id="22" w:name="Text79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Fax:</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0"/>
                  <w:enabled/>
                  <w:calcOnExit w:val="0"/>
                  <w:textInput/>
                </w:ffData>
              </w:fldChar>
            </w:r>
            <w:bookmarkStart w:id="23" w:name="Text80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Email Address:</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1"/>
                  <w:enabled/>
                  <w:calcOnExit w:val="0"/>
                  <w:textInput/>
                </w:ffData>
              </w:fldChar>
            </w:r>
            <w:bookmarkStart w:id="24" w:name="Text80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bCs/>
          <w:sz w:val="20"/>
          <w:szCs w:val="24"/>
        </w:rPr>
        <w:t>TAXES/JUDGMENTS:</w:t>
      </w:r>
    </w:p>
    <w:p w:rsidR="00B134E1" w:rsidRPr="00B134E1" w:rsidRDefault="00B134E1" w:rsidP="00B134E1">
      <w:pPr>
        <w:suppressAutoHyphens/>
        <w:jc w:val="both"/>
        <w:rPr>
          <w:rFonts w:ascii="Arial" w:hAnsi="Arial" w:cs="Arial"/>
          <w:sz w:val="20"/>
          <w:szCs w:val="24"/>
        </w:rPr>
      </w:pPr>
    </w:p>
    <w:p w:rsidR="00B134E1" w:rsidRPr="00B134E1" w:rsidRDefault="00B134E1" w:rsidP="00C826AB">
      <w:pPr>
        <w:keepNext/>
        <w:numPr>
          <w:ilvl w:val="1"/>
          <w:numId w:val="124"/>
        </w:numPr>
        <w:suppressAutoHyphens/>
        <w:outlineLvl w:val="4"/>
        <w:rPr>
          <w:rFonts w:ascii="Arial" w:hAnsi="Arial" w:cs="Arial"/>
          <w:sz w:val="20"/>
          <w:szCs w:val="24"/>
        </w:rPr>
      </w:pPr>
      <w:r w:rsidRPr="00B134E1">
        <w:rPr>
          <w:rFonts w:ascii="Arial" w:hAnsi="Arial" w:cs="Arial"/>
          <w:sz w:val="20"/>
          <w:szCs w:val="24"/>
        </w:rPr>
        <w:t>Are there any unsatisfied judgments against the applicant/property owner, its principals or any related party?</w:t>
      </w:r>
    </w:p>
    <w:p w:rsidR="00B134E1" w:rsidRPr="00B134E1" w:rsidRDefault="00B134E1" w:rsidP="00B134E1">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5"/>
                  <w:enabled/>
                  <w:calcOnExit w:val="0"/>
                  <w:checkBox>
                    <w:sizeAuto/>
                    <w:default w:val="0"/>
                  </w:checkBox>
                </w:ffData>
              </w:fldChar>
            </w:r>
            <w:bookmarkStart w:id="25" w:name="Check15"/>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bookmarkEnd w:id="25"/>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Yes</w:t>
            </w:r>
          </w:p>
        </w:tc>
      </w:tr>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6"/>
                  <w:enabled/>
                  <w:calcOnExit w:val="0"/>
                  <w:checkBox>
                    <w:sizeAuto/>
                    <w:default w:val="0"/>
                  </w:checkBox>
                </w:ffData>
              </w:fldChar>
            </w:r>
            <w:bookmarkStart w:id="26" w:name="Check16"/>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bookmarkEnd w:id="26"/>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No</w:t>
            </w:r>
          </w:p>
        </w:tc>
      </w:tr>
    </w:tbl>
    <w:p w:rsidR="00B134E1" w:rsidRPr="00B134E1" w:rsidRDefault="00B134E1" w:rsidP="00B134E1">
      <w:pPr>
        <w:rPr>
          <w:rFonts w:ascii="Arial" w:hAnsi="Arial"/>
          <w:sz w:val="20"/>
          <w:szCs w:val="24"/>
        </w:rPr>
      </w:pPr>
    </w:p>
    <w:p w:rsidR="00B134E1" w:rsidRPr="00B134E1" w:rsidRDefault="00B134E1" w:rsidP="00C826AB">
      <w:pPr>
        <w:keepNext/>
        <w:numPr>
          <w:ilvl w:val="1"/>
          <w:numId w:val="124"/>
        </w:numPr>
        <w:suppressAutoHyphens/>
        <w:outlineLvl w:val="4"/>
        <w:rPr>
          <w:rFonts w:ascii="Arial" w:hAnsi="Arial" w:cs="Arial"/>
          <w:sz w:val="20"/>
          <w:szCs w:val="24"/>
        </w:rPr>
      </w:pPr>
      <w:r w:rsidRPr="00B134E1">
        <w:rPr>
          <w:rFonts w:ascii="Arial" w:hAnsi="Arial" w:cs="Arial"/>
          <w:sz w:val="20"/>
          <w:szCs w:val="24"/>
        </w:rPr>
        <w:t>Has any party related to this application been party to any litigation, including real estate foreclosure or bankruptcy within the past seven (7) year?</w:t>
      </w:r>
    </w:p>
    <w:p w:rsidR="00B134E1" w:rsidRPr="00B134E1" w:rsidRDefault="00B134E1" w:rsidP="00B134E1">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5"/>
                  <w:enabled/>
                  <w:calcOnExit w:val="0"/>
                  <w:checkBox>
                    <w:sizeAuto/>
                    <w:default w:val="0"/>
                  </w:checkBox>
                </w:ffData>
              </w:fldChar>
            </w:r>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Yes</w:t>
            </w:r>
          </w:p>
        </w:tc>
      </w:tr>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6"/>
                  <w:enabled/>
                  <w:calcOnExit w:val="0"/>
                  <w:checkBox>
                    <w:sizeAuto/>
                    <w:default w:val="0"/>
                  </w:checkBox>
                </w:ffData>
              </w:fldChar>
            </w:r>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No</w:t>
            </w:r>
          </w:p>
        </w:tc>
      </w:tr>
    </w:tbl>
    <w:p w:rsidR="00B134E1" w:rsidRPr="00B134E1" w:rsidRDefault="00B134E1" w:rsidP="00B134E1">
      <w:pPr>
        <w:rPr>
          <w:rFonts w:ascii="Arial" w:hAnsi="Arial"/>
          <w:sz w:val="20"/>
          <w:szCs w:val="24"/>
        </w:rPr>
      </w:pPr>
    </w:p>
    <w:p w:rsidR="00B134E1" w:rsidRPr="00B134E1" w:rsidRDefault="00B134E1" w:rsidP="00C826AB">
      <w:pPr>
        <w:keepNext/>
        <w:numPr>
          <w:ilvl w:val="1"/>
          <w:numId w:val="124"/>
        </w:numPr>
        <w:suppressAutoHyphens/>
        <w:outlineLvl w:val="4"/>
        <w:rPr>
          <w:rFonts w:ascii="Arial" w:hAnsi="Arial" w:cs="Arial"/>
          <w:sz w:val="20"/>
          <w:szCs w:val="24"/>
        </w:rPr>
      </w:pPr>
      <w:r w:rsidRPr="00B134E1">
        <w:rPr>
          <w:rFonts w:ascii="Arial" w:hAnsi="Arial" w:cs="Arial"/>
          <w:sz w:val="20"/>
          <w:szCs w:val="24"/>
        </w:rPr>
        <w:t xml:space="preserve">Are there any unpaid property taxes on the subject property? </w:t>
      </w:r>
    </w:p>
    <w:p w:rsidR="00B134E1" w:rsidRPr="00B134E1" w:rsidRDefault="00B134E1" w:rsidP="00B134E1">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5"/>
                  <w:enabled/>
                  <w:calcOnExit w:val="0"/>
                  <w:checkBox>
                    <w:sizeAuto/>
                    <w:default w:val="0"/>
                  </w:checkBox>
                </w:ffData>
              </w:fldChar>
            </w:r>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Yes</w:t>
            </w:r>
          </w:p>
        </w:tc>
      </w:tr>
      <w:tr w:rsidR="00B134E1" w:rsidRPr="00B134E1" w:rsidTr="00B134E1">
        <w:tblPrEx>
          <w:tblCellMar>
            <w:top w:w="0" w:type="dxa"/>
            <w:bottom w:w="0" w:type="dxa"/>
          </w:tblCellMar>
        </w:tblPrEx>
        <w:tc>
          <w:tcPr>
            <w:tcW w:w="540" w:type="dxa"/>
          </w:tcPr>
          <w:p w:rsidR="00B134E1" w:rsidRPr="00B134E1" w:rsidRDefault="00B134E1" w:rsidP="00B134E1">
            <w:pPr>
              <w:rPr>
                <w:rFonts w:ascii="Arial" w:hAnsi="Arial"/>
                <w:sz w:val="20"/>
                <w:szCs w:val="24"/>
              </w:rPr>
            </w:pPr>
            <w:r w:rsidRPr="00B134E1">
              <w:rPr>
                <w:rFonts w:ascii="Arial" w:hAnsi="Arial"/>
                <w:sz w:val="20"/>
                <w:szCs w:val="24"/>
              </w:rPr>
              <w:fldChar w:fldCharType="begin">
                <w:ffData>
                  <w:name w:val="Check16"/>
                  <w:enabled/>
                  <w:calcOnExit w:val="0"/>
                  <w:checkBox>
                    <w:sizeAuto/>
                    <w:default w:val="0"/>
                  </w:checkBox>
                </w:ffData>
              </w:fldChar>
            </w:r>
            <w:r w:rsidRPr="00B134E1">
              <w:rPr>
                <w:rFonts w:ascii="Arial" w:hAnsi="Arial"/>
                <w:sz w:val="20"/>
                <w:szCs w:val="24"/>
              </w:rPr>
              <w:instrText xml:space="preserve"> FORMCHECKBOX </w:instrText>
            </w:r>
            <w:r w:rsidRPr="00B134E1">
              <w:rPr>
                <w:rFonts w:ascii="Arial" w:hAnsi="Arial"/>
                <w:sz w:val="20"/>
                <w:szCs w:val="24"/>
              </w:rPr>
            </w:r>
            <w:r w:rsidRPr="00B134E1">
              <w:rPr>
                <w:rFonts w:ascii="Arial" w:hAnsi="Arial"/>
                <w:sz w:val="20"/>
                <w:szCs w:val="24"/>
              </w:rPr>
              <w:fldChar w:fldCharType="end"/>
            </w:r>
          </w:p>
        </w:tc>
        <w:tc>
          <w:tcPr>
            <w:tcW w:w="1080" w:type="dxa"/>
          </w:tcPr>
          <w:p w:rsidR="00B134E1" w:rsidRPr="00B134E1" w:rsidRDefault="00B134E1" w:rsidP="00B134E1">
            <w:pPr>
              <w:rPr>
                <w:rFonts w:ascii="Arial" w:hAnsi="Arial"/>
                <w:sz w:val="20"/>
                <w:szCs w:val="24"/>
              </w:rPr>
            </w:pPr>
            <w:r w:rsidRPr="00B134E1">
              <w:rPr>
                <w:rFonts w:ascii="Arial" w:hAnsi="Arial"/>
                <w:sz w:val="20"/>
                <w:szCs w:val="24"/>
              </w:rPr>
              <w:t>No</w:t>
            </w:r>
          </w:p>
        </w:tc>
      </w:tr>
    </w:tbl>
    <w:p w:rsidR="00B134E1" w:rsidRPr="00B134E1" w:rsidRDefault="00B134E1" w:rsidP="00B134E1">
      <w:pPr>
        <w:suppressAutoHyphens/>
        <w:jc w:val="both"/>
        <w:rPr>
          <w:rFonts w:ascii="Arial" w:hAnsi="Arial" w:cs="Arial"/>
          <w:sz w:val="20"/>
          <w:szCs w:val="24"/>
        </w:rPr>
      </w:pPr>
    </w:p>
    <w:p w:rsidR="00B134E1" w:rsidRPr="00B134E1" w:rsidRDefault="00B134E1" w:rsidP="00B134E1">
      <w:pPr>
        <w:suppressAutoHyphens/>
        <w:ind w:left="1080"/>
        <w:jc w:val="both"/>
        <w:rPr>
          <w:rFonts w:ascii="Arial" w:hAnsi="Arial" w:cs="Arial"/>
          <w:sz w:val="20"/>
          <w:szCs w:val="24"/>
        </w:rPr>
      </w:pPr>
      <w:r w:rsidRPr="00B134E1">
        <w:rPr>
          <w:rFonts w:ascii="Arial" w:hAnsi="Arial" w:cs="Arial"/>
          <w:sz w:val="20"/>
          <w:szCs w:val="24"/>
        </w:rPr>
        <w:t>Use the space below to explain any “Yes” answers to the preceding three questions.  Attach additional documentation as necessary.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B134E1" w:rsidRPr="00B134E1" w:rsidTr="00B134E1">
        <w:tblPrEx>
          <w:tblCellMar>
            <w:top w:w="0" w:type="dxa"/>
            <w:bottom w:w="0" w:type="dxa"/>
          </w:tblCellMar>
        </w:tblPrEx>
        <w:trPr>
          <w:trHeight w:val="917"/>
        </w:trPr>
        <w:tc>
          <w:tcPr>
            <w:tcW w:w="11988" w:type="dxa"/>
          </w:tcPr>
          <w:p w:rsidR="00B134E1" w:rsidRPr="00B134E1" w:rsidRDefault="00B134E1" w:rsidP="00B134E1">
            <w:pPr>
              <w:suppressAutoHyphens/>
              <w:jc w:val="both"/>
              <w:rPr>
                <w:rFonts w:ascii="Arial" w:hAnsi="Arial" w:cs="Arial"/>
                <w:sz w:val="20"/>
                <w:szCs w:val="24"/>
              </w:rPr>
            </w:pPr>
            <w:r w:rsidRPr="00B134E1">
              <w:rPr>
                <w:rFonts w:ascii="Arial" w:hAnsi="Arial" w:cs="Arial"/>
                <w:sz w:val="20"/>
                <w:szCs w:val="24"/>
              </w:rPr>
              <w:fldChar w:fldCharType="begin">
                <w:ffData>
                  <w:name w:val="Text910"/>
                  <w:enabled/>
                  <w:calcOnExit w:val="0"/>
                  <w:textInput/>
                </w:ffData>
              </w:fldChar>
            </w:r>
            <w:bookmarkStart w:id="27" w:name="Text91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7"/>
          </w:p>
        </w:tc>
      </w:tr>
    </w:tbl>
    <w:p w:rsidR="00B134E1" w:rsidRPr="00B134E1" w:rsidRDefault="00B134E1" w:rsidP="00B134E1">
      <w:pPr>
        <w:suppressAutoHyphens/>
        <w:jc w:val="both"/>
        <w:rPr>
          <w:rFonts w:ascii="Arial" w:hAnsi="Arial" w:cs="Arial"/>
          <w:sz w:val="20"/>
          <w:szCs w:val="24"/>
        </w:rPr>
      </w:pPr>
    </w:p>
    <w:p w:rsidR="00B134E1" w:rsidRDefault="00B134E1"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Default="00A75FB7" w:rsidP="00B134E1">
      <w:pPr>
        <w:suppressAutoHyphens/>
        <w:jc w:val="both"/>
        <w:rPr>
          <w:rFonts w:ascii="Arial" w:hAnsi="Arial" w:cs="Arial"/>
          <w:sz w:val="20"/>
          <w:szCs w:val="24"/>
        </w:rPr>
      </w:pPr>
    </w:p>
    <w:p w:rsidR="00A75FB7" w:rsidRPr="00B134E1" w:rsidRDefault="00A75FB7" w:rsidP="00B134E1">
      <w:pPr>
        <w:suppressAutoHyphens/>
        <w:jc w:val="both"/>
        <w:rPr>
          <w:rFonts w:ascii="Arial" w:hAnsi="Arial" w:cs="Arial"/>
          <w:sz w:val="20"/>
          <w:szCs w:val="24"/>
        </w:rPr>
      </w:pP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bCs/>
          <w:sz w:val="20"/>
          <w:szCs w:val="24"/>
        </w:rPr>
        <w:lastRenderedPageBreak/>
        <w:t>COMMUNITY HOUSING DEVELOPMENT ORGANIZATION (CHDO)</w:t>
      </w:r>
      <w:r w:rsidRPr="00B134E1">
        <w:rPr>
          <w:rFonts w:ascii="Arial" w:hAnsi="Arial" w:cs="Arial"/>
          <w:sz w:val="20"/>
          <w:szCs w:val="24"/>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rsidR="00B134E1" w:rsidRPr="00B134E1" w:rsidRDefault="00B134E1" w:rsidP="00B134E1">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B134E1" w:rsidRPr="00B134E1" w:rsidTr="00B134E1">
        <w:tblPrEx>
          <w:tblCellMar>
            <w:top w:w="0" w:type="dxa"/>
            <w:bottom w:w="0" w:type="dxa"/>
          </w:tblCellMar>
        </w:tblPrEx>
        <w:tc>
          <w:tcPr>
            <w:tcW w:w="90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10"/>
                  <w:enabled/>
                  <w:calcOnExit w:val="0"/>
                  <w:checkBox>
                    <w:sizeAuto/>
                    <w:default w:val="0"/>
                  </w:checkBox>
                </w:ffData>
              </w:fldChar>
            </w:r>
            <w:bookmarkStart w:id="28" w:name="Check10"/>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28"/>
          </w:p>
        </w:tc>
        <w:tc>
          <w:tcPr>
            <w:tcW w:w="77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No, not currently certified and not applying for CHDO funds.</w:t>
            </w:r>
          </w:p>
        </w:tc>
      </w:tr>
      <w:tr w:rsidR="00B134E1" w:rsidRPr="00B134E1" w:rsidTr="00B134E1">
        <w:tblPrEx>
          <w:tblCellMar>
            <w:top w:w="0" w:type="dxa"/>
            <w:bottom w:w="0" w:type="dxa"/>
          </w:tblCellMar>
        </w:tblPrEx>
        <w:tc>
          <w:tcPr>
            <w:tcW w:w="90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14"/>
                  <w:enabled/>
                  <w:calcOnExit w:val="0"/>
                  <w:checkBox>
                    <w:sizeAuto/>
                    <w:default w:val="0"/>
                  </w:checkBox>
                </w:ffData>
              </w:fldChar>
            </w:r>
            <w:bookmarkStart w:id="29" w:name="Check14"/>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29"/>
          </w:p>
        </w:tc>
        <w:tc>
          <w:tcPr>
            <w:tcW w:w="77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Want to be considered for CHDO funds and will submit materials for certification.</w:t>
            </w:r>
          </w:p>
        </w:tc>
      </w:tr>
      <w:tr w:rsidR="00B134E1" w:rsidRPr="00B134E1" w:rsidTr="00B134E1">
        <w:tblPrEx>
          <w:tblCellMar>
            <w:top w:w="0" w:type="dxa"/>
            <w:bottom w:w="0" w:type="dxa"/>
          </w:tblCellMar>
        </w:tblPrEx>
        <w:tc>
          <w:tcPr>
            <w:tcW w:w="90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17"/>
                  <w:enabled/>
                  <w:calcOnExit w:val="0"/>
                  <w:checkBox>
                    <w:sizeAuto/>
                    <w:default w:val="0"/>
                  </w:checkBox>
                </w:ffData>
              </w:fldChar>
            </w:r>
            <w:bookmarkStart w:id="30" w:name="Check17"/>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30"/>
          </w:p>
        </w:tc>
        <w:tc>
          <w:tcPr>
            <w:tcW w:w="77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Yes, currently certified by Dane County.</w:t>
            </w:r>
          </w:p>
        </w:tc>
      </w:tr>
      <w:tr w:rsidR="00B134E1" w:rsidRPr="00B134E1" w:rsidTr="00B134E1">
        <w:tblPrEx>
          <w:tblCellMar>
            <w:top w:w="0" w:type="dxa"/>
            <w:bottom w:w="0" w:type="dxa"/>
          </w:tblCellMar>
        </w:tblPrEx>
        <w:tc>
          <w:tcPr>
            <w:tcW w:w="90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11"/>
                  <w:enabled/>
                  <w:calcOnExit w:val="0"/>
                  <w:checkBox>
                    <w:sizeAuto/>
                    <w:default w:val="0"/>
                  </w:checkBox>
                </w:ffData>
              </w:fldChar>
            </w:r>
            <w:bookmarkStart w:id="31" w:name="Check11"/>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31"/>
          </w:p>
        </w:tc>
        <w:tc>
          <w:tcPr>
            <w:tcW w:w="77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 xml:space="preserve">Yes, currently certified by another entity:  </w:t>
            </w:r>
            <w:r w:rsidRPr="00B134E1">
              <w:rPr>
                <w:rFonts w:ascii="Arial" w:hAnsi="Arial" w:cs="Arial"/>
                <w:sz w:val="20"/>
                <w:szCs w:val="24"/>
              </w:rPr>
              <w:fldChar w:fldCharType="begin">
                <w:ffData>
                  <w:name w:val="Text1008"/>
                  <w:enabled/>
                  <w:calcOnExit w:val="0"/>
                  <w:textInput/>
                </w:ffData>
              </w:fldChar>
            </w:r>
            <w:bookmarkStart w:id="32" w:name="Text100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2"/>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rPr>
          <w:rFonts w:ascii="Arial" w:hAnsi="Arial" w:cs="Arial"/>
          <w:sz w:val="20"/>
          <w:szCs w:val="24"/>
        </w:rPr>
      </w:pPr>
      <w:r w:rsidRPr="00B134E1">
        <w:rPr>
          <w:rFonts w:ascii="Arial" w:hAnsi="Arial" w:cs="Arial"/>
          <w:b/>
          <w:bCs/>
          <w:sz w:val="20"/>
          <w:szCs w:val="24"/>
        </w:rPr>
        <w:t>PROPERTY MANAGER</w:t>
      </w:r>
      <w:r w:rsidRPr="00B134E1">
        <w:rPr>
          <w:rFonts w:ascii="Arial" w:hAnsi="Arial" w:cs="Arial"/>
          <w:sz w:val="20"/>
          <w:szCs w:val="24"/>
        </w:rPr>
        <w:t>:  Indicate the name and contact information for the Management Company for the Property.</w:t>
      </w:r>
    </w:p>
    <w:p w:rsidR="00B134E1" w:rsidRPr="00B134E1" w:rsidRDefault="00B134E1" w:rsidP="00B134E1">
      <w:pPr>
        <w:suppressAutoHyphens/>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6792"/>
      </w:tblGrid>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Name: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Address:</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City, State, Zip:</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Primary Contact Person and Title: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Telephone: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Alternative Phone:</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Fax:</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Email Address:</w:t>
            </w:r>
          </w:p>
        </w:tc>
        <w:tc>
          <w:tcPr>
            <w:tcW w:w="964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r w:rsidRPr="00B134E1">
        <w:rPr>
          <w:rFonts w:ascii="Arial" w:hAnsi="Arial" w:cs="Arial"/>
          <w:sz w:val="20"/>
          <w:szCs w:val="24"/>
        </w:rPr>
        <w:br w:type="page"/>
      </w:r>
    </w:p>
    <w:p w:rsidR="00B134E1" w:rsidRPr="00B134E1" w:rsidRDefault="00B134E1" w:rsidP="00C826AB">
      <w:pPr>
        <w:numPr>
          <w:ilvl w:val="0"/>
          <w:numId w:val="124"/>
        </w:numPr>
        <w:suppressAutoHyphens/>
        <w:rPr>
          <w:rFonts w:ascii="Arial" w:hAnsi="Arial" w:cs="Arial"/>
          <w:sz w:val="20"/>
          <w:szCs w:val="24"/>
        </w:rPr>
      </w:pPr>
      <w:r w:rsidRPr="00B134E1">
        <w:rPr>
          <w:rFonts w:ascii="Arial" w:hAnsi="Arial" w:cs="Arial"/>
          <w:b/>
          <w:bCs/>
          <w:sz w:val="20"/>
          <w:szCs w:val="24"/>
        </w:rPr>
        <w:lastRenderedPageBreak/>
        <w:t>PROJECT SITE</w:t>
      </w:r>
      <w:r w:rsidRPr="00B134E1">
        <w:rPr>
          <w:rFonts w:ascii="Arial" w:hAnsi="Arial" w:cs="Arial"/>
          <w:sz w:val="20"/>
          <w:szCs w:val="24"/>
        </w:rPr>
        <w:t xml:space="preserve">:  </w:t>
      </w: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jc w:val="both"/>
        <w:rPr>
          <w:rFonts w:ascii="Arial" w:hAnsi="Arial" w:cs="Arial"/>
          <w:sz w:val="20"/>
          <w:szCs w:val="24"/>
        </w:rPr>
      </w:pPr>
      <w:r w:rsidRPr="00B134E1">
        <w:rPr>
          <w:rFonts w:ascii="Arial" w:hAnsi="Arial" w:cs="Arial"/>
          <w:sz w:val="20"/>
          <w:szCs w:val="24"/>
        </w:rPr>
        <w:t>In the space below, please list each site (street address and City) and building where the work will be undertaken.  Include the date the building was constructed, the unit type (elderly, family, homeless, RCAC, single room occupancy, or supportive housing), number of units in each building, the number to be rehabbed, and the number of units that will be occupied by low-and-moderate (LMI) households after the rehab work is completed.  For each building, list each unit, the number of bedrooms in the unit, the proposed income category of the tenant after the rehab work is completed, the monthly unit rent, and whether the rent includes utilities. Use additional pages as needed.  Maps may be included as separate attachments.</w:t>
      </w:r>
    </w:p>
    <w:p w:rsidR="00B134E1" w:rsidRPr="00B134E1" w:rsidRDefault="00B134E1" w:rsidP="00B134E1">
      <w:pPr>
        <w:suppressAutoHyphens/>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759"/>
        <w:gridCol w:w="1228"/>
        <w:gridCol w:w="1433"/>
        <w:gridCol w:w="1361"/>
        <w:gridCol w:w="1637"/>
      </w:tblGrid>
      <w:tr w:rsidR="00B134E1" w:rsidRPr="00B134E1" w:rsidTr="00B134E1">
        <w:tblPrEx>
          <w:tblCellMar>
            <w:top w:w="0" w:type="dxa"/>
            <w:bottom w:w="0" w:type="dxa"/>
          </w:tblCellMar>
        </w:tblPrEx>
        <w:trPr>
          <w:trHeight w:val="467"/>
        </w:trPr>
        <w:tc>
          <w:tcPr>
            <w:tcW w:w="3871"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SITE ADDRESS/BUILDING NO</w:t>
            </w:r>
          </w:p>
        </w:tc>
        <w:tc>
          <w:tcPr>
            <w:tcW w:w="1894"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DATE CONSTRUCTED</w:t>
            </w:r>
          </w:p>
        </w:tc>
        <w:tc>
          <w:tcPr>
            <w:tcW w:w="1843" w:type="dxa"/>
            <w:shd w:val="clear" w:color="auto" w:fill="F3F3F3"/>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UNIT TYPE (Elderly, Family, Homeless, RCAC, SRO, Supportive Housing)</w:t>
            </w:r>
          </w:p>
        </w:tc>
        <w:tc>
          <w:tcPr>
            <w:tcW w:w="1853"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UNITS</w:t>
            </w:r>
          </w:p>
        </w:tc>
        <w:tc>
          <w:tcPr>
            <w:tcW w:w="1856"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UNITS TO BE REHABBED</w:t>
            </w:r>
          </w:p>
        </w:tc>
        <w:tc>
          <w:tcPr>
            <w:tcW w:w="1859"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OCCUPIED BY LMI HOUSEHOLDS</w:t>
            </w:r>
          </w:p>
        </w:tc>
      </w:tr>
      <w:tr w:rsidR="00B134E1" w:rsidRPr="00B134E1" w:rsidTr="00B134E1">
        <w:tblPrEx>
          <w:tblCellMar>
            <w:top w:w="0" w:type="dxa"/>
            <w:bottom w:w="0" w:type="dxa"/>
          </w:tblCellMar>
        </w:tblPrEx>
        <w:trPr>
          <w:trHeight w:val="440"/>
        </w:trPr>
        <w:tc>
          <w:tcPr>
            <w:tcW w:w="3871" w:type="dxa"/>
            <w:tcBorders>
              <w:bottom w:val="single" w:sz="4" w:space="0" w:color="auto"/>
            </w:tcBorders>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894" w:type="dxa"/>
            <w:tcBorders>
              <w:bottom w:val="single" w:sz="4" w:space="0" w:color="auto"/>
            </w:tcBorders>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843"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853" w:type="dxa"/>
            <w:tcBorders>
              <w:bottom w:val="single" w:sz="4" w:space="0" w:color="auto"/>
            </w:tcBorders>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85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859"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trHeight w:val="440"/>
        </w:trPr>
        <w:tc>
          <w:tcPr>
            <w:tcW w:w="3871" w:type="dxa"/>
            <w:tcBorders>
              <w:top w:val="single" w:sz="4" w:space="0" w:color="auto"/>
              <w:left w:val="nil"/>
              <w:bottom w:val="nil"/>
              <w:right w:val="single" w:sz="4" w:space="0" w:color="auto"/>
            </w:tcBorders>
            <w:vAlign w:val="center"/>
          </w:tcPr>
          <w:p w:rsidR="00B134E1" w:rsidRPr="00B134E1" w:rsidRDefault="00B134E1" w:rsidP="00B134E1">
            <w:pPr>
              <w:suppressAutoHyphens/>
              <w:ind w:right="144"/>
              <w:rPr>
                <w:rFonts w:ascii="Arial" w:hAnsi="Arial" w:cs="Arial"/>
                <w:sz w:val="20"/>
                <w:szCs w:val="24"/>
              </w:rPr>
            </w:pPr>
          </w:p>
        </w:tc>
        <w:tc>
          <w:tcPr>
            <w:tcW w:w="1894" w:type="dxa"/>
            <w:tcBorders>
              <w:left w:val="single" w:sz="4" w:space="0" w:color="auto"/>
            </w:tcBorders>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STORIES:</w:t>
            </w:r>
          </w:p>
        </w:tc>
        <w:tc>
          <w:tcPr>
            <w:tcW w:w="1843"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907"/>
                  <w:enabled/>
                  <w:calcOnExit w:val="0"/>
                  <w:textInput/>
                </w:ffData>
              </w:fldChar>
            </w:r>
            <w:bookmarkStart w:id="33" w:name="Text90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3"/>
          </w:p>
        </w:tc>
        <w:tc>
          <w:tcPr>
            <w:tcW w:w="1853" w:type="dxa"/>
            <w:shd w:val="clear" w:color="auto" w:fill="F3F3F3"/>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ELEVATOR?</w:t>
            </w:r>
          </w:p>
        </w:tc>
        <w:tc>
          <w:tcPr>
            <w:tcW w:w="185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Check12"/>
                  <w:enabled/>
                  <w:calcOnExit w:val="0"/>
                  <w:checkBox>
                    <w:sizeAuto/>
                    <w:default w:val="0"/>
                  </w:checkBox>
                </w:ffData>
              </w:fldChar>
            </w:r>
            <w:bookmarkStart w:id="34" w:name="Check12"/>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34"/>
            <w:r w:rsidRPr="00B134E1">
              <w:rPr>
                <w:rFonts w:ascii="Arial" w:hAnsi="Arial" w:cs="Arial"/>
                <w:sz w:val="20"/>
                <w:szCs w:val="24"/>
              </w:rPr>
              <w:t xml:space="preserve">  Yes</w:t>
            </w:r>
          </w:p>
        </w:tc>
        <w:tc>
          <w:tcPr>
            <w:tcW w:w="1859"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Check13"/>
                  <w:enabled/>
                  <w:calcOnExit w:val="0"/>
                  <w:checkBox>
                    <w:sizeAuto/>
                    <w:default w:val="0"/>
                  </w:checkBox>
                </w:ffData>
              </w:fldChar>
            </w:r>
            <w:bookmarkStart w:id="35" w:name="Check13"/>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35"/>
            <w:r w:rsidRPr="00B134E1">
              <w:rPr>
                <w:rFonts w:ascii="Arial" w:hAnsi="Arial" w:cs="Arial"/>
                <w:sz w:val="20"/>
                <w:szCs w:val="24"/>
              </w:rPr>
              <w:t xml:space="preserve">  No</w:t>
            </w:r>
          </w:p>
        </w:tc>
      </w:tr>
      <w:tr w:rsidR="00B134E1" w:rsidRPr="00B134E1" w:rsidTr="00B134E1">
        <w:tblPrEx>
          <w:tblCellMar>
            <w:top w:w="0" w:type="dxa"/>
            <w:bottom w:w="0" w:type="dxa"/>
          </w:tblCellMar>
        </w:tblPrEx>
        <w:trPr>
          <w:cantSplit/>
          <w:trHeight w:val="440"/>
        </w:trPr>
        <w:tc>
          <w:tcPr>
            <w:tcW w:w="3871" w:type="dxa"/>
            <w:tcBorders>
              <w:top w:val="nil"/>
              <w:left w:val="nil"/>
              <w:bottom w:val="nil"/>
              <w:right w:val="single" w:sz="4" w:space="0" w:color="auto"/>
            </w:tcBorders>
            <w:vAlign w:val="center"/>
          </w:tcPr>
          <w:p w:rsidR="00B134E1" w:rsidRPr="00B134E1" w:rsidRDefault="00B134E1" w:rsidP="00B134E1">
            <w:pPr>
              <w:suppressAutoHyphens/>
              <w:ind w:right="144"/>
              <w:rPr>
                <w:rFonts w:ascii="Arial" w:hAnsi="Arial" w:cs="Arial"/>
                <w:sz w:val="20"/>
                <w:szCs w:val="24"/>
              </w:rPr>
            </w:pPr>
          </w:p>
        </w:tc>
        <w:tc>
          <w:tcPr>
            <w:tcW w:w="1894" w:type="dxa"/>
            <w:tcBorders>
              <w:left w:val="single" w:sz="4" w:space="0" w:color="auto"/>
            </w:tcBorders>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HANDICAPPED ACCESS UNITS NOW:</w:t>
            </w:r>
          </w:p>
        </w:tc>
        <w:tc>
          <w:tcPr>
            <w:tcW w:w="1843"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908"/>
                  <w:enabled/>
                  <w:calcOnExit w:val="0"/>
                  <w:textInput/>
                </w:ffData>
              </w:fldChar>
            </w:r>
            <w:bookmarkStart w:id="36" w:name="Text90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6"/>
          </w:p>
        </w:tc>
        <w:tc>
          <w:tcPr>
            <w:tcW w:w="3709" w:type="dxa"/>
            <w:gridSpan w:val="2"/>
            <w:shd w:val="clear" w:color="auto" w:fill="F3F3F3"/>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NUMBER OF UNITS ACCESSIBLE FOR SENSORY IMPAIRED NOW:</w:t>
            </w:r>
          </w:p>
          <w:p w:rsidR="00B134E1" w:rsidRPr="00B134E1" w:rsidRDefault="00B134E1" w:rsidP="00B134E1">
            <w:pPr>
              <w:suppressAutoHyphens/>
              <w:ind w:right="144"/>
              <w:rPr>
                <w:rFonts w:ascii="Arial" w:hAnsi="Arial" w:cs="Arial"/>
                <w:sz w:val="20"/>
                <w:szCs w:val="24"/>
              </w:rPr>
            </w:pPr>
          </w:p>
        </w:tc>
        <w:tc>
          <w:tcPr>
            <w:tcW w:w="1859"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909"/>
                  <w:enabled/>
                  <w:calcOnExit w:val="0"/>
                  <w:textInput/>
                </w:ffData>
              </w:fldChar>
            </w:r>
            <w:bookmarkStart w:id="37" w:name="Text90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7"/>
          </w:p>
        </w:tc>
      </w:tr>
      <w:tr w:rsidR="00B134E1" w:rsidRPr="00B134E1" w:rsidTr="00B134E1">
        <w:tblPrEx>
          <w:tblCellMar>
            <w:top w:w="0" w:type="dxa"/>
            <w:bottom w:w="0" w:type="dxa"/>
          </w:tblCellMar>
        </w:tblPrEx>
        <w:trPr>
          <w:cantSplit/>
          <w:trHeight w:val="440"/>
        </w:trPr>
        <w:tc>
          <w:tcPr>
            <w:tcW w:w="3871" w:type="dxa"/>
            <w:tcBorders>
              <w:top w:val="nil"/>
              <w:left w:val="nil"/>
              <w:bottom w:val="nil"/>
              <w:right w:val="single" w:sz="4" w:space="0" w:color="auto"/>
            </w:tcBorders>
            <w:vAlign w:val="center"/>
          </w:tcPr>
          <w:p w:rsidR="00B134E1" w:rsidRPr="00B134E1" w:rsidRDefault="00B134E1" w:rsidP="00B134E1">
            <w:pPr>
              <w:suppressAutoHyphens/>
              <w:ind w:right="144"/>
              <w:rPr>
                <w:rFonts w:ascii="Arial" w:hAnsi="Arial" w:cs="Arial"/>
                <w:sz w:val="20"/>
                <w:szCs w:val="24"/>
              </w:rPr>
            </w:pPr>
          </w:p>
        </w:tc>
        <w:tc>
          <w:tcPr>
            <w:tcW w:w="1894" w:type="dxa"/>
            <w:tcBorders>
              <w:left w:val="single" w:sz="4" w:space="0" w:color="auto"/>
            </w:tcBorders>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HANDICAPPED ACCESS UNITS AFTER REHAB:</w:t>
            </w:r>
          </w:p>
        </w:tc>
        <w:tc>
          <w:tcPr>
            <w:tcW w:w="1843"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945"/>
                  <w:enabled/>
                  <w:calcOnExit w:val="0"/>
                  <w:textInput/>
                </w:ffData>
              </w:fldChar>
            </w:r>
            <w:bookmarkStart w:id="38" w:name="Text94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8"/>
          </w:p>
        </w:tc>
        <w:tc>
          <w:tcPr>
            <w:tcW w:w="3709" w:type="dxa"/>
            <w:gridSpan w:val="2"/>
            <w:shd w:val="clear" w:color="auto" w:fill="F3F3F3"/>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NUMBER OF UNITS ACCESSIBLE FOR SENSORY IMPAIRED AFTER REHAB:</w:t>
            </w:r>
          </w:p>
        </w:tc>
        <w:tc>
          <w:tcPr>
            <w:tcW w:w="1859"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946"/>
                  <w:enabled/>
                  <w:calcOnExit w:val="0"/>
                  <w:textInput/>
                </w:ffData>
              </w:fldChar>
            </w:r>
            <w:bookmarkStart w:id="39" w:name="Text94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39"/>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1379"/>
        <w:gridCol w:w="1600"/>
        <w:gridCol w:w="1933"/>
        <w:gridCol w:w="1441"/>
        <w:gridCol w:w="1469"/>
      </w:tblGrid>
      <w:tr w:rsidR="00B134E1" w:rsidRPr="00B134E1" w:rsidTr="00B134E1">
        <w:tblPrEx>
          <w:tblCellMar>
            <w:top w:w="0" w:type="dxa"/>
            <w:bottom w:w="0" w:type="dxa"/>
          </w:tblCellMar>
        </w:tblPrEx>
        <w:trPr>
          <w:cantSplit/>
          <w:trHeight w:val="467"/>
          <w:tblHeader/>
        </w:trPr>
        <w:tc>
          <w:tcPr>
            <w:tcW w:w="3236"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UNIT NUMBER</w:t>
            </w:r>
          </w:p>
        </w:tc>
        <w:tc>
          <w:tcPr>
            <w:tcW w:w="1495"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SQUARE FOOTAGE</w:t>
            </w:r>
          </w:p>
        </w:tc>
        <w:tc>
          <w:tcPr>
            <w:tcW w:w="1806"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NUMBER OF BEDROOMS</w:t>
            </w:r>
          </w:p>
        </w:tc>
        <w:tc>
          <w:tcPr>
            <w:tcW w:w="3166" w:type="dxa"/>
            <w:shd w:val="clear" w:color="auto" w:fill="F3F3F3"/>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PROPOSED INCOME CATEGORY</w:t>
            </w:r>
          </w:p>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(&lt;30% CMI, 30-50% CMI, 50-80% CMI, &gt;80% CMI)</w:t>
            </w:r>
          </w:p>
        </w:tc>
        <w:tc>
          <w:tcPr>
            <w:tcW w:w="1731"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MONTHLY UNIT RENT</w:t>
            </w:r>
          </w:p>
        </w:tc>
        <w:tc>
          <w:tcPr>
            <w:tcW w:w="1742"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INCLUDES UTILITIES (Yes/No)</w:t>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bookmarkStart w:id="40" w:name="Text78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0"/>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1"/>
                  <w:enabled/>
                  <w:calcOnExit w:val="0"/>
                  <w:textInput/>
                </w:ffData>
              </w:fldChar>
            </w:r>
            <w:bookmarkStart w:id="41" w:name="Text78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1"/>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2"/>
                  <w:enabled/>
                  <w:calcOnExit w:val="0"/>
                  <w:textInput/>
                </w:ffData>
              </w:fldChar>
            </w:r>
            <w:bookmarkStart w:id="42" w:name="Text78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2"/>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3"/>
                  <w:enabled/>
                  <w:calcOnExit w:val="0"/>
                  <w:textInput/>
                </w:ffData>
              </w:fldChar>
            </w:r>
            <w:bookmarkStart w:id="43" w:name="Text78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3"/>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4"/>
                  <w:enabled/>
                  <w:calcOnExit w:val="0"/>
                  <w:textInput/>
                </w:ffData>
              </w:fldChar>
            </w:r>
            <w:bookmarkStart w:id="44" w:name="Text78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4"/>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5"/>
                  <w:enabled/>
                  <w:calcOnExit w:val="0"/>
                  <w:textInput/>
                </w:ffData>
              </w:fldChar>
            </w:r>
            <w:bookmarkStart w:id="45" w:name="Text78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5"/>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lastRenderedPageBreak/>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786"/>
                  <w:enabled/>
                  <w:calcOnExit w:val="0"/>
                  <w:textInput/>
                </w:ffData>
              </w:fldChar>
            </w:r>
            <w:bookmarkStart w:id="46" w:name="Text78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6"/>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5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4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3"/>
                  <w:enabled/>
                  <w:calcOnExit w:val="0"/>
                  <w:textInput/>
                </w:ffData>
              </w:fldChar>
            </w:r>
            <w:bookmarkStart w:id="47" w:name="Text80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7"/>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4"/>
                  <w:enabled/>
                  <w:calcOnExit w:val="0"/>
                  <w:textInput/>
                </w:ffData>
              </w:fldChar>
            </w:r>
            <w:bookmarkStart w:id="48" w:name="Text80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8"/>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5"/>
                  <w:enabled/>
                  <w:calcOnExit w:val="0"/>
                  <w:textInput/>
                </w:ffData>
              </w:fldChar>
            </w:r>
            <w:bookmarkStart w:id="49" w:name="Text80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49"/>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6"/>
                  <w:enabled/>
                  <w:calcOnExit w:val="0"/>
                  <w:textInput/>
                </w:ffData>
              </w:fldChar>
            </w:r>
            <w:bookmarkStart w:id="50" w:name="Text80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0"/>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7"/>
                  <w:enabled/>
                  <w:calcOnExit w:val="0"/>
                  <w:textInput/>
                </w:ffData>
              </w:fldChar>
            </w:r>
            <w:bookmarkStart w:id="51" w:name="Text80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1"/>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8"/>
                  <w:enabled/>
                  <w:calcOnExit w:val="0"/>
                  <w:textInput/>
                </w:ffData>
              </w:fldChar>
            </w:r>
            <w:bookmarkStart w:id="52" w:name="Text80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2"/>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09"/>
                  <w:enabled/>
                  <w:calcOnExit w:val="0"/>
                  <w:textInput/>
                </w:ffData>
              </w:fldChar>
            </w:r>
            <w:bookmarkStart w:id="53" w:name="Text80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3"/>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0"/>
                  <w:enabled/>
                  <w:calcOnExit w:val="0"/>
                  <w:textInput/>
                </w:ffData>
              </w:fldChar>
            </w:r>
            <w:bookmarkStart w:id="54" w:name="Text81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4"/>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1"/>
                  <w:enabled/>
                  <w:calcOnExit w:val="0"/>
                  <w:textInput/>
                </w:ffData>
              </w:fldChar>
            </w:r>
            <w:bookmarkStart w:id="55" w:name="Text81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5"/>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2"/>
                  <w:enabled/>
                  <w:calcOnExit w:val="0"/>
                  <w:textInput/>
                </w:ffData>
              </w:fldChar>
            </w:r>
            <w:bookmarkStart w:id="56" w:name="Text81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6"/>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3"/>
                  <w:enabled/>
                  <w:calcOnExit w:val="0"/>
                  <w:textInput/>
                </w:ffData>
              </w:fldChar>
            </w:r>
            <w:bookmarkStart w:id="57" w:name="Text81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7"/>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4"/>
                  <w:enabled/>
                  <w:calcOnExit w:val="0"/>
                  <w:textInput/>
                </w:ffData>
              </w:fldChar>
            </w:r>
            <w:bookmarkStart w:id="58" w:name="Text81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8"/>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5"/>
                  <w:enabled/>
                  <w:calcOnExit w:val="0"/>
                  <w:textInput/>
                </w:ffData>
              </w:fldChar>
            </w:r>
            <w:bookmarkStart w:id="59" w:name="Text81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59"/>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6"/>
                  <w:enabled/>
                  <w:calcOnExit w:val="0"/>
                  <w:textInput/>
                </w:ffData>
              </w:fldChar>
            </w:r>
            <w:bookmarkStart w:id="60" w:name="Text81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0"/>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7"/>
                  <w:enabled/>
                  <w:calcOnExit w:val="0"/>
                  <w:textInput/>
                </w:ffData>
              </w:fldChar>
            </w:r>
            <w:bookmarkStart w:id="61" w:name="Text81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1"/>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8"/>
                  <w:enabled/>
                  <w:calcOnExit w:val="0"/>
                  <w:textInput/>
                </w:ffData>
              </w:fldChar>
            </w:r>
            <w:bookmarkStart w:id="62" w:name="Text81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2"/>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19"/>
                  <w:enabled/>
                  <w:calcOnExit w:val="0"/>
                  <w:textInput/>
                </w:ffData>
              </w:fldChar>
            </w:r>
            <w:bookmarkStart w:id="63" w:name="Text81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3"/>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0"/>
                  <w:enabled/>
                  <w:calcOnExit w:val="0"/>
                  <w:textInput/>
                </w:ffData>
              </w:fldChar>
            </w:r>
            <w:bookmarkStart w:id="64" w:name="Text82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4"/>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1"/>
                  <w:enabled/>
                  <w:calcOnExit w:val="0"/>
                  <w:textInput/>
                </w:ffData>
              </w:fldChar>
            </w:r>
            <w:bookmarkStart w:id="65" w:name="Text82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5"/>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2"/>
                  <w:enabled/>
                  <w:calcOnExit w:val="0"/>
                  <w:textInput/>
                </w:ffData>
              </w:fldChar>
            </w:r>
            <w:bookmarkStart w:id="66" w:name="Text82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6"/>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3"/>
                  <w:enabled/>
                  <w:calcOnExit w:val="0"/>
                  <w:textInput/>
                </w:ffData>
              </w:fldChar>
            </w:r>
            <w:bookmarkStart w:id="67" w:name="Text82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7"/>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4"/>
                  <w:enabled/>
                  <w:calcOnExit w:val="0"/>
                  <w:textInput/>
                </w:ffData>
              </w:fldChar>
            </w:r>
            <w:bookmarkStart w:id="68" w:name="Text82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8"/>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5"/>
                  <w:enabled/>
                  <w:calcOnExit w:val="0"/>
                  <w:textInput/>
                </w:ffData>
              </w:fldChar>
            </w:r>
            <w:bookmarkStart w:id="69" w:name="Text82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69"/>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6"/>
                  <w:enabled/>
                  <w:calcOnExit w:val="0"/>
                  <w:textInput/>
                </w:ffData>
              </w:fldChar>
            </w:r>
            <w:bookmarkStart w:id="70" w:name="Text82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0"/>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7"/>
                  <w:enabled/>
                  <w:calcOnExit w:val="0"/>
                  <w:textInput/>
                </w:ffData>
              </w:fldChar>
            </w:r>
            <w:bookmarkStart w:id="71" w:name="Text82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1"/>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8"/>
                  <w:enabled/>
                  <w:calcOnExit w:val="0"/>
                  <w:textInput/>
                </w:ffData>
              </w:fldChar>
            </w:r>
            <w:bookmarkStart w:id="72" w:name="Text82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2"/>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29"/>
                  <w:enabled/>
                  <w:calcOnExit w:val="0"/>
                  <w:textInput/>
                </w:ffData>
              </w:fldChar>
            </w:r>
            <w:bookmarkStart w:id="73" w:name="Text82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3"/>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0"/>
                  <w:enabled/>
                  <w:calcOnExit w:val="0"/>
                  <w:textInput/>
                </w:ffData>
              </w:fldChar>
            </w:r>
            <w:bookmarkStart w:id="74" w:name="Text83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4"/>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1"/>
                  <w:enabled/>
                  <w:calcOnExit w:val="0"/>
                  <w:textInput/>
                </w:ffData>
              </w:fldChar>
            </w:r>
            <w:bookmarkStart w:id="75" w:name="Text83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5"/>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2"/>
                  <w:enabled/>
                  <w:calcOnExit w:val="0"/>
                  <w:textInput/>
                </w:ffData>
              </w:fldChar>
            </w:r>
            <w:bookmarkStart w:id="76" w:name="Text83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6"/>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3"/>
                  <w:enabled/>
                  <w:calcOnExit w:val="0"/>
                  <w:textInput/>
                </w:ffData>
              </w:fldChar>
            </w:r>
            <w:bookmarkStart w:id="77" w:name="Text83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7"/>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4"/>
                  <w:enabled/>
                  <w:calcOnExit w:val="0"/>
                  <w:textInput/>
                </w:ffData>
              </w:fldChar>
            </w:r>
            <w:bookmarkStart w:id="78" w:name="Text83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8"/>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5"/>
                  <w:enabled/>
                  <w:calcOnExit w:val="0"/>
                  <w:textInput/>
                </w:ffData>
              </w:fldChar>
            </w:r>
            <w:bookmarkStart w:id="79" w:name="Text83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79"/>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6"/>
                  <w:enabled/>
                  <w:calcOnExit w:val="0"/>
                  <w:textInput/>
                </w:ffData>
              </w:fldChar>
            </w:r>
            <w:bookmarkStart w:id="80" w:name="Text83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0"/>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7"/>
                  <w:enabled/>
                  <w:calcOnExit w:val="0"/>
                  <w:textInput/>
                </w:ffData>
              </w:fldChar>
            </w:r>
            <w:bookmarkStart w:id="81" w:name="Text83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1"/>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8"/>
                  <w:enabled/>
                  <w:calcOnExit w:val="0"/>
                  <w:textInput/>
                </w:ffData>
              </w:fldChar>
            </w:r>
            <w:bookmarkStart w:id="82" w:name="Text83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2"/>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39"/>
                  <w:enabled/>
                  <w:calcOnExit w:val="0"/>
                  <w:textInput/>
                </w:ffData>
              </w:fldChar>
            </w:r>
            <w:bookmarkStart w:id="83" w:name="Text83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3"/>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0"/>
                  <w:enabled/>
                  <w:calcOnExit w:val="0"/>
                  <w:textInput/>
                </w:ffData>
              </w:fldChar>
            </w:r>
            <w:bookmarkStart w:id="84" w:name="Text84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4"/>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1"/>
                  <w:enabled/>
                  <w:calcOnExit w:val="0"/>
                  <w:textInput/>
                </w:ffData>
              </w:fldChar>
            </w:r>
            <w:bookmarkStart w:id="85" w:name="Text84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5"/>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2"/>
                  <w:enabled/>
                  <w:calcOnExit w:val="0"/>
                  <w:textInput/>
                </w:ffData>
              </w:fldChar>
            </w:r>
            <w:bookmarkStart w:id="86" w:name="Text84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6"/>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3"/>
                  <w:enabled/>
                  <w:calcOnExit w:val="0"/>
                  <w:textInput/>
                </w:ffData>
              </w:fldChar>
            </w:r>
            <w:bookmarkStart w:id="87" w:name="Text84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7"/>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4"/>
                  <w:enabled/>
                  <w:calcOnExit w:val="0"/>
                  <w:textInput/>
                </w:ffData>
              </w:fldChar>
            </w:r>
            <w:bookmarkStart w:id="88" w:name="Text84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8"/>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5"/>
                  <w:enabled/>
                  <w:calcOnExit w:val="0"/>
                  <w:textInput/>
                </w:ffData>
              </w:fldChar>
            </w:r>
            <w:bookmarkStart w:id="89" w:name="Text84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89"/>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6"/>
                  <w:enabled/>
                  <w:calcOnExit w:val="0"/>
                  <w:textInput/>
                </w:ffData>
              </w:fldChar>
            </w:r>
            <w:bookmarkStart w:id="90" w:name="Text84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0"/>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7"/>
                  <w:enabled/>
                  <w:calcOnExit w:val="0"/>
                  <w:textInput/>
                </w:ffData>
              </w:fldChar>
            </w:r>
            <w:bookmarkStart w:id="91" w:name="Text84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1"/>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8"/>
                  <w:enabled/>
                  <w:calcOnExit w:val="0"/>
                  <w:textInput/>
                </w:ffData>
              </w:fldChar>
            </w:r>
            <w:bookmarkStart w:id="92" w:name="Text84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2"/>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49"/>
                  <w:enabled/>
                  <w:calcOnExit w:val="0"/>
                  <w:textInput/>
                </w:ffData>
              </w:fldChar>
            </w:r>
            <w:bookmarkStart w:id="93" w:name="Text84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3"/>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0"/>
                  <w:enabled/>
                  <w:calcOnExit w:val="0"/>
                  <w:textInput/>
                </w:ffData>
              </w:fldChar>
            </w:r>
            <w:bookmarkStart w:id="94" w:name="Text85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4"/>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1"/>
                  <w:enabled/>
                  <w:calcOnExit w:val="0"/>
                  <w:textInput/>
                </w:ffData>
              </w:fldChar>
            </w:r>
            <w:bookmarkStart w:id="95" w:name="Text85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5"/>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2"/>
                  <w:enabled/>
                  <w:calcOnExit w:val="0"/>
                  <w:textInput/>
                </w:ffData>
              </w:fldChar>
            </w:r>
            <w:bookmarkStart w:id="96" w:name="Text85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6"/>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3"/>
                  <w:enabled/>
                  <w:calcOnExit w:val="0"/>
                  <w:textInput/>
                </w:ffData>
              </w:fldChar>
            </w:r>
            <w:bookmarkStart w:id="97" w:name="Text85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7"/>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4"/>
                  <w:enabled/>
                  <w:calcOnExit w:val="0"/>
                  <w:textInput/>
                </w:ffData>
              </w:fldChar>
            </w:r>
            <w:bookmarkStart w:id="98" w:name="Text85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8"/>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5"/>
                  <w:enabled/>
                  <w:calcOnExit w:val="0"/>
                  <w:textInput/>
                </w:ffData>
              </w:fldChar>
            </w:r>
            <w:bookmarkStart w:id="99" w:name="Text85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99"/>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6"/>
                  <w:enabled/>
                  <w:calcOnExit w:val="0"/>
                  <w:textInput/>
                </w:ffData>
              </w:fldChar>
            </w:r>
            <w:bookmarkStart w:id="100" w:name="Text85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0"/>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7"/>
                  <w:enabled/>
                  <w:calcOnExit w:val="0"/>
                  <w:textInput/>
                </w:ffData>
              </w:fldChar>
            </w:r>
            <w:bookmarkStart w:id="101" w:name="Text85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1"/>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8"/>
                  <w:enabled/>
                  <w:calcOnExit w:val="0"/>
                  <w:textInput/>
                </w:ffData>
              </w:fldChar>
            </w:r>
            <w:bookmarkStart w:id="102" w:name="Text85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2"/>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59"/>
                  <w:enabled/>
                  <w:calcOnExit w:val="0"/>
                  <w:textInput/>
                </w:ffData>
              </w:fldChar>
            </w:r>
            <w:bookmarkStart w:id="103" w:name="Text85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3"/>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0"/>
                  <w:enabled/>
                  <w:calcOnExit w:val="0"/>
                  <w:textInput/>
                </w:ffData>
              </w:fldChar>
            </w:r>
            <w:bookmarkStart w:id="104" w:name="Text86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4"/>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1"/>
                  <w:enabled/>
                  <w:calcOnExit w:val="0"/>
                  <w:textInput/>
                </w:ffData>
              </w:fldChar>
            </w:r>
            <w:bookmarkStart w:id="105" w:name="Text86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5"/>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2"/>
                  <w:enabled/>
                  <w:calcOnExit w:val="0"/>
                  <w:textInput/>
                </w:ffData>
              </w:fldChar>
            </w:r>
            <w:bookmarkStart w:id="106" w:name="Text86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6"/>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3"/>
                  <w:enabled/>
                  <w:calcOnExit w:val="0"/>
                  <w:textInput/>
                </w:ffData>
              </w:fldChar>
            </w:r>
            <w:bookmarkStart w:id="107" w:name="Text86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7"/>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4"/>
                  <w:enabled/>
                  <w:calcOnExit w:val="0"/>
                  <w:textInput/>
                </w:ffData>
              </w:fldChar>
            </w:r>
            <w:bookmarkStart w:id="108" w:name="Text86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8"/>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5"/>
                  <w:enabled/>
                  <w:calcOnExit w:val="0"/>
                  <w:textInput/>
                </w:ffData>
              </w:fldChar>
            </w:r>
            <w:bookmarkStart w:id="109" w:name="Text86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09"/>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6"/>
                  <w:enabled/>
                  <w:calcOnExit w:val="0"/>
                  <w:textInput/>
                </w:ffData>
              </w:fldChar>
            </w:r>
            <w:bookmarkStart w:id="110" w:name="Text86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0"/>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7"/>
                  <w:enabled/>
                  <w:calcOnExit w:val="0"/>
                  <w:textInput/>
                </w:ffData>
              </w:fldChar>
            </w:r>
            <w:bookmarkStart w:id="111" w:name="Text86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1"/>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8"/>
                  <w:enabled/>
                  <w:calcOnExit w:val="0"/>
                  <w:textInput/>
                </w:ffData>
              </w:fldChar>
            </w:r>
            <w:bookmarkStart w:id="112" w:name="Text86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2"/>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69"/>
                  <w:enabled/>
                  <w:calcOnExit w:val="0"/>
                  <w:textInput/>
                </w:ffData>
              </w:fldChar>
            </w:r>
            <w:bookmarkStart w:id="113" w:name="Text86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3"/>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0"/>
                  <w:enabled/>
                  <w:calcOnExit w:val="0"/>
                  <w:textInput/>
                </w:ffData>
              </w:fldChar>
            </w:r>
            <w:bookmarkStart w:id="114" w:name="Text87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4"/>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1"/>
                  <w:enabled/>
                  <w:calcOnExit w:val="0"/>
                  <w:textInput/>
                </w:ffData>
              </w:fldChar>
            </w:r>
            <w:bookmarkStart w:id="115" w:name="Text87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5"/>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2"/>
                  <w:enabled/>
                  <w:calcOnExit w:val="0"/>
                  <w:textInput/>
                </w:ffData>
              </w:fldChar>
            </w:r>
            <w:bookmarkStart w:id="116" w:name="Text87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6"/>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3"/>
                  <w:enabled/>
                  <w:calcOnExit w:val="0"/>
                  <w:textInput/>
                </w:ffData>
              </w:fldChar>
            </w:r>
            <w:bookmarkStart w:id="117" w:name="Text87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7"/>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4"/>
                  <w:enabled/>
                  <w:calcOnExit w:val="0"/>
                  <w:textInput/>
                </w:ffData>
              </w:fldChar>
            </w:r>
            <w:bookmarkStart w:id="118" w:name="Text87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8"/>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5"/>
                  <w:enabled/>
                  <w:calcOnExit w:val="0"/>
                  <w:textInput/>
                </w:ffData>
              </w:fldChar>
            </w:r>
            <w:bookmarkStart w:id="119" w:name="Text87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19"/>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6"/>
                  <w:enabled/>
                  <w:calcOnExit w:val="0"/>
                  <w:textInput/>
                </w:ffData>
              </w:fldChar>
            </w:r>
            <w:bookmarkStart w:id="120" w:name="Text87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0"/>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7"/>
                  <w:enabled/>
                  <w:calcOnExit w:val="0"/>
                  <w:textInput/>
                </w:ffData>
              </w:fldChar>
            </w:r>
            <w:bookmarkStart w:id="121" w:name="Text87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1"/>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8"/>
                  <w:enabled/>
                  <w:calcOnExit w:val="0"/>
                  <w:textInput/>
                </w:ffData>
              </w:fldChar>
            </w:r>
            <w:bookmarkStart w:id="122" w:name="Text87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2"/>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79"/>
                  <w:enabled/>
                  <w:calcOnExit w:val="0"/>
                  <w:textInput/>
                </w:ffData>
              </w:fldChar>
            </w:r>
            <w:bookmarkStart w:id="123" w:name="Text87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3"/>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0"/>
                  <w:enabled/>
                  <w:calcOnExit w:val="0"/>
                  <w:textInput/>
                </w:ffData>
              </w:fldChar>
            </w:r>
            <w:bookmarkStart w:id="124" w:name="Text88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4"/>
          </w:p>
        </w:tc>
      </w:tr>
      <w:tr w:rsidR="00B134E1" w:rsidRPr="00B134E1" w:rsidTr="00B134E1">
        <w:tblPrEx>
          <w:tblCellMar>
            <w:top w:w="0" w:type="dxa"/>
            <w:bottom w:w="0" w:type="dxa"/>
          </w:tblCellMar>
        </w:tblPrEx>
        <w:trPr>
          <w:cantSplit/>
          <w:trHeight w:val="440"/>
        </w:trPr>
        <w:tc>
          <w:tcPr>
            <w:tcW w:w="323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1"/>
                  <w:enabled/>
                  <w:calcOnExit w:val="0"/>
                  <w:textInput/>
                </w:ffData>
              </w:fldChar>
            </w:r>
            <w:bookmarkStart w:id="125" w:name="Text88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5"/>
          </w:p>
        </w:tc>
        <w:tc>
          <w:tcPr>
            <w:tcW w:w="1495"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2"/>
                  <w:enabled/>
                  <w:calcOnExit w:val="0"/>
                  <w:textInput/>
                </w:ffData>
              </w:fldChar>
            </w:r>
            <w:bookmarkStart w:id="126" w:name="Text88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6"/>
          </w:p>
        </w:tc>
        <w:tc>
          <w:tcPr>
            <w:tcW w:w="180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3"/>
                  <w:enabled/>
                  <w:calcOnExit w:val="0"/>
                  <w:textInput/>
                </w:ffData>
              </w:fldChar>
            </w:r>
            <w:bookmarkStart w:id="127" w:name="Text88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7"/>
          </w:p>
        </w:tc>
        <w:tc>
          <w:tcPr>
            <w:tcW w:w="3166"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4"/>
                  <w:enabled/>
                  <w:calcOnExit w:val="0"/>
                  <w:textInput/>
                </w:ffData>
              </w:fldChar>
            </w:r>
            <w:bookmarkStart w:id="128" w:name="Text88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8"/>
          </w:p>
        </w:tc>
        <w:tc>
          <w:tcPr>
            <w:tcW w:w="1731"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5"/>
                  <w:enabled/>
                  <w:calcOnExit w:val="0"/>
                  <w:textInput/>
                </w:ffData>
              </w:fldChar>
            </w:r>
            <w:bookmarkStart w:id="129" w:name="Text88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29"/>
          </w:p>
        </w:tc>
        <w:tc>
          <w:tcPr>
            <w:tcW w:w="1742" w:type="dxa"/>
            <w:vAlign w:val="center"/>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fldChar w:fldCharType="begin">
                <w:ffData>
                  <w:name w:val="Text886"/>
                  <w:enabled/>
                  <w:calcOnExit w:val="0"/>
                  <w:textInput/>
                </w:ffData>
              </w:fldChar>
            </w:r>
            <w:bookmarkStart w:id="130" w:name="Text88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0"/>
          </w:p>
        </w:tc>
      </w:tr>
    </w:tbl>
    <w:p w:rsidR="00B134E1" w:rsidRPr="00B134E1" w:rsidRDefault="00B134E1" w:rsidP="00B134E1">
      <w:pPr>
        <w:suppressAutoHyphens/>
        <w:rPr>
          <w:rFonts w:ascii="Arial" w:hAnsi="Arial" w:cs="Arial"/>
          <w:sz w:val="20"/>
          <w:szCs w:val="24"/>
        </w:rPr>
        <w:sectPr w:rsidR="00B134E1" w:rsidRPr="00B134E1" w:rsidSect="00B134E1">
          <w:pgSz w:w="12240" w:h="15840" w:code="1"/>
          <w:pgMar w:top="1440" w:right="1440" w:bottom="1440" w:left="1440" w:header="720" w:footer="720" w:gutter="0"/>
          <w:cols w:space="720"/>
          <w:noEndnote/>
          <w:docGrid w:linePitch="326"/>
        </w:sect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bCs/>
          <w:sz w:val="20"/>
          <w:szCs w:val="24"/>
        </w:rPr>
        <w:t>PROJECT ASSISTANCE:</w:t>
      </w:r>
      <w:r w:rsidRPr="00B134E1">
        <w:rPr>
          <w:rFonts w:ascii="Arial" w:hAnsi="Arial" w:cs="Arial"/>
          <w:sz w:val="20"/>
          <w:szCs w:val="24"/>
        </w:rPr>
        <w:t xml:space="preserve">  Please indicate the subsidy source if this project is receiving project based federal rental assistance.</w:t>
      </w:r>
    </w:p>
    <w:p w:rsidR="00B134E1" w:rsidRPr="00B134E1" w:rsidRDefault="00B134E1" w:rsidP="00B134E1">
      <w:pPr>
        <w:suppressAutoHyphens/>
        <w:rPr>
          <w:rFonts w:ascii="Arial" w:hAnsi="Arial" w:cs="Arial"/>
          <w:sz w:val="20"/>
          <w:szCs w:val="24"/>
        </w:rPr>
      </w:pPr>
    </w:p>
    <w:tbl>
      <w:tblPr>
        <w:tblW w:w="0" w:type="auto"/>
        <w:tblInd w:w="468" w:type="dxa"/>
        <w:tblLook w:val="0000" w:firstRow="0" w:lastRow="0" w:firstColumn="0" w:lastColumn="0" w:noHBand="0" w:noVBand="0"/>
      </w:tblPr>
      <w:tblGrid>
        <w:gridCol w:w="1260"/>
        <w:gridCol w:w="5400"/>
        <w:gridCol w:w="2448"/>
      </w:tblGrid>
      <w:tr w:rsidR="00B134E1" w:rsidRPr="00B134E1" w:rsidTr="00B134E1">
        <w:tblPrEx>
          <w:tblCellMar>
            <w:top w:w="0" w:type="dxa"/>
            <w:bottom w:w="0" w:type="dxa"/>
          </w:tblCellMar>
        </w:tblPrEx>
        <w:trPr>
          <w:trHeight w:val="377"/>
        </w:trPr>
        <w:tc>
          <w:tcPr>
            <w:tcW w:w="1260" w:type="dxa"/>
            <w:tcBorders>
              <w:top w:val="single" w:sz="4" w:space="0" w:color="auto"/>
              <w:left w:val="single" w:sz="4" w:space="0" w:color="auto"/>
              <w:bottom w:val="single" w:sz="4" w:space="0" w:color="auto"/>
            </w:tcBorders>
            <w:shd w:val="clear" w:color="auto" w:fill="F3F3F3"/>
            <w:vAlign w:val="center"/>
          </w:tcPr>
          <w:p w:rsidR="00B134E1" w:rsidRPr="00B134E1" w:rsidRDefault="00B134E1" w:rsidP="00B134E1">
            <w:pPr>
              <w:suppressAutoHyphens/>
              <w:jc w:val="center"/>
              <w:rPr>
                <w:rFonts w:ascii="Arial" w:hAnsi="Arial" w:cs="Arial"/>
                <w:sz w:val="20"/>
                <w:szCs w:val="24"/>
              </w:rPr>
            </w:pPr>
          </w:p>
        </w:tc>
        <w:tc>
          <w:tcPr>
            <w:tcW w:w="5400" w:type="dxa"/>
            <w:tcBorders>
              <w:top w:val="single" w:sz="4" w:space="0" w:color="auto"/>
              <w:bottom w:val="single" w:sz="4" w:space="0" w:color="auto"/>
            </w:tcBorders>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NUMBER OF UNITS</w:t>
            </w:r>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4"/>
                  <w:enabled/>
                  <w:calcOnExit w:val="0"/>
                  <w:checkBox>
                    <w:sizeAuto/>
                    <w:default w:val="0"/>
                  </w:checkBox>
                </w:ffData>
              </w:fldChar>
            </w:r>
            <w:bookmarkStart w:id="131" w:name="Check4"/>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31"/>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88"/>
                  <w:enabled/>
                  <w:calcOnExit w:val="0"/>
                  <w:textInput/>
                </w:ffData>
              </w:fldChar>
            </w:r>
            <w:bookmarkStart w:id="132" w:name="Text78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2"/>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5"/>
                  <w:enabled/>
                  <w:calcOnExit w:val="0"/>
                  <w:checkBox>
                    <w:sizeAuto/>
                    <w:default w:val="0"/>
                  </w:checkBox>
                </w:ffData>
              </w:fldChar>
            </w:r>
            <w:bookmarkStart w:id="133" w:name="Check5"/>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33"/>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Section 221(d)(3) BMIR</w:t>
            </w:r>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89"/>
                  <w:enabled/>
                  <w:calcOnExit w:val="0"/>
                  <w:textInput/>
                </w:ffData>
              </w:fldChar>
            </w:r>
            <w:bookmarkStart w:id="134" w:name="Text78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4"/>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6"/>
                  <w:enabled/>
                  <w:calcOnExit w:val="0"/>
                  <w:checkBox>
                    <w:sizeAuto/>
                    <w:default w:val="0"/>
                  </w:checkBox>
                </w:ffData>
              </w:fldChar>
            </w:r>
            <w:bookmarkStart w:id="135" w:name="Check6"/>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35"/>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Section 236</w:t>
            </w:r>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0"/>
                  <w:enabled/>
                  <w:calcOnExit w:val="0"/>
                  <w:textInput/>
                </w:ffData>
              </w:fldChar>
            </w:r>
            <w:bookmarkStart w:id="136" w:name="Text79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6"/>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7"/>
                  <w:enabled/>
                  <w:calcOnExit w:val="0"/>
                  <w:checkBox>
                    <w:sizeAuto/>
                    <w:default w:val="0"/>
                  </w:checkBox>
                </w:ffData>
              </w:fldChar>
            </w:r>
            <w:bookmarkStart w:id="137" w:name="Check7"/>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37"/>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1"/>
                  <w:enabled/>
                  <w:calcOnExit w:val="0"/>
                  <w:textInput/>
                </w:ffData>
              </w:fldChar>
            </w:r>
            <w:bookmarkStart w:id="138" w:name="Text79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38"/>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8"/>
                  <w:enabled/>
                  <w:calcOnExit w:val="0"/>
                  <w:checkBox>
                    <w:sizeAuto/>
                    <w:default w:val="0"/>
                  </w:checkBox>
                </w:ffData>
              </w:fldChar>
            </w:r>
            <w:bookmarkStart w:id="139" w:name="Check8"/>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39"/>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2"/>
                  <w:enabled/>
                  <w:calcOnExit w:val="0"/>
                  <w:textInput/>
                </w:ffData>
              </w:fldChar>
            </w:r>
            <w:bookmarkStart w:id="140" w:name="Text79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0"/>
          </w:p>
        </w:tc>
      </w:tr>
      <w:tr w:rsidR="00B134E1" w:rsidRPr="00B134E1" w:rsidTr="00B134E1">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Check9"/>
                  <w:enabled/>
                  <w:calcOnExit w:val="0"/>
                  <w:checkBox>
                    <w:sizeAuto/>
                    <w:default w:val="0"/>
                  </w:checkBox>
                </w:ffData>
              </w:fldChar>
            </w:r>
            <w:bookmarkStart w:id="141" w:name="Check9"/>
            <w:r w:rsidRPr="00B134E1">
              <w:rPr>
                <w:rFonts w:ascii="Arial" w:hAnsi="Arial" w:cs="Arial"/>
                <w:sz w:val="20"/>
                <w:szCs w:val="24"/>
              </w:rPr>
              <w:instrText xml:space="preserve"> FORMCHECKBOX </w:instrText>
            </w:r>
            <w:r w:rsidRPr="00B134E1">
              <w:rPr>
                <w:rFonts w:ascii="Arial" w:hAnsi="Arial" w:cs="Arial"/>
                <w:sz w:val="20"/>
                <w:szCs w:val="24"/>
              </w:rPr>
            </w:r>
            <w:r w:rsidRPr="00B134E1">
              <w:rPr>
                <w:rFonts w:ascii="Arial" w:hAnsi="Arial" w:cs="Arial"/>
                <w:sz w:val="20"/>
                <w:szCs w:val="24"/>
              </w:rPr>
              <w:fldChar w:fldCharType="end"/>
            </w:r>
            <w:bookmarkEnd w:id="141"/>
          </w:p>
        </w:tc>
        <w:tc>
          <w:tcPr>
            <w:tcW w:w="5400"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 xml:space="preserve">Other, Specify </w:t>
            </w:r>
            <w:r w:rsidRPr="00B134E1">
              <w:rPr>
                <w:rFonts w:ascii="Arial" w:hAnsi="Arial" w:cs="Arial"/>
                <w:sz w:val="20"/>
                <w:szCs w:val="24"/>
              </w:rPr>
              <w:fldChar w:fldCharType="begin">
                <w:ffData>
                  <w:name w:val="Text787"/>
                  <w:enabled/>
                  <w:calcOnExit w:val="0"/>
                  <w:textInput/>
                </w:ffData>
              </w:fldChar>
            </w:r>
            <w:bookmarkStart w:id="142" w:name="Text78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2"/>
          </w:p>
        </w:tc>
        <w:tc>
          <w:tcPr>
            <w:tcW w:w="2448" w:type="dxa"/>
            <w:tcBorders>
              <w:top w:val="single" w:sz="4" w:space="0" w:color="auto"/>
              <w:left w:val="single" w:sz="4" w:space="0" w:color="auto"/>
              <w:bottom w:val="single" w:sz="4" w:space="0" w:color="auto"/>
              <w:right w:val="single" w:sz="4" w:space="0" w:color="auto"/>
            </w:tcBorders>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3"/>
                  <w:enabled/>
                  <w:calcOnExit w:val="0"/>
                  <w:textInput/>
                </w:ffData>
              </w:fldChar>
            </w:r>
            <w:bookmarkStart w:id="143" w:name="Text79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3"/>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rPr>
          <w:rFonts w:ascii="Arial" w:hAnsi="Arial" w:cs="Arial"/>
          <w:sz w:val="20"/>
          <w:szCs w:val="24"/>
        </w:rPr>
      </w:pPr>
      <w:r w:rsidRPr="00B134E1">
        <w:rPr>
          <w:rFonts w:ascii="Arial" w:hAnsi="Arial" w:cs="Arial"/>
          <w:b/>
          <w:sz w:val="20"/>
          <w:szCs w:val="24"/>
        </w:rPr>
        <w:t>PROJECT NEED:</w:t>
      </w:r>
      <w:r w:rsidRPr="00B134E1">
        <w:rPr>
          <w:rFonts w:ascii="Arial" w:hAnsi="Arial" w:cs="Arial"/>
          <w:sz w:val="20"/>
          <w:szCs w:val="24"/>
        </w:rPr>
        <w:t xml:space="preserve">  In the space below, provide a brief description of the need(s) or problem(s) that will be addressed. </w:t>
      </w:r>
    </w:p>
    <w:p w:rsidR="00B134E1" w:rsidRPr="00B134E1" w:rsidRDefault="00B134E1" w:rsidP="00B134E1">
      <w:pPr>
        <w:suppressAutoHyphens/>
        <w:ind w:left="1440" w:hanging="720"/>
        <w:rPr>
          <w:rFonts w:ascii="Arial" w:hAnsi="Arial" w:cs="Arial"/>
          <w:sz w:val="20"/>
          <w:szCs w:val="24"/>
        </w:rPr>
      </w:pPr>
    </w:p>
    <w:p w:rsidR="00B134E1" w:rsidRPr="00B134E1" w:rsidRDefault="00B134E1" w:rsidP="00B134E1">
      <w:pPr>
        <w:suppressAutoHyphens/>
        <w:rPr>
          <w:rFonts w:ascii="Arial" w:hAnsi="Arial" w:cs="Arial"/>
          <w:sz w:val="20"/>
          <w:szCs w:val="24"/>
        </w:rPr>
      </w:pPr>
      <w:r w:rsidRPr="00B134E1">
        <w:rPr>
          <w:rFonts w:ascii="Arial" w:hAnsi="Arial" w:cs="Arial"/>
          <w:sz w:val="20"/>
          <w:szCs w:val="24"/>
        </w:rPr>
        <w:tab/>
      </w:r>
    </w:p>
    <w:tbl>
      <w:tblPr>
        <w:tblW w:w="0" w:type="auto"/>
        <w:tblInd w:w="468" w:type="dxa"/>
        <w:tblLook w:val="0000" w:firstRow="0" w:lastRow="0" w:firstColumn="0" w:lastColumn="0" w:noHBand="0" w:noVBand="0"/>
      </w:tblPr>
      <w:tblGrid>
        <w:gridCol w:w="9108"/>
      </w:tblGrid>
      <w:tr w:rsidR="00B134E1" w:rsidRPr="00B134E1" w:rsidTr="00B134E1">
        <w:tblPrEx>
          <w:tblCellMar>
            <w:top w:w="0" w:type="dxa"/>
            <w:bottom w:w="0" w:type="dxa"/>
          </w:tblCellMar>
        </w:tblPrEx>
        <w:trPr>
          <w:cantSplit/>
          <w:trHeight w:val="7200"/>
        </w:trPr>
        <w:tc>
          <w:tcPr>
            <w:tcW w:w="9108" w:type="dxa"/>
            <w:tcBorders>
              <w:bottom w:val="nil"/>
            </w:tcBorders>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2"/>
        </w:rPr>
      </w:pPr>
    </w:p>
    <w:p w:rsidR="00B134E1" w:rsidRDefault="00B134E1" w:rsidP="00B134E1">
      <w:pPr>
        <w:suppressAutoHyphens/>
        <w:ind w:left="720" w:hanging="720"/>
        <w:rPr>
          <w:rFonts w:ascii="Arial" w:hAnsi="Arial" w:cs="Arial"/>
          <w:sz w:val="20"/>
          <w:szCs w:val="24"/>
        </w:rPr>
      </w:pPr>
    </w:p>
    <w:p w:rsidR="00A75FB7" w:rsidRDefault="00A75FB7" w:rsidP="00B134E1">
      <w:pPr>
        <w:suppressAutoHyphens/>
        <w:ind w:left="720" w:hanging="720"/>
        <w:rPr>
          <w:rFonts w:ascii="Arial" w:hAnsi="Arial" w:cs="Arial"/>
          <w:sz w:val="20"/>
          <w:szCs w:val="24"/>
        </w:rPr>
      </w:pPr>
    </w:p>
    <w:p w:rsidR="00EC0482" w:rsidRDefault="00EC0482" w:rsidP="00B134E1">
      <w:pPr>
        <w:suppressAutoHyphens/>
        <w:ind w:left="720" w:hanging="720"/>
        <w:rPr>
          <w:rFonts w:ascii="Arial" w:hAnsi="Arial" w:cs="Arial"/>
          <w:sz w:val="20"/>
          <w:szCs w:val="24"/>
        </w:rPr>
      </w:pPr>
    </w:p>
    <w:p w:rsidR="00A75FB7" w:rsidRPr="00B134E1" w:rsidRDefault="00A75FB7" w:rsidP="00B134E1">
      <w:pPr>
        <w:suppressAutoHyphens/>
        <w:ind w:left="720" w:hanging="720"/>
        <w:rPr>
          <w:rFonts w:ascii="Arial" w:hAnsi="Arial" w:cs="Arial"/>
          <w:sz w:val="20"/>
          <w:szCs w:val="24"/>
        </w:rPr>
      </w:pPr>
    </w:p>
    <w:p w:rsidR="00B134E1" w:rsidRPr="00B134E1" w:rsidRDefault="00B134E1" w:rsidP="00B134E1">
      <w:pPr>
        <w:suppressAutoHyphens/>
        <w:rPr>
          <w:rFonts w:ascii="Arial" w:hAnsi="Arial" w:cs="Arial"/>
          <w:b/>
          <w:bCs/>
          <w:sz w:val="22"/>
          <w:szCs w:val="24"/>
        </w:rPr>
      </w:pPr>
      <w:r w:rsidRPr="00B134E1">
        <w:rPr>
          <w:rFonts w:ascii="Arial" w:hAnsi="Arial" w:cs="Arial"/>
          <w:b/>
          <w:bCs/>
          <w:sz w:val="22"/>
          <w:szCs w:val="24"/>
        </w:rPr>
        <w:lastRenderedPageBreak/>
        <w:t>PROJECT APPROACH</w:t>
      </w: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suppressAutoHyphens/>
        <w:rPr>
          <w:rFonts w:ascii="Arial" w:hAnsi="Arial" w:cs="Arial"/>
          <w:sz w:val="20"/>
          <w:szCs w:val="24"/>
        </w:rPr>
      </w:pPr>
      <w:r w:rsidRPr="00B134E1">
        <w:rPr>
          <w:rFonts w:ascii="Arial" w:hAnsi="Arial" w:cs="Arial"/>
          <w:b/>
          <w:sz w:val="20"/>
          <w:szCs w:val="24"/>
        </w:rPr>
        <w:t>SCOPE OF WORK:</w:t>
      </w:r>
      <w:r w:rsidRPr="00B134E1">
        <w:rPr>
          <w:rFonts w:ascii="Arial" w:hAnsi="Arial" w:cs="Arial"/>
          <w:bCs/>
          <w:sz w:val="20"/>
          <w:szCs w:val="24"/>
        </w:rPr>
        <w:t xml:space="preserve">  </w:t>
      </w:r>
      <w:r w:rsidRPr="00B134E1">
        <w:rPr>
          <w:rFonts w:ascii="Arial" w:hAnsi="Arial" w:cs="Arial"/>
          <w:sz w:val="20"/>
          <w:szCs w:val="24"/>
        </w:rPr>
        <w:t xml:space="preserve"> In the space below, </w:t>
      </w:r>
      <w:r w:rsidRPr="00B134E1">
        <w:rPr>
          <w:rFonts w:ascii="Arial" w:hAnsi="Arial"/>
          <w:sz w:val="20"/>
          <w:szCs w:val="24"/>
        </w:rPr>
        <w:t>provide a detailed description of the work that will be undertaken and describe how it will address the identified problem.  Include information on any partnerships that have been or will be formed in order to ensure the success of the project</w:t>
      </w:r>
    </w:p>
    <w:p w:rsidR="00B134E1" w:rsidRPr="00B134E1" w:rsidRDefault="00B134E1" w:rsidP="00B134E1">
      <w:pPr>
        <w:suppressAutoHyphens/>
        <w:jc w:val="both"/>
        <w:rPr>
          <w:rFonts w:ascii="Arial" w:hAnsi="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val="10440"/>
        </w:trPr>
        <w:tc>
          <w:tcPr>
            <w:tcW w:w="8856" w:type="dxa"/>
            <w:tcBorders>
              <w:bottom w:val="nil"/>
            </w:tcBorders>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suppressAutoHyphens/>
        <w:ind w:left="720" w:hanging="720"/>
        <w:rPr>
          <w:rFonts w:ascii="Arial" w:hAnsi="Arial" w:cs="Arial"/>
          <w:sz w:val="20"/>
          <w:szCs w:val="24"/>
        </w:rPr>
      </w:pP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sz w:val="20"/>
          <w:szCs w:val="24"/>
        </w:rPr>
        <w:br w:type="page"/>
      </w:r>
      <w:r w:rsidRPr="00B134E1">
        <w:rPr>
          <w:rFonts w:ascii="Arial" w:hAnsi="Arial" w:cs="Arial"/>
          <w:sz w:val="20"/>
          <w:szCs w:val="24"/>
        </w:rPr>
        <w:lastRenderedPageBreak/>
        <w:t>*</w:t>
      </w:r>
      <w:r w:rsidRPr="00B134E1">
        <w:rPr>
          <w:rFonts w:ascii="Arial" w:hAnsi="Arial" w:cs="Arial"/>
          <w:b/>
          <w:bCs/>
          <w:sz w:val="20"/>
          <w:szCs w:val="24"/>
        </w:rPr>
        <w:t>RELOCATION:</w:t>
      </w:r>
      <w:r w:rsidRPr="00B134E1">
        <w:rPr>
          <w:rFonts w:ascii="Arial" w:hAnsi="Arial" w:cs="Arial"/>
          <w:sz w:val="20"/>
          <w:szCs w:val="24"/>
        </w:rPr>
        <w:t xml:space="preserve">  In the space below, indicate whether any residents will need to be relocated during the project and the notices and plans for relocation.</w:t>
      </w:r>
    </w:p>
    <w:p w:rsidR="00B134E1" w:rsidRDefault="00B134E1" w:rsidP="00B134E1">
      <w:pPr>
        <w:suppressAutoHyphens/>
        <w:jc w:val="both"/>
        <w:rPr>
          <w:rFonts w:ascii="Arial" w:hAnsi="Arial" w:cs="Arial"/>
          <w:sz w:val="20"/>
          <w:szCs w:val="24"/>
        </w:rPr>
      </w:pPr>
    </w:p>
    <w:p w:rsidR="006E149B" w:rsidRDefault="006E149B" w:rsidP="006E149B">
      <w:pPr>
        <w:suppressAutoHyphens/>
        <w:ind w:left="360"/>
        <w:jc w:val="both"/>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p w:rsidR="006E149B" w:rsidRPr="00B134E1" w:rsidRDefault="006E149B" w:rsidP="006E149B">
      <w:pPr>
        <w:suppressAutoHyphens/>
        <w:ind w:left="360"/>
        <w:jc w:val="both"/>
        <w:rPr>
          <w:rFonts w:ascii="Arial" w:hAnsi="Arial" w:cs="Arial"/>
          <w:sz w:val="20"/>
          <w:szCs w:val="24"/>
        </w:rPr>
      </w:pPr>
      <w:r>
        <w:rPr>
          <w:rFonts w:ascii="Arial" w:hAnsi="Arial"/>
          <w:sz w:val="20"/>
          <w:szCs w:val="24"/>
        </w:rPr>
        <w:br w:type="page"/>
      </w: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bCs/>
          <w:sz w:val="20"/>
          <w:szCs w:val="24"/>
        </w:rPr>
        <w:lastRenderedPageBreak/>
        <w:t>ARCHITECTURAL/ENGINEERING DESIGN:</w:t>
      </w:r>
      <w:r w:rsidRPr="00B134E1">
        <w:rPr>
          <w:rFonts w:ascii="Arial" w:hAnsi="Arial" w:cs="Arial"/>
          <w:sz w:val="20"/>
          <w:szCs w:val="24"/>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rsidR="00B134E1" w:rsidRPr="00B134E1" w:rsidRDefault="00B134E1" w:rsidP="00B134E1">
      <w:pPr>
        <w:suppressAutoHyphens/>
        <w:jc w:val="both"/>
        <w:rPr>
          <w:rFonts w:ascii="Arial" w:hAnsi="Arial" w:cs="Arial"/>
          <w:sz w:val="20"/>
          <w:szCs w:val="24"/>
        </w:rPr>
      </w:pPr>
    </w:p>
    <w:p w:rsidR="00B134E1" w:rsidRPr="00B134E1" w:rsidRDefault="00B134E1" w:rsidP="00B134E1">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val="5877"/>
        </w:trPr>
        <w:tc>
          <w:tcPr>
            <w:tcW w:w="8856" w:type="dxa"/>
            <w:tcBorders>
              <w:bottom w:val="nil"/>
            </w:tcBorders>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6E149B">
      <w:pPr>
        <w:suppressAutoHyphens/>
        <w:rPr>
          <w:rFonts w:ascii="Arial" w:hAnsi="Arial" w:cs="Arial"/>
          <w:sz w:val="20"/>
          <w:szCs w:val="24"/>
        </w:rPr>
      </w:pP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bCs/>
          <w:sz w:val="20"/>
          <w:szCs w:val="24"/>
        </w:rPr>
        <w:t>PROJECT MANAGER:</w:t>
      </w:r>
      <w:r w:rsidRPr="00B134E1">
        <w:rPr>
          <w:rFonts w:ascii="Arial" w:hAnsi="Arial" w:cs="Arial"/>
          <w:sz w:val="20"/>
          <w:szCs w:val="24"/>
        </w:rPr>
        <w:t xml:space="preserve">  If a Project Manager has already been identified, please provide the requested information.  Attach the resume to this application.</w:t>
      </w:r>
    </w:p>
    <w:p w:rsidR="00B134E1" w:rsidRPr="00B134E1" w:rsidRDefault="00B134E1" w:rsidP="00B134E1">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68"/>
      </w:tblGrid>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Name:</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Address:</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City, State, Zip:</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Primary Contact Person and Title:</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Telephone:</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Alternative Phone:</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9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Fax:</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24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t>Email Address:</w:t>
            </w:r>
          </w:p>
        </w:tc>
        <w:tc>
          <w:tcPr>
            <w:tcW w:w="586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8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bl>
    <w:p w:rsidR="00B134E1" w:rsidRPr="00B134E1" w:rsidRDefault="00B134E1" w:rsidP="00B134E1">
      <w:pPr>
        <w:suppressAutoHyphens/>
        <w:jc w:val="both"/>
        <w:rPr>
          <w:rFonts w:ascii="Arial" w:hAnsi="Arial" w:cs="Arial"/>
          <w:sz w:val="20"/>
          <w:szCs w:val="24"/>
        </w:rPr>
      </w:pPr>
    </w:p>
    <w:p w:rsidR="00B134E1" w:rsidRDefault="00B134E1" w:rsidP="00B134E1">
      <w:pPr>
        <w:suppressAutoHyphens/>
        <w:ind w:left="720"/>
        <w:jc w:val="both"/>
        <w:rPr>
          <w:rFonts w:ascii="Arial" w:hAnsi="Arial" w:cs="Arial"/>
          <w:sz w:val="20"/>
          <w:szCs w:val="24"/>
        </w:rPr>
      </w:pPr>
      <w:r w:rsidRPr="00B134E1">
        <w:rPr>
          <w:rFonts w:ascii="Arial" w:hAnsi="Arial" w:cs="Arial"/>
          <w:sz w:val="20"/>
          <w:szCs w:val="24"/>
        </w:rPr>
        <w:t>If a Project Manager has yet to be identified, please describe how one will be selected.</w:t>
      </w:r>
    </w:p>
    <w:p w:rsidR="006E149B" w:rsidRPr="00B134E1" w:rsidRDefault="006E149B" w:rsidP="00B134E1">
      <w:pPr>
        <w:suppressAutoHyphens/>
        <w:ind w:left="720"/>
        <w:jc w:val="both"/>
        <w:rPr>
          <w:rFonts w:ascii="Arial" w:hAnsi="Arial" w:cs="Arial"/>
          <w:sz w:val="20"/>
          <w:szCs w:val="24"/>
        </w:rPr>
      </w:pPr>
      <w:r w:rsidRPr="00B134E1">
        <w:rPr>
          <w:rFonts w:ascii="Arial" w:hAnsi="Arial" w:cs="Arial"/>
          <w:sz w:val="20"/>
          <w:szCs w:val="24"/>
        </w:rPr>
        <w:fldChar w:fldCharType="begin">
          <w:ffData>
            <w:name w:val="Text906"/>
            <w:enabled/>
            <w:calcOnExit w:val="0"/>
            <w:textInput/>
          </w:ffData>
        </w:fldChar>
      </w:r>
      <w:bookmarkStart w:id="144" w:name="Text90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4"/>
    </w:p>
    <w:p w:rsidR="00B134E1" w:rsidRPr="00B134E1" w:rsidRDefault="00B134E1" w:rsidP="00B134E1">
      <w:pPr>
        <w:suppressAutoHyphens/>
        <w:jc w:val="both"/>
        <w:rPr>
          <w:rFonts w:ascii="Arial" w:hAnsi="Arial" w:cs="Arial"/>
          <w:sz w:val="20"/>
          <w:szCs w:val="24"/>
        </w:rPr>
      </w:pPr>
    </w:p>
    <w:p w:rsidR="00B134E1" w:rsidRPr="00B134E1" w:rsidRDefault="00B134E1" w:rsidP="00B134E1">
      <w:pPr>
        <w:suppressAutoHyphens/>
        <w:jc w:val="both"/>
        <w:rPr>
          <w:rFonts w:ascii="Arial" w:hAnsi="Arial" w:cs="Arial"/>
          <w:sz w:val="20"/>
          <w:szCs w:val="24"/>
        </w:rPr>
      </w:pPr>
    </w:p>
    <w:p w:rsidR="00B134E1" w:rsidRPr="00B134E1" w:rsidRDefault="006E149B" w:rsidP="00B134E1">
      <w:pPr>
        <w:suppressAutoHyphens/>
        <w:jc w:val="both"/>
        <w:rPr>
          <w:rFonts w:ascii="Arial" w:hAnsi="Arial" w:cs="Arial"/>
          <w:sz w:val="20"/>
          <w:szCs w:val="24"/>
        </w:rPr>
      </w:pPr>
      <w:r>
        <w:rPr>
          <w:rFonts w:ascii="Arial" w:hAnsi="Arial" w:cs="Arial"/>
          <w:sz w:val="20"/>
          <w:szCs w:val="24"/>
        </w:rPr>
        <w:br w:type="page"/>
      </w: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sz w:val="20"/>
          <w:szCs w:val="24"/>
        </w:rPr>
        <w:lastRenderedPageBreak/>
        <w:t>WORK PLAN WITH TIMELINE AND MILESTONES:</w:t>
      </w:r>
      <w:r w:rsidRPr="00B134E1">
        <w:rPr>
          <w:rFonts w:ascii="Arial" w:hAnsi="Arial" w:cs="Arial"/>
          <w:sz w:val="20"/>
          <w:szCs w:val="24"/>
        </w:rPr>
        <w:t xml:space="preserve">  In the space below, provide a work plan for how the project will be organized, implemented, and administered.  Include a timeline and accomplishments from initiation through project completion.  This should assume that contracts will be awarded in the second quarter of </w:t>
      </w:r>
      <w:r w:rsidR="00D11972">
        <w:rPr>
          <w:rFonts w:ascii="Arial" w:hAnsi="Arial" w:cs="Arial"/>
          <w:sz w:val="20"/>
          <w:szCs w:val="24"/>
        </w:rPr>
        <w:t>2019</w:t>
      </w:r>
      <w:r w:rsidRPr="00B134E1">
        <w:rPr>
          <w:rFonts w:ascii="Arial" w:hAnsi="Arial" w:cs="Arial"/>
          <w:sz w:val="20"/>
          <w:szCs w:val="24"/>
        </w:rPr>
        <w:t xml:space="preserve"> (April 1 – June 30, </w:t>
      </w:r>
      <w:r w:rsidR="00FB5D5C">
        <w:rPr>
          <w:rFonts w:ascii="Arial" w:hAnsi="Arial" w:cs="Arial"/>
          <w:sz w:val="20"/>
          <w:szCs w:val="24"/>
        </w:rPr>
        <w:t>201</w:t>
      </w:r>
      <w:r w:rsidR="00D11972">
        <w:rPr>
          <w:rFonts w:ascii="Arial" w:hAnsi="Arial" w:cs="Arial"/>
          <w:sz w:val="20"/>
          <w:szCs w:val="24"/>
        </w:rPr>
        <w:t>9</w:t>
      </w:r>
      <w:r w:rsidRPr="00B134E1">
        <w:rPr>
          <w:rFonts w:ascii="Arial" w:hAnsi="Arial" w:cs="Arial"/>
          <w:sz w:val="20"/>
          <w:szCs w:val="24"/>
        </w:rPr>
        <w:t xml:space="preserve">).  Add in extra quarters as needed.  Examples of milestones are:  date bid packages or request for quotes are let, date bids/quotes are due, date community awards contract(s), date of pre-construction conference with Contractor/County and municipality/agency to review Davis-Bacon requirements, date building permits are to be obtained, date work commences, etc. </w:t>
      </w: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ind w:left="1440" w:hanging="720"/>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5030"/>
      </w:tblGrid>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b/>
                <w:bCs/>
                <w:sz w:val="20"/>
                <w:szCs w:val="24"/>
              </w:rPr>
            </w:pPr>
            <w:r w:rsidRPr="00B134E1">
              <w:rPr>
                <w:rFonts w:ascii="Arial" w:hAnsi="Arial" w:cs="Arial"/>
                <w:b/>
                <w:bCs/>
                <w:sz w:val="20"/>
                <w:szCs w:val="24"/>
              </w:rPr>
              <w:t xml:space="preserve">ON OR BEFORE </w:t>
            </w:r>
          </w:p>
        </w:tc>
        <w:tc>
          <w:tcPr>
            <w:tcW w:w="5030" w:type="dxa"/>
          </w:tcPr>
          <w:p w:rsidR="00B134E1" w:rsidRPr="00B134E1" w:rsidRDefault="00B134E1" w:rsidP="00B134E1">
            <w:pPr>
              <w:suppressAutoHyphens/>
              <w:rPr>
                <w:rFonts w:ascii="Arial" w:hAnsi="Arial" w:cs="Arial"/>
                <w:b/>
                <w:bCs/>
                <w:sz w:val="20"/>
                <w:szCs w:val="24"/>
              </w:rPr>
            </w:pPr>
            <w:r w:rsidRPr="00B134E1">
              <w:rPr>
                <w:rFonts w:ascii="Arial" w:hAnsi="Arial" w:cs="Arial"/>
                <w:b/>
                <w:bCs/>
                <w:sz w:val="20"/>
                <w:szCs w:val="24"/>
              </w:rPr>
              <w:t>MILESTONES</w:t>
            </w:r>
          </w:p>
        </w:tc>
      </w:tr>
      <w:tr w:rsidR="00B134E1" w:rsidRPr="00B134E1" w:rsidTr="00B134E1">
        <w:tblPrEx>
          <w:tblCellMar>
            <w:top w:w="0" w:type="dxa"/>
            <w:bottom w:w="0" w:type="dxa"/>
          </w:tblCellMar>
        </w:tblPrEx>
        <w:tc>
          <w:tcPr>
            <w:tcW w:w="3718" w:type="dxa"/>
          </w:tcPr>
          <w:p w:rsidR="00B134E1" w:rsidRPr="00B134E1" w:rsidRDefault="00074C25" w:rsidP="00B134E1">
            <w:pPr>
              <w:suppressAutoHyphens/>
              <w:rPr>
                <w:rFonts w:ascii="Arial" w:hAnsi="Arial" w:cs="Arial"/>
                <w:sz w:val="20"/>
                <w:szCs w:val="24"/>
              </w:rPr>
            </w:pPr>
            <w:r>
              <w:rPr>
                <w:rFonts w:ascii="Arial" w:hAnsi="Arial" w:cs="Arial"/>
                <w:sz w:val="20"/>
                <w:szCs w:val="24"/>
              </w:rPr>
              <w:t xml:space="preserve">June 30, </w:t>
            </w:r>
            <w:r w:rsidR="00D11972">
              <w:rPr>
                <w:rFonts w:ascii="Arial" w:hAnsi="Arial" w:cs="Arial"/>
                <w:sz w:val="20"/>
                <w:szCs w:val="24"/>
              </w:rPr>
              <w:t>2019</w:t>
            </w:r>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0"/>
                  <w:enabled/>
                  <w:calcOnExit w:val="0"/>
                  <w:textInput/>
                </w:ffData>
              </w:fldChar>
            </w:r>
            <w:bookmarkStart w:id="145" w:name="Text77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5"/>
          </w:p>
        </w:tc>
      </w:tr>
      <w:tr w:rsidR="00B134E1" w:rsidRPr="00B134E1" w:rsidTr="00B134E1">
        <w:tblPrEx>
          <w:tblCellMar>
            <w:top w:w="0" w:type="dxa"/>
            <w:bottom w:w="0" w:type="dxa"/>
          </w:tblCellMar>
        </w:tblPrEx>
        <w:tc>
          <w:tcPr>
            <w:tcW w:w="3718" w:type="dxa"/>
          </w:tcPr>
          <w:p w:rsidR="00B134E1" w:rsidRPr="00B134E1" w:rsidRDefault="00B134E1" w:rsidP="00D149FF">
            <w:pPr>
              <w:suppressAutoHyphens/>
              <w:rPr>
                <w:rFonts w:ascii="Arial" w:hAnsi="Arial" w:cs="Arial"/>
                <w:sz w:val="20"/>
                <w:szCs w:val="24"/>
              </w:rPr>
            </w:pPr>
            <w:r w:rsidRPr="00B134E1">
              <w:rPr>
                <w:rFonts w:ascii="Arial" w:hAnsi="Arial" w:cs="Arial"/>
                <w:sz w:val="20"/>
                <w:szCs w:val="24"/>
              </w:rPr>
              <w:t>Septem</w:t>
            </w:r>
            <w:r w:rsidR="00074C25">
              <w:rPr>
                <w:rFonts w:ascii="Arial" w:hAnsi="Arial" w:cs="Arial"/>
                <w:sz w:val="20"/>
                <w:szCs w:val="24"/>
              </w:rPr>
              <w:t xml:space="preserve">ber 30, </w:t>
            </w:r>
            <w:r w:rsidR="00FB5D5C">
              <w:rPr>
                <w:rFonts w:ascii="Arial" w:hAnsi="Arial" w:cs="Arial"/>
                <w:sz w:val="20"/>
                <w:szCs w:val="24"/>
              </w:rPr>
              <w:t>201</w:t>
            </w:r>
            <w:r w:rsidR="00D11972">
              <w:rPr>
                <w:rFonts w:ascii="Arial" w:hAnsi="Arial" w:cs="Arial"/>
                <w:sz w:val="20"/>
                <w:szCs w:val="24"/>
              </w:rPr>
              <w:t>9</w:t>
            </w:r>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0"/>
                  <w:enabled/>
                  <w:calcOnExit w:val="0"/>
                  <w:textInput/>
                </w:ffData>
              </w:fldChar>
            </w:r>
            <w:bookmarkStart w:id="146" w:name="Text76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6"/>
          </w:p>
        </w:tc>
      </w:tr>
      <w:tr w:rsidR="00B134E1" w:rsidRPr="00B134E1" w:rsidTr="00B134E1">
        <w:tblPrEx>
          <w:tblCellMar>
            <w:top w:w="0" w:type="dxa"/>
            <w:bottom w:w="0" w:type="dxa"/>
          </w:tblCellMar>
        </w:tblPrEx>
        <w:tc>
          <w:tcPr>
            <w:tcW w:w="3718" w:type="dxa"/>
          </w:tcPr>
          <w:p w:rsidR="00B134E1" w:rsidRPr="00B134E1" w:rsidRDefault="00074C25" w:rsidP="00B134E1">
            <w:pPr>
              <w:suppressAutoHyphens/>
              <w:rPr>
                <w:rFonts w:ascii="Arial" w:hAnsi="Arial" w:cs="Arial"/>
                <w:sz w:val="20"/>
                <w:szCs w:val="24"/>
              </w:rPr>
            </w:pPr>
            <w:r>
              <w:rPr>
                <w:rFonts w:ascii="Arial" w:hAnsi="Arial" w:cs="Arial"/>
                <w:sz w:val="20"/>
                <w:szCs w:val="24"/>
              </w:rPr>
              <w:t xml:space="preserve">December 31, </w:t>
            </w:r>
            <w:r w:rsidR="00D11972">
              <w:rPr>
                <w:rFonts w:ascii="Arial" w:hAnsi="Arial" w:cs="Arial"/>
                <w:sz w:val="20"/>
                <w:szCs w:val="24"/>
              </w:rPr>
              <w:t>2019</w:t>
            </w:r>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1"/>
                  <w:enabled/>
                  <w:calcOnExit w:val="0"/>
                  <w:textInput/>
                </w:ffData>
              </w:fldChar>
            </w:r>
            <w:bookmarkStart w:id="147" w:name="Text76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7"/>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2"/>
                  <w:enabled/>
                  <w:calcOnExit w:val="0"/>
                  <w:textInput/>
                </w:ffData>
              </w:fldChar>
            </w:r>
            <w:bookmarkStart w:id="148" w:name="Text76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8"/>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1"/>
                  <w:enabled/>
                  <w:calcOnExit w:val="0"/>
                  <w:textInput/>
                </w:ffData>
              </w:fldChar>
            </w:r>
            <w:bookmarkStart w:id="149" w:name="Text77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49"/>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3"/>
                  <w:enabled/>
                  <w:calcOnExit w:val="0"/>
                  <w:textInput/>
                </w:ffData>
              </w:fldChar>
            </w:r>
            <w:bookmarkStart w:id="150" w:name="Text76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0"/>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2"/>
                  <w:enabled/>
                  <w:calcOnExit w:val="0"/>
                  <w:textInput/>
                </w:ffData>
              </w:fldChar>
            </w:r>
            <w:bookmarkStart w:id="151" w:name="Text77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1"/>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4"/>
                  <w:enabled/>
                  <w:calcOnExit w:val="0"/>
                  <w:textInput/>
                </w:ffData>
              </w:fldChar>
            </w:r>
            <w:bookmarkStart w:id="152" w:name="Text76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2"/>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3"/>
                  <w:enabled/>
                  <w:calcOnExit w:val="0"/>
                  <w:textInput/>
                </w:ffData>
              </w:fldChar>
            </w:r>
            <w:bookmarkStart w:id="153" w:name="Text77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3"/>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5"/>
                  <w:enabled/>
                  <w:calcOnExit w:val="0"/>
                  <w:textInput/>
                </w:ffData>
              </w:fldChar>
            </w:r>
            <w:bookmarkStart w:id="154" w:name="Text76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4"/>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4"/>
                  <w:enabled/>
                  <w:calcOnExit w:val="0"/>
                  <w:textInput/>
                </w:ffData>
              </w:fldChar>
            </w:r>
            <w:bookmarkStart w:id="155" w:name="Text77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5"/>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6"/>
                  <w:enabled/>
                  <w:calcOnExit w:val="0"/>
                  <w:textInput/>
                </w:ffData>
              </w:fldChar>
            </w:r>
            <w:bookmarkStart w:id="156" w:name="Text76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6"/>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5"/>
                  <w:enabled/>
                  <w:calcOnExit w:val="0"/>
                  <w:textInput/>
                </w:ffData>
              </w:fldChar>
            </w:r>
            <w:bookmarkStart w:id="157" w:name="Text77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7"/>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7"/>
                  <w:enabled/>
                  <w:calcOnExit w:val="0"/>
                  <w:textInput/>
                </w:ffData>
              </w:fldChar>
            </w:r>
            <w:bookmarkStart w:id="158" w:name="Text76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8"/>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6"/>
                  <w:enabled/>
                  <w:calcOnExit w:val="0"/>
                  <w:textInput/>
                </w:ffData>
              </w:fldChar>
            </w:r>
            <w:bookmarkStart w:id="159" w:name="Text77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59"/>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8"/>
                  <w:enabled/>
                  <w:calcOnExit w:val="0"/>
                  <w:textInput/>
                </w:ffData>
              </w:fldChar>
            </w:r>
            <w:bookmarkStart w:id="160" w:name="Text76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60"/>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7"/>
                  <w:enabled/>
                  <w:calcOnExit w:val="0"/>
                  <w:textInput/>
                </w:ffData>
              </w:fldChar>
            </w:r>
            <w:bookmarkStart w:id="161" w:name="Text77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61"/>
          </w:p>
        </w:tc>
      </w:tr>
      <w:tr w:rsidR="00B134E1" w:rsidRPr="00B134E1" w:rsidTr="00B134E1">
        <w:tblPrEx>
          <w:tblCellMar>
            <w:top w:w="0" w:type="dxa"/>
            <w:bottom w:w="0" w:type="dxa"/>
          </w:tblCellMar>
        </w:tblPrEx>
        <w:tc>
          <w:tcPr>
            <w:tcW w:w="3718"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69"/>
                  <w:enabled/>
                  <w:calcOnExit w:val="0"/>
                  <w:textInput/>
                </w:ffData>
              </w:fldChar>
            </w:r>
            <w:bookmarkStart w:id="162" w:name="Text76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62"/>
          </w:p>
        </w:tc>
        <w:tc>
          <w:tcPr>
            <w:tcW w:w="5030" w:type="dxa"/>
          </w:tcPr>
          <w:p w:rsidR="00B134E1" w:rsidRPr="00B134E1" w:rsidRDefault="00B134E1" w:rsidP="00B134E1">
            <w:pPr>
              <w:suppressAutoHyphens/>
              <w:rPr>
                <w:rFonts w:ascii="Arial" w:hAnsi="Arial" w:cs="Arial"/>
                <w:sz w:val="20"/>
                <w:szCs w:val="24"/>
              </w:rPr>
            </w:pPr>
            <w:r w:rsidRPr="00B134E1">
              <w:rPr>
                <w:rFonts w:ascii="Arial" w:hAnsi="Arial" w:cs="Arial"/>
                <w:sz w:val="20"/>
                <w:szCs w:val="24"/>
              </w:rPr>
              <w:fldChar w:fldCharType="begin">
                <w:ffData>
                  <w:name w:val="Text778"/>
                  <w:enabled/>
                  <w:calcOnExit w:val="0"/>
                  <w:textInput/>
                </w:ffData>
              </w:fldChar>
            </w:r>
            <w:bookmarkStart w:id="163" w:name="Text77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63"/>
          </w:p>
        </w:tc>
      </w:tr>
    </w:tbl>
    <w:p w:rsidR="00B134E1" w:rsidRPr="00B134E1" w:rsidRDefault="00B134E1" w:rsidP="00B134E1">
      <w:pPr>
        <w:suppressAutoHyphens/>
        <w:ind w:left="1440" w:hanging="720"/>
        <w:rPr>
          <w:rFonts w:ascii="Arial" w:hAnsi="Arial" w:cs="Arial"/>
          <w:sz w:val="20"/>
          <w:szCs w:val="24"/>
        </w:rPr>
      </w:pPr>
    </w:p>
    <w:p w:rsidR="00B134E1" w:rsidRPr="00B134E1" w:rsidRDefault="00B134E1" w:rsidP="00B134E1">
      <w:pPr>
        <w:suppressAutoHyphens/>
        <w:rPr>
          <w:rFonts w:ascii="Arial" w:hAnsi="Arial" w:cs="Arial"/>
          <w:sz w:val="20"/>
          <w:szCs w:val="24"/>
        </w:rPr>
      </w:pPr>
    </w:p>
    <w:p w:rsidR="00B134E1" w:rsidRPr="006E149B" w:rsidRDefault="00B134E1" w:rsidP="006E149B">
      <w:pPr>
        <w:suppressAutoHyphens/>
        <w:rPr>
          <w:rFonts w:ascii="Arial" w:hAnsi="Arial" w:cs="Arial"/>
          <w:sz w:val="20"/>
          <w:szCs w:val="24"/>
        </w:rPr>
      </w:pPr>
      <w:r w:rsidRPr="00B134E1">
        <w:rPr>
          <w:rFonts w:ascii="Arial" w:hAnsi="Arial" w:cs="Arial"/>
          <w:sz w:val="20"/>
          <w:szCs w:val="24"/>
        </w:rPr>
        <w:br w:type="page"/>
      </w:r>
      <w:r w:rsidRPr="00B134E1">
        <w:rPr>
          <w:rFonts w:ascii="Arial" w:hAnsi="Arial"/>
          <w:b/>
          <w:bCs/>
          <w:sz w:val="20"/>
          <w:szCs w:val="24"/>
        </w:rPr>
        <w:lastRenderedPageBreak/>
        <w:t>EXPERIENCE AND QUALIFICATIONS</w:t>
      </w:r>
    </w:p>
    <w:p w:rsidR="00B134E1" w:rsidRPr="00B134E1" w:rsidRDefault="00B134E1" w:rsidP="00B134E1">
      <w:pPr>
        <w:rPr>
          <w:rFonts w:ascii="Arial" w:hAnsi="Arial"/>
          <w:sz w:val="20"/>
          <w:szCs w:val="24"/>
        </w:rPr>
      </w:pPr>
    </w:p>
    <w:p w:rsidR="00B134E1" w:rsidRPr="00B134E1" w:rsidRDefault="00B134E1" w:rsidP="00C826AB">
      <w:pPr>
        <w:keepNext/>
        <w:numPr>
          <w:ilvl w:val="0"/>
          <w:numId w:val="124"/>
        </w:numPr>
        <w:suppressAutoHyphens/>
        <w:outlineLvl w:val="4"/>
        <w:rPr>
          <w:rFonts w:ascii="Arial" w:hAnsi="Arial" w:cs="Arial"/>
          <w:b/>
          <w:bCs/>
          <w:sz w:val="20"/>
          <w:szCs w:val="24"/>
        </w:rPr>
      </w:pPr>
      <w:r w:rsidRPr="00B134E1">
        <w:rPr>
          <w:rFonts w:ascii="Arial" w:hAnsi="Arial" w:cs="Arial"/>
          <w:b/>
          <w:bCs/>
          <w:sz w:val="20"/>
          <w:szCs w:val="24"/>
        </w:rPr>
        <w:t>REHAB EXPERIENCE AND QUALIFICATIONS</w:t>
      </w:r>
      <w:r w:rsidRPr="00B134E1">
        <w:rPr>
          <w:rFonts w:ascii="Arial" w:hAnsi="Arial" w:cs="Arial"/>
          <w:sz w:val="20"/>
          <w:szCs w:val="24"/>
        </w:rPr>
        <w:t xml:space="preserve">: </w:t>
      </w:r>
      <w:r w:rsidRPr="00B134E1">
        <w:rPr>
          <w:rFonts w:ascii="Arial" w:hAnsi="Arial" w:cs="Arial"/>
          <w:b/>
          <w:bCs/>
          <w:sz w:val="20"/>
          <w:szCs w:val="24"/>
        </w:rPr>
        <w:t xml:space="preserve"> </w:t>
      </w:r>
      <w:r w:rsidRPr="00B134E1">
        <w:rPr>
          <w:rFonts w:ascii="Arial" w:hAnsi="Arial" w:cs="Arial"/>
          <w:sz w:val="20"/>
          <w:szCs w:val="24"/>
        </w:rPr>
        <w:t>Describe the experience and qualifications of your organization related to doing rehabilitation work</w:t>
      </w:r>
      <w:r w:rsidRPr="00B134E1">
        <w:rPr>
          <w:rFonts w:ascii="Arial" w:hAnsi="Arial" w:cs="Arial"/>
          <w:b/>
          <w:bCs/>
          <w:sz w:val="20"/>
          <w:szCs w:val="24"/>
        </w:rPr>
        <w:t>.</w:t>
      </w:r>
    </w:p>
    <w:p w:rsidR="00B134E1" w:rsidRPr="00B134E1" w:rsidRDefault="00B134E1" w:rsidP="00B134E1">
      <w:pPr>
        <w:rPr>
          <w:rFonts w:ascii="Arial" w:hAnsi="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hRule="exact" w:val="5011"/>
        </w:trPr>
        <w:tc>
          <w:tcPr>
            <w:tcW w:w="10277" w:type="dxa"/>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p>
    <w:p w:rsidR="00B134E1" w:rsidRPr="00B134E1" w:rsidRDefault="00B134E1" w:rsidP="00C826AB">
      <w:pPr>
        <w:numPr>
          <w:ilvl w:val="0"/>
          <w:numId w:val="124"/>
        </w:numPr>
        <w:jc w:val="both"/>
        <w:rPr>
          <w:rFonts w:ascii="Arial" w:hAnsi="Arial"/>
          <w:sz w:val="20"/>
          <w:szCs w:val="24"/>
        </w:rPr>
      </w:pPr>
      <w:r w:rsidRPr="00B134E1">
        <w:rPr>
          <w:rFonts w:ascii="Arial" w:hAnsi="Arial"/>
          <w:b/>
          <w:bCs/>
          <w:sz w:val="20"/>
          <w:szCs w:val="24"/>
        </w:rPr>
        <w:t xml:space="preserve">INCOME DOCUMENTATION: </w:t>
      </w:r>
      <w:r w:rsidRPr="00B134E1">
        <w:rPr>
          <w:rFonts w:ascii="Arial" w:hAnsi="Arial"/>
          <w:sz w:val="20"/>
          <w:szCs w:val="24"/>
        </w:rPr>
        <w:t xml:space="preserve"> Describe the experience and qualifications of your organization related to performing income documentation for program eligibility.</w:t>
      </w:r>
    </w:p>
    <w:p w:rsidR="00B134E1" w:rsidRPr="00B134E1" w:rsidRDefault="00B134E1" w:rsidP="00B134E1">
      <w:pPr>
        <w:ind w:left="720" w:hanging="720"/>
        <w:rPr>
          <w:rFonts w:ascii="Arial" w:hAnsi="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hRule="exact" w:val="5067"/>
        </w:trPr>
        <w:tc>
          <w:tcPr>
            <w:tcW w:w="11016" w:type="dxa"/>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C826AB">
      <w:pPr>
        <w:numPr>
          <w:ilvl w:val="0"/>
          <w:numId w:val="124"/>
        </w:numPr>
        <w:jc w:val="both"/>
        <w:rPr>
          <w:rFonts w:ascii="Arial" w:hAnsi="Arial"/>
          <w:sz w:val="20"/>
          <w:szCs w:val="24"/>
        </w:rPr>
      </w:pPr>
      <w:r w:rsidRPr="00B134E1">
        <w:rPr>
          <w:rFonts w:ascii="Arial" w:hAnsi="Arial"/>
          <w:sz w:val="20"/>
          <w:szCs w:val="24"/>
        </w:rPr>
        <w:br w:type="page"/>
      </w:r>
      <w:r w:rsidRPr="00B134E1">
        <w:rPr>
          <w:rFonts w:ascii="Arial" w:hAnsi="Arial"/>
          <w:b/>
          <w:bCs/>
          <w:sz w:val="20"/>
          <w:szCs w:val="24"/>
        </w:rPr>
        <w:lastRenderedPageBreak/>
        <w:t xml:space="preserve">STAFF EXPERIENCE AND QUALIFICATIONS: </w:t>
      </w:r>
      <w:r w:rsidRPr="00B134E1">
        <w:rPr>
          <w:rFonts w:ascii="Arial" w:hAnsi="Arial"/>
          <w:sz w:val="20"/>
          <w:szCs w:val="24"/>
        </w:rPr>
        <w:t xml:space="preserve"> Describe the experience and qualifications of key staff to be assigned to the project. Touch on experience with both income certification and management/oversight of rehabilitation projects.  Be sure to attach resumes for key staff to the application.</w:t>
      </w:r>
    </w:p>
    <w:p w:rsidR="00B134E1" w:rsidRPr="00B134E1" w:rsidRDefault="00B134E1" w:rsidP="00B134E1">
      <w:pPr>
        <w:rPr>
          <w:rFonts w:ascii="Arial" w:hAnsi="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hRule="exact" w:val="11007"/>
        </w:trPr>
        <w:tc>
          <w:tcPr>
            <w:tcW w:w="10277" w:type="dxa"/>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suppressAutoHyphens/>
        <w:rPr>
          <w:rFonts w:ascii="Arial" w:hAnsi="Arial"/>
          <w:sz w:val="20"/>
          <w:szCs w:val="24"/>
        </w:rPr>
      </w:pPr>
    </w:p>
    <w:p w:rsidR="00B134E1" w:rsidRPr="00B134E1" w:rsidRDefault="00B134E1" w:rsidP="00B134E1">
      <w:pPr>
        <w:suppressAutoHyphens/>
        <w:rPr>
          <w:rFonts w:ascii="Arial" w:hAnsi="Arial"/>
          <w:sz w:val="20"/>
          <w:szCs w:val="24"/>
        </w:rPr>
      </w:pPr>
    </w:p>
    <w:p w:rsidR="00B134E1" w:rsidRPr="00B134E1" w:rsidRDefault="00B134E1" w:rsidP="00C826AB">
      <w:pPr>
        <w:numPr>
          <w:ilvl w:val="0"/>
          <w:numId w:val="124"/>
        </w:numPr>
        <w:suppressAutoHyphens/>
        <w:rPr>
          <w:rFonts w:ascii="Arial" w:hAnsi="Arial" w:cs="Arial"/>
          <w:b/>
          <w:sz w:val="20"/>
          <w:szCs w:val="24"/>
        </w:rPr>
      </w:pPr>
      <w:r w:rsidRPr="00B134E1">
        <w:rPr>
          <w:rFonts w:ascii="Arial" w:hAnsi="Arial"/>
          <w:sz w:val="20"/>
          <w:szCs w:val="24"/>
        </w:rPr>
        <w:br w:type="page"/>
      </w:r>
      <w:r w:rsidRPr="00B134E1">
        <w:rPr>
          <w:rFonts w:ascii="Arial" w:hAnsi="Arial" w:cs="Arial"/>
          <w:b/>
          <w:sz w:val="20"/>
          <w:szCs w:val="24"/>
        </w:rPr>
        <w:lastRenderedPageBreak/>
        <w:t>PERSONNEL SCHEDULE</w:t>
      </w:r>
    </w:p>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ind w:left="360"/>
        <w:jc w:val="both"/>
        <w:rPr>
          <w:rFonts w:ascii="Arial" w:hAnsi="Arial" w:cs="Arial"/>
          <w:sz w:val="20"/>
          <w:szCs w:val="24"/>
        </w:rPr>
      </w:pPr>
      <w:r w:rsidRPr="00B134E1">
        <w:rPr>
          <w:rFonts w:ascii="Arial" w:hAnsi="Arial" w:cs="Arial"/>
          <w:sz w:val="20"/>
          <w:szCs w:val="24"/>
        </w:rPr>
        <w:t>Please complete the Personnel Schedule for all staff who will be assigned to this project.  If the</w:t>
      </w:r>
      <w:r w:rsidR="00D11972">
        <w:rPr>
          <w:rFonts w:ascii="Arial" w:hAnsi="Arial" w:cs="Arial"/>
          <w:sz w:val="20"/>
          <w:szCs w:val="24"/>
        </w:rPr>
        <w:t xml:space="preserve"> project will continue into 2020</w:t>
      </w:r>
      <w:r w:rsidRPr="00B134E1">
        <w:rPr>
          <w:rFonts w:ascii="Arial" w:hAnsi="Arial" w:cs="Arial"/>
          <w:sz w:val="20"/>
          <w:szCs w:val="24"/>
        </w:rPr>
        <w:t>, complete the second table as well.</w:t>
      </w: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6"/>
        </w:numPr>
        <w:suppressAutoHyphens/>
        <w:rPr>
          <w:rFonts w:ascii="Arial" w:hAnsi="Arial" w:cs="Arial"/>
          <w:sz w:val="20"/>
          <w:szCs w:val="24"/>
        </w:rPr>
      </w:pPr>
      <w:r w:rsidRPr="00B134E1">
        <w:rPr>
          <w:rFonts w:ascii="Arial" w:hAnsi="Arial" w:cs="Arial"/>
          <w:sz w:val="20"/>
          <w:szCs w:val="24"/>
        </w:rPr>
        <w:t>Column 1) each individual staff position by title.</w:t>
      </w:r>
    </w:p>
    <w:p w:rsidR="00B134E1" w:rsidRPr="00B134E1" w:rsidRDefault="00B134E1" w:rsidP="00C826AB">
      <w:pPr>
        <w:numPr>
          <w:ilvl w:val="0"/>
          <w:numId w:val="16"/>
        </w:numPr>
        <w:suppressAutoHyphens/>
        <w:rPr>
          <w:rFonts w:ascii="Arial" w:hAnsi="Arial" w:cs="Arial"/>
          <w:sz w:val="20"/>
          <w:szCs w:val="24"/>
        </w:rPr>
      </w:pPr>
      <w:r w:rsidRPr="00B134E1">
        <w:rPr>
          <w:rFonts w:ascii="Arial" w:hAnsi="Arial" w:cs="Arial"/>
          <w:sz w:val="20"/>
          <w:szCs w:val="24"/>
        </w:rPr>
        <w:t>Columns 2) indicate the full time equivalent (FTE) of each position in the noted year.</w:t>
      </w:r>
    </w:p>
    <w:p w:rsidR="00B134E1" w:rsidRPr="00B134E1" w:rsidRDefault="00B134E1" w:rsidP="00C826AB">
      <w:pPr>
        <w:numPr>
          <w:ilvl w:val="0"/>
          <w:numId w:val="16"/>
        </w:numPr>
        <w:suppressAutoHyphens/>
        <w:rPr>
          <w:rFonts w:ascii="Arial" w:hAnsi="Arial" w:cs="Arial"/>
          <w:sz w:val="20"/>
          <w:szCs w:val="24"/>
        </w:rPr>
      </w:pPr>
      <w:r w:rsidRPr="00B134E1">
        <w:rPr>
          <w:rFonts w:ascii="Arial" w:hAnsi="Arial" w:cs="Arial"/>
          <w:sz w:val="20"/>
          <w:szCs w:val="24"/>
        </w:rPr>
        <w:t>Column 3)  indicate the estimated total salary for that staff position for noted year.</w:t>
      </w:r>
    </w:p>
    <w:p w:rsidR="00B134E1" w:rsidRPr="00B134E1" w:rsidRDefault="00B134E1" w:rsidP="00C826AB">
      <w:pPr>
        <w:numPr>
          <w:ilvl w:val="0"/>
          <w:numId w:val="16"/>
        </w:numPr>
        <w:suppressAutoHyphens/>
        <w:rPr>
          <w:rFonts w:ascii="Arial" w:hAnsi="Arial" w:cs="Arial"/>
          <w:sz w:val="20"/>
          <w:szCs w:val="24"/>
        </w:rPr>
      </w:pPr>
      <w:r w:rsidRPr="00B134E1">
        <w:rPr>
          <w:rFonts w:ascii="Arial" w:hAnsi="Arial" w:cs="Arial"/>
          <w:sz w:val="20"/>
          <w:szCs w:val="24"/>
        </w:rPr>
        <w:t>Column 4) indicate the estimated number of hours that this staff person will work on this project.</w:t>
      </w:r>
    </w:p>
    <w:p w:rsidR="00B134E1" w:rsidRPr="00B134E1" w:rsidRDefault="00B134E1" w:rsidP="00C826AB">
      <w:pPr>
        <w:numPr>
          <w:ilvl w:val="0"/>
          <w:numId w:val="16"/>
        </w:numPr>
        <w:suppressAutoHyphens/>
        <w:rPr>
          <w:rFonts w:ascii="Arial" w:hAnsi="Arial" w:cs="Arial"/>
          <w:sz w:val="20"/>
          <w:szCs w:val="24"/>
        </w:rPr>
      </w:pPr>
      <w:r w:rsidRPr="00B134E1">
        <w:rPr>
          <w:rFonts w:ascii="Arial" w:hAnsi="Arial" w:cs="Arial"/>
          <w:sz w:val="20"/>
          <w:szCs w:val="24"/>
        </w:rPr>
        <w:t xml:space="preserve">Column 5), for each staff person whose time will be charged to this project, please indicate the amount of funds being requested for this individual through the CDBG Program. Do </w:t>
      </w:r>
      <w:r w:rsidRPr="00B134E1">
        <w:rPr>
          <w:rFonts w:ascii="Arial" w:hAnsi="Arial" w:cs="Arial"/>
          <w:sz w:val="20"/>
          <w:szCs w:val="24"/>
          <w:u w:val="single"/>
        </w:rPr>
        <w:t>not</w:t>
      </w:r>
      <w:r w:rsidRPr="00B134E1">
        <w:rPr>
          <w:rFonts w:ascii="Arial" w:hAnsi="Arial" w:cs="Arial"/>
          <w:sz w:val="20"/>
          <w:szCs w:val="24"/>
        </w:rPr>
        <w:t xml:space="preserve"> include payroll taxes or benefits in this table.</w:t>
      </w:r>
    </w:p>
    <w:p w:rsidR="00B134E1" w:rsidRPr="00B134E1" w:rsidRDefault="00B134E1" w:rsidP="00B134E1">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B134E1" w:rsidRPr="00B134E1" w:rsidTr="00B134E1">
        <w:tblPrEx>
          <w:tblCellMar>
            <w:top w:w="0" w:type="dxa"/>
            <w:bottom w:w="0" w:type="dxa"/>
          </w:tblCellMar>
        </w:tblPrEx>
        <w:trPr>
          <w:cantSplit/>
        </w:trPr>
        <w:tc>
          <w:tcPr>
            <w:tcW w:w="3708" w:type="dxa"/>
          </w:tcPr>
          <w:p w:rsidR="00B134E1" w:rsidRPr="00B134E1" w:rsidRDefault="00B134E1" w:rsidP="00B134E1">
            <w:pPr>
              <w:suppressAutoHyphens/>
              <w:jc w:val="center"/>
              <w:rPr>
                <w:rFonts w:ascii="Arial" w:hAnsi="Arial" w:cs="Arial"/>
                <w:sz w:val="20"/>
              </w:rPr>
            </w:pPr>
          </w:p>
        </w:tc>
        <w:tc>
          <w:tcPr>
            <w:tcW w:w="2394" w:type="dxa"/>
            <w:gridSpan w:val="2"/>
          </w:tcPr>
          <w:p w:rsidR="00B134E1" w:rsidRPr="00B134E1" w:rsidRDefault="00D11972" w:rsidP="00B134E1">
            <w:pPr>
              <w:suppressAutoHyphens/>
              <w:jc w:val="center"/>
              <w:rPr>
                <w:rFonts w:ascii="Arial" w:hAnsi="Arial" w:cs="Arial"/>
                <w:b/>
                <w:bCs/>
                <w:sz w:val="20"/>
              </w:rPr>
            </w:pPr>
            <w:r>
              <w:rPr>
                <w:rFonts w:ascii="Arial" w:hAnsi="Arial" w:cs="Arial"/>
                <w:b/>
                <w:bCs/>
                <w:sz w:val="20"/>
              </w:rPr>
              <w:t>2019</w:t>
            </w:r>
            <w:r w:rsidR="00B134E1" w:rsidRPr="00B134E1">
              <w:rPr>
                <w:rFonts w:ascii="Arial" w:hAnsi="Arial" w:cs="Arial"/>
                <w:b/>
                <w:bCs/>
                <w:sz w:val="20"/>
              </w:rPr>
              <w:t xml:space="preserve"> ESTIMATED</w:t>
            </w:r>
          </w:p>
        </w:tc>
        <w:tc>
          <w:tcPr>
            <w:tcW w:w="2754" w:type="dxa"/>
            <w:gridSpan w:val="2"/>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CDBG-FUNDED</w:t>
            </w:r>
          </w:p>
        </w:tc>
      </w:tr>
      <w:tr w:rsidR="00B134E1" w:rsidRPr="00B134E1" w:rsidTr="00B134E1">
        <w:tblPrEx>
          <w:tblCellMar>
            <w:top w:w="0" w:type="dxa"/>
            <w:bottom w:w="0" w:type="dxa"/>
          </w:tblCellMar>
        </w:tblPrEx>
        <w:tc>
          <w:tcPr>
            <w:tcW w:w="3708"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5) CDBG – FUNDED AMOUNT OF SALARY</w:t>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rsidR="00B134E1" w:rsidRPr="00B134E1" w:rsidRDefault="00B134E1" w:rsidP="00B134E1">
      <w:pPr>
        <w:suppressAutoHyphens/>
        <w:ind w:left="720"/>
        <w:rPr>
          <w:rFonts w:ascii="Arial" w:hAnsi="Arial" w:cs="Arial"/>
          <w:sz w:val="22"/>
        </w:rPr>
      </w:pPr>
    </w:p>
    <w:p w:rsidR="00B134E1" w:rsidRPr="00B134E1" w:rsidRDefault="00B134E1" w:rsidP="00B134E1">
      <w:pPr>
        <w:suppressAutoHyphens/>
        <w:ind w:left="720"/>
        <w:rPr>
          <w:rFonts w:ascii="Arial" w:hAnsi="Arial" w:cs="Arial"/>
          <w:sz w:val="20"/>
        </w:rPr>
      </w:pPr>
      <w:r w:rsidRPr="00B134E1">
        <w:rPr>
          <w:rFonts w:ascii="Arial" w:hAnsi="Arial" w:cs="Arial"/>
          <w:sz w:val="20"/>
        </w:rPr>
        <w:t>Complete this second table only for proje</w:t>
      </w:r>
      <w:r w:rsidR="00740312">
        <w:rPr>
          <w:rFonts w:ascii="Arial" w:hAnsi="Arial" w:cs="Arial"/>
          <w:sz w:val="20"/>
        </w:rPr>
        <w:t>cts that will continue into 2020</w:t>
      </w:r>
      <w:r w:rsidRPr="00B134E1">
        <w:rPr>
          <w:rFonts w:ascii="Arial" w:hAnsi="Arial" w:cs="Arial"/>
          <w:sz w:val="20"/>
        </w:rPr>
        <w:t>.</w:t>
      </w:r>
    </w:p>
    <w:p w:rsidR="00B134E1" w:rsidRPr="00B134E1" w:rsidRDefault="00B134E1" w:rsidP="00B134E1">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B134E1" w:rsidRPr="00B134E1" w:rsidTr="00B134E1">
        <w:tblPrEx>
          <w:tblCellMar>
            <w:top w:w="0" w:type="dxa"/>
            <w:bottom w:w="0" w:type="dxa"/>
          </w:tblCellMar>
        </w:tblPrEx>
        <w:trPr>
          <w:cantSplit/>
        </w:trPr>
        <w:tc>
          <w:tcPr>
            <w:tcW w:w="3708" w:type="dxa"/>
          </w:tcPr>
          <w:p w:rsidR="00B134E1" w:rsidRPr="00B134E1" w:rsidRDefault="00B134E1" w:rsidP="00B134E1">
            <w:pPr>
              <w:suppressAutoHyphens/>
              <w:jc w:val="center"/>
              <w:rPr>
                <w:rFonts w:ascii="Arial" w:hAnsi="Arial" w:cs="Arial"/>
                <w:sz w:val="20"/>
              </w:rPr>
            </w:pPr>
          </w:p>
        </w:tc>
        <w:tc>
          <w:tcPr>
            <w:tcW w:w="2394" w:type="dxa"/>
            <w:gridSpan w:val="2"/>
          </w:tcPr>
          <w:p w:rsidR="00B134E1" w:rsidRPr="00B134E1" w:rsidRDefault="00D11972" w:rsidP="00D11972">
            <w:pPr>
              <w:suppressAutoHyphens/>
              <w:jc w:val="center"/>
              <w:rPr>
                <w:rFonts w:ascii="Arial" w:hAnsi="Arial" w:cs="Arial"/>
                <w:b/>
                <w:bCs/>
                <w:sz w:val="20"/>
              </w:rPr>
            </w:pPr>
            <w:r>
              <w:rPr>
                <w:rFonts w:ascii="Arial" w:hAnsi="Arial" w:cs="Arial"/>
                <w:b/>
                <w:bCs/>
                <w:sz w:val="20"/>
              </w:rPr>
              <w:t>2020</w:t>
            </w:r>
            <w:r w:rsidR="00B134E1" w:rsidRPr="00B134E1">
              <w:rPr>
                <w:rFonts w:ascii="Arial" w:hAnsi="Arial" w:cs="Arial"/>
                <w:b/>
                <w:bCs/>
                <w:sz w:val="20"/>
              </w:rPr>
              <w:t xml:space="preserve"> ESTIMATED</w:t>
            </w:r>
          </w:p>
        </w:tc>
        <w:tc>
          <w:tcPr>
            <w:tcW w:w="2754" w:type="dxa"/>
            <w:gridSpan w:val="2"/>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CDBG-FUNDED</w:t>
            </w:r>
          </w:p>
        </w:tc>
      </w:tr>
      <w:tr w:rsidR="00B134E1" w:rsidRPr="00B134E1" w:rsidTr="00B134E1">
        <w:tblPrEx>
          <w:tblCellMar>
            <w:top w:w="0" w:type="dxa"/>
            <w:bottom w:w="0" w:type="dxa"/>
          </w:tblCellMar>
        </w:tblPrEx>
        <w:tc>
          <w:tcPr>
            <w:tcW w:w="3708"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rsidR="00B134E1" w:rsidRPr="00B134E1" w:rsidRDefault="00B134E1" w:rsidP="00B134E1">
            <w:pPr>
              <w:suppressAutoHyphens/>
              <w:jc w:val="center"/>
              <w:rPr>
                <w:rFonts w:ascii="Arial" w:hAnsi="Arial" w:cs="Arial"/>
                <w:b/>
                <w:bCs/>
                <w:sz w:val="20"/>
              </w:rPr>
            </w:pPr>
            <w:r w:rsidRPr="00B134E1">
              <w:rPr>
                <w:rFonts w:ascii="Arial" w:hAnsi="Arial" w:cs="Arial"/>
                <w:b/>
                <w:bCs/>
                <w:sz w:val="20"/>
              </w:rPr>
              <w:t>5) CDBG – FUNDED AMOUNT OF SALARY</w:t>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B134E1" w:rsidRPr="00B134E1" w:rsidTr="00B134E1">
        <w:tblPrEx>
          <w:tblCellMar>
            <w:top w:w="0" w:type="dxa"/>
            <w:bottom w:w="0" w:type="dxa"/>
          </w:tblCellMar>
        </w:tblPrEx>
        <w:tc>
          <w:tcPr>
            <w:tcW w:w="3708" w:type="dxa"/>
          </w:tcPr>
          <w:p w:rsidR="00B134E1" w:rsidRPr="00B134E1" w:rsidRDefault="00B134E1" w:rsidP="00B134E1">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rsidR="00B134E1" w:rsidRPr="00B134E1" w:rsidRDefault="00B134E1" w:rsidP="00B134E1">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rsidR="00B134E1" w:rsidRPr="00B134E1" w:rsidRDefault="00B134E1" w:rsidP="00B134E1">
      <w:pPr>
        <w:suppressAutoHyphens/>
        <w:ind w:left="720"/>
        <w:rPr>
          <w:rFonts w:ascii="Arial" w:hAnsi="Arial" w:cs="Arial"/>
          <w:sz w:val="22"/>
        </w:rPr>
      </w:pPr>
    </w:p>
    <w:p w:rsidR="00B134E1" w:rsidRPr="00B134E1" w:rsidRDefault="00B134E1" w:rsidP="00B134E1">
      <w:pPr>
        <w:ind w:left="720"/>
        <w:rPr>
          <w:rFonts w:ascii="Arial" w:hAnsi="Arial"/>
          <w:sz w:val="20"/>
          <w:szCs w:val="24"/>
        </w:rPr>
      </w:pPr>
    </w:p>
    <w:p w:rsidR="00B134E1" w:rsidRPr="00B134E1" w:rsidRDefault="00B134E1" w:rsidP="00B134E1">
      <w:pPr>
        <w:ind w:left="720"/>
        <w:rPr>
          <w:rFonts w:ascii="Arial" w:hAnsi="Arial"/>
          <w:sz w:val="20"/>
          <w:szCs w:val="24"/>
        </w:rPr>
      </w:pPr>
    </w:p>
    <w:p w:rsidR="00B134E1" w:rsidRPr="00B134E1" w:rsidRDefault="00B134E1" w:rsidP="00B134E1">
      <w:pPr>
        <w:suppressAutoHyphens/>
        <w:rPr>
          <w:rFonts w:ascii="Arial" w:hAnsi="Arial" w:cs="Arial"/>
          <w:sz w:val="20"/>
          <w:szCs w:val="24"/>
        </w:rPr>
      </w:pPr>
    </w:p>
    <w:p w:rsidR="00B134E1" w:rsidRPr="00B134E1" w:rsidRDefault="00B134E1" w:rsidP="00C826AB">
      <w:pPr>
        <w:numPr>
          <w:ilvl w:val="0"/>
          <w:numId w:val="124"/>
        </w:numPr>
        <w:jc w:val="both"/>
        <w:rPr>
          <w:rFonts w:ascii="Arial" w:hAnsi="Arial"/>
          <w:sz w:val="20"/>
          <w:szCs w:val="24"/>
        </w:rPr>
      </w:pPr>
      <w:r w:rsidRPr="00B134E1">
        <w:rPr>
          <w:rFonts w:ascii="Arial" w:hAnsi="Arial"/>
          <w:b/>
          <w:sz w:val="20"/>
          <w:szCs w:val="24"/>
        </w:rPr>
        <w:t>LIST PERCENT OF STAFF TURNOVER</w:t>
      </w:r>
      <w:r w:rsidRPr="00B134E1">
        <w:rPr>
          <w:rFonts w:ascii="Arial" w:hAnsi="Arial"/>
          <w:bCs/>
          <w:sz w:val="20"/>
          <w:szCs w:val="24"/>
        </w:rPr>
        <w:t xml:space="preserve">  </w:t>
      </w:r>
      <w:r w:rsidRPr="00B134E1">
        <w:rPr>
          <w:rFonts w:ascii="Arial" w:hAnsi="Arial"/>
          <w:bCs/>
          <w:sz w:val="20"/>
          <w:szCs w:val="24"/>
          <w:u w:val="single"/>
        </w:rPr>
        <w:tab/>
      </w:r>
      <w:r w:rsidRPr="00B134E1">
        <w:rPr>
          <w:rFonts w:ascii="Arial" w:hAnsi="Arial"/>
          <w:bCs/>
          <w:sz w:val="20"/>
          <w:szCs w:val="24"/>
          <w:u w:val="single"/>
        </w:rPr>
        <w:fldChar w:fldCharType="begin">
          <w:ffData>
            <w:name w:val="Text542"/>
            <w:enabled/>
            <w:calcOnExit w:val="0"/>
            <w:textInput/>
          </w:ffData>
        </w:fldChar>
      </w:r>
      <w:bookmarkStart w:id="164" w:name="Text542"/>
      <w:r w:rsidRPr="00B134E1">
        <w:rPr>
          <w:rFonts w:ascii="Arial" w:hAnsi="Arial"/>
          <w:bCs/>
          <w:sz w:val="20"/>
          <w:szCs w:val="24"/>
          <w:u w:val="single"/>
        </w:rPr>
        <w:instrText xml:space="preserve"> FORMTEXT </w:instrText>
      </w:r>
      <w:r w:rsidRPr="00B134E1">
        <w:rPr>
          <w:rFonts w:ascii="Arial" w:hAnsi="Arial"/>
          <w:bCs/>
          <w:sz w:val="20"/>
          <w:szCs w:val="24"/>
          <w:u w:val="single"/>
        </w:rPr>
      </w:r>
      <w:r w:rsidRPr="00B134E1">
        <w:rPr>
          <w:rFonts w:ascii="Arial" w:hAnsi="Arial"/>
          <w:bCs/>
          <w:sz w:val="20"/>
          <w:szCs w:val="24"/>
          <w:u w:val="single"/>
        </w:rPr>
        <w:fldChar w:fldCharType="separate"/>
      </w:r>
      <w:r w:rsidRPr="00B134E1">
        <w:rPr>
          <w:rFonts w:ascii="Arial" w:hAnsi="Arial"/>
          <w:bCs/>
          <w:noProof/>
          <w:sz w:val="20"/>
          <w:szCs w:val="24"/>
          <w:u w:val="single"/>
        </w:rPr>
        <w:t> </w:t>
      </w:r>
      <w:r w:rsidRPr="00B134E1">
        <w:rPr>
          <w:rFonts w:ascii="Arial" w:hAnsi="Arial"/>
          <w:bCs/>
          <w:noProof/>
          <w:sz w:val="20"/>
          <w:szCs w:val="24"/>
          <w:u w:val="single"/>
        </w:rPr>
        <w:t> </w:t>
      </w:r>
      <w:r w:rsidRPr="00B134E1">
        <w:rPr>
          <w:rFonts w:ascii="Arial" w:hAnsi="Arial"/>
          <w:bCs/>
          <w:noProof/>
          <w:sz w:val="20"/>
          <w:szCs w:val="24"/>
          <w:u w:val="single"/>
        </w:rPr>
        <w:t> </w:t>
      </w:r>
      <w:r w:rsidRPr="00B134E1">
        <w:rPr>
          <w:rFonts w:ascii="Arial" w:hAnsi="Arial"/>
          <w:bCs/>
          <w:noProof/>
          <w:sz w:val="20"/>
          <w:szCs w:val="24"/>
          <w:u w:val="single"/>
        </w:rPr>
        <w:t> </w:t>
      </w:r>
      <w:r w:rsidRPr="00B134E1">
        <w:rPr>
          <w:rFonts w:ascii="Arial" w:hAnsi="Arial"/>
          <w:bCs/>
          <w:noProof/>
          <w:sz w:val="20"/>
          <w:szCs w:val="24"/>
          <w:u w:val="single"/>
        </w:rPr>
        <w:t> </w:t>
      </w:r>
      <w:r w:rsidRPr="00B134E1">
        <w:rPr>
          <w:rFonts w:ascii="Arial" w:hAnsi="Arial"/>
          <w:bCs/>
          <w:sz w:val="20"/>
          <w:szCs w:val="24"/>
          <w:u w:val="single"/>
        </w:rPr>
        <w:fldChar w:fldCharType="end"/>
      </w:r>
      <w:bookmarkEnd w:id="164"/>
      <w:r w:rsidRPr="00B134E1">
        <w:rPr>
          <w:rFonts w:ascii="Arial" w:hAnsi="Arial"/>
          <w:bCs/>
          <w:sz w:val="20"/>
          <w:szCs w:val="24"/>
          <w:u w:val="single"/>
        </w:rPr>
        <w:t>%</w:t>
      </w:r>
      <w:r w:rsidRPr="00B134E1">
        <w:rPr>
          <w:rFonts w:ascii="Arial" w:hAnsi="Arial"/>
          <w:bCs/>
          <w:sz w:val="20"/>
          <w:szCs w:val="24"/>
        </w:rPr>
        <w:t xml:space="preserve"> Divide the number of resignations or terminations in calendar year 201</w:t>
      </w:r>
      <w:r w:rsidR="00D11972">
        <w:rPr>
          <w:rFonts w:ascii="Arial" w:hAnsi="Arial"/>
          <w:bCs/>
          <w:sz w:val="20"/>
          <w:szCs w:val="24"/>
        </w:rPr>
        <w:t>7</w:t>
      </w:r>
      <w:r w:rsidRPr="00B134E1">
        <w:rPr>
          <w:rFonts w:ascii="Arial" w:hAnsi="Arial"/>
          <w:bCs/>
          <w:sz w:val="20"/>
          <w:szCs w:val="24"/>
        </w:rPr>
        <w:t xml:space="preserve"> by the total number of budgeted positions. Do not include seasonal positions. Explain if you had 20% or more turnover in a certain staff position/category. Discuss any other noteworthy staff retention issues, or policies to reduce staff turnover.</w:t>
      </w:r>
    </w:p>
    <w:p w:rsidR="00B134E1" w:rsidRPr="00B134E1" w:rsidRDefault="00B134E1" w:rsidP="00B134E1">
      <w:pPr>
        <w:suppressAutoHyphens/>
        <w:rPr>
          <w:rFonts w:ascii="Arial" w:hAnsi="Arial"/>
          <w:sz w:val="20"/>
          <w:szCs w:val="24"/>
        </w:rPr>
      </w:pPr>
    </w:p>
    <w:p w:rsidR="00B134E1" w:rsidRPr="00B134E1" w:rsidRDefault="00B134E1" w:rsidP="00C826AB">
      <w:pPr>
        <w:numPr>
          <w:ilvl w:val="0"/>
          <w:numId w:val="124"/>
        </w:numPr>
        <w:rPr>
          <w:rFonts w:ascii="Arial" w:hAnsi="Arial" w:cs="Arial"/>
          <w:sz w:val="20"/>
          <w:szCs w:val="24"/>
          <w:u w:val="single"/>
        </w:rPr>
      </w:pPr>
      <w:r w:rsidRPr="00B134E1">
        <w:rPr>
          <w:rFonts w:ascii="Arial" w:hAnsi="Arial"/>
          <w:sz w:val="20"/>
          <w:szCs w:val="24"/>
        </w:rPr>
        <w:br w:type="page"/>
      </w:r>
      <w:r w:rsidRPr="00B134E1">
        <w:rPr>
          <w:rFonts w:ascii="Arial" w:hAnsi="Arial"/>
          <w:b/>
          <w:sz w:val="20"/>
          <w:szCs w:val="24"/>
        </w:rPr>
        <w:lastRenderedPageBreak/>
        <w:t>AGENCY GOVERNING BODY:</w:t>
      </w:r>
      <w:r w:rsidRPr="00B134E1">
        <w:rPr>
          <w:rFonts w:ascii="Arial" w:hAnsi="Arial"/>
          <w:sz w:val="20"/>
          <w:szCs w:val="24"/>
        </w:rPr>
        <w:t xml:space="preserve">  How many Board meetings has your governing body or Board of Directors</w:t>
      </w:r>
      <w:r w:rsidRPr="00B134E1">
        <w:rPr>
          <w:rFonts w:ascii="Arial" w:hAnsi="Arial" w:cs="Arial"/>
          <w:sz w:val="20"/>
          <w:szCs w:val="24"/>
        </w:rPr>
        <w:t xml:space="preserve"> scheduled for or is expected to schedule for </w:t>
      </w:r>
      <w:r w:rsidR="00FB5D5C">
        <w:rPr>
          <w:rFonts w:ascii="Arial" w:hAnsi="Arial" w:cs="Arial"/>
          <w:sz w:val="20"/>
          <w:szCs w:val="24"/>
        </w:rPr>
        <w:t>201</w:t>
      </w:r>
      <w:r w:rsidR="00D11972">
        <w:rPr>
          <w:rFonts w:ascii="Arial" w:hAnsi="Arial" w:cs="Arial"/>
          <w:sz w:val="20"/>
          <w:szCs w:val="24"/>
        </w:rPr>
        <w:t>8</w:t>
      </w:r>
      <w:r w:rsidRPr="00B134E1">
        <w:rPr>
          <w:rFonts w:ascii="Arial" w:hAnsi="Arial" w:cs="Arial"/>
          <w:sz w:val="20"/>
          <w:szCs w:val="24"/>
        </w:rPr>
        <w:t xml:space="preserve">? </w:t>
      </w:r>
      <w:r w:rsidRPr="00B134E1">
        <w:rPr>
          <w:rFonts w:ascii="Arial" w:hAnsi="Arial" w:cs="Arial"/>
          <w:sz w:val="20"/>
          <w:szCs w:val="24"/>
          <w:u w:val="single"/>
        </w:rPr>
        <w:t xml:space="preserve"> </w:t>
      </w:r>
      <w:r w:rsidRPr="00B134E1">
        <w:rPr>
          <w:rFonts w:ascii="Arial" w:hAnsi="Arial" w:cs="Arial"/>
          <w:sz w:val="20"/>
          <w:szCs w:val="24"/>
          <w:u w:val="single"/>
        </w:rPr>
        <w:fldChar w:fldCharType="begin">
          <w:ffData>
            <w:name w:val="Text240"/>
            <w:enabled/>
            <w:calcOnExit w:val="0"/>
            <w:textInput/>
          </w:ffData>
        </w:fldChar>
      </w:r>
      <w:bookmarkStart w:id="165" w:name="Text240"/>
      <w:r w:rsidRPr="00B134E1">
        <w:rPr>
          <w:rFonts w:ascii="Arial" w:hAnsi="Arial" w:cs="Arial"/>
          <w:sz w:val="20"/>
          <w:szCs w:val="24"/>
          <w:u w:val="single"/>
        </w:rPr>
        <w:instrText xml:space="preserve"> FORMTEXT </w:instrText>
      </w:r>
      <w:r w:rsidRPr="00B134E1">
        <w:rPr>
          <w:rFonts w:ascii="Arial" w:hAnsi="Arial" w:cs="Arial"/>
          <w:sz w:val="20"/>
          <w:szCs w:val="24"/>
          <w:u w:val="single"/>
        </w:rPr>
      </w:r>
      <w:r w:rsidRPr="00B134E1">
        <w:rPr>
          <w:rFonts w:ascii="Arial" w:hAnsi="Arial" w:cs="Arial"/>
          <w:sz w:val="20"/>
          <w:szCs w:val="24"/>
          <w:u w:val="single"/>
        </w:rPr>
        <w:fldChar w:fldCharType="separate"/>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noProof/>
          <w:sz w:val="20"/>
          <w:szCs w:val="24"/>
          <w:u w:val="single"/>
        </w:rPr>
        <w:t> </w:t>
      </w:r>
      <w:r w:rsidRPr="00B134E1">
        <w:rPr>
          <w:rFonts w:ascii="Arial" w:hAnsi="Arial" w:cs="Arial"/>
          <w:sz w:val="20"/>
          <w:szCs w:val="24"/>
          <w:u w:val="single"/>
        </w:rPr>
        <w:fldChar w:fldCharType="end"/>
      </w:r>
      <w:bookmarkEnd w:id="165"/>
      <w:r w:rsidRPr="00B134E1">
        <w:rPr>
          <w:rFonts w:ascii="Arial" w:hAnsi="Arial" w:cs="Arial"/>
          <w:sz w:val="20"/>
          <w:szCs w:val="24"/>
          <w:u w:val="single"/>
        </w:rPr>
        <w:tab/>
      </w:r>
    </w:p>
    <w:p w:rsidR="00B134E1" w:rsidRPr="00B134E1" w:rsidRDefault="00B134E1" w:rsidP="00B134E1">
      <w:pPr>
        <w:rPr>
          <w:rFonts w:ascii="Arial" w:hAnsi="Arial" w:cs="Arial"/>
          <w:sz w:val="16"/>
          <w:szCs w:val="24"/>
        </w:rPr>
      </w:pPr>
    </w:p>
    <w:p w:rsidR="00B134E1" w:rsidRPr="00B134E1" w:rsidRDefault="00B134E1" w:rsidP="00B134E1">
      <w:pPr>
        <w:ind w:left="720"/>
        <w:jc w:val="both"/>
        <w:rPr>
          <w:rFonts w:ascii="Arial" w:hAnsi="Arial" w:cs="Arial"/>
          <w:sz w:val="20"/>
          <w:szCs w:val="24"/>
        </w:rPr>
      </w:pPr>
      <w:r w:rsidRPr="00B134E1">
        <w:rPr>
          <w:rFonts w:ascii="Arial" w:hAnsi="Arial" w:cs="Arial"/>
          <w:sz w:val="20"/>
          <w:szCs w:val="24"/>
        </w:rPr>
        <w:t>Please list your current Board of Directors or your agency's governing body. Include names, addresses, primary occupation and board office held. If you have more members, please copy this page.</w:t>
      </w:r>
    </w:p>
    <w:p w:rsidR="00B134E1" w:rsidRPr="00B134E1" w:rsidRDefault="00B134E1" w:rsidP="00B134E1">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11"/>
        <w:gridCol w:w="2346"/>
        <w:gridCol w:w="2033"/>
        <w:gridCol w:w="2342"/>
      </w:tblGrid>
      <w:tr w:rsidR="00B134E1" w:rsidRPr="00B134E1" w:rsidTr="00B134E1">
        <w:tblPrEx>
          <w:tblCellMar>
            <w:top w:w="0" w:type="dxa"/>
          </w:tblCellMar>
        </w:tblPrEx>
        <w:trPr>
          <w:cantSplit/>
          <w:trHeight w:hRule="exact" w:val="2160"/>
        </w:trPr>
        <w:tc>
          <w:tcPr>
            <w:tcW w:w="1195"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Board President’s 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8"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b/>
                <w:sz w:val="18"/>
                <w:szCs w:val="24"/>
              </w:rPr>
              <w:fldChar w:fldCharType="begin">
                <w:ffData>
                  <w:name w:val="Text245"/>
                  <w:enabled/>
                  <w:calcOnExit w:val="0"/>
                  <w:textInput/>
                </w:ffData>
              </w:fldChar>
            </w:r>
            <w:bookmarkStart w:id="166" w:name="Text245"/>
            <w:r w:rsidRPr="00B134E1">
              <w:rPr>
                <w:rFonts w:ascii="Arial" w:hAnsi="Arial" w:cs="Arial"/>
                <w:b/>
                <w:sz w:val="18"/>
                <w:szCs w:val="24"/>
              </w:rPr>
              <w:instrText xml:space="preserve"> FORMTEXT </w:instrText>
            </w:r>
            <w:r w:rsidRPr="00B134E1">
              <w:rPr>
                <w:rFonts w:ascii="Arial" w:hAnsi="Arial" w:cs="Arial"/>
                <w:b/>
                <w:sz w:val="18"/>
                <w:szCs w:val="24"/>
              </w:rPr>
            </w:r>
            <w:r w:rsidRPr="00B134E1">
              <w:rPr>
                <w:rFonts w:ascii="Arial" w:hAnsi="Arial" w:cs="Arial"/>
                <w:b/>
                <w:sz w:val="18"/>
                <w:szCs w:val="24"/>
              </w:rPr>
              <w:fldChar w:fldCharType="separate"/>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sz w:val="18"/>
                <w:szCs w:val="24"/>
              </w:rPr>
              <w:fldChar w:fldCharType="end"/>
            </w:r>
            <w:bookmarkEnd w:id="166"/>
          </w:p>
        </w:tc>
        <w:tc>
          <w:tcPr>
            <w:tcW w:w="1151"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Board Vice-President’s 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6"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sz w:val="18"/>
                <w:szCs w:val="24"/>
              </w:rPr>
              <w:fldChar w:fldCharType="begin">
                <w:ffData>
                  <w:name w:val="Text246"/>
                  <w:enabled/>
                  <w:calcOnExit w:val="0"/>
                  <w:textInput/>
                </w:ffData>
              </w:fldChar>
            </w:r>
            <w:bookmarkStart w:id="167" w:name="Text246"/>
            <w:r w:rsidRPr="00B134E1">
              <w:rPr>
                <w:rFonts w:ascii="Arial" w:hAnsi="Arial" w:cs="Arial"/>
                <w:sz w:val="18"/>
                <w:szCs w:val="24"/>
              </w:rPr>
              <w:instrText xml:space="preserve"> FORMTEXT </w:instrText>
            </w:r>
            <w:r w:rsidRPr="00B134E1">
              <w:rPr>
                <w:rFonts w:ascii="Arial" w:hAnsi="Arial" w:cs="Arial"/>
                <w:sz w:val="18"/>
                <w:szCs w:val="24"/>
              </w:rPr>
            </w:r>
            <w:r w:rsidRPr="00B134E1">
              <w:rPr>
                <w:rFonts w:ascii="Arial" w:hAnsi="Arial" w:cs="Arial"/>
                <w:sz w:val="18"/>
                <w:szCs w:val="24"/>
              </w:rPr>
              <w:fldChar w:fldCharType="separate"/>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sz w:val="18"/>
                <w:szCs w:val="24"/>
              </w:rPr>
              <w:fldChar w:fldCharType="end"/>
            </w:r>
            <w:bookmarkEnd w:id="167"/>
          </w:p>
        </w:tc>
      </w:tr>
      <w:tr w:rsidR="00B134E1" w:rsidRPr="00B134E1" w:rsidTr="00B134E1">
        <w:tblPrEx>
          <w:tblCellMar>
            <w:top w:w="0" w:type="dxa"/>
          </w:tblCellMar>
        </w:tblPrEx>
        <w:trPr>
          <w:cantSplit/>
          <w:trHeight w:hRule="exact" w:val="2016"/>
        </w:trPr>
        <w:tc>
          <w:tcPr>
            <w:tcW w:w="1195"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Board Secretary’s 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8"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b/>
                <w:sz w:val="18"/>
                <w:szCs w:val="24"/>
              </w:rPr>
              <w:fldChar w:fldCharType="begin">
                <w:ffData>
                  <w:name w:val="Text247"/>
                  <w:enabled/>
                  <w:calcOnExit w:val="0"/>
                  <w:textInput/>
                </w:ffData>
              </w:fldChar>
            </w:r>
            <w:bookmarkStart w:id="168" w:name="Text247"/>
            <w:r w:rsidRPr="00B134E1">
              <w:rPr>
                <w:rFonts w:ascii="Arial" w:hAnsi="Arial" w:cs="Arial"/>
                <w:b/>
                <w:sz w:val="18"/>
                <w:szCs w:val="24"/>
              </w:rPr>
              <w:instrText xml:space="preserve"> FORMTEXT </w:instrText>
            </w:r>
            <w:r w:rsidRPr="00B134E1">
              <w:rPr>
                <w:rFonts w:ascii="Arial" w:hAnsi="Arial" w:cs="Arial"/>
                <w:b/>
                <w:sz w:val="18"/>
                <w:szCs w:val="24"/>
              </w:rPr>
            </w:r>
            <w:r w:rsidRPr="00B134E1">
              <w:rPr>
                <w:rFonts w:ascii="Arial" w:hAnsi="Arial" w:cs="Arial"/>
                <w:b/>
                <w:sz w:val="18"/>
                <w:szCs w:val="24"/>
              </w:rPr>
              <w:fldChar w:fldCharType="separate"/>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sz w:val="18"/>
                <w:szCs w:val="24"/>
              </w:rPr>
              <w:fldChar w:fldCharType="end"/>
            </w:r>
            <w:bookmarkEnd w:id="168"/>
          </w:p>
        </w:tc>
        <w:tc>
          <w:tcPr>
            <w:tcW w:w="1151"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Board Treasurer’s 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6"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sz w:val="18"/>
                <w:szCs w:val="24"/>
              </w:rPr>
              <w:fldChar w:fldCharType="begin">
                <w:ffData>
                  <w:name w:val="Text248"/>
                  <w:enabled/>
                  <w:calcOnExit w:val="0"/>
                  <w:textInput/>
                </w:ffData>
              </w:fldChar>
            </w:r>
            <w:bookmarkStart w:id="169" w:name="Text248"/>
            <w:r w:rsidRPr="00B134E1">
              <w:rPr>
                <w:rFonts w:ascii="Arial" w:hAnsi="Arial" w:cs="Arial"/>
                <w:sz w:val="18"/>
                <w:szCs w:val="24"/>
              </w:rPr>
              <w:instrText xml:space="preserve"> FORMTEXT </w:instrText>
            </w:r>
            <w:r w:rsidRPr="00B134E1">
              <w:rPr>
                <w:rFonts w:ascii="Arial" w:hAnsi="Arial" w:cs="Arial"/>
                <w:sz w:val="18"/>
                <w:szCs w:val="24"/>
              </w:rPr>
            </w:r>
            <w:r w:rsidRPr="00B134E1">
              <w:rPr>
                <w:rFonts w:ascii="Arial" w:hAnsi="Arial" w:cs="Arial"/>
                <w:sz w:val="18"/>
                <w:szCs w:val="24"/>
              </w:rPr>
              <w:fldChar w:fldCharType="separate"/>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sz w:val="18"/>
                <w:szCs w:val="24"/>
              </w:rPr>
              <w:fldChar w:fldCharType="end"/>
            </w:r>
            <w:bookmarkEnd w:id="169"/>
          </w:p>
        </w:tc>
      </w:tr>
      <w:tr w:rsidR="00B134E1" w:rsidRPr="00B134E1" w:rsidTr="00B134E1">
        <w:tblPrEx>
          <w:tblCellMar>
            <w:top w:w="0" w:type="dxa"/>
          </w:tblCellMar>
        </w:tblPrEx>
        <w:trPr>
          <w:cantSplit/>
          <w:trHeight w:hRule="exact" w:val="2016"/>
        </w:trPr>
        <w:tc>
          <w:tcPr>
            <w:tcW w:w="1195"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8"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b/>
                <w:sz w:val="18"/>
                <w:szCs w:val="24"/>
              </w:rPr>
              <w:fldChar w:fldCharType="begin">
                <w:ffData>
                  <w:name w:val="Text249"/>
                  <w:enabled/>
                  <w:calcOnExit w:val="0"/>
                  <w:textInput/>
                </w:ffData>
              </w:fldChar>
            </w:r>
            <w:bookmarkStart w:id="170" w:name="Text249"/>
            <w:r w:rsidRPr="00B134E1">
              <w:rPr>
                <w:rFonts w:ascii="Arial" w:hAnsi="Arial" w:cs="Arial"/>
                <w:b/>
                <w:sz w:val="18"/>
                <w:szCs w:val="24"/>
              </w:rPr>
              <w:instrText xml:space="preserve"> FORMTEXT </w:instrText>
            </w:r>
            <w:r w:rsidRPr="00B134E1">
              <w:rPr>
                <w:rFonts w:ascii="Arial" w:hAnsi="Arial" w:cs="Arial"/>
                <w:b/>
                <w:sz w:val="18"/>
                <w:szCs w:val="24"/>
              </w:rPr>
            </w:r>
            <w:r w:rsidRPr="00B134E1">
              <w:rPr>
                <w:rFonts w:ascii="Arial" w:hAnsi="Arial" w:cs="Arial"/>
                <w:b/>
                <w:sz w:val="18"/>
                <w:szCs w:val="24"/>
              </w:rPr>
              <w:fldChar w:fldCharType="separate"/>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sz w:val="18"/>
                <w:szCs w:val="24"/>
              </w:rPr>
              <w:fldChar w:fldCharType="end"/>
            </w:r>
            <w:bookmarkEnd w:id="170"/>
          </w:p>
        </w:tc>
        <w:tc>
          <w:tcPr>
            <w:tcW w:w="1151"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6"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sz w:val="18"/>
                <w:szCs w:val="24"/>
              </w:rPr>
              <w:fldChar w:fldCharType="begin">
                <w:ffData>
                  <w:name w:val="Text250"/>
                  <w:enabled/>
                  <w:calcOnExit w:val="0"/>
                  <w:textInput/>
                </w:ffData>
              </w:fldChar>
            </w:r>
            <w:bookmarkStart w:id="171" w:name="Text250"/>
            <w:r w:rsidRPr="00B134E1">
              <w:rPr>
                <w:rFonts w:ascii="Arial" w:hAnsi="Arial" w:cs="Arial"/>
                <w:sz w:val="18"/>
                <w:szCs w:val="24"/>
              </w:rPr>
              <w:instrText xml:space="preserve"> FORMTEXT </w:instrText>
            </w:r>
            <w:r w:rsidRPr="00B134E1">
              <w:rPr>
                <w:rFonts w:ascii="Arial" w:hAnsi="Arial" w:cs="Arial"/>
                <w:sz w:val="18"/>
                <w:szCs w:val="24"/>
              </w:rPr>
            </w:r>
            <w:r w:rsidRPr="00B134E1">
              <w:rPr>
                <w:rFonts w:ascii="Arial" w:hAnsi="Arial" w:cs="Arial"/>
                <w:sz w:val="18"/>
                <w:szCs w:val="24"/>
              </w:rPr>
              <w:fldChar w:fldCharType="separate"/>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sz w:val="18"/>
                <w:szCs w:val="24"/>
              </w:rPr>
              <w:fldChar w:fldCharType="end"/>
            </w:r>
            <w:bookmarkEnd w:id="171"/>
          </w:p>
        </w:tc>
      </w:tr>
      <w:tr w:rsidR="00B134E1" w:rsidRPr="00B134E1" w:rsidTr="00B134E1">
        <w:tblPrEx>
          <w:tblCellMar>
            <w:top w:w="0" w:type="dxa"/>
          </w:tblCellMar>
        </w:tblPrEx>
        <w:trPr>
          <w:cantSplit/>
          <w:trHeight w:hRule="exact" w:val="2016"/>
        </w:trPr>
        <w:tc>
          <w:tcPr>
            <w:tcW w:w="1195"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8"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b/>
                <w:sz w:val="18"/>
                <w:szCs w:val="24"/>
              </w:rPr>
              <w:fldChar w:fldCharType="begin">
                <w:ffData>
                  <w:name w:val="Text249"/>
                  <w:enabled/>
                  <w:calcOnExit w:val="0"/>
                  <w:textInput/>
                </w:ffData>
              </w:fldChar>
            </w:r>
            <w:r w:rsidRPr="00B134E1">
              <w:rPr>
                <w:rFonts w:ascii="Arial" w:hAnsi="Arial" w:cs="Arial"/>
                <w:b/>
                <w:sz w:val="18"/>
                <w:szCs w:val="24"/>
              </w:rPr>
              <w:instrText xml:space="preserve"> FORMTEXT </w:instrText>
            </w:r>
            <w:r w:rsidRPr="00B134E1">
              <w:rPr>
                <w:rFonts w:ascii="Arial" w:hAnsi="Arial" w:cs="Arial"/>
                <w:b/>
                <w:sz w:val="18"/>
                <w:szCs w:val="24"/>
              </w:rPr>
            </w:r>
            <w:r w:rsidRPr="00B134E1">
              <w:rPr>
                <w:rFonts w:ascii="Arial" w:hAnsi="Arial" w:cs="Arial"/>
                <w:b/>
                <w:sz w:val="18"/>
                <w:szCs w:val="24"/>
              </w:rPr>
              <w:fldChar w:fldCharType="separate"/>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sz w:val="18"/>
                <w:szCs w:val="24"/>
              </w:rPr>
              <w:fldChar w:fldCharType="end"/>
            </w:r>
          </w:p>
        </w:tc>
        <w:tc>
          <w:tcPr>
            <w:tcW w:w="1151"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6"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sz w:val="18"/>
                <w:szCs w:val="24"/>
              </w:rPr>
              <w:fldChar w:fldCharType="begin">
                <w:ffData>
                  <w:name w:val="Text250"/>
                  <w:enabled/>
                  <w:calcOnExit w:val="0"/>
                  <w:textInput/>
                </w:ffData>
              </w:fldChar>
            </w:r>
            <w:r w:rsidRPr="00B134E1">
              <w:rPr>
                <w:rFonts w:ascii="Arial" w:hAnsi="Arial" w:cs="Arial"/>
                <w:sz w:val="18"/>
                <w:szCs w:val="24"/>
              </w:rPr>
              <w:instrText xml:space="preserve"> FORMTEXT </w:instrText>
            </w:r>
            <w:r w:rsidRPr="00B134E1">
              <w:rPr>
                <w:rFonts w:ascii="Arial" w:hAnsi="Arial" w:cs="Arial"/>
                <w:sz w:val="18"/>
                <w:szCs w:val="24"/>
              </w:rPr>
            </w:r>
            <w:r w:rsidRPr="00B134E1">
              <w:rPr>
                <w:rFonts w:ascii="Arial" w:hAnsi="Arial" w:cs="Arial"/>
                <w:sz w:val="18"/>
                <w:szCs w:val="24"/>
              </w:rPr>
              <w:fldChar w:fldCharType="separate"/>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sz w:val="18"/>
                <w:szCs w:val="24"/>
              </w:rPr>
              <w:fldChar w:fldCharType="end"/>
            </w:r>
          </w:p>
        </w:tc>
      </w:tr>
      <w:tr w:rsidR="00B134E1" w:rsidRPr="00B134E1" w:rsidTr="00B134E1">
        <w:tblPrEx>
          <w:tblCellMar>
            <w:top w:w="0" w:type="dxa"/>
          </w:tblCellMar>
        </w:tblPrEx>
        <w:trPr>
          <w:cantSplit/>
          <w:trHeight w:hRule="exact" w:val="2016"/>
        </w:trPr>
        <w:tc>
          <w:tcPr>
            <w:tcW w:w="1195"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8"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b/>
                <w:sz w:val="18"/>
                <w:szCs w:val="24"/>
              </w:rPr>
              <w:fldChar w:fldCharType="begin">
                <w:ffData>
                  <w:name w:val="Text249"/>
                  <w:enabled/>
                  <w:calcOnExit w:val="0"/>
                  <w:textInput/>
                </w:ffData>
              </w:fldChar>
            </w:r>
            <w:r w:rsidRPr="00B134E1">
              <w:rPr>
                <w:rFonts w:ascii="Arial" w:hAnsi="Arial" w:cs="Arial"/>
                <w:b/>
                <w:sz w:val="18"/>
                <w:szCs w:val="24"/>
              </w:rPr>
              <w:instrText xml:space="preserve"> FORMTEXT </w:instrText>
            </w:r>
            <w:r w:rsidRPr="00B134E1">
              <w:rPr>
                <w:rFonts w:ascii="Arial" w:hAnsi="Arial" w:cs="Arial"/>
                <w:b/>
                <w:sz w:val="18"/>
                <w:szCs w:val="24"/>
              </w:rPr>
            </w:r>
            <w:r w:rsidRPr="00B134E1">
              <w:rPr>
                <w:rFonts w:ascii="Arial" w:hAnsi="Arial" w:cs="Arial"/>
                <w:b/>
                <w:sz w:val="18"/>
                <w:szCs w:val="24"/>
              </w:rPr>
              <w:fldChar w:fldCharType="separate"/>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noProof/>
                <w:sz w:val="18"/>
                <w:szCs w:val="24"/>
              </w:rPr>
              <w:t> </w:t>
            </w:r>
            <w:r w:rsidRPr="00B134E1">
              <w:rPr>
                <w:rFonts w:ascii="Arial" w:hAnsi="Arial" w:cs="Arial"/>
                <w:b/>
                <w:sz w:val="18"/>
                <w:szCs w:val="24"/>
              </w:rPr>
              <w:fldChar w:fldCharType="end"/>
            </w:r>
          </w:p>
        </w:tc>
        <w:tc>
          <w:tcPr>
            <w:tcW w:w="1151" w:type="pct"/>
            <w:shd w:val="clear" w:color="auto" w:fill="F3F3F3"/>
          </w:tcPr>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Name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Home Address</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Occupation</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Representing</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Term of Office:</w:t>
            </w:r>
          </w:p>
          <w:p w:rsidR="00B134E1" w:rsidRPr="00B134E1" w:rsidRDefault="00B134E1" w:rsidP="00B134E1">
            <w:pPr>
              <w:suppressAutoHyphens/>
              <w:spacing w:after="120"/>
              <w:rPr>
                <w:rFonts w:ascii="Arial" w:hAnsi="Arial" w:cs="Arial"/>
                <w:b/>
                <w:sz w:val="18"/>
                <w:szCs w:val="24"/>
              </w:rPr>
            </w:pPr>
            <w:r w:rsidRPr="00B134E1">
              <w:rPr>
                <w:rFonts w:ascii="Arial" w:hAnsi="Arial" w:cs="Arial"/>
                <w:b/>
                <w:sz w:val="18"/>
                <w:szCs w:val="24"/>
              </w:rPr>
              <w:t>From __ To __</w:t>
            </w:r>
          </w:p>
        </w:tc>
        <w:tc>
          <w:tcPr>
            <w:tcW w:w="1326" w:type="pct"/>
          </w:tcPr>
          <w:p w:rsidR="00B134E1" w:rsidRPr="00B134E1" w:rsidRDefault="00B134E1" w:rsidP="00B134E1">
            <w:pPr>
              <w:suppressAutoHyphens/>
              <w:spacing w:after="120"/>
              <w:rPr>
                <w:rFonts w:ascii="Arial" w:hAnsi="Arial" w:cs="Arial"/>
                <w:sz w:val="18"/>
                <w:szCs w:val="24"/>
              </w:rPr>
            </w:pPr>
            <w:r w:rsidRPr="00B134E1">
              <w:rPr>
                <w:rFonts w:ascii="Arial" w:hAnsi="Arial" w:cs="Arial"/>
                <w:sz w:val="18"/>
                <w:szCs w:val="24"/>
              </w:rPr>
              <w:fldChar w:fldCharType="begin">
                <w:ffData>
                  <w:name w:val="Text250"/>
                  <w:enabled/>
                  <w:calcOnExit w:val="0"/>
                  <w:textInput/>
                </w:ffData>
              </w:fldChar>
            </w:r>
            <w:r w:rsidRPr="00B134E1">
              <w:rPr>
                <w:rFonts w:ascii="Arial" w:hAnsi="Arial" w:cs="Arial"/>
                <w:sz w:val="18"/>
                <w:szCs w:val="24"/>
              </w:rPr>
              <w:instrText xml:space="preserve"> FORMTEXT </w:instrText>
            </w:r>
            <w:r w:rsidRPr="00B134E1">
              <w:rPr>
                <w:rFonts w:ascii="Arial" w:hAnsi="Arial" w:cs="Arial"/>
                <w:sz w:val="18"/>
                <w:szCs w:val="24"/>
              </w:rPr>
            </w:r>
            <w:r w:rsidRPr="00B134E1">
              <w:rPr>
                <w:rFonts w:ascii="Arial" w:hAnsi="Arial" w:cs="Arial"/>
                <w:sz w:val="18"/>
                <w:szCs w:val="24"/>
              </w:rPr>
              <w:fldChar w:fldCharType="separate"/>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noProof/>
                <w:sz w:val="18"/>
                <w:szCs w:val="24"/>
              </w:rPr>
              <w:t> </w:t>
            </w:r>
            <w:r w:rsidRPr="00B134E1">
              <w:rPr>
                <w:rFonts w:ascii="Arial" w:hAnsi="Arial" w:cs="Arial"/>
                <w:sz w:val="18"/>
                <w:szCs w:val="24"/>
              </w:rPr>
              <w:fldChar w:fldCharType="end"/>
            </w:r>
          </w:p>
        </w:tc>
      </w:tr>
    </w:tbl>
    <w:p w:rsidR="00B134E1" w:rsidRPr="00B134E1" w:rsidRDefault="00B134E1" w:rsidP="00B134E1">
      <w:pPr>
        <w:suppressAutoHyphens/>
        <w:rPr>
          <w:rFonts w:ascii="Arial" w:hAnsi="Arial" w:cs="Arial"/>
          <w:sz w:val="20"/>
          <w:szCs w:val="24"/>
        </w:rPr>
      </w:pPr>
    </w:p>
    <w:p w:rsidR="00B134E1" w:rsidRPr="00B134E1" w:rsidRDefault="00B134E1" w:rsidP="00B134E1">
      <w:pPr>
        <w:suppressAutoHyphens/>
        <w:rPr>
          <w:rFonts w:ascii="Arial" w:hAnsi="Arial" w:cs="Arial"/>
          <w:sz w:val="20"/>
          <w:szCs w:val="24"/>
        </w:rPr>
      </w:pPr>
      <w:r w:rsidRPr="00B134E1">
        <w:rPr>
          <w:rFonts w:ascii="Arial" w:hAnsi="Arial" w:cs="Arial"/>
          <w:sz w:val="20"/>
          <w:szCs w:val="24"/>
        </w:rPr>
        <w:br w:type="page"/>
      </w:r>
    </w:p>
    <w:p w:rsidR="00B134E1" w:rsidRPr="00B134E1" w:rsidRDefault="00B134E1" w:rsidP="00C826AB">
      <w:pPr>
        <w:numPr>
          <w:ilvl w:val="0"/>
          <w:numId w:val="124"/>
        </w:numPr>
        <w:suppressAutoHyphens/>
        <w:jc w:val="both"/>
        <w:rPr>
          <w:rFonts w:ascii="Arial" w:hAnsi="Arial" w:cs="Arial"/>
          <w:sz w:val="20"/>
          <w:szCs w:val="24"/>
        </w:rPr>
      </w:pPr>
      <w:r w:rsidRPr="00B134E1">
        <w:rPr>
          <w:rFonts w:ascii="Arial" w:hAnsi="Arial" w:cs="Arial"/>
          <w:b/>
          <w:sz w:val="20"/>
          <w:szCs w:val="24"/>
        </w:rPr>
        <w:lastRenderedPageBreak/>
        <w:t>STAFF/BOARD/VOLUNTEERS DESCRIPTORS:</w:t>
      </w:r>
      <w:r w:rsidRPr="00B134E1">
        <w:rPr>
          <w:rFonts w:ascii="Arial" w:hAnsi="Arial" w:cs="Arial"/>
          <w:sz w:val="20"/>
          <w:szCs w:val="24"/>
        </w:rPr>
        <w:t xml:space="preserve">  For your agency's </w:t>
      </w:r>
      <w:r w:rsidR="00D11972">
        <w:rPr>
          <w:rFonts w:ascii="Arial" w:hAnsi="Arial" w:cs="Arial"/>
          <w:b/>
          <w:sz w:val="20"/>
          <w:szCs w:val="24"/>
        </w:rPr>
        <w:t>2018</w:t>
      </w:r>
      <w:r w:rsidRPr="00B134E1">
        <w:rPr>
          <w:rFonts w:ascii="Arial" w:hAnsi="Arial" w:cs="Arial"/>
          <w:sz w:val="20"/>
          <w:szCs w:val="24"/>
        </w:rPr>
        <w:t xml:space="preserve"> staff, board and volunteers, indicate by number and percentage the following characteristics.</w:t>
      </w:r>
    </w:p>
    <w:p w:rsidR="00B134E1" w:rsidRPr="00B134E1" w:rsidRDefault="00B134E1" w:rsidP="00B134E1">
      <w:pPr>
        <w:suppressAutoHyphens/>
        <w:ind w:left="720" w:hanging="720"/>
        <w:rPr>
          <w:rFonts w:ascii="Arial" w:hAnsi="Arial" w:cs="Arial"/>
          <w:sz w:val="20"/>
          <w:szCs w:val="24"/>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64"/>
        <w:gridCol w:w="1132"/>
        <w:gridCol w:w="1134"/>
        <w:gridCol w:w="1132"/>
        <w:gridCol w:w="1134"/>
        <w:gridCol w:w="1132"/>
        <w:gridCol w:w="1104"/>
      </w:tblGrid>
      <w:tr w:rsidR="00B134E1" w:rsidRPr="00B134E1" w:rsidTr="00B134E1">
        <w:tblPrEx>
          <w:tblCellMar>
            <w:top w:w="0" w:type="dxa"/>
            <w:bottom w:w="0" w:type="dxa"/>
          </w:tblCellMar>
        </w:tblPrEx>
        <w:trPr>
          <w:cantSplit/>
          <w:trHeight w:hRule="exact" w:val="400"/>
        </w:trPr>
        <w:tc>
          <w:tcPr>
            <w:tcW w:w="1168" w:type="pct"/>
            <w:vMerge w:val="restart"/>
            <w:shd w:val="clear" w:color="auto" w:fill="F3F3F3"/>
            <w:vAlign w:val="center"/>
          </w:tcPr>
          <w:p w:rsidR="00B134E1" w:rsidRPr="00B134E1" w:rsidRDefault="00B134E1" w:rsidP="00B134E1">
            <w:pPr>
              <w:suppressAutoHyphens/>
              <w:rPr>
                <w:rFonts w:ascii="Arial" w:hAnsi="Arial" w:cs="Arial"/>
                <w:b/>
                <w:sz w:val="20"/>
                <w:szCs w:val="24"/>
              </w:rPr>
            </w:pPr>
            <w:r w:rsidRPr="00B134E1">
              <w:rPr>
                <w:rFonts w:ascii="Arial" w:hAnsi="Arial" w:cs="Arial"/>
                <w:b/>
                <w:sz w:val="20"/>
                <w:szCs w:val="24"/>
              </w:rPr>
              <w:t>DESCRIPTOR</w:t>
            </w:r>
          </w:p>
        </w:tc>
        <w:tc>
          <w:tcPr>
            <w:tcW w:w="1283" w:type="pct"/>
            <w:gridSpan w:val="2"/>
            <w:shd w:val="clear" w:color="auto" w:fill="F3F3F3"/>
            <w:vAlign w:val="center"/>
          </w:tcPr>
          <w:p w:rsidR="00B134E1" w:rsidRPr="00B134E1" w:rsidRDefault="00B134E1" w:rsidP="00B134E1">
            <w:pPr>
              <w:keepNext/>
              <w:suppressAutoHyphens/>
              <w:jc w:val="center"/>
              <w:outlineLvl w:val="7"/>
              <w:rPr>
                <w:rFonts w:ascii="Arial" w:hAnsi="Arial" w:cs="Arial"/>
                <w:b/>
                <w:sz w:val="20"/>
              </w:rPr>
            </w:pPr>
            <w:r w:rsidRPr="00B134E1">
              <w:rPr>
                <w:rFonts w:ascii="Arial" w:hAnsi="Arial" w:cs="Arial"/>
                <w:b/>
                <w:sz w:val="20"/>
              </w:rPr>
              <w:t>STAFF</w:t>
            </w:r>
          </w:p>
        </w:tc>
        <w:tc>
          <w:tcPr>
            <w:tcW w:w="1283" w:type="pct"/>
            <w:gridSpan w:val="2"/>
            <w:shd w:val="clear" w:color="auto" w:fill="F3F3F3"/>
            <w:vAlign w:val="center"/>
          </w:tcPr>
          <w:p w:rsidR="00B134E1" w:rsidRPr="00B134E1" w:rsidRDefault="00B134E1" w:rsidP="00B134E1">
            <w:pPr>
              <w:keepNext/>
              <w:suppressAutoHyphens/>
              <w:jc w:val="center"/>
              <w:outlineLvl w:val="7"/>
              <w:rPr>
                <w:rFonts w:ascii="Arial" w:hAnsi="Arial" w:cs="Arial"/>
                <w:b/>
                <w:sz w:val="20"/>
              </w:rPr>
            </w:pPr>
            <w:r w:rsidRPr="00B134E1">
              <w:rPr>
                <w:rFonts w:ascii="Arial" w:hAnsi="Arial" w:cs="Arial"/>
                <w:b/>
                <w:sz w:val="20"/>
              </w:rPr>
              <w:t>BOARD</w:t>
            </w:r>
          </w:p>
        </w:tc>
        <w:tc>
          <w:tcPr>
            <w:tcW w:w="1266" w:type="pct"/>
            <w:gridSpan w:val="2"/>
            <w:shd w:val="clear" w:color="auto" w:fill="F3F3F3"/>
            <w:vAlign w:val="center"/>
          </w:tcPr>
          <w:p w:rsidR="00B134E1" w:rsidRPr="00B134E1" w:rsidRDefault="00B134E1" w:rsidP="00B134E1">
            <w:pPr>
              <w:keepNext/>
              <w:suppressAutoHyphens/>
              <w:jc w:val="center"/>
              <w:outlineLvl w:val="3"/>
              <w:rPr>
                <w:rFonts w:ascii="Arial" w:hAnsi="Arial" w:cs="Arial"/>
                <w:b/>
                <w:sz w:val="20"/>
              </w:rPr>
            </w:pPr>
            <w:r w:rsidRPr="00B134E1">
              <w:rPr>
                <w:rFonts w:ascii="Arial" w:hAnsi="Arial" w:cs="Arial"/>
                <w:b/>
                <w:sz w:val="20"/>
              </w:rPr>
              <w:t>VOLUNTEER</w:t>
            </w:r>
          </w:p>
        </w:tc>
      </w:tr>
      <w:tr w:rsidR="00B134E1" w:rsidRPr="00B134E1" w:rsidTr="00B134E1">
        <w:tblPrEx>
          <w:tblCellMar>
            <w:top w:w="0" w:type="dxa"/>
            <w:bottom w:w="0" w:type="dxa"/>
          </w:tblCellMar>
        </w:tblPrEx>
        <w:trPr>
          <w:cantSplit/>
          <w:trHeight w:hRule="exact" w:val="400"/>
        </w:trPr>
        <w:tc>
          <w:tcPr>
            <w:tcW w:w="1168" w:type="pct"/>
            <w:vMerge/>
            <w:shd w:val="clear" w:color="auto" w:fill="F3F3F3"/>
            <w:vAlign w:val="center"/>
          </w:tcPr>
          <w:p w:rsidR="00B134E1" w:rsidRPr="00B134E1" w:rsidRDefault="00B134E1" w:rsidP="00B134E1">
            <w:pPr>
              <w:rPr>
                <w:rFonts w:ascii="Arial" w:hAnsi="Arial" w:cs="Arial"/>
                <w:b/>
                <w:sz w:val="20"/>
              </w:rPr>
            </w:pPr>
          </w:p>
        </w:tc>
        <w:tc>
          <w:tcPr>
            <w:tcW w:w="641"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Number</w:t>
            </w:r>
          </w:p>
        </w:tc>
        <w:tc>
          <w:tcPr>
            <w:tcW w:w="642"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Percent</w:t>
            </w:r>
          </w:p>
        </w:tc>
        <w:tc>
          <w:tcPr>
            <w:tcW w:w="641"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Number</w:t>
            </w:r>
          </w:p>
        </w:tc>
        <w:tc>
          <w:tcPr>
            <w:tcW w:w="642"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Percent</w:t>
            </w:r>
          </w:p>
        </w:tc>
        <w:tc>
          <w:tcPr>
            <w:tcW w:w="641"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Number</w:t>
            </w:r>
          </w:p>
        </w:tc>
        <w:tc>
          <w:tcPr>
            <w:tcW w:w="625" w:type="pct"/>
            <w:shd w:val="clear" w:color="auto" w:fill="F3F3F3"/>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t>Percent</w:t>
            </w:r>
          </w:p>
        </w:tc>
      </w:tr>
      <w:tr w:rsidR="00B134E1" w:rsidRPr="00B134E1" w:rsidTr="00B134E1">
        <w:tblPrEx>
          <w:tblCellMar>
            <w:top w:w="0" w:type="dxa"/>
            <w:bottom w:w="0" w:type="dxa"/>
          </w:tblCellMar>
        </w:tblPrEx>
        <w:trPr>
          <w:trHeight w:hRule="exact" w:val="576"/>
        </w:trPr>
        <w:tc>
          <w:tcPr>
            <w:tcW w:w="1168" w:type="pct"/>
            <w:vAlign w:val="center"/>
          </w:tcPr>
          <w:p w:rsidR="00B134E1" w:rsidRPr="00B134E1" w:rsidRDefault="00B134E1" w:rsidP="00B134E1">
            <w:pPr>
              <w:rPr>
                <w:rFonts w:ascii="Arial" w:hAnsi="Arial" w:cs="Arial"/>
                <w:b/>
                <w:sz w:val="20"/>
              </w:rPr>
            </w:pPr>
            <w:r w:rsidRPr="00B134E1">
              <w:rPr>
                <w:rFonts w:ascii="Arial" w:hAnsi="Arial" w:cs="Arial"/>
                <w:b/>
                <w:sz w:val="20"/>
              </w:rPr>
              <w:t>TOTAL</w:t>
            </w:r>
          </w:p>
        </w:tc>
        <w:tc>
          <w:tcPr>
            <w:tcW w:w="641"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b/>
                <w:sz w:val="20"/>
                <w:szCs w:val="24"/>
              </w:rPr>
              <w:t>100%</w:t>
            </w:r>
          </w:p>
        </w:tc>
        <w:tc>
          <w:tcPr>
            <w:tcW w:w="641"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b/>
                <w:sz w:val="20"/>
                <w:szCs w:val="24"/>
              </w:rPr>
              <w:t>100%</w:t>
            </w:r>
          </w:p>
        </w:tc>
        <w:tc>
          <w:tcPr>
            <w:tcW w:w="641"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b/>
                <w:sz w:val="20"/>
                <w:szCs w:val="24"/>
              </w:rPr>
              <w:t>100%</w:t>
            </w:r>
          </w:p>
        </w:tc>
      </w:tr>
      <w:tr w:rsidR="00B134E1" w:rsidRPr="00B134E1" w:rsidTr="00B134E1">
        <w:tblPrEx>
          <w:tblCellMar>
            <w:top w:w="0" w:type="dxa"/>
            <w:bottom w:w="0" w:type="dxa"/>
          </w:tblCellMar>
        </w:tblPrEx>
        <w:trPr>
          <w:cantSplit/>
          <w:trHeight w:hRule="exact" w:val="576"/>
        </w:trPr>
        <w:tc>
          <w:tcPr>
            <w:tcW w:w="1168" w:type="pct"/>
            <w:shd w:val="clear" w:color="auto" w:fill="F3F3F3"/>
            <w:vAlign w:val="center"/>
          </w:tcPr>
          <w:p w:rsidR="00B134E1" w:rsidRPr="00B134E1" w:rsidRDefault="00B134E1" w:rsidP="00B134E1">
            <w:pPr>
              <w:suppressAutoHyphens/>
              <w:rPr>
                <w:rFonts w:ascii="Arial" w:hAnsi="Arial" w:cs="Arial"/>
                <w:b/>
                <w:sz w:val="20"/>
                <w:szCs w:val="24"/>
              </w:rPr>
            </w:pPr>
            <w:r w:rsidRPr="00B134E1">
              <w:rPr>
                <w:rFonts w:ascii="Arial" w:hAnsi="Arial" w:cs="Arial"/>
                <w:b/>
                <w:sz w:val="20"/>
                <w:szCs w:val="24"/>
              </w:rPr>
              <w:t>GENDER</w:t>
            </w: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25" w:type="pct"/>
            <w:shd w:val="clear" w:color="auto" w:fill="F3F3F3"/>
            <w:vAlign w:val="center"/>
          </w:tcPr>
          <w:p w:rsidR="00B134E1" w:rsidRPr="00B134E1" w:rsidRDefault="00B134E1" w:rsidP="00B134E1">
            <w:pPr>
              <w:suppressAutoHyphens/>
              <w:jc w:val="right"/>
              <w:rPr>
                <w:rFonts w:ascii="Arial" w:hAnsi="Arial" w:cs="Arial"/>
                <w:sz w:val="20"/>
                <w:szCs w:val="24"/>
              </w:rPr>
            </w:pP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MALE</w:t>
            </w:r>
          </w:p>
        </w:tc>
        <w:tc>
          <w:tcPr>
            <w:tcW w:w="641"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bookmarkStart w:id="172" w:name="Text26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2"/>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F</w:t>
            </w:r>
            <w:bookmarkStart w:id="173" w:name="Text272"/>
            <w:r w:rsidRPr="00B134E1">
              <w:rPr>
                <w:rFonts w:ascii="Arial" w:hAnsi="Arial" w:cs="Arial"/>
                <w:sz w:val="20"/>
                <w:szCs w:val="24"/>
              </w:rPr>
              <w:t>EMALE</w:t>
            </w:r>
          </w:p>
        </w:tc>
        <w:bookmarkEnd w:id="173"/>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shd w:val="clear" w:color="auto" w:fill="F3F3F3"/>
            <w:vAlign w:val="center"/>
          </w:tcPr>
          <w:p w:rsidR="00B134E1" w:rsidRPr="00B134E1" w:rsidRDefault="00B134E1" w:rsidP="00B134E1">
            <w:pPr>
              <w:suppressAutoHyphens/>
              <w:rPr>
                <w:rFonts w:ascii="Arial" w:hAnsi="Arial" w:cs="Arial"/>
                <w:b/>
                <w:sz w:val="20"/>
                <w:szCs w:val="24"/>
              </w:rPr>
            </w:pPr>
            <w:r w:rsidRPr="00B134E1">
              <w:rPr>
                <w:rFonts w:ascii="Arial" w:hAnsi="Arial" w:cs="Arial"/>
                <w:b/>
                <w:sz w:val="20"/>
                <w:szCs w:val="24"/>
              </w:rPr>
              <w:t>AGE</w:t>
            </w: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25" w:type="pct"/>
            <w:shd w:val="clear" w:color="auto" w:fill="F3F3F3"/>
            <w:vAlign w:val="center"/>
          </w:tcPr>
          <w:p w:rsidR="00B134E1" w:rsidRPr="00B134E1" w:rsidRDefault="00B134E1" w:rsidP="00B134E1">
            <w:pPr>
              <w:suppressAutoHyphens/>
              <w:jc w:val="right"/>
              <w:rPr>
                <w:rFonts w:ascii="Arial" w:hAnsi="Arial" w:cs="Arial"/>
                <w:sz w:val="20"/>
                <w:szCs w:val="24"/>
              </w:rPr>
            </w:pP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bookmarkStart w:id="174" w:name="Text278"/>
            <w:r w:rsidRPr="00B134E1">
              <w:rPr>
                <w:rFonts w:ascii="Arial" w:hAnsi="Arial" w:cs="Arial"/>
                <w:sz w:val="20"/>
                <w:szCs w:val="24"/>
              </w:rPr>
              <w:t>LESS THAN 18 YRS</w:t>
            </w:r>
          </w:p>
        </w:tc>
        <w:bookmarkEnd w:id="174"/>
        <w:tc>
          <w:tcPr>
            <w:tcW w:w="641"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18 – 59 YRS</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tcBorders>
              <w:bottom w:val="single" w:sz="6" w:space="0" w:color="auto"/>
            </w:tcBorders>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60 AND OLDER</w:t>
            </w:r>
          </w:p>
        </w:tc>
        <w:tc>
          <w:tcPr>
            <w:tcW w:w="641" w:type="pct"/>
            <w:tcBorders>
              <w:bottom w:val="single" w:sz="6" w:space="0" w:color="auto"/>
            </w:tcBorders>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tcBorders>
              <w:bottom w:val="single" w:sz="6" w:space="0" w:color="auto"/>
            </w:tcBorders>
            <w:vAlign w:val="center"/>
          </w:tcPr>
          <w:p w:rsidR="00B134E1" w:rsidRPr="00B134E1" w:rsidRDefault="00B134E1" w:rsidP="00B134E1">
            <w:pPr>
              <w:suppressAutoHyphens/>
              <w:jc w:val="center"/>
              <w:rPr>
                <w:rFonts w:ascii="Arial" w:hAnsi="Arial" w:cs="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shd w:val="clear" w:color="auto" w:fill="F3F3F3"/>
            <w:vAlign w:val="center"/>
          </w:tcPr>
          <w:p w:rsidR="00B134E1" w:rsidRPr="00B134E1" w:rsidRDefault="00B134E1" w:rsidP="00B134E1">
            <w:pPr>
              <w:suppressAutoHyphens/>
              <w:rPr>
                <w:rFonts w:ascii="Arial" w:hAnsi="Arial" w:cs="Arial"/>
                <w:b/>
                <w:sz w:val="20"/>
                <w:szCs w:val="24"/>
              </w:rPr>
            </w:pPr>
            <w:r w:rsidRPr="00B134E1">
              <w:rPr>
                <w:rFonts w:ascii="Arial" w:hAnsi="Arial" w:cs="Arial"/>
                <w:b/>
                <w:sz w:val="20"/>
                <w:szCs w:val="24"/>
              </w:rPr>
              <w:t>RACE</w:t>
            </w: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25" w:type="pct"/>
            <w:shd w:val="clear" w:color="auto" w:fill="F3F3F3"/>
            <w:vAlign w:val="center"/>
          </w:tcPr>
          <w:p w:rsidR="00B134E1" w:rsidRPr="00B134E1" w:rsidRDefault="00B134E1" w:rsidP="00B134E1">
            <w:pPr>
              <w:suppressAutoHyphens/>
              <w:jc w:val="right"/>
              <w:rPr>
                <w:rFonts w:ascii="Arial" w:hAnsi="Arial" w:cs="Arial"/>
                <w:sz w:val="20"/>
                <w:szCs w:val="24"/>
              </w:rPr>
            </w:pP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WHITE</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BLACK</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HISPANIC</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NATIVE AMERICAN</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ASIAN/PACIFIC ISLE</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tcBorders>
              <w:bottom w:val="single" w:sz="6" w:space="0" w:color="auto"/>
            </w:tcBorders>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MULTI-RACIAL</w:t>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shd w:val="clear" w:color="auto" w:fill="F3F3F3"/>
            <w:vAlign w:val="center"/>
          </w:tcPr>
          <w:p w:rsidR="00B134E1" w:rsidRPr="00B134E1" w:rsidRDefault="00B134E1" w:rsidP="00B134E1">
            <w:pPr>
              <w:suppressAutoHyphens/>
              <w:rPr>
                <w:rFonts w:ascii="Arial" w:hAnsi="Arial" w:cs="Arial"/>
                <w:b/>
                <w:sz w:val="20"/>
                <w:szCs w:val="24"/>
              </w:rPr>
            </w:pPr>
            <w:r w:rsidRPr="00B134E1">
              <w:rPr>
                <w:rFonts w:ascii="Arial" w:hAnsi="Arial" w:cs="Arial"/>
                <w:b/>
                <w:sz w:val="20"/>
                <w:szCs w:val="24"/>
              </w:rPr>
              <w:t>ETHNICITY</w:t>
            </w: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2"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41" w:type="pct"/>
            <w:shd w:val="clear" w:color="auto" w:fill="F3F3F3"/>
            <w:vAlign w:val="center"/>
          </w:tcPr>
          <w:p w:rsidR="00B134E1" w:rsidRPr="00B134E1" w:rsidRDefault="00B134E1" w:rsidP="00B134E1">
            <w:pPr>
              <w:suppressAutoHyphens/>
              <w:jc w:val="right"/>
              <w:rPr>
                <w:rFonts w:ascii="Arial" w:hAnsi="Arial" w:cs="Arial"/>
                <w:sz w:val="20"/>
                <w:szCs w:val="24"/>
              </w:rPr>
            </w:pPr>
          </w:p>
        </w:tc>
        <w:tc>
          <w:tcPr>
            <w:tcW w:w="625" w:type="pct"/>
            <w:shd w:val="clear" w:color="auto" w:fill="F3F3F3"/>
            <w:vAlign w:val="center"/>
          </w:tcPr>
          <w:p w:rsidR="00B134E1" w:rsidRPr="00B134E1" w:rsidRDefault="00B134E1" w:rsidP="00B134E1">
            <w:pPr>
              <w:suppressAutoHyphens/>
              <w:jc w:val="right"/>
              <w:rPr>
                <w:rFonts w:ascii="Arial" w:hAnsi="Arial" w:cs="Arial"/>
                <w:sz w:val="20"/>
                <w:szCs w:val="24"/>
              </w:rPr>
            </w:pPr>
          </w:p>
        </w:tc>
      </w:tr>
      <w:tr w:rsidR="00B134E1" w:rsidRPr="00B134E1" w:rsidTr="00B134E1">
        <w:tblPrEx>
          <w:tblCellMar>
            <w:top w:w="0" w:type="dxa"/>
            <w:bottom w:w="0" w:type="dxa"/>
          </w:tblCellMar>
        </w:tblPrEx>
        <w:trPr>
          <w:cantSplit/>
          <w:trHeight w:hRule="exact" w:val="576"/>
        </w:trPr>
        <w:tc>
          <w:tcPr>
            <w:tcW w:w="1168" w:type="pct"/>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HISPANIC</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Height w:hRule="exact" w:val="576"/>
        </w:trPr>
        <w:tc>
          <w:tcPr>
            <w:tcW w:w="1168" w:type="pct"/>
            <w:tcBorders>
              <w:bottom w:val="single" w:sz="6" w:space="0" w:color="auto"/>
            </w:tcBorders>
            <w:vAlign w:val="center"/>
          </w:tcPr>
          <w:p w:rsidR="00B134E1" w:rsidRPr="00B134E1" w:rsidRDefault="00B134E1" w:rsidP="00B134E1">
            <w:pPr>
              <w:suppressAutoHyphens/>
              <w:ind w:left="274"/>
              <w:rPr>
                <w:rFonts w:ascii="Arial" w:hAnsi="Arial" w:cs="Arial"/>
                <w:sz w:val="20"/>
                <w:szCs w:val="24"/>
              </w:rPr>
            </w:pPr>
            <w:r w:rsidRPr="00B134E1">
              <w:rPr>
                <w:rFonts w:ascii="Arial" w:hAnsi="Arial" w:cs="Arial"/>
                <w:sz w:val="20"/>
                <w:szCs w:val="24"/>
              </w:rPr>
              <w:t>NON-HISPANIC</w:t>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tcBorders>
              <w:bottom w:val="single" w:sz="6" w:space="0" w:color="auto"/>
            </w:tcBorders>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rPr>
          <w:cantSplit/>
        </w:trPr>
        <w:tc>
          <w:tcPr>
            <w:tcW w:w="1168" w:type="pct"/>
            <w:vAlign w:val="center"/>
          </w:tcPr>
          <w:p w:rsidR="00B134E1" w:rsidRPr="00B134E1" w:rsidRDefault="00B134E1" w:rsidP="00B134E1">
            <w:pPr>
              <w:suppressAutoHyphens/>
              <w:rPr>
                <w:rFonts w:ascii="Arial" w:hAnsi="Arial" w:cs="Arial"/>
                <w:sz w:val="20"/>
                <w:szCs w:val="24"/>
              </w:rPr>
            </w:pPr>
            <w:r w:rsidRPr="00B134E1">
              <w:rPr>
                <w:rFonts w:ascii="Arial" w:hAnsi="Arial" w:cs="Arial"/>
                <w:b/>
                <w:sz w:val="20"/>
                <w:szCs w:val="24"/>
              </w:rPr>
              <w:t>PERSONS WITH DISABILITIES</w:t>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2"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41"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625" w:type="pct"/>
            <w:vAlign w:val="center"/>
          </w:tcPr>
          <w:p w:rsidR="00B134E1" w:rsidRPr="00B134E1" w:rsidRDefault="00B134E1" w:rsidP="00B134E1">
            <w:pPr>
              <w:jc w:val="center"/>
              <w:rPr>
                <w:rFonts w:ascii="Arial" w:hAnsi="Arial"/>
                <w:sz w:val="20"/>
                <w:szCs w:val="24"/>
              </w:rPr>
            </w:pPr>
            <w:r w:rsidRPr="00B134E1">
              <w:rPr>
                <w:rFonts w:ascii="Arial" w:hAnsi="Arial" w:cs="Arial"/>
                <w:sz w:val="20"/>
                <w:szCs w:val="24"/>
              </w:rPr>
              <w:fldChar w:fldCharType="begin">
                <w:ffData>
                  <w:name w:val="Text266"/>
                  <w:enabled/>
                  <w:calcOnExit/>
                  <w:textInput>
                    <w:type w:val="number"/>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bl>
    <w:p w:rsidR="00B134E1" w:rsidRPr="00B134E1" w:rsidRDefault="00B134E1" w:rsidP="00B134E1">
      <w:pPr>
        <w:suppressAutoHyphens/>
        <w:rPr>
          <w:rFonts w:ascii="Arial" w:hAnsi="Arial"/>
          <w:b/>
          <w:bCs/>
          <w:sz w:val="22"/>
          <w:szCs w:val="24"/>
        </w:rPr>
      </w:pPr>
      <w:r w:rsidRPr="00B134E1">
        <w:rPr>
          <w:rFonts w:ascii="Arial" w:hAnsi="Arial"/>
          <w:sz w:val="20"/>
          <w:szCs w:val="24"/>
        </w:rPr>
        <w:br w:type="page"/>
      </w:r>
      <w:r w:rsidRPr="00B134E1">
        <w:rPr>
          <w:rFonts w:ascii="Arial" w:hAnsi="Arial"/>
          <w:b/>
          <w:bCs/>
          <w:sz w:val="22"/>
          <w:szCs w:val="24"/>
        </w:rPr>
        <w:lastRenderedPageBreak/>
        <w:t>PROGRAM BUDGET AND MATCHING FUNDS</w:t>
      </w:r>
    </w:p>
    <w:p w:rsidR="00B134E1" w:rsidRPr="00B134E1" w:rsidRDefault="00B134E1" w:rsidP="00B134E1">
      <w:pPr>
        <w:suppressAutoHyphens/>
        <w:rPr>
          <w:rFonts w:ascii="Arial" w:hAnsi="Arial"/>
          <w:sz w:val="20"/>
          <w:szCs w:val="24"/>
        </w:rPr>
      </w:pPr>
    </w:p>
    <w:p w:rsidR="00B134E1" w:rsidRPr="00B134E1" w:rsidRDefault="00B134E1" w:rsidP="00C826AB">
      <w:pPr>
        <w:numPr>
          <w:ilvl w:val="0"/>
          <w:numId w:val="124"/>
        </w:numPr>
        <w:suppressAutoHyphens/>
        <w:ind w:right="144"/>
        <w:jc w:val="both"/>
        <w:rPr>
          <w:rFonts w:ascii="Arial" w:hAnsi="Arial" w:cs="Arial"/>
          <w:sz w:val="20"/>
          <w:szCs w:val="24"/>
        </w:rPr>
      </w:pPr>
      <w:r w:rsidRPr="00B134E1">
        <w:rPr>
          <w:rFonts w:ascii="Arial" w:hAnsi="Arial" w:cs="Arial"/>
          <w:b/>
          <w:bCs/>
          <w:sz w:val="20"/>
          <w:szCs w:val="24"/>
        </w:rPr>
        <w:t>BUDGET SUMMARY:</w:t>
      </w:r>
      <w:r w:rsidRPr="00B134E1">
        <w:rPr>
          <w:rFonts w:ascii="Arial" w:hAnsi="Arial" w:cs="Arial"/>
          <w:sz w:val="20"/>
          <w:szCs w:val="24"/>
        </w:rPr>
        <w:t xml:space="preserve">  Indicate the sources and terms of all funds that will be used toward this project.</w:t>
      </w:r>
    </w:p>
    <w:p w:rsidR="00B134E1" w:rsidRPr="00B134E1" w:rsidRDefault="00B134E1" w:rsidP="00B134E1">
      <w:pPr>
        <w:suppressAutoHyphens/>
        <w:ind w:right="144"/>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B134E1" w:rsidRPr="00B134E1" w:rsidTr="00B134E1">
        <w:tblPrEx>
          <w:tblCellMar>
            <w:top w:w="0" w:type="dxa"/>
            <w:bottom w:w="0" w:type="dxa"/>
          </w:tblCellMar>
        </w:tblPrEx>
        <w:tc>
          <w:tcPr>
            <w:tcW w:w="3528"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SOURCE</w:t>
            </w:r>
          </w:p>
        </w:tc>
        <w:tc>
          <w:tcPr>
            <w:tcW w:w="1415"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AMOUNT</w:t>
            </w:r>
          </w:p>
        </w:tc>
        <w:tc>
          <w:tcPr>
            <w:tcW w:w="925"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RATE (%)</w:t>
            </w:r>
          </w:p>
        </w:tc>
        <w:tc>
          <w:tcPr>
            <w:tcW w:w="108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TERM (Years)</w:t>
            </w:r>
          </w:p>
        </w:tc>
        <w:tc>
          <w:tcPr>
            <w:tcW w:w="126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AMORT PERIOD (Years)</w:t>
            </w:r>
          </w:p>
        </w:tc>
        <w:tc>
          <w:tcPr>
            <w:tcW w:w="1368"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ANNUAL DEBT SERVICE</w:t>
            </w:r>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47"/>
                  <w:enabled/>
                  <w:calcOnExit w:val="0"/>
                  <w:textInput/>
                </w:ffData>
              </w:fldChar>
            </w:r>
            <w:bookmarkStart w:id="175" w:name="Text94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5"/>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48"/>
                  <w:enabled/>
                  <w:calcOnExit w:val="0"/>
                  <w:textInput/>
                </w:ffData>
              </w:fldChar>
            </w:r>
            <w:bookmarkStart w:id="176" w:name="Text94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6"/>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49"/>
                  <w:enabled/>
                  <w:calcOnExit w:val="0"/>
                  <w:textInput/>
                </w:ffData>
              </w:fldChar>
            </w:r>
            <w:bookmarkStart w:id="177" w:name="Text94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7"/>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0"/>
                  <w:enabled/>
                  <w:calcOnExit w:val="0"/>
                  <w:textInput/>
                </w:ffData>
              </w:fldChar>
            </w:r>
            <w:bookmarkStart w:id="178" w:name="Text95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8"/>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1"/>
                  <w:enabled/>
                  <w:calcOnExit w:val="0"/>
                  <w:textInput/>
                </w:ffData>
              </w:fldChar>
            </w:r>
            <w:bookmarkStart w:id="179" w:name="Text95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79"/>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2"/>
                  <w:enabled/>
                  <w:calcOnExit w:val="0"/>
                  <w:textInput/>
                </w:ffData>
              </w:fldChar>
            </w:r>
            <w:bookmarkStart w:id="180" w:name="Text95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0"/>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3"/>
                  <w:enabled/>
                  <w:calcOnExit w:val="0"/>
                  <w:textInput/>
                </w:ffData>
              </w:fldChar>
            </w:r>
            <w:bookmarkStart w:id="181" w:name="Text95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1"/>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4"/>
                  <w:enabled/>
                  <w:calcOnExit w:val="0"/>
                  <w:textInput/>
                </w:ffData>
              </w:fldChar>
            </w:r>
            <w:bookmarkStart w:id="182" w:name="Text95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2"/>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5"/>
                  <w:enabled/>
                  <w:calcOnExit w:val="0"/>
                  <w:textInput/>
                </w:ffData>
              </w:fldChar>
            </w:r>
            <w:bookmarkStart w:id="183" w:name="Text95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3"/>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6"/>
                  <w:enabled/>
                  <w:calcOnExit w:val="0"/>
                  <w:textInput/>
                </w:ffData>
              </w:fldChar>
            </w:r>
            <w:bookmarkStart w:id="184" w:name="Text95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4"/>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7"/>
                  <w:enabled/>
                  <w:calcOnExit w:val="0"/>
                  <w:textInput/>
                </w:ffData>
              </w:fldChar>
            </w:r>
            <w:bookmarkStart w:id="185" w:name="Text95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5"/>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8"/>
                  <w:enabled/>
                  <w:calcOnExit w:val="0"/>
                  <w:textInput/>
                </w:ffData>
              </w:fldChar>
            </w:r>
            <w:bookmarkStart w:id="186" w:name="Text95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6"/>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9"/>
                  <w:enabled/>
                  <w:calcOnExit w:val="0"/>
                  <w:textInput/>
                </w:ffData>
              </w:fldChar>
            </w:r>
            <w:bookmarkStart w:id="187" w:name="Text95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7"/>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0"/>
                  <w:enabled/>
                  <w:calcOnExit w:val="0"/>
                  <w:textInput/>
                </w:ffData>
              </w:fldChar>
            </w:r>
            <w:bookmarkStart w:id="188" w:name="Text96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8"/>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1"/>
                  <w:enabled/>
                  <w:calcOnExit w:val="0"/>
                  <w:textInput/>
                </w:ffData>
              </w:fldChar>
            </w:r>
            <w:bookmarkStart w:id="189" w:name="Text96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89"/>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2"/>
                  <w:enabled/>
                  <w:calcOnExit w:val="0"/>
                  <w:textInput/>
                </w:ffData>
              </w:fldChar>
            </w:r>
            <w:bookmarkStart w:id="190" w:name="Text96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0"/>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3"/>
                  <w:enabled/>
                  <w:calcOnExit w:val="0"/>
                  <w:textInput/>
                </w:ffData>
              </w:fldChar>
            </w:r>
            <w:bookmarkStart w:id="191" w:name="Text96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1"/>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4"/>
                  <w:enabled/>
                  <w:calcOnExit w:val="0"/>
                  <w:textInput/>
                </w:ffData>
              </w:fldChar>
            </w:r>
            <w:bookmarkStart w:id="192" w:name="Text96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2"/>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5"/>
                  <w:enabled/>
                  <w:calcOnExit w:val="0"/>
                  <w:textInput/>
                </w:ffData>
              </w:fldChar>
            </w:r>
            <w:bookmarkStart w:id="193" w:name="Text96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3"/>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6"/>
                  <w:enabled/>
                  <w:calcOnExit w:val="0"/>
                  <w:textInput/>
                </w:ffData>
              </w:fldChar>
            </w:r>
            <w:bookmarkStart w:id="194" w:name="Text96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4"/>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7"/>
                  <w:enabled/>
                  <w:calcOnExit w:val="0"/>
                  <w:textInput/>
                </w:ffData>
              </w:fldChar>
            </w:r>
            <w:bookmarkStart w:id="195" w:name="Text96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5"/>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8"/>
                  <w:enabled/>
                  <w:calcOnExit w:val="0"/>
                  <w:textInput/>
                </w:ffData>
              </w:fldChar>
            </w:r>
            <w:bookmarkStart w:id="196" w:name="Text96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6"/>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9"/>
                  <w:enabled/>
                  <w:calcOnExit w:val="0"/>
                  <w:textInput/>
                </w:ffData>
              </w:fldChar>
            </w:r>
            <w:bookmarkStart w:id="197" w:name="Text96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7"/>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0"/>
                  <w:enabled/>
                  <w:calcOnExit w:val="0"/>
                  <w:textInput/>
                </w:ffData>
              </w:fldChar>
            </w:r>
            <w:bookmarkStart w:id="198" w:name="Text97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8"/>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1"/>
                  <w:enabled/>
                  <w:calcOnExit w:val="0"/>
                  <w:textInput/>
                </w:ffData>
              </w:fldChar>
            </w:r>
            <w:bookmarkStart w:id="199" w:name="Text97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199"/>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2"/>
                  <w:enabled/>
                  <w:calcOnExit w:val="0"/>
                  <w:textInput/>
                </w:ffData>
              </w:fldChar>
            </w:r>
            <w:bookmarkStart w:id="200" w:name="Text97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0"/>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3"/>
                  <w:enabled/>
                  <w:calcOnExit w:val="0"/>
                  <w:textInput/>
                </w:ffData>
              </w:fldChar>
            </w:r>
            <w:bookmarkStart w:id="201" w:name="Text97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1"/>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4"/>
                  <w:enabled/>
                  <w:calcOnExit w:val="0"/>
                  <w:textInput/>
                </w:ffData>
              </w:fldChar>
            </w:r>
            <w:bookmarkStart w:id="202" w:name="Text97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2"/>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5"/>
                  <w:enabled/>
                  <w:calcOnExit w:val="0"/>
                  <w:textInput/>
                </w:ffData>
              </w:fldChar>
            </w:r>
            <w:bookmarkStart w:id="203" w:name="Text97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3"/>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6"/>
                  <w:enabled/>
                  <w:calcOnExit w:val="0"/>
                  <w:textInput/>
                </w:ffData>
              </w:fldChar>
            </w:r>
            <w:bookmarkStart w:id="204" w:name="Text97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4"/>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7"/>
                  <w:enabled/>
                  <w:calcOnExit w:val="0"/>
                  <w:textInput/>
                </w:ffData>
              </w:fldChar>
            </w:r>
            <w:bookmarkStart w:id="205" w:name="Text97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5"/>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8"/>
                  <w:enabled/>
                  <w:calcOnExit w:val="0"/>
                  <w:textInput/>
                </w:ffData>
              </w:fldChar>
            </w:r>
            <w:bookmarkStart w:id="206" w:name="Text97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6"/>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9"/>
                  <w:enabled/>
                  <w:calcOnExit w:val="0"/>
                  <w:textInput/>
                </w:ffData>
              </w:fldChar>
            </w:r>
            <w:bookmarkStart w:id="207" w:name="Text97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7"/>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0"/>
                  <w:enabled/>
                  <w:calcOnExit w:val="0"/>
                  <w:textInput/>
                </w:ffData>
              </w:fldChar>
            </w:r>
            <w:bookmarkStart w:id="208" w:name="Text98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8"/>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1"/>
                  <w:enabled/>
                  <w:calcOnExit w:val="0"/>
                  <w:textInput/>
                </w:ffData>
              </w:fldChar>
            </w:r>
            <w:bookmarkStart w:id="209" w:name="Text98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09"/>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2"/>
                  <w:enabled/>
                  <w:calcOnExit w:val="0"/>
                  <w:textInput/>
                </w:ffData>
              </w:fldChar>
            </w:r>
            <w:bookmarkStart w:id="210" w:name="Text98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0"/>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3"/>
                  <w:enabled/>
                  <w:calcOnExit w:val="0"/>
                  <w:textInput/>
                </w:ffData>
              </w:fldChar>
            </w:r>
            <w:bookmarkStart w:id="211" w:name="Text98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1"/>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4"/>
                  <w:enabled/>
                  <w:calcOnExit w:val="0"/>
                  <w:textInput/>
                </w:ffData>
              </w:fldChar>
            </w:r>
            <w:bookmarkStart w:id="212" w:name="Text98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2"/>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5"/>
                  <w:enabled/>
                  <w:calcOnExit w:val="0"/>
                  <w:textInput/>
                </w:ffData>
              </w:fldChar>
            </w:r>
            <w:bookmarkStart w:id="213" w:name="Text98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3"/>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6"/>
                  <w:enabled/>
                  <w:calcOnExit w:val="0"/>
                  <w:textInput/>
                </w:ffData>
              </w:fldChar>
            </w:r>
            <w:bookmarkStart w:id="214" w:name="Text98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4"/>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7"/>
                  <w:enabled/>
                  <w:calcOnExit w:val="0"/>
                  <w:textInput/>
                </w:ffData>
              </w:fldChar>
            </w:r>
            <w:bookmarkStart w:id="215" w:name="Text98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5"/>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8"/>
                  <w:enabled/>
                  <w:calcOnExit w:val="0"/>
                  <w:textInput/>
                </w:ffData>
              </w:fldChar>
            </w:r>
            <w:bookmarkStart w:id="216" w:name="Text98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6"/>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9"/>
                  <w:enabled/>
                  <w:calcOnExit w:val="0"/>
                  <w:textInput/>
                </w:ffData>
              </w:fldChar>
            </w:r>
            <w:bookmarkStart w:id="217" w:name="Text98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7"/>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0"/>
                  <w:enabled/>
                  <w:calcOnExit w:val="0"/>
                  <w:textInput/>
                </w:ffData>
              </w:fldChar>
            </w:r>
            <w:bookmarkStart w:id="218" w:name="Text99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8"/>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1"/>
                  <w:enabled/>
                  <w:calcOnExit w:val="0"/>
                  <w:textInput/>
                </w:ffData>
              </w:fldChar>
            </w:r>
            <w:bookmarkStart w:id="219" w:name="Text99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19"/>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2"/>
                  <w:enabled/>
                  <w:calcOnExit w:val="0"/>
                  <w:textInput/>
                </w:ffData>
              </w:fldChar>
            </w:r>
            <w:bookmarkStart w:id="220" w:name="Text99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0"/>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3"/>
                  <w:enabled/>
                  <w:calcOnExit w:val="0"/>
                  <w:textInput/>
                </w:ffData>
              </w:fldChar>
            </w:r>
            <w:bookmarkStart w:id="221" w:name="Text99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1"/>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4"/>
                  <w:enabled/>
                  <w:calcOnExit w:val="0"/>
                  <w:textInput/>
                </w:ffData>
              </w:fldChar>
            </w:r>
            <w:bookmarkStart w:id="222" w:name="Text99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2"/>
          </w:p>
        </w:tc>
      </w:tr>
      <w:tr w:rsidR="00B134E1" w:rsidRPr="00B134E1" w:rsidTr="00B134E1">
        <w:tblPrEx>
          <w:tblCellMar>
            <w:top w:w="0" w:type="dxa"/>
            <w:bottom w:w="0" w:type="dxa"/>
          </w:tblCellMar>
        </w:tblPrEx>
        <w:tc>
          <w:tcPr>
            <w:tcW w:w="352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5"/>
                  <w:enabled/>
                  <w:calcOnExit w:val="0"/>
                  <w:textInput/>
                </w:ffData>
              </w:fldChar>
            </w:r>
            <w:bookmarkStart w:id="223" w:name="Text99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3"/>
          </w:p>
        </w:tc>
        <w:tc>
          <w:tcPr>
            <w:tcW w:w="141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6"/>
                  <w:enabled/>
                  <w:calcOnExit w:val="0"/>
                  <w:textInput/>
                </w:ffData>
              </w:fldChar>
            </w:r>
            <w:bookmarkStart w:id="224" w:name="Text99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4"/>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7"/>
                  <w:enabled/>
                  <w:calcOnExit w:val="0"/>
                  <w:textInput/>
                </w:ffData>
              </w:fldChar>
            </w:r>
            <w:bookmarkStart w:id="225" w:name="Text99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5"/>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8"/>
                  <w:enabled/>
                  <w:calcOnExit w:val="0"/>
                  <w:textInput/>
                </w:ffData>
              </w:fldChar>
            </w:r>
            <w:bookmarkStart w:id="226" w:name="Text99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6"/>
          </w:p>
        </w:tc>
        <w:tc>
          <w:tcPr>
            <w:tcW w:w="126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9"/>
                  <w:enabled/>
                  <w:calcOnExit w:val="0"/>
                  <w:textInput/>
                </w:ffData>
              </w:fldChar>
            </w:r>
            <w:bookmarkStart w:id="227" w:name="Text99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7"/>
          </w:p>
        </w:tc>
        <w:tc>
          <w:tcPr>
            <w:tcW w:w="13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0"/>
                  <w:enabled/>
                  <w:calcOnExit w:val="0"/>
                  <w:textInput/>
                </w:ffData>
              </w:fldChar>
            </w:r>
            <w:bookmarkStart w:id="228" w:name="Text100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8"/>
          </w:p>
        </w:tc>
      </w:tr>
      <w:tr w:rsidR="00B134E1" w:rsidRPr="00B134E1" w:rsidTr="00B134E1">
        <w:tblPrEx>
          <w:tblCellMar>
            <w:top w:w="0" w:type="dxa"/>
            <w:bottom w:w="0" w:type="dxa"/>
          </w:tblCellMar>
        </w:tblPrEx>
        <w:tc>
          <w:tcPr>
            <w:tcW w:w="3528"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1"/>
                  <w:enabled/>
                  <w:calcOnExit w:val="0"/>
                  <w:textInput/>
                </w:ffData>
              </w:fldChar>
            </w:r>
            <w:bookmarkStart w:id="229" w:name="Text100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29"/>
          </w:p>
        </w:tc>
        <w:tc>
          <w:tcPr>
            <w:tcW w:w="1415"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2"/>
                  <w:enabled/>
                  <w:calcOnExit w:val="0"/>
                  <w:textInput/>
                </w:ffData>
              </w:fldChar>
            </w:r>
            <w:bookmarkStart w:id="230" w:name="Text100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0"/>
          </w:p>
        </w:tc>
        <w:tc>
          <w:tcPr>
            <w:tcW w:w="925"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3"/>
                  <w:enabled/>
                  <w:calcOnExit w:val="0"/>
                  <w:textInput/>
                </w:ffData>
              </w:fldChar>
            </w:r>
            <w:bookmarkStart w:id="231" w:name="Text100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1"/>
          </w:p>
        </w:tc>
        <w:tc>
          <w:tcPr>
            <w:tcW w:w="1080"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4"/>
                  <w:enabled/>
                  <w:calcOnExit w:val="0"/>
                  <w:textInput/>
                </w:ffData>
              </w:fldChar>
            </w:r>
            <w:bookmarkStart w:id="232" w:name="Text100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2"/>
          </w:p>
        </w:tc>
        <w:tc>
          <w:tcPr>
            <w:tcW w:w="1260"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5"/>
                  <w:enabled/>
                  <w:calcOnExit w:val="0"/>
                  <w:textInput/>
                </w:ffData>
              </w:fldChar>
            </w:r>
            <w:bookmarkStart w:id="233" w:name="Text100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3"/>
          </w:p>
        </w:tc>
        <w:tc>
          <w:tcPr>
            <w:tcW w:w="1368"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6"/>
                  <w:enabled/>
                  <w:calcOnExit w:val="0"/>
                  <w:textInput/>
                </w:ffData>
              </w:fldChar>
            </w:r>
            <w:bookmarkStart w:id="234" w:name="Text100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4"/>
          </w:p>
        </w:tc>
      </w:tr>
      <w:tr w:rsidR="00B134E1" w:rsidRPr="00B134E1" w:rsidTr="00B134E1">
        <w:tblPrEx>
          <w:tblCellMar>
            <w:top w:w="0" w:type="dxa"/>
            <w:bottom w:w="0" w:type="dxa"/>
          </w:tblCellMar>
        </w:tblPrEx>
        <w:tc>
          <w:tcPr>
            <w:tcW w:w="3528" w:type="dxa"/>
            <w:tcBorders>
              <w:left w:val="nil"/>
              <w:bottom w:val="nil"/>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TOTAL</w:t>
            </w:r>
          </w:p>
        </w:tc>
        <w:tc>
          <w:tcPr>
            <w:tcW w:w="1415" w:type="dxa"/>
            <w:tcBorders>
              <w:right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7"/>
                  <w:enabled/>
                  <w:calcOnExit w:val="0"/>
                  <w:textInput/>
                </w:ffData>
              </w:fldChar>
            </w:r>
            <w:bookmarkStart w:id="235" w:name="Text100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5"/>
          </w:p>
        </w:tc>
        <w:tc>
          <w:tcPr>
            <w:tcW w:w="925" w:type="dxa"/>
            <w:tcBorders>
              <w:top w:val="single" w:sz="4" w:space="0" w:color="auto"/>
              <w:left w:val="single" w:sz="4" w:space="0" w:color="auto"/>
              <w:bottom w:val="nil"/>
              <w:right w:val="nil"/>
            </w:tcBorders>
          </w:tcPr>
          <w:p w:rsidR="00B134E1" w:rsidRPr="00B134E1" w:rsidRDefault="00B134E1" w:rsidP="00B134E1">
            <w:pPr>
              <w:suppressAutoHyphens/>
              <w:ind w:right="144"/>
              <w:jc w:val="both"/>
              <w:rPr>
                <w:rFonts w:ascii="Arial" w:hAnsi="Arial" w:cs="Arial"/>
                <w:sz w:val="20"/>
                <w:szCs w:val="24"/>
              </w:rPr>
            </w:pPr>
          </w:p>
        </w:tc>
        <w:tc>
          <w:tcPr>
            <w:tcW w:w="1080" w:type="dxa"/>
            <w:tcBorders>
              <w:top w:val="single" w:sz="4" w:space="0" w:color="auto"/>
              <w:left w:val="nil"/>
              <w:bottom w:val="nil"/>
              <w:right w:val="nil"/>
            </w:tcBorders>
          </w:tcPr>
          <w:p w:rsidR="00B134E1" w:rsidRPr="00B134E1" w:rsidRDefault="00B134E1" w:rsidP="00B134E1">
            <w:pPr>
              <w:suppressAutoHyphens/>
              <w:ind w:right="144"/>
              <w:jc w:val="both"/>
              <w:rPr>
                <w:rFonts w:ascii="Arial" w:hAnsi="Arial" w:cs="Arial"/>
                <w:sz w:val="20"/>
                <w:szCs w:val="24"/>
              </w:rPr>
            </w:pPr>
          </w:p>
        </w:tc>
        <w:tc>
          <w:tcPr>
            <w:tcW w:w="1260" w:type="dxa"/>
            <w:tcBorders>
              <w:top w:val="single" w:sz="4" w:space="0" w:color="auto"/>
              <w:left w:val="nil"/>
              <w:bottom w:val="nil"/>
              <w:right w:val="nil"/>
            </w:tcBorders>
          </w:tcPr>
          <w:p w:rsidR="00B134E1" w:rsidRPr="00B134E1" w:rsidRDefault="00B134E1" w:rsidP="00B134E1">
            <w:pPr>
              <w:suppressAutoHyphens/>
              <w:ind w:right="144"/>
              <w:jc w:val="both"/>
              <w:rPr>
                <w:rFonts w:ascii="Arial" w:hAnsi="Arial" w:cs="Arial"/>
                <w:sz w:val="20"/>
                <w:szCs w:val="24"/>
              </w:rPr>
            </w:pPr>
          </w:p>
        </w:tc>
        <w:tc>
          <w:tcPr>
            <w:tcW w:w="1368" w:type="dxa"/>
            <w:tcBorders>
              <w:top w:val="single" w:sz="4" w:space="0" w:color="auto"/>
              <w:left w:val="nil"/>
              <w:bottom w:val="nil"/>
              <w:right w:val="nil"/>
            </w:tcBorders>
          </w:tcPr>
          <w:p w:rsidR="00B134E1" w:rsidRPr="00B134E1" w:rsidRDefault="00B134E1" w:rsidP="00B134E1">
            <w:pPr>
              <w:suppressAutoHyphens/>
              <w:ind w:right="144"/>
              <w:jc w:val="both"/>
              <w:rPr>
                <w:rFonts w:ascii="Arial" w:hAnsi="Arial" w:cs="Arial"/>
                <w:sz w:val="20"/>
                <w:szCs w:val="24"/>
              </w:rPr>
            </w:pPr>
          </w:p>
        </w:tc>
      </w:tr>
    </w:tbl>
    <w:p w:rsidR="00B134E1" w:rsidRPr="00B134E1" w:rsidRDefault="00B134E1" w:rsidP="00B134E1">
      <w:pPr>
        <w:suppressAutoHyphens/>
        <w:ind w:right="144"/>
        <w:jc w:val="both"/>
        <w:rPr>
          <w:rFonts w:ascii="Arial" w:hAnsi="Arial" w:cs="Arial"/>
          <w:sz w:val="20"/>
          <w:szCs w:val="24"/>
        </w:rPr>
      </w:pPr>
    </w:p>
    <w:p w:rsidR="00B134E1" w:rsidRPr="00B134E1" w:rsidRDefault="00B134E1" w:rsidP="00B134E1">
      <w:pPr>
        <w:suppressAutoHyphens/>
        <w:ind w:right="144"/>
        <w:jc w:val="both"/>
        <w:rPr>
          <w:rFonts w:ascii="Arial" w:hAnsi="Arial" w:cs="Arial"/>
          <w:sz w:val="20"/>
          <w:szCs w:val="24"/>
        </w:rPr>
      </w:pPr>
    </w:p>
    <w:p w:rsidR="00B134E1" w:rsidRPr="00B134E1" w:rsidRDefault="00B134E1" w:rsidP="00B134E1">
      <w:pPr>
        <w:suppressAutoHyphens/>
        <w:ind w:right="144"/>
        <w:jc w:val="both"/>
        <w:rPr>
          <w:rFonts w:ascii="Arial" w:hAnsi="Arial" w:cs="Arial"/>
          <w:sz w:val="20"/>
          <w:szCs w:val="24"/>
        </w:rPr>
      </w:pPr>
    </w:p>
    <w:p w:rsidR="00B134E1" w:rsidRPr="00B134E1" w:rsidRDefault="00B134E1" w:rsidP="00B134E1">
      <w:pPr>
        <w:suppressAutoHyphens/>
        <w:ind w:right="144"/>
        <w:jc w:val="both"/>
        <w:rPr>
          <w:rFonts w:ascii="Arial" w:hAnsi="Arial" w:cs="Arial"/>
          <w:sz w:val="20"/>
          <w:szCs w:val="24"/>
        </w:rPr>
      </w:pPr>
    </w:p>
    <w:p w:rsidR="00B134E1" w:rsidRPr="00B134E1" w:rsidRDefault="00B134E1" w:rsidP="00C826AB">
      <w:pPr>
        <w:numPr>
          <w:ilvl w:val="0"/>
          <w:numId w:val="124"/>
        </w:numPr>
        <w:suppressAutoHyphens/>
        <w:ind w:right="144"/>
        <w:jc w:val="both"/>
        <w:rPr>
          <w:rFonts w:ascii="Arial" w:hAnsi="Arial" w:cs="Arial"/>
          <w:sz w:val="20"/>
          <w:szCs w:val="24"/>
        </w:rPr>
      </w:pPr>
      <w:r w:rsidRPr="00B134E1">
        <w:rPr>
          <w:rFonts w:ascii="Arial" w:hAnsi="Arial" w:cs="Arial"/>
          <w:b/>
          <w:sz w:val="20"/>
          <w:szCs w:val="24"/>
        </w:rPr>
        <w:t>MATCH:</w:t>
      </w:r>
      <w:r w:rsidRPr="00B134E1">
        <w:rPr>
          <w:rFonts w:ascii="Arial" w:hAnsi="Arial" w:cs="Arial"/>
          <w:bCs/>
          <w:sz w:val="20"/>
          <w:szCs w:val="24"/>
        </w:rPr>
        <w:t xml:space="preserve">  Describe the sources and amounts of any funds that will be contributed by your organization for this project in the space below.  Further identify funding sources that have been contacted and the results of these contacts. </w:t>
      </w:r>
    </w:p>
    <w:p w:rsidR="00B134E1" w:rsidRDefault="00B134E1" w:rsidP="00B134E1">
      <w:pPr>
        <w:suppressAutoHyphens/>
        <w:ind w:left="58" w:right="144"/>
        <w:rPr>
          <w:rFonts w:ascii="Arial" w:hAnsi="Arial" w:cs="Arial"/>
          <w:sz w:val="20"/>
          <w:szCs w:val="24"/>
        </w:rPr>
      </w:pPr>
    </w:p>
    <w:p w:rsidR="006E149B" w:rsidRPr="00B134E1" w:rsidRDefault="006E149B" w:rsidP="006E149B">
      <w:pPr>
        <w:suppressAutoHyphens/>
        <w:ind w:left="360" w:right="144"/>
        <w:rPr>
          <w:rFonts w:ascii="Arial" w:hAnsi="Arial" w:cs="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p w:rsidR="00B134E1" w:rsidRPr="00B134E1" w:rsidRDefault="00B134E1" w:rsidP="00B134E1">
      <w:pPr>
        <w:suppressAutoHyphens/>
        <w:ind w:left="720"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p w:rsidR="00B134E1" w:rsidRPr="00B134E1" w:rsidRDefault="006E149B" w:rsidP="00B134E1">
      <w:pPr>
        <w:suppressAutoHyphens/>
        <w:ind w:right="144"/>
        <w:rPr>
          <w:rFonts w:ascii="Arial" w:hAnsi="Arial" w:cs="Arial"/>
          <w:sz w:val="20"/>
          <w:szCs w:val="24"/>
        </w:rPr>
      </w:pPr>
      <w:r>
        <w:rPr>
          <w:rFonts w:ascii="Arial" w:hAnsi="Arial" w:cs="Arial"/>
          <w:sz w:val="20"/>
          <w:szCs w:val="24"/>
        </w:rPr>
        <w:br w:type="page"/>
      </w:r>
    </w:p>
    <w:p w:rsidR="00B134E1" w:rsidRPr="00B134E1" w:rsidRDefault="00B134E1" w:rsidP="00C826AB">
      <w:pPr>
        <w:numPr>
          <w:ilvl w:val="0"/>
          <w:numId w:val="124"/>
        </w:numPr>
        <w:suppressAutoHyphens/>
        <w:ind w:right="144"/>
        <w:jc w:val="both"/>
        <w:rPr>
          <w:rFonts w:ascii="Arial" w:hAnsi="Arial" w:cs="Arial"/>
          <w:sz w:val="20"/>
          <w:szCs w:val="24"/>
        </w:rPr>
      </w:pPr>
      <w:r w:rsidRPr="00B134E1">
        <w:rPr>
          <w:rFonts w:ascii="Arial" w:hAnsi="Arial" w:cs="Arial"/>
          <w:b/>
          <w:bCs/>
          <w:sz w:val="20"/>
          <w:szCs w:val="24"/>
        </w:rPr>
        <w:lastRenderedPageBreak/>
        <w:t>LIENS:</w:t>
      </w:r>
      <w:r w:rsidRPr="00B134E1">
        <w:rPr>
          <w:rFonts w:ascii="Arial" w:hAnsi="Arial" w:cs="Arial"/>
          <w:sz w:val="20"/>
          <w:szCs w:val="24"/>
        </w:rPr>
        <w:t xml:space="preserve">  In the space below, list all liens against the property.</w:t>
      </w:r>
    </w:p>
    <w:p w:rsidR="00B134E1" w:rsidRPr="00B134E1" w:rsidRDefault="00B134E1" w:rsidP="00B134E1">
      <w:pPr>
        <w:suppressAutoHyphens/>
        <w:ind w:right="144"/>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B134E1" w:rsidRPr="00B134E1" w:rsidTr="00B134E1">
        <w:tblPrEx>
          <w:tblCellMar>
            <w:top w:w="0" w:type="dxa"/>
            <w:bottom w:w="0" w:type="dxa"/>
          </w:tblCellMar>
        </w:tblPrEx>
        <w:tc>
          <w:tcPr>
            <w:tcW w:w="3168"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LIEN HOLDER</w:t>
            </w:r>
          </w:p>
        </w:tc>
        <w:tc>
          <w:tcPr>
            <w:tcW w:w="126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AMOUNT</w:t>
            </w:r>
          </w:p>
        </w:tc>
        <w:tc>
          <w:tcPr>
            <w:tcW w:w="144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BALANCE</w:t>
            </w:r>
          </w:p>
        </w:tc>
        <w:tc>
          <w:tcPr>
            <w:tcW w:w="925"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RATE (%)</w:t>
            </w:r>
          </w:p>
        </w:tc>
        <w:tc>
          <w:tcPr>
            <w:tcW w:w="1080"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TERM (Years)</w:t>
            </w:r>
          </w:p>
        </w:tc>
        <w:tc>
          <w:tcPr>
            <w:tcW w:w="1368" w:type="dxa"/>
            <w:shd w:val="clear" w:color="auto" w:fill="F3F3F3"/>
            <w:vAlign w:val="center"/>
          </w:tcPr>
          <w:p w:rsidR="00B134E1" w:rsidRPr="00B134E1" w:rsidRDefault="00B134E1" w:rsidP="00B134E1">
            <w:pPr>
              <w:suppressAutoHyphens/>
              <w:ind w:right="144"/>
              <w:jc w:val="center"/>
              <w:rPr>
                <w:rFonts w:ascii="Arial" w:hAnsi="Arial" w:cs="Arial"/>
                <w:sz w:val="20"/>
                <w:szCs w:val="24"/>
              </w:rPr>
            </w:pPr>
            <w:r w:rsidRPr="00B134E1">
              <w:rPr>
                <w:rFonts w:ascii="Arial" w:hAnsi="Arial" w:cs="Arial"/>
                <w:sz w:val="20"/>
                <w:szCs w:val="24"/>
              </w:rPr>
              <w:t>ANNUAL DEBT SERVICE</w:t>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4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4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3"/>
                  <w:enabled/>
                  <w:calcOnExit w:val="0"/>
                  <w:textInput/>
                </w:ffData>
              </w:fldChar>
            </w:r>
            <w:bookmarkStart w:id="236" w:name="Text1203"/>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6"/>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4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5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3"/>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5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4"/>
                  <w:enabled/>
                  <w:calcOnExit w:val="0"/>
                  <w:textInput/>
                </w:ffData>
              </w:fldChar>
            </w:r>
            <w:bookmarkStart w:id="237" w:name="Text1204"/>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7"/>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5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5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6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5"/>
                  <w:enabled/>
                  <w:calcOnExit w:val="0"/>
                  <w:textInput/>
                </w:ffData>
              </w:fldChar>
            </w:r>
            <w:bookmarkStart w:id="238" w:name="Text1205"/>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8"/>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6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6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6"/>
                  <w:enabled/>
                  <w:calcOnExit w:val="0"/>
                  <w:textInput/>
                </w:ffData>
              </w:fldChar>
            </w:r>
            <w:bookmarkStart w:id="239" w:name="Text1206"/>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39"/>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6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7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7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7"/>
                  <w:enabled/>
                  <w:calcOnExit w:val="0"/>
                  <w:textInput/>
                </w:ffData>
              </w:fldChar>
            </w:r>
            <w:bookmarkStart w:id="240" w:name="Text1207"/>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0"/>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3"/>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7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7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8"/>
                  <w:enabled/>
                  <w:calcOnExit w:val="0"/>
                  <w:textInput/>
                </w:ffData>
              </w:fldChar>
            </w:r>
            <w:bookmarkStart w:id="241" w:name="Text120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1"/>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7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8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3"/>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8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9"/>
                  <w:enabled/>
                  <w:calcOnExit w:val="0"/>
                  <w:textInput/>
                </w:ffData>
              </w:fldChar>
            </w:r>
            <w:bookmarkStart w:id="242" w:name="Text1209"/>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2"/>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8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89"/>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9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10"/>
                  <w:enabled/>
                  <w:calcOnExit w:val="0"/>
                  <w:textInput/>
                </w:ffData>
              </w:fldChar>
            </w:r>
            <w:bookmarkStart w:id="243" w:name="Text121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3"/>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9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5"/>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99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11"/>
                  <w:enabled/>
                  <w:calcOnExit w:val="0"/>
                  <w:textInput/>
                </w:ffData>
              </w:fldChar>
            </w:r>
            <w:bookmarkStart w:id="244" w:name="Text1211"/>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4"/>
          </w:p>
        </w:tc>
        <w:tc>
          <w:tcPr>
            <w:tcW w:w="925"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7"/>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998"/>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000"/>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3168"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260"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002"/>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440"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12"/>
                  <w:enabled/>
                  <w:calcOnExit w:val="0"/>
                  <w:textInput/>
                </w:ffData>
              </w:fldChar>
            </w:r>
            <w:bookmarkStart w:id="245" w:name="Text121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45"/>
          </w:p>
        </w:tc>
        <w:tc>
          <w:tcPr>
            <w:tcW w:w="925"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3"/>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080" w:type="dxa"/>
            <w:tcBorders>
              <w:bottom w:val="single" w:sz="4" w:space="0" w:color="auto"/>
            </w:tcBorders>
          </w:tcPr>
          <w:p w:rsidR="00B134E1" w:rsidRPr="00B134E1" w:rsidRDefault="00B134E1" w:rsidP="00B134E1">
            <w:pPr>
              <w:suppressAutoHyphens/>
              <w:ind w:right="144"/>
              <w:jc w:val="both"/>
              <w:rPr>
                <w:rFonts w:ascii="Arial" w:hAnsi="Arial" w:cs="Arial"/>
                <w:sz w:val="20"/>
                <w:szCs w:val="24"/>
              </w:rPr>
            </w:pPr>
            <w:r w:rsidRPr="00B134E1">
              <w:rPr>
                <w:rFonts w:ascii="Arial" w:hAnsi="Arial" w:cs="Arial"/>
                <w:sz w:val="20"/>
                <w:szCs w:val="24"/>
              </w:rPr>
              <w:fldChar w:fldCharType="begin">
                <w:ffData>
                  <w:name w:val="Text1004"/>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c>
          <w:tcPr>
            <w:tcW w:w="13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006"/>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bl>
    <w:p w:rsidR="00B134E1" w:rsidRPr="00B134E1" w:rsidRDefault="00B134E1" w:rsidP="00B134E1">
      <w:pPr>
        <w:suppressAutoHyphens/>
        <w:ind w:right="144"/>
        <w:jc w:val="both"/>
        <w:rPr>
          <w:rFonts w:ascii="Arial" w:hAnsi="Arial" w:cs="Arial"/>
          <w:sz w:val="20"/>
          <w:szCs w:val="24"/>
        </w:rPr>
      </w:pPr>
    </w:p>
    <w:p w:rsidR="00B134E1" w:rsidRPr="00B134E1" w:rsidRDefault="00B134E1" w:rsidP="00B134E1">
      <w:pPr>
        <w:suppressAutoHyphens/>
        <w:ind w:right="144"/>
        <w:jc w:val="both"/>
        <w:rPr>
          <w:rFonts w:ascii="Arial" w:hAnsi="Arial" w:cs="Arial"/>
          <w:sz w:val="20"/>
          <w:szCs w:val="24"/>
        </w:rPr>
      </w:pPr>
    </w:p>
    <w:p w:rsidR="00B134E1" w:rsidRPr="00B134E1" w:rsidRDefault="00B134E1" w:rsidP="00B134E1">
      <w:pPr>
        <w:suppressAutoHyphens/>
        <w:ind w:right="144"/>
        <w:jc w:val="both"/>
        <w:rPr>
          <w:rFonts w:ascii="Arial" w:hAnsi="Arial" w:cs="Arial"/>
          <w:sz w:val="20"/>
          <w:szCs w:val="24"/>
        </w:rPr>
      </w:pPr>
    </w:p>
    <w:p w:rsidR="00B134E1" w:rsidRPr="00B134E1" w:rsidRDefault="00B134E1" w:rsidP="00C826AB">
      <w:pPr>
        <w:numPr>
          <w:ilvl w:val="0"/>
          <w:numId w:val="124"/>
        </w:numPr>
        <w:suppressAutoHyphens/>
        <w:ind w:right="144"/>
        <w:jc w:val="both"/>
        <w:rPr>
          <w:rFonts w:ascii="Arial" w:hAnsi="Arial" w:cs="Arial"/>
          <w:sz w:val="20"/>
          <w:szCs w:val="24"/>
        </w:rPr>
      </w:pPr>
      <w:r w:rsidRPr="00B134E1">
        <w:rPr>
          <w:rFonts w:ascii="Arial" w:hAnsi="Arial" w:cs="Arial"/>
          <w:b/>
          <w:bCs/>
          <w:sz w:val="20"/>
          <w:szCs w:val="24"/>
        </w:rPr>
        <w:t>*FUNDS NEEDED:</w:t>
      </w:r>
      <w:r w:rsidRPr="00B134E1">
        <w:rPr>
          <w:rFonts w:ascii="Arial" w:hAnsi="Arial" w:cs="Arial"/>
          <w:sz w:val="20"/>
          <w:szCs w:val="24"/>
        </w:rPr>
        <w:t xml:space="preserve">  In the space below, please describe why HOME funds are needed to ensure the viability of this project. </w:t>
      </w:r>
    </w:p>
    <w:p w:rsidR="00B134E1" w:rsidRPr="00B134E1" w:rsidRDefault="00B134E1" w:rsidP="00B134E1">
      <w:pPr>
        <w:suppressAutoHyphens/>
        <w:ind w:right="144"/>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hRule="exact" w:val="6363"/>
        </w:trPr>
        <w:tc>
          <w:tcPr>
            <w:tcW w:w="10280" w:type="dxa"/>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suppressAutoHyphens/>
        <w:ind w:left="58"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p w:rsidR="00B134E1" w:rsidRDefault="00B134E1" w:rsidP="00B134E1">
      <w:pPr>
        <w:suppressAutoHyphens/>
        <w:ind w:right="144"/>
        <w:rPr>
          <w:rFonts w:ascii="Arial" w:hAnsi="Arial" w:cs="Arial"/>
          <w:sz w:val="20"/>
          <w:szCs w:val="24"/>
        </w:rPr>
      </w:pPr>
    </w:p>
    <w:p w:rsidR="00605B84" w:rsidRPr="00B134E1" w:rsidRDefault="00605B84"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p w:rsidR="00B134E1" w:rsidRPr="00B134E1" w:rsidRDefault="00B134E1" w:rsidP="00C826AB">
      <w:pPr>
        <w:numPr>
          <w:ilvl w:val="0"/>
          <w:numId w:val="124"/>
        </w:numPr>
        <w:suppressAutoHyphens/>
        <w:ind w:right="144"/>
        <w:jc w:val="both"/>
        <w:rPr>
          <w:rFonts w:ascii="Arial" w:hAnsi="Arial" w:cs="Arial"/>
          <w:sz w:val="20"/>
          <w:szCs w:val="24"/>
        </w:rPr>
      </w:pPr>
      <w:r w:rsidRPr="00B134E1">
        <w:rPr>
          <w:rFonts w:ascii="Arial" w:hAnsi="Arial" w:cs="Arial"/>
          <w:b/>
          <w:bCs/>
          <w:sz w:val="20"/>
          <w:szCs w:val="24"/>
        </w:rPr>
        <w:t>COST BASIS:</w:t>
      </w:r>
      <w:r w:rsidRPr="00B134E1">
        <w:rPr>
          <w:rFonts w:ascii="Arial" w:hAnsi="Arial" w:cs="Arial"/>
          <w:sz w:val="20"/>
          <w:szCs w:val="24"/>
        </w:rPr>
        <w:t xml:space="preserve">  In the space below, describe the basis for how cost estimates contained in the Project Budget were obtained/identified.</w:t>
      </w:r>
    </w:p>
    <w:p w:rsidR="00B134E1" w:rsidRPr="00B134E1" w:rsidRDefault="00B134E1" w:rsidP="00B134E1">
      <w:pPr>
        <w:suppressAutoHyphens/>
        <w:ind w:left="58" w:right="144"/>
        <w:rPr>
          <w:rFonts w:ascii="Arial" w:hAnsi="Arial" w:cs="Arial"/>
          <w:sz w:val="20"/>
          <w:szCs w:val="24"/>
        </w:rPr>
      </w:pPr>
    </w:p>
    <w:p w:rsidR="00B134E1" w:rsidRPr="00B134E1" w:rsidRDefault="00B134E1" w:rsidP="00B134E1">
      <w:pPr>
        <w:suppressAutoHyphens/>
        <w:ind w:left="1080"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B134E1" w:rsidRPr="00B134E1" w:rsidTr="00B134E1">
        <w:tblPrEx>
          <w:tblCellMar>
            <w:top w:w="0" w:type="dxa"/>
            <w:bottom w:w="0" w:type="dxa"/>
          </w:tblCellMar>
        </w:tblPrEx>
        <w:trPr>
          <w:cantSplit/>
          <w:trHeight w:hRule="exact" w:val="6408"/>
        </w:trPr>
        <w:tc>
          <w:tcPr>
            <w:tcW w:w="10280" w:type="dxa"/>
          </w:tcPr>
          <w:p w:rsidR="00B134E1" w:rsidRPr="00B134E1" w:rsidRDefault="00B134E1" w:rsidP="00B134E1">
            <w:pPr>
              <w:tabs>
                <w:tab w:val="left" w:pos="720"/>
              </w:tabs>
              <w:rPr>
                <w:rFonts w:ascii="Arial" w:hAnsi="Arial"/>
                <w:sz w:val="20"/>
                <w:szCs w:val="24"/>
              </w:rPr>
            </w:pPr>
            <w:r w:rsidRPr="00B134E1">
              <w:rPr>
                <w:rFonts w:ascii="Arial" w:hAnsi="Arial"/>
                <w:sz w:val="20"/>
                <w:szCs w:val="24"/>
              </w:rPr>
              <w:fldChar w:fldCharType="begin">
                <w:ffData>
                  <w:name w:val="Text5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suppressAutoHyphens/>
        <w:rPr>
          <w:rFonts w:ascii="Arial" w:hAnsi="Arial" w:cs="Arial"/>
          <w:sz w:val="22"/>
        </w:rPr>
      </w:pPr>
    </w:p>
    <w:p w:rsidR="00B134E1" w:rsidRPr="00B134E1" w:rsidRDefault="00B134E1" w:rsidP="00B134E1">
      <w:pPr>
        <w:suppressAutoHyphens/>
        <w:rPr>
          <w:rFonts w:ascii="Arial" w:hAnsi="Arial" w:cs="Arial"/>
          <w:sz w:val="22"/>
        </w:rPr>
      </w:pPr>
    </w:p>
    <w:p w:rsidR="00B134E1" w:rsidRPr="00B134E1" w:rsidRDefault="00B134E1" w:rsidP="00B134E1">
      <w:pPr>
        <w:suppressAutoHyphens/>
        <w:rPr>
          <w:rFonts w:ascii="Arial" w:hAnsi="Arial" w:cs="Arial"/>
          <w:sz w:val="22"/>
        </w:rPr>
      </w:pPr>
    </w:p>
    <w:p w:rsidR="00B134E1" w:rsidRPr="00B134E1" w:rsidRDefault="00B134E1" w:rsidP="00C826AB">
      <w:pPr>
        <w:keepNext/>
        <w:numPr>
          <w:ilvl w:val="0"/>
          <w:numId w:val="124"/>
        </w:numPr>
        <w:jc w:val="both"/>
        <w:outlineLvl w:val="0"/>
        <w:rPr>
          <w:rFonts w:ascii="Arial" w:hAnsi="Arial"/>
          <w:bCs/>
          <w:sz w:val="20"/>
        </w:rPr>
      </w:pPr>
      <w:r w:rsidRPr="00B134E1">
        <w:rPr>
          <w:rFonts w:ascii="Arial" w:hAnsi="Arial"/>
          <w:b/>
          <w:sz w:val="20"/>
        </w:rPr>
        <w:t>DETAILED PROJECT BUDGET:</w:t>
      </w:r>
      <w:r w:rsidRPr="00B134E1">
        <w:rPr>
          <w:rFonts w:ascii="Arial" w:hAnsi="Arial"/>
          <w:bCs/>
          <w:sz w:val="20"/>
        </w:rPr>
        <w:t xml:space="preserve">  Following the description of allowable costs that may be charged to the CDBG and HOME Programs is the Project Budget.  Complete the budget identifying the amount and source of all funds and their uses.  </w:t>
      </w:r>
      <w:r w:rsidRPr="00B134E1">
        <w:rPr>
          <w:rFonts w:ascii="Arial" w:hAnsi="Arial"/>
          <w:sz w:val="20"/>
          <w:szCs w:val="24"/>
        </w:rPr>
        <w:t>Use additional pages as necessary.</w:t>
      </w:r>
      <w:r w:rsidRPr="00B134E1">
        <w:rPr>
          <w:rFonts w:ascii="Arial" w:hAnsi="Arial"/>
          <w:bCs/>
          <w:sz w:val="20"/>
          <w:szCs w:val="24"/>
        </w:rPr>
        <w:t xml:space="preserve">  An</w:t>
      </w:r>
      <w:r w:rsidRPr="00B134E1">
        <w:rPr>
          <w:rFonts w:ascii="Arial" w:hAnsi="Arial"/>
          <w:bCs/>
          <w:sz w:val="20"/>
        </w:rPr>
        <w:t xml:space="preserve"> Excel file may be submitted in lieu of this Project Budget provided that it contains all of the same column and row headers.</w:t>
      </w:r>
    </w:p>
    <w:p w:rsidR="00B134E1" w:rsidRPr="00B134E1" w:rsidRDefault="00B134E1" w:rsidP="00B134E1">
      <w:pPr>
        <w:rPr>
          <w:rFonts w:ascii="Arial" w:hAnsi="Arial"/>
          <w:sz w:val="20"/>
          <w:szCs w:val="24"/>
        </w:rPr>
      </w:pPr>
    </w:p>
    <w:p w:rsidR="00B134E1" w:rsidRPr="00B134E1" w:rsidRDefault="00B134E1" w:rsidP="00C826AB">
      <w:pPr>
        <w:numPr>
          <w:ilvl w:val="0"/>
          <w:numId w:val="124"/>
        </w:numPr>
        <w:jc w:val="both"/>
        <w:rPr>
          <w:rFonts w:ascii="Arial" w:hAnsi="Arial"/>
          <w:sz w:val="20"/>
          <w:szCs w:val="24"/>
        </w:rPr>
      </w:pPr>
      <w:r w:rsidRPr="00B134E1">
        <w:rPr>
          <w:rFonts w:ascii="Arial" w:hAnsi="Arial"/>
          <w:b/>
          <w:bCs/>
          <w:sz w:val="20"/>
          <w:szCs w:val="24"/>
        </w:rPr>
        <w:t xml:space="preserve">DETAILED </w:t>
      </w:r>
      <w:r w:rsidR="00605B84">
        <w:rPr>
          <w:rFonts w:ascii="Arial" w:hAnsi="Arial"/>
          <w:b/>
          <w:bCs/>
          <w:sz w:val="20"/>
          <w:szCs w:val="24"/>
        </w:rPr>
        <w:t>201</w:t>
      </w:r>
      <w:r w:rsidR="002304DD">
        <w:rPr>
          <w:rFonts w:ascii="Arial" w:hAnsi="Arial"/>
          <w:b/>
          <w:bCs/>
          <w:sz w:val="20"/>
          <w:szCs w:val="24"/>
        </w:rPr>
        <w:t>9</w:t>
      </w:r>
      <w:r w:rsidR="00605B84">
        <w:rPr>
          <w:rFonts w:ascii="Arial" w:hAnsi="Arial"/>
          <w:b/>
          <w:bCs/>
          <w:sz w:val="20"/>
          <w:szCs w:val="24"/>
        </w:rPr>
        <w:t xml:space="preserve"> </w:t>
      </w:r>
      <w:r w:rsidRPr="00B134E1">
        <w:rPr>
          <w:rFonts w:ascii="Arial" w:hAnsi="Arial"/>
          <w:b/>
          <w:bCs/>
          <w:sz w:val="20"/>
          <w:szCs w:val="24"/>
        </w:rPr>
        <w:t>OPERATING COSTS</w:t>
      </w:r>
      <w:r w:rsidRPr="00B134E1">
        <w:rPr>
          <w:rFonts w:ascii="Arial" w:hAnsi="Arial"/>
          <w:sz w:val="20"/>
          <w:szCs w:val="24"/>
        </w:rPr>
        <w:t xml:space="preserve">:  Following the Project Budget is the Detailed </w:t>
      </w:r>
      <w:r w:rsidR="00605B84">
        <w:rPr>
          <w:rFonts w:ascii="Arial" w:hAnsi="Arial"/>
          <w:sz w:val="20"/>
          <w:szCs w:val="24"/>
        </w:rPr>
        <w:t>201</w:t>
      </w:r>
      <w:r w:rsidR="002304DD">
        <w:rPr>
          <w:rFonts w:ascii="Arial" w:hAnsi="Arial"/>
          <w:sz w:val="20"/>
          <w:szCs w:val="24"/>
        </w:rPr>
        <w:t>9</w:t>
      </w:r>
      <w:r w:rsidRPr="00B134E1">
        <w:rPr>
          <w:rFonts w:ascii="Arial" w:hAnsi="Arial"/>
          <w:sz w:val="20"/>
          <w:szCs w:val="24"/>
        </w:rPr>
        <w:t xml:space="preserve"> Operating Costs.  Complete the Operating Budget identifying the income and expenses  Use additional pages as necessary.  An Excel file may be submitted in lieu of the Detailed 1 Year Operating Budget provided that it contains all of the same column and row headers.</w:t>
      </w:r>
    </w:p>
    <w:p w:rsidR="00B134E1" w:rsidRPr="00B134E1" w:rsidRDefault="00B134E1" w:rsidP="00B134E1">
      <w:pPr>
        <w:jc w:val="both"/>
        <w:rPr>
          <w:rFonts w:ascii="Arial" w:hAnsi="Arial"/>
          <w:b/>
          <w:bCs/>
          <w:sz w:val="20"/>
          <w:szCs w:val="24"/>
        </w:rPr>
      </w:pPr>
    </w:p>
    <w:p w:rsidR="00B134E1" w:rsidRPr="00B134E1" w:rsidRDefault="00B134E1" w:rsidP="00C826AB">
      <w:pPr>
        <w:numPr>
          <w:ilvl w:val="0"/>
          <w:numId w:val="124"/>
        </w:numPr>
        <w:jc w:val="both"/>
        <w:rPr>
          <w:rFonts w:ascii="Arial" w:hAnsi="Arial"/>
          <w:sz w:val="20"/>
          <w:szCs w:val="24"/>
        </w:rPr>
      </w:pPr>
      <w:r w:rsidRPr="00B134E1">
        <w:rPr>
          <w:rFonts w:ascii="Arial" w:hAnsi="Arial"/>
          <w:b/>
          <w:bCs/>
          <w:sz w:val="20"/>
          <w:szCs w:val="24"/>
        </w:rPr>
        <w:t>OPERATING BUDGET:</w:t>
      </w:r>
      <w:r w:rsidRPr="00B134E1">
        <w:rPr>
          <w:rFonts w:ascii="Arial" w:hAnsi="Arial"/>
          <w:sz w:val="20"/>
          <w:szCs w:val="24"/>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p>
    <w:p w:rsidR="00B134E1" w:rsidRPr="00B134E1" w:rsidRDefault="00B134E1" w:rsidP="00B134E1">
      <w:pPr>
        <w:rPr>
          <w:rFonts w:ascii="Arial" w:hAnsi="Arial" w:cs="Arial"/>
          <w:snapToGrid w:val="0"/>
          <w:color w:val="000000"/>
          <w:sz w:val="20"/>
          <w:szCs w:val="24"/>
        </w:rPr>
      </w:pPr>
      <w:r w:rsidRPr="00B134E1">
        <w:rPr>
          <w:rFonts w:ascii="Arial" w:hAnsi="Arial" w:cs="Arial"/>
          <w:b/>
          <w:snapToGrid w:val="0"/>
          <w:color w:val="000000"/>
          <w:sz w:val="20"/>
          <w:szCs w:val="24"/>
        </w:rPr>
        <w:br w:type="page"/>
      </w:r>
    </w:p>
    <w:p w:rsidR="00B134E1" w:rsidRPr="00B134E1" w:rsidRDefault="00B134E1" w:rsidP="00B134E1">
      <w:pPr>
        <w:jc w:val="both"/>
        <w:rPr>
          <w:rFonts w:ascii="Arial" w:hAnsi="Arial" w:cs="Arial"/>
          <w:snapToGrid w:val="0"/>
          <w:color w:val="000000"/>
          <w:sz w:val="20"/>
          <w:szCs w:val="24"/>
        </w:rPr>
      </w:pPr>
    </w:p>
    <w:p w:rsidR="00B134E1" w:rsidRPr="00B134E1" w:rsidRDefault="00B134E1" w:rsidP="00B134E1">
      <w:pPr>
        <w:jc w:val="center"/>
        <w:rPr>
          <w:rFonts w:ascii="Arial" w:hAnsi="Arial"/>
          <w:b/>
          <w:bCs/>
          <w:sz w:val="32"/>
          <w:szCs w:val="24"/>
        </w:rPr>
      </w:pPr>
      <w:r w:rsidRPr="00B134E1">
        <w:rPr>
          <w:rFonts w:ascii="Arial" w:hAnsi="Arial"/>
          <w:b/>
          <w:bCs/>
          <w:sz w:val="32"/>
        </w:rPr>
        <w:t>HOME</w:t>
      </w:r>
      <w:r w:rsidRPr="00B134E1">
        <w:rPr>
          <w:rFonts w:ascii="Arial" w:hAnsi="Arial"/>
          <w:b/>
          <w:bCs/>
          <w:sz w:val="28"/>
        </w:rPr>
        <w:t xml:space="preserve"> </w:t>
      </w:r>
      <w:r w:rsidRPr="00B134E1">
        <w:rPr>
          <w:rFonts w:ascii="Arial" w:hAnsi="Arial"/>
          <w:b/>
          <w:bCs/>
          <w:sz w:val="32"/>
          <w:szCs w:val="24"/>
        </w:rPr>
        <w:t>Allowable Project Costs</w:t>
      </w:r>
    </w:p>
    <w:p w:rsidR="00B134E1" w:rsidRPr="00B134E1" w:rsidRDefault="00B134E1" w:rsidP="00B134E1">
      <w:pPr>
        <w:rPr>
          <w:rFonts w:ascii="Arial" w:hAnsi="Arial"/>
          <w:b/>
          <w:bCs/>
          <w:sz w:val="28"/>
          <w:szCs w:val="24"/>
        </w:rPr>
      </w:pPr>
    </w:p>
    <w:p w:rsidR="00B134E1" w:rsidRPr="00B134E1" w:rsidRDefault="00B134E1" w:rsidP="00B134E1">
      <w:pPr>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B134E1" w:rsidRPr="00B134E1" w:rsidTr="00B134E1">
        <w:tblPrEx>
          <w:tblCellMar>
            <w:top w:w="0" w:type="dxa"/>
            <w:bottom w:w="0" w:type="dxa"/>
          </w:tblCellMar>
        </w:tblPrEx>
        <w:trPr>
          <w:tblHeader/>
          <w:jc w:val="center"/>
        </w:trPr>
        <w:tc>
          <w:tcPr>
            <w:tcW w:w="646" w:type="dxa"/>
            <w:tcBorders>
              <w:right w:val="nil"/>
            </w:tcBorders>
            <w:vAlign w:val="center"/>
          </w:tcPr>
          <w:p w:rsidR="00B134E1" w:rsidRPr="00B134E1" w:rsidRDefault="00B134E1" w:rsidP="00B134E1">
            <w:pPr>
              <w:jc w:val="center"/>
              <w:rPr>
                <w:rFonts w:ascii="Arial" w:hAnsi="Arial"/>
                <w:b/>
                <w:bCs/>
                <w:sz w:val="20"/>
                <w:szCs w:val="24"/>
              </w:rPr>
            </w:pPr>
          </w:p>
        </w:tc>
        <w:tc>
          <w:tcPr>
            <w:tcW w:w="6662" w:type="dxa"/>
            <w:tcBorders>
              <w:left w:val="nil"/>
            </w:tcBorders>
            <w:vAlign w:val="center"/>
          </w:tcPr>
          <w:p w:rsidR="00B134E1" w:rsidRPr="00B134E1" w:rsidRDefault="00B134E1" w:rsidP="00B134E1">
            <w:pPr>
              <w:jc w:val="center"/>
              <w:rPr>
                <w:rFonts w:ascii="Arial" w:hAnsi="Arial"/>
                <w:b/>
                <w:bCs/>
                <w:sz w:val="20"/>
                <w:szCs w:val="24"/>
              </w:rPr>
            </w:pPr>
            <w:r w:rsidRPr="00B134E1">
              <w:rPr>
                <w:rFonts w:ascii="Arial" w:hAnsi="Arial"/>
                <w:b/>
                <w:bCs/>
                <w:sz w:val="20"/>
                <w:szCs w:val="24"/>
              </w:rPr>
              <w:t>Item</w:t>
            </w:r>
          </w:p>
        </w:tc>
        <w:tc>
          <w:tcPr>
            <w:tcW w:w="1440" w:type="dxa"/>
            <w:tcBorders>
              <w:bottom w:val="single" w:sz="4" w:space="0" w:color="auto"/>
            </w:tcBorders>
            <w:vAlign w:val="center"/>
          </w:tcPr>
          <w:p w:rsidR="00B134E1" w:rsidRPr="00B134E1" w:rsidRDefault="00B134E1" w:rsidP="00B134E1">
            <w:pPr>
              <w:jc w:val="center"/>
              <w:rPr>
                <w:rFonts w:ascii="Arial" w:hAnsi="Arial"/>
                <w:b/>
                <w:bCs/>
                <w:sz w:val="20"/>
                <w:szCs w:val="24"/>
              </w:rPr>
            </w:pPr>
            <w:r w:rsidRPr="00B134E1">
              <w:rPr>
                <w:rFonts w:ascii="Arial" w:hAnsi="Arial"/>
                <w:b/>
                <w:bCs/>
                <w:sz w:val="20"/>
                <w:szCs w:val="24"/>
              </w:rPr>
              <w:t>Project Related Costs</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B134E1">
            <w:pPr>
              <w:rPr>
                <w:rFonts w:ascii="Arial" w:hAnsi="Arial"/>
                <w:sz w:val="22"/>
                <w:szCs w:val="24"/>
              </w:rPr>
            </w:pPr>
            <w:r w:rsidRPr="00B134E1">
              <w:rPr>
                <w:rFonts w:ascii="Arial" w:hAnsi="Arial"/>
                <w:sz w:val="22"/>
                <w:szCs w:val="24"/>
              </w:rPr>
              <w:t>a.</w:t>
            </w:r>
          </w:p>
        </w:tc>
        <w:tc>
          <w:tcPr>
            <w:tcW w:w="6662" w:type="dxa"/>
            <w:tcBorders>
              <w:left w:val="nil"/>
              <w:right w:val="nil"/>
            </w:tcBorders>
          </w:tcPr>
          <w:p w:rsidR="00B134E1" w:rsidRPr="00B134E1" w:rsidRDefault="00B134E1" w:rsidP="00B134E1">
            <w:pPr>
              <w:keepNext/>
              <w:outlineLvl w:val="0"/>
              <w:rPr>
                <w:rFonts w:ascii="Arial" w:hAnsi="Arial"/>
                <w:b/>
                <w:sz w:val="20"/>
              </w:rPr>
            </w:pPr>
            <w:r w:rsidRPr="00B134E1">
              <w:rPr>
                <w:rFonts w:ascii="Arial" w:hAnsi="Arial"/>
                <w:b/>
                <w:sz w:val="20"/>
              </w:rPr>
              <w:t>Development Hard Costs (</w:t>
            </w:r>
            <w:r w:rsidRPr="00B134E1">
              <w:rPr>
                <w:rFonts w:ascii="Arial" w:hAnsi="Arial"/>
                <w:bCs/>
                <w:sz w:val="20"/>
              </w:rPr>
              <w:t>applicable to project)</w:t>
            </w:r>
          </w:p>
        </w:tc>
        <w:tc>
          <w:tcPr>
            <w:tcW w:w="1440" w:type="dxa"/>
            <w:tcBorders>
              <w:left w:val="nil"/>
              <w:right w:val="single" w:sz="4" w:space="0" w:color="auto"/>
            </w:tcBorders>
            <w:vAlign w:val="center"/>
          </w:tcPr>
          <w:p w:rsidR="00B134E1" w:rsidRPr="00B134E1" w:rsidRDefault="00B134E1" w:rsidP="00B134E1">
            <w:pPr>
              <w:jc w:val="center"/>
              <w:rPr>
                <w:rFonts w:ascii="Arial" w:hAnsi="Arial"/>
                <w:sz w:val="22"/>
                <w:szCs w:val="24"/>
              </w:rPr>
            </w:pP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meet Uniform Dwelling Code (UDC) and other applicable new construction standards of the State, County, or local municipality. (24 CFR 92.206 a.1.)</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meet the Model Energy Code referred to in Sec. 92.251 (24 CFR 92.206 a.1.)</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For rehabilitation, to meet the property standards in 24 CFR 92.251. (24 CFR 92.206 a.2.i.)</w:t>
            </w:r>
          </w:p>
        </w:tc>
        <w:tc>
          <w:tcPr>
            <w:tcW w:w="1440" w:type="dxa"/>
            <w:vAlign w:val="center"/>
          </w:tcPr>
          <w:p w:rsidR="00B134E1" w:rsidRPr="00B134E1" w:rsidRDefault="00B134E1" w:rsidP="00B134E1">
            <w:pPr>
              <w:jc w:val="center"/>
              <w:rPr>
                <w:rFonts w:ascii="Arial" w:hAnsi="Arial"/>
                <w:sz w:val="20"/>
                <w:szCs w:val="24"/>
              </w:rPr>
            </w:pP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demolish existing structures. (24 CFR 92.206 a.3.i.)</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make utility connections including off-site connections from the property line to the adjacent street. (24 CFR 92.206 a.3.ii.)</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Acquisition costs.  Costs of acquiring improved or unimproved property, including acquisition by homebuyers. . (24 CFR 92.206 c.)</w:t>
            </w:r>
          </w:p>
        </w:tc>
        <w:tc>
          <w:tcPr>
            <w:tcW w:w="1440" w:type="dxa"/>
            <w:tcBorders>
              <w:bottom w:val="single" w:sz="4" w:space="0" w:color="auto"/>
            </w:tcBorders>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B134E1">
            <w:pPr>
              <w:rPr>
                <w:rFonts w:ascii="Arial" w:hAnsi="Arial"/>
                <w:sz w:val="20"/>
                <w:szCs w:val="24"/>
              </w:rPr>
            </w:pPr>
            <w:r w:rsidRPr="00B134E1">
              <w:rPr>
                <w:rFonts w:ascii="Arial" w:hAnsi="Arial"/>
                <w:sz w:val="20"/>
                <w:szCs w:val="24"/>
              </w:rPr>
              <w:t>b.</w:t>
            </w:r>
          </w:p>
        </w:tc>
        <w:tc>
          <w:tcPr>
            <w:tcW w:w="6662" w:type="dxa"/>
            <w:tcBorders>
              <w:left w:val="nil"/>
              <w:right w:val="nil"/>
            </w:tcBorders>
          </w:tcPr>
          <w:p w:rsidR="00B134E1" w:rsidRPr="00B134E1" w:rsidRDefault="00B134E1" w:rsidP="00B134E1">
            <w:pPr>
              <w:keepNext/>
              <w:outlineLvl w:val="0"/>
              <w:rPr>
                <w:rFonts w:ascii="Arial" w:hAnsi="Arial"/>
                <w:b/>
                <w:sz w:val="20"/>
              </w:rPr>
            </w:pPr>
            <w:r w:rsidRPr="00B134E1">
              <w:rPr>
                <w:rFonts w:ascii="Arial" w:hAnsi="Arial"/>
                <w:b/>
                <w:sz w:val="20"/>
              </w:rPr>
              <w:t>Related Soft Costs</w:t>
            </w:r>
          </w:p>
        </w:tc>
        <w:tc>
          <w:tcPr>
            <w:tcW w:w="1440" w:type="dxa"/>
            <w:tcBorders>
              <w:left w:val="nil"/>
              <w:right w:val="single" w:sz="4" w:space="0" w:color="auto"/>
            </w:tcBorders>
            <w:vAlign w:val="center"/>
          </w:tcPr>
          <w:p w:rsidR="00B134E1" w:rsidRPr="00B134E1" w:rsidRDefault="00B134E1" w:rsidP="00B134E1">
            <w:pPr>
              <w:jc w:val="center"/>
              <w:rPr>
                <w:rFonts w:ascii="Arial" w:hAnsi="Arial"/>
                <w:sz w:val="20"/>
                <w:szCs w:val="24"/>
              </w:rPr>
            </w:pP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Architectural, engineering, or related professional services required to prepare plans, drawings, specifications, or work write-ups.  (24 CFR 92.206 d.1.)</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of a project audit. (24 CFR 92.206 d.3.)</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 xml:space="preserve">Staff and overhead costs </w:t>
            </w:r>
            <w:r w:rsidRPr="00B134E1">
              <w:rPr>
                <w:rFonts w:ascii="Arial" w:hAnsi="Arial"/>
                <w:b/>
                <w:bCs/>
                <w:sz w:val="20"/>
                <w:szCs w:val="24"/>
              </w:rPr>
              <w:t>DIRECTLY</w:t>
            </w:r>
            <w:r w:rsidRPr="00B134E1">
              <w:rPr>
                <w:rFonts w:ascii="Arial" w:hAnsi="Arial"/>
                <w:sz w:val="20"/>
                <w:szCs w:val="24"/>
              </w:rPr>
              <w:t xml:space="preserve"> related to carrying out the </w:t>
            </w:r>
            <w:r w:rsidRPr="00B134E1">
              <w:rPr>
                <w:rFonts w:ascii="Arial" w:hAnsi="Arial"/>
                <w:sz w:val="20"/>
                <w:szCs w:val="24"/>
              </w:rPr>
              <w:lastRenderedPageBreak/>
              <w:t>project, such as work specifications preparation, loan processing 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lastRenderedPageBreak/>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Costs to provide information services, such as affirmative marketing and fair housing information to prospective homeowners and tenants as required by 92.351. (24 CFR 92.206 d.4.)</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Impact fees that are charged to all projects within Dane County.  (24 CFR 92.206 d.7.)</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Environmental Reviews. (24 CFR 92.206 d.8.)</w:t>
            </w:r>
          </w:p>
        </w:tc>
        <w:tc>
          <w:tcPr>
            <w:tcW w:w="1440" w:type="dxa"/>
            <w:tcBorders>
              <w:bottom w:val="single" w:sz="4" w:space="0" w:color="auto"/>
            </w:tcBorders>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B134E1">
            <w:pPr>
              <w:jc w:val="center"/>
              <w:rPr>
                <w:rFonts w:ascii="Arial" w:hAnsi="Arial"/>
                <w:sz w:val="20"/>
                <w:szCs w:val="24"/>
              </w:rPr>
            </w:pPr>
            <w:r w:rsidRPr="00B134E1">
              <w:rPr>
                <w:rFonts w:ascii="Arial" w:hAnsi="Arial"/>
                <w:sz w:val="20"/>
                <w:szCs w:val="24"/>
              </w:rPr>
              <w:t>c.</w:t>
            </w:r>
          </w:p>
        </w:tc>
        <w:tc>
          <w:tcPr>
            <w:tcW w:w="6662" w:type="dxa"/>
            <w:tcBorders>
              <w:left w:val="nil"/>
              <w:right w:val="nil"/>
            </w:tcBorders>
          </w:tcPr>
          <w:p w:rsidR="00B134E1" w:rsidRPr="00B134E1" w:rsidRDefault="00B134E1" w:rsidP="00B134E1">
            <w:pPr>
              <w:rPr>
                <w:rFonts w:ascii="Arial" w:hAnsi="Arial"/>
                <w:sz w:val="20"/>
                <w:szCs w:val="24"/>
              </w:rPr>
            </w:pPr>
            <w:r w:rsidRPr="00B134E1">
              <w:rPr>
                <w:rFonts w:ascii="Arial" w:hAnsi="Arial"/>
                <w:b/>
                <w:bCs/>
                <w:sz w:val="20"/>
                <w:szCs w:val="24"/>
              </w:rPr>
              <w:t>Relocation costs</w:t>
            </w:r>
            <w:r w:rsidRPr="00B134E1">
              <w:rPr>
                <w:rFonts w:ascii="Arial" w:hAnsi="Arial"/>
                <w:sz w:val="20"/>
                <w:szCs w:val="24"/>
              </w:rPr>
              <w:t xml:space="preserve"> for persons displaced by the project.</w:t>
            </w:r>
          </w:p>
        </w:tc>
        <w:tc>
          <w:tcPr>
            <w:tcW w:w="1440" w:type="dxa"/>
            <w:tcBorders>
              <w:left w:val="nil"/>
              <w:right w:val="single" w:sz="4" w:space="0" w:color="auto"/>
            </w:tcBorders>
            <w:vAlign w:val="center"/>
          </w:tcPr>
          <w:p w:rsidR="00B134E1" w:rsidRPr="00B134E1" w:rsidRDefault="00B134E1" w:rsidP="00B134E1">
            <w:pPr>
              <w:jc w:val="center"/>
              <w:rPr>
                <w:rFonts w:ascii="Arial" w:hAnsi="Arial"/>
                <w:sz w:val="20"/>
                <w:szCs w:val="24"/>
              </w:rPr>
            </w:pP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Relocation payments – replacement housing payments, moving expenses, and payments for reasonable out-of-pocket costs incurred in the relocation of persons. (24 CFR 92.206 f.1.)</w:t>
            </w:r>
          </w:p>
        </w:tc>
        <w:tc>
          <w:tcPr>
            <w:tcW w:w="1440" w:type="dxa"/>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r w:rsidR="00B134E1" w:rsidRPr="00B134E1" w:rsidTr="00B134E1">
        <w:tblPrEx>
          <w:tblCellMar>
            <w:top w:w="0" w:type="dxa"/>
            <w:bottom w:w="0" w:type="dxa"/>
          </w:tblCellMar>
        </w:tblPrEx>
        <w:trPr>
          <w:jc w:val="center"/>
        </w:trPr>
        <w:tc>
          <w:tcPr>
            <w:tcW w:w="646" w:type="dxa"/>
            <w:tcBorders>
              <w:right w:val="nil"/>
            </w:tcBorders>
          </w:tcPr>
          <w:p w:rsidR="00B134E1" w:rsidRPr="00B134E1" w:rsidRDefault="00B134E1" w:rsidP="00C826AB">
            <w:pPr>
              <w:numPr>
                <w:ilvl w:val="0"/>
                <w:numId w:val="123"/>
              </w:numPr>
              <w:jc w:val="center"/>
              <w:rPr>
                <w:rFonts w:ascii="Arial" w:hAnsi="Arial"/>
                <w:sz w:val="20"/>
                <w:szCs w:val="24"/>
              </w:rPr>
            </w:pPr>
          </w:p>
        </w:tc>
        <w:tc>
          <w:tcPr>
            <w:tcW w:w="6662" w:type="dxa"/>
            <w:tcBorders>
              <w:left w:val="nil"/>
            </w:tcBorders>
          </w:tcPr>
          <w:p w:rsidR="00B134E1" w:rsidRPr="00B134E1" w:rsidRDefault="00B134E1" w:rsidP="00B134E1">
            <w:pPr>
              <w:ind w:left="720"/>
              <w:rPr>
                <w:rFonts w:ascii="Arial" w:hAnsi="Arial"/>
                <w:sz w:val="20"/>
                <w:szCs w:val="24"/>
              </w:rPr>
            </w:pPr>
            <w:r w:rsidRPr="00B134E1">
              <w:rPr>
                <w:rFonts w:ascii="Arial" w:hAnsi="Arial"/>
                <w:sz w:val="20"/>
                <w:szCs w:val="24"/>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rsidR="00B134E1" w:rsidRPr="00B134E1" w:rsidRDefault="00B134E1" w:rsidP="00B134E1">
            <w:pPr>
              <w:jc w:val="center"/>
              <w:rPr>
                <w:rFonts w:ascii="Arial" w:hAnsi="Arial"/>
                <w:sz w:val="20"/>
                <w:szCs w:val="24"/>
              </w:rPr>
            </w:pPr>
            <w:r w:rsidRPr="00B134E1">
              <w:rPr>
                <w:rFonts w:ascii="Arial" w:hAnsi="Arial"/>
                <w:sz w:val="20"/>
                <w:szCs w:val="24"/>
              </w:rPr>
              <w:t>X</w:t>
            </w:r>
          </w:p>
        </w:tc>
      </w:tr>
    </w:tbl>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p>
    <w:p w:rsidR="00B134E1" w:rsidRPr="00B134E1" w:rsidRDefault="00B134E1" w:rsidP="00B134E1">
      <w:pPr>
        <w:outlineLvl w:val="0"/>
        <w:rPr>
          <w:rFonts w:ascii="Arial" w:hAnsi="Arial"/>
          <w:sz w:val="20"/>
          <w:szCs w:val="24"/>
        </w:rPr>
        <w:sectPr w:rsidR="00B134E1" w:rsidRPr="00B134E1" w:rsidSect="001E1049">
          <w:footerReference w:type="even" r:id="rId28"/>
          <w:pgSz w:w="12240" w:h="15840"/>
          <w:pgMar w:top="1440" w:right="1440" w:bottom="1080" w:left="1440" w:header="720" w:footer="720" w:gutter="0"/>
          <w:cols w:space="720"/>
          <w:noEndnote/>
        </w:sectPr>
      </w:pPr>
    </w:p>
    <w:p w:rsidR="00B134E1" w:rsidRPr="00B134E1" w:rsidRDefault="00B134E1" w:rsidP="00B134E1">
      <w:pPr>
        <w:jc w:val="center"/>
        <w:outlineLvl w:val="0"/>
        <w:rPr>
          <w:rFonts w:ascii="Arial" w:hAnsi="Arial"/>
        </w:rPr>
      </w:pPr>
      <w:r w:rsidRPr="00B134E1">
        <w:rPr>
          <w:rFonts w:ascii="Arial" w:hAnsi="Arial"/>
          <w:b/>
          <w:bCs/>
        </w:rPr>
        <w:lastRenderedPageBreak/>
        <w:t>PROJECT BUDGET</w:t>
      </w:r>
    </w:p>
    <w:p w:rsidR="00B134E1" w:rsidRPr="00B134E1" w:rsidRDefault="00B134E1" w:rsidP="00B134E1">
      <w:pPr>
        <w:outlineLvl w:val="0"/>
        <w:rPr>
          <w:rFonts w:ascii="Arial" w:hAnsi="Arial"/>
          <w:sz w:val="20"/>
        </w:rPr>
      </w:pPr>
      <w:r w:rsidRPr="00B134E1">
        <w:rPr>
          <w:rFonts w:ascii="Arial" w:hAnsi="Arial"/>
          <w:sz w:val="20"/>
        </w:rPr>
        <w:t>Include the amount and source(s) of all project funding.</w:t>
      </w:r>
    </w:p>
    <w:p w:rsidR="00B134E1" w:rsidRPr="00B134E1" w:rsidRDefault="00B134E1" w:rsidP="00B134E1">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B134E1" w:rsidRPr="00B134E1" w:rsidTr="00B134E1">
        <w:tblPrEx>
          <w:tblCellMar>
            <w:top w:w="0" w:type="dxa"/>
            <w:bottom w:w="0" w:type="dxa"/>
          </w:tblCellMar>
        </w:tblPrEx>
        <w:tc>
          <w:tcPr>
            <w:tcW w:w="2856" w:type="dxa"/>
            <w:tcBorders>
              <w:top w:val="single" w:sz="4" w:space="0" w:color="auto"/>
              <w:bottom w:val="nil"/>
            </w:tcBorders>
          </w:tcPr>
          <w:p w:rsidR="00B134E1" w:rsidRPr="00B134E1" w:rsidRDefault="00B134E1" w:rsidP="00B134E1">
            <w:pPr>
              <w:jc w:val="center"/>
              <w:outlineLvl w:val="0"/>
              <w:rPr>
                <w:rFonts w:ascii="Arial" w:hAnsi="Arial"/>
                <w:sz w:val="20"/>
                <w:szCs w:val="24"/>
              </w:rPr>
            </w:pPr>
          </w:p>
        </w:tc>
        <w:tc>
          <w:tcPr>
            <w:tcW w:w="1550" w:type="dxa"/>
            <w:tcBorders>
              <w:bottom w:val="nil"/>
              <w:right w:val="thinThickSmallGap" w:sz="24" w:space="0" w:color="auto"/>
            </w:tcBorders>
          </w:tcPr>
          <w:p w:rsidR="00B134E1" w:rsidRPr="00B134E1" w:rsidRDefault="00B134E1" w:rsidP="00B134E1">
            <w:pPr>
              <w:jc w:val="center"/>
              <w:outlineLvl w:val="0"/>
              <w:rPr>
                <w:rFonts w:ascii="Arial" w:hAnsi="Arial"/>
                <w:sz w:val="20"/>
                <w:szCs w:val="24"/>
              </w:rPr>
            </w:pPr>
          </w:p>
        </w:tc>
        <w:tc>
          <w:tcPr>
            <w:tcW w:w="1551" w:type="dxa"/>
            <w:tcBorders>
              <w:left w:val="thinThickSmallGap" w:sz="24" w:space="0" w:color="auto"/>
              <w:bottom w:val="single" w:sz="4" w:space="0" w:color="auto"/>
              <w:right w:val="nil"/>
            </w:tcBorders>
          </w:tcPr>
          <w:p w:rsidR="00B134E1" w:rsidRPr="00B134E1" w:rsidRDefault="00B134E1" w:rsidP="00B134E1">
            <w:pPr>
              <w:jc w:val="center"/>
              <w:outlineLvl w:val="0"/>
              <w:rPr>
                <w:rFonts w:ascii="Arial" w:hAnsi="Arial"/>
                <w:sz w:val="20"/>
                <w:szCs w:val="24"/>
              </w:rPr>
            </w:pPr>
          </w:p>
        </w:tc>
        <w:tc>
          <w:tcPr>
            <w:tcW w:w="1551" w:type="dxa"/>
            <w:tcBorders>
              <w:left w:val="nil"/>
              <w:bottom w:val="single" w:sz="4" w:space="0" w:color="auto"/>
              <w:right w:val="nil"/>
            </w:tcBorders>
          </w:tcPr>
          <w:p w:rsidR="00B134E1" w:rsidRPr="00B134E1" w:rsidRDefault="00B134E1" w:rsidP="00B134E1">
            <w:pPr>
              <w:jc w:val="center"/>
              <w:outlineLvl w:val="0"/>
              <w:rPr>
                <w:rFonts w:ascii="Arial" w:hAnsi="Arial"/>
                <w:sz w:val="20"/>
                <w:szCs w:val="24"/>
              </w:rPr>
            </w:pPr>
          </w:p>
        </w:tc>
        <w:tc>
          <w:tcPr>
            <w:tcW w:w="1551" w:type="dxa"/>
            <w:tcBorders>
              <w:left w:val="nil"/>
              <w:bottom w:val="single" w:sz="4" w:space="0" w:color="auto"/>
              <w:right w:val="nil"/>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SOURCES</w:t>
            </w:r>
          </w:p>
        </w:tc>
        <w:tc>
          <w:tcPr>
            <w:tcW w:w="1551" w:type="dxa"/>
            <w:tcBorders>
              <w:left w:val="nil"/>
              <w:bottom w:val="single" w:sz="4" w:space="0" w:color="auto"/>
              <w:right w:val="nil"/>
            </w:tcBorders>
          </w:tcPr>
          <w:p w:rsidR="00B134E1" w:rsidRPr="00B134E1" w:rsidRDefault="00B134E1" w:rsidP="00B134E1">
            <w:pPr>
              <w:jc w:val="center"/>
              <w:outlineLvl w:val="0"/>
              <w:rPr>
                <w:rFonts w:ascii="Arial" w:hAnsi="Arial"/>
                <w:sz w:val="20"/>
                <w:szCs w:val="24"/>
              </w:rPr>
            </w:pPr>
          </w:p>
        </w:tc>
        <w:tc>
          <w:tcPr>
            <w:tcW w:w="1551" w:type="dxa"/>
            <w:tcBorders>
              <w:left w:val="nil"/>
              <w:bottom w:val="single" w:sz="4" w:space="0" w:color="auto"/>
              <w:right w:val="nil"/>
            </w:tcBorders>
          </w:tcPr>
          <w:p w:rsidR="00B134E1" w:rsidRPr="00B134E1" w:rsidRDefault="00B134E1" w:rsidP="00B134E1">
            <w:pPr>
              <w:jc w:val="center"/>
              <w:outlineLvl w:val="0"/>
              <w:rPr>
                <w:rFonts w:ascii="Arial" w:hAnsi="Arial"/>
                <w:sz w:val="20"/>
                <w:szCs w:val="24"/>
              </w:rPr>
            </w:pPr>
          </w:p>
        </w:tc>
        <w:tc>
          <w:tcPr>
            <w:tcW w:w="1551" w:type="dxa"/>
            <w:tcBorders>
              <w:left w:val="nil"/>
              <w:bottom w:val="single" w:sz="4" w:space="0" w:color="auto"/>
            </w:tcBorders>
          </w:tcPr>
          <w:p w:rsidR="00B134E1" w:rsidRPr="00B134E1" w:rsidRDefault="00B134E1" w:rsidP="00B134E1">
            <w:pPr>
              <w:jc w:val="center"/>
              <w:outlineLvl w:val="0"/>
              <w:rPr>
                <w:rFonts w:ascii="Arial" w:hAnsi="Arial"/>
                <w:sz w:val="20"/>
                <w:szCs w:val="24"/>
              </w:rPr>
            </w:pPr>
          </w:p>
        </w:tc>
      </w:tr>
      <w:tr w:rsidR="00B134E1" w:rsidRPr="00B134E1" w:rsidTr="00B134E1">
        <w:tblPrEx>
          <w:tblCellMar>
            <w:top w:w="0" w:type="dxa"/>
            <w:bottom w:w="0" w:type="dxa"/>
          </w:tblCellMar>
        </w:tblPrEx>
        <w:tc>
          <w:tcPr>
            <w:tcW w:w="2856" w:type="dxa"/>
            <w:tcBorders>
              <w:top w:val="nil"/>
              <w:bottom w:val="nil"/>
            </w:tcBorders>
            <w:vAlign w:val="center"/>
          </w:tcPr>
          <w:p w:rsidR="00B134E1" w:rsidRPr="00B134E1" w:rsidRDefault="00B134E1" w:rsidP="00B134E1">
            <w:pPr>
              <w:jc w:val="center"/>
              <w:outlineLvl w:val="0"/>
              <w:rPr>
                <w:rFonts w:ascii="Arial" w:hAnsi="Arial"/>
                <w:sz w:val="20"/>
                <w:szCs w:val="24"/>
              </w:rPr>
            </w:pPr>
            <w:r w:rsidRPr="00B134E1">
              <w:rPr>
                <w:rFonts w:ascii="Arial" w:hAnsi="Arial"/>
                <w:sz w:val="20"/>
                <w:szCs w:val="24"/>
              </w:rPr>
              <w:t>USES</w:t>
            </w:r>
          </w:p>
        </w:tc>
        <w:tc>
          <w:tcPr>
            <w:tcW w:w="1550" w:type="dxa"/>
            <w:tcBorders>
              <w:top w:val="nil"/>
              <w:bottom w:val="single" w:sz="4" w:space="0" w:color="auto"/>
              <w:right w:val="thinThickSmallGap" w:sz="2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TOTAL</w:t>
            </w:r>
          </w:p>
          <w:p w:rsidR="00B134E1" w:rsidRPr="00B134E1" w:rsidRDefault="00B134E1" w:rsidP="00B134E1">
            <w:pPr>
              <w:jc w:val="center"/>
              <w:outlineLvl w:val="0"/>
              <w:rPr>
                <w:rFonts w:ascii="Arial" w:hAnsi="Arial"/>
                <w:sz w:val="20"/>
                <w:szCs w:val="24"/>
              </w:rPr>
            </w:pPr>
            <w:r w:rsidRPr="00B134E1">
              <w:rPr>
                <w:rFonts w:ascii="Arial" w:hAnsi="Arial"/>
                <w:sz w:val="20"/>
                <w:szCs w:val="24"/>
              </w:rPr>
              <w:t>PROJECT</w:t>
            </w:r>
          </w:p>
          <w:p w:rsidR="00B134E1" w:rsidRPr="00B134E1" w:rsidRDefault="00B134E1" w:rsidP="00B134E1">
            <w:pPr>
              <w:jc w:val="center"/>
              <w:outlineLvl w:val="0"/>
              <w:rPr>
                <w:rFonts w:ascii="Arial" w:hAnsi="Arial"/>
                <w:sz w:val="20"/>
                <w:szCs w:val="24"/>
              </w:rPr>
            </w:pPr>
            <w:r w:rsidRPr="00B134E1">
              <w:rPr>
                <w:rFonts w:ascii="Arial" w:hAnsi="Arial"/>
                <w:sz w:val="20"/>
                <w:szCs w:val="24"/>
              </w:rPr>
              <w:t>BUDGET</w:t>
            </w:r>
          </w:p>
        </w:tc>
        <w:tc>
          <w:tcPr>
            <w:tcW w:w="1551" w:type="dxa"/>
            <w:tcBorders>
              <w:left w:val="thinThickSmallGap" w:sz="24" w:space="0" w:color="auto"/>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HOME</w:t>
            </w:r>
          </w:p>
          <w:p w:rsidR="00B134E1" w:rsidRPr="00B134E1" w:rsidRDefault="00B134E1" w:rsidP="00B134E1">
            <w:pPr>
              <w:jc w:val="center"/>
              <w:outlineLvl w:val="0"/>
              <w:rPr>
                <w:rFonts w:ascii="Arial" w:hAnsi="Arial"/>
                <w:sz w:val="20"/>
                <w:szCs w:val="24"/>
              </w:rPr>
            </w:pPr>
            <w:r w:rsidRPr="00B134E1">
              <w:rPr>
                <w:rFonts w:ascii="Arial" w:hAnsi="Arial"/>
                <w:sz w:val="20"/>
                <w:szCs w:val="24"/>
              </w:rPr>
              <w:t>FUNDS</w:t>
            </w:r>
          </w:p>
        </w:tc>
        <w:tc>
          <w:tcPr>
            <w:tcW w:w="1551" w:type="dxa"/>
            <w:tcBorders>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 xml:space="preserve">SOURCE: </w:t>
            </w:r>
          </w:p>
          <w:p w:rsidR="00B134E1" w:rsidRPr="00B134E1" w:rsidRDefault="00B134E1" w:rsidP="00B134E1">
            <w:pPr>
              <w:jc w:val="center"/>
              <w:outlineLvl w:val="0"/>
              <w:rPr>
                <w:rFonts w:ascii="Arial" w:hAnsi="Arial"/>
                <w:sz w:val="20"/>
                <w:szCs w:val="24"/>
              </w:rPr>
            </w:pPr>
            <w:r w:rsidRPr="00B134E1">
              <w:rPr>
                <w:rFonts w:ascii="Arial" w:hAnsi="Arial"/>
                <w:sz w:val="20"/>
                <w:szCs w:val="24"/>
              </w:rPr>
              <w:fldChar w:fldCharType="begin">
                <w:ffData>
                  <w:name w:val="Text1213"/>
                  <w:enabled/>
                  <w:calcOnExit w:val="0"/>
                  <w:textInput/>
                </w:ffData>
              </w:fldChar>
            </w:r>
            <w:bookmarkStart w:id="246" w:name="Text121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46"/>
          </w:p>
        </w:tc>
        <w:tc>
          <w:tcPr>
            <w:tcW w:w="1551" w:type="dxa"/>
            <w:tcBorders>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 xml:space="preserve">SOURCE:  </w:t>
            </w:r>
            <w:r w:rsidRPr="00B134E1">
              <w:rPr>
                <w:rFonts w:ascii="Arial" w:hAnsi="Arial"/>
                <w:sz w:val="20"/>
                <w:szCs w:val="24"/>
              </w:rPr>
              <w:fldChar w:fldCharType="begin">
                <w:ffData>
                  <w:name w:val="Text911"/>
                  <w:enabled/>
                  <w:calcOnExit w:val="0"/>
                  <w:textInput/>
                </w:ffData>
              </w:fldChar>
            </w:r>
            <w:bookmarkStart w:id="247" w:name="Text91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47"/>
          </w:p>
        </w:tc>
        <w:tc>
          <w:tcPr>
            <w:tcW w:w="1551" w:type="dxa"/>
            <w:tcBorders>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SOURCE:</w:t>
            </w:r>
          </w:p>
          <w:p w:rsidR="00B134E1" w:rsidRPr="00B134E1" w:rsidRDefault="00B134E1" w:rsidP="00B134E1">
            <w:pPr>
              <w:jc w:val="center"/>
              <w:outlineLvl w:val="0"/>
              <w:rPr>
                <w:rFonts w:ascii="Arial" w:hAnsi="Arial"/>
                <w:sz w:val="20"/>
                <w:szCs w:val="24"/>
              </w:rPr>
            </w:pPr>
            <w:r w:rsidRPr="00B134E1">
              <w:rPr>
                <w:rFonts w:ascii="Arial" w:hAnsi="Arial"/>
                <w:sz w:val="20"/>
                <w:szCs w:val="24"/>
              </w:rPr>
              <w:fldChar w:fldCharType="begin">
                <w:ffData>
                  <w:name w:val="Text912"/>
                  <w:enabled/>
                  <w:calcOnExit w:val="0"/>
                  <w:textInput/>
                </w:ffData>
              </w:fldChar>
            </w:r>
            <w:bookmarkStart w:id="248" w:name="Text91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48"/>
          </w:p>
        </w:tc>
        <w:tc>
          <w:tcPr>
            <w:tcW w:w="1551" w:type="dxa"/>
            <w:tcBorders>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SOURCE:</w:t>
            </w:r>
          </w:p>
          <w:p w:rsidR="00B134E1" w:rsidRPr="00B134E1" w:rsidRDefault="00B134E1" w:rsidP="00B134E1">
            <w:pPr>
              <w:jc w:val="center"/>
              <w:outlineLvl w:val="0"/>
              <w:rPr>
                <w:rFonts w:ascii="Arial" w:hAnsi="Arial"/>
                <w:sz w:val="20"/>
                <w:szCs w:val="24"/>
              </w:rPr>
            </w:pPr>
            <w:r w:rsidRPr="00B134E1">
              <w:rPr>
                <w:rFonts w:ascii="Arial" w:hAnsi="Arial"/>
                <w:sz w:val="20"/>
                <w:szCs w:val="24"/>
              </w:rPr>
              <w:fldChar w:fldCharType="begin">
                <w:ffData>
                  <w:name w:val="Text913"/>
                  <w:enabled/>
                  <w:calcOnExit w:val="0"/>
                  <w:textInput/>
                </w:ffData>
              </w:fldChar>
            </w:r>
            <w:bookmarkStart w:id="249" w:name="Text91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49"/>
          </w:p>
        </w:tc>
        <w:tc>
          <w:tcPr>
            <w:tcW w:w="1551" w:type="dxa"/>
            <w:tcBorders>
              <w:bottom w:val="single" w:sz="4" w:space="0" w:color="auto"/>
            </w:tcBorders>
          </w:tcPr>
          <w:p w:rsidR="00B134E1" w:rsidRPr="00B134E1" w:rsidRDefault="00B134E1" w:rsidP="00B134E1">
            <w:pPr>
              <w:jc w:val="center"/>
              <w:outlineLvl w:val="0"/>
              <w:rPr>
                <w:rFonts w:ascii="Arial" w:hAnsi="Arial"/>
                <w:sz w:val="20"/>
                <w:szCs w:val="24"/>
              </w:rPr>
            </w:pPr>
            <w:r w:rsidRPr="00B134E1">
              <w:rPr>
                <w:rFonts w:ascii="Arial" w:hAnsi="Arial"/>
                <w:sz w:val="20"/>
                <w:szCs w:val="24"/>
              </w:rPr>
              <w:t>SOURCE:</w:t>
            </w:r>
          </w:p>
          <w:p w:rsidR="00B134E1" w:rsidRPr="00B134E1" w:rsidRDefault="00B134E1" w:rsidP="00B134E1">
            <w:pPr>
              <w:jc w:val="center"/>
              <w:outlineLvl w:val="0"/>
              <w:rPr>
                <w:rFonts w:ascii="Arial" w:hAnsi="Arial"/>
                <w:sz w:val="20"/>
                <w:szCs w:val="24"/>
              </w:rPr>
            </w:pPr>
            <w:r w:rsidRPr="00B134E1">
              <w:rPr>
                <w:rFonts w:ascii="Arial" w:hAnsi="Arial"/>
                <w:sz w:val="20"/>
                <w:szCs w:val="24"/>
              </w:rPr>
              <w:fldChar w:fldCharType="begin">
                <w:ffData>
                  <w:name w:val="Text914"/>
                  <w:enabled/>
                  <w:calcOnExit w:val="0"/>
                  <w:textInput/>
                </w:ffData>
              </w:fldChar>
            </w:r>
            <w:bookmarkStart w:id="250" w:name="Text91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0"/>
          </w:p>
        </w:tc>
      </w:tr>
      <w:tr w:rsidR="00B134E1" w:rsidRPr="00B134E1" w:rsidTr="00B134E1">
        <w:tblPrEx>
          <w:tblCellMar>
            <w:top w:w="0" w:type="dxa"/>
            <w:bottom w:w="0" w:type="dxa"/>
          </w:tblCellMar>
        </w:tblPrEx>
        <w:tc>
          <w:tcPr>
            <w:tcW w:w="2856" w:type="dxa"/>
            <w:tcBorders>
              <w:top w:val="nil"/>
              <w:right w:val="single" w:sz="4" w:space="0" w:color="auto"/>
            </w:tcBorders>
          </w:tcPr>
          <w:p w:rsidR="00B134E1" w:rsidRPr="00B134E1" w:rsidRDefault="00B134E1" w:rsidP="00B134E1">
            <w:pPr>
              <w:outlineLvl w:val="0"/>
              <w:rPr>
                <w:rFonts w:ascii="Arial" w:hAnsi="Arial"/>
                <w:b/>
                <w:bCs/>
                <w:sz w:val="20"/>
                <w:szCs w:val="24"/>
              </w:rPr>
            </w:pPr>
          </w:p>
        </w:tc>
        <w:tc>
          <w:tcPr>
            <w:tcW w:w="1550" w:type="dxa"/>
            <w:tcBorders>
              <w:left w:val="single" w:sz="4" w:space="0" w:color="auto"/>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tcBorders>
          </w:tcPr>
          <w:p w:rsidR="00B134E1" w:rsidRPr="00B134E1" w:rsidRDefault="00B134E1" w:rsidP="00B134E1">
            <w:pPr>
              <w:outlineLvl w:val="0"/>
              <w:rPr>
                <w:rFonts w:ascii="Arial" w:hAnsi="Arial"/>
                <w:sz w:val="20"/>
                <w:szCs w:val="24"/>
              </w:rPr>
            </w:pPr>
          </w:p>
        </w:tc>
      </w:tr>
      <w:tr w:rsidR="00B134E1" w:rsidRPr="00B134E1" w:rsidTr="00B134E1">
        <w:tblPrEx>
          <w:tblCellMar>
            <w:top w:w="0" w:type="dxa"/>
            <w:bottom w:w="0" w:type="dxa"/>
          </w:tblCellMar>
        </w:tblPrEx>
        <w:trPr>
          <w:cantSplit/>
        </w:trPr>
        <w:tc>
          <w:tcPr>
            <w:tcW w:w="2856" w:type="dxa"/>
            <w:tcBorders>
              <w:right w:val="nil"/>
            </w:tcBorders>
          </w:tcPr>
          <w:p w:rsidR="00B134E1" w:rsidRPr="00B134E1" w:rsidRDefault="00B134E1" w:rsidP="00B134E1">
            <w:pPr>
              <w:keepNext/>
              <w:outlineLvl w:val="1"/>
              <w:rPr>
                <w:rFonts w:ascii="Arial" w:hAnsi="Arial"/>
                <w:sz w:val="20"/>
              </w:rPr>
            </w:pPr>
            <w:r w:rsidRPr="00B134E1">
              <w:rPr>
                <w:rFonts w:ascii="Arial" w:hAnsi="Arial"/>
                <w:b/>
                <w:bCs/>
                <w:sz w:val="20"/>
              </w:rPr>
              <w:t>CONSTRUCTION:</w:t>
            </w:r>
          </w:p>
        </w:tc>
        <w:tc>
          <w:tcPr>
            <w:tcW w:w="1550" w:type="dxa"/>
            <w:tcBorders>
              <w:left w:val="nil"/>
              <w:bottom w:val="single" w:sz="4" w:space="0" w:color="auto"/>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tcBorders>
          </w:tcPr>
          <w:p w:rsidR="00B134E1" w:rsidRPr="00B134E1" w:rsidRDefault="00B134E1" w:rsidP="00B134E1">
            <w:pPr>
              <w:outlineLvl w:val="0"/>
              <w:rPr>
                <w:rFonts w:ascii="Arial" w:hAnsi="Arial"/>
                <w:sz w:val="20"/>
                <w:szCs w:val="24"/>
              </w:rPr>
            </w:pP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Construction</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3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3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Soils/Site Preparation</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4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Construction Manag.</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Landscaping, signage</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5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Construction Interest</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6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Permits; print plans</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7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Borders>
              <w:bottom w:val="single" w:sz="4" w:space="0" w:color="auto"/>
            </w:tcBorders>
          </w:tcPr>
          <w:p w:rsidR="00B134E1" w:rsidRPr="00B134E1" w:rsidRDefault="00B134E1" w:rsidP="00B134E1">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6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Borders>
              <w:right w:val="nil"/>
            </w:tcBorders>
          </w:tcPr>
          <w:p w:rsidR="00B134E1" w:rsidRPr="00B134E1" w:rsidRDefault="00B134E1" w:rsidP="00B134E1">
            <w:pPr>
              <w:keepNext/>
              <w:outlineLvl w:val="1"/>
              <w:rPr>
                <w:rFonts w:ascii="Arial" w:hAnsi="Arial"/>
                <w:sz w:val="20"/>
              </w:rPr>
            </w:pPr>
            <w:r w:rsidRPr="00B134E1">
              <w:rPr>
                <w:rFonts w:ascii="Arial" w:hAnsi="Arial"/>
                <w:b/>
                <w:bCs/>
                <w:sz w:val="20"/>
              </w:rPr>
              <w:t>FEES</w:t>
            </w:r>
            <w:r w:rsidRPr="00B134E1">
              <w:rPr>
                <w:rFonts w:ascii="Arial" w:hAnsi="Arial"/>
                <w:sz w:val="20"/>
              </w:rPr>
              <w:t>:</w:t>
            </w:r>
          </w:p>
        </w:tc>
        <w:tc>
          <w:tcPr>
            <w:tcW w:w="1550" w:type="dxa"/>
            <w:tcBorders>
              <w:left w:val="nil"/>
              <w:right w:val="thinThickSmallGap" w:sz="24" w:space="0" w:color="auto"/>
            </w:tcBorders>
          </w:tcPr>
          <w:p w:rsidR="00B134E1" w:rsidRPr="00B134E1" w:rsidRDefault="00B134E1" w:rsidP="00B134E1">
            <w:pPr>
              <w:outlineLvl w:val="0"/>
              <w:rPr>
                <w:rFonts w:ascii="Arial" w:hAnsi="Arial"/>
                <w:sz w:val="20"/>
                <w:szCs w:val="24"/>
              </w:rPr>
            </w:pPr>
          </w:p>
        </w:tc>
        <w:tc>
          <w:tcPr>
            <w:tcW w:w="1551" w:type="dxa"/>
            <w:tcBorders>
              <w:left w:val="thinThickSmallGap" w:sz="24" w:space="0" w:color="auto"/>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tcBorders>
          </w:tcPr>
          <w:p w:rsidR="00B134E1" w:rsidRPr="00B134E1" w:rsidRDefault="00B134E1" w:rsidP="00B134E1">
            <w:pPr>
              <w:outlineLvl w:val="0"/>
              <w:rPr>
                <w:rFonts w:ascii="Arial" w:hAnsi="Arial"/>
                <w:sz w:val="20"/>
                <w:szCs w:val="24"/>
              </w:rPr>
            </w:pP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Appraisal</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16"/>
                  <w:enabled/>
                  <w:calcOnExit w:val="0"/>
                  <w:textInput/>
                </w:ffData>
              </w:fldChar>
            </w:r>
            <w:bookmarkStart w:id="251" w:name="Text91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1"/>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17"/>
                  <w:enabled/>
                  <w:calcOnExit w:val="0"/>
                  <w:textInput/>
                </w:ffData>
              </w:fldChar>
            </w:r>
            <w:bookmarkStart w:id="252" w:name="Text91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2"/>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18"/>
                  <w:enabled/>
                  <w:calcOnExit w:val="0"/>
                  <w:textInput/>
                </w:ffData>
              </w:fldChar>
            </w:r>
            <w:bookmarkStart w:id="253" w:name="Text91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3"/>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19"/>
                  <w:enabled/>
                  <w:calcOnExit w:val="0"/>
                  <w:textInput/>
                </w:ffData>
              </w:fldChar>
            </w:r>
            <w:bookmarkStart w:id="254" w:name="Text91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4"/>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0"/>
                  <w:enabled/>
                  <w:calcOnExit w:val="0"/>
                  <w:textInput/>
                </w:ffData>
              </w:fldChar>
            </w:r>
            <w:bookmarkStart w:id="255" w:name="Text92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5"/>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1"/>
                  <w:enabled/>
                  <w:calcOnExit w:val="0"/>
                  <w:textInput/>
                </w:ffData>
              </w:fldChar>
            </w:r>
            <w:bookmarkStart w:id="256" w:name="Text92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6"/>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2"/>
                  <w:enabled/>
                  <w:calcOnExit w:val="0"/>
                  <w:textInput/>
                </w:ffData>
              </w:fldChar>
            </w:r>
            <w:bookmarkStart w:id="257" w:name="Text92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7"/>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Architect</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8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Engineering</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69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*Accounting</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*Legal</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0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*Development Fee</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1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*Leasing Fee</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2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Borders>
              <w:bottom w:val="single" w:sz="4" w:space="0" w:color="auto"/>
            </w:tcBorders>
          </w:tcPr>
          <w:p w:rsidR="00B134E1" w:rsidRPr="00B134E1" w:rsidRDefault="00B134E1" w:rsidP="00B134E1">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7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bottom w:val="single" w:sz="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Borders>
              <w:right w:val="nil"/>
            </w:tcBorders>
          </w:tcPr>
          <w:p w:rsidR="00B134E1" w:rsidRPr="00B134E1" w:rsidRDefault="00B134E1" w:rsidP="00B134E1">
            <w:pPr>
              <w:keepNext/>
              <w:outlineLvl w:val="1"/>
              <w:rPr>
                <w:rFonts w:ascii="Arial" w:hAnsi="Arial"/>
                <w:b/>
                <w:bCs/>
                <w:sz w:val="20"/>
              </w:rPr>
            </w:pPr>
            <w:r w:rsidRPr="00B134E1">
              <w:rPr>
                <w:rFonts w:ascii="Arial" w:hAnsi="Arial"/>
                <w:b/>
                <w:bCs/>
                <w:sz w:val="20"/>
              </w:rPr>
              <w:t>RELOCATION COSTS:</w:t>
            </w:r>
          </w:p>
        </w:tc>
        <w:tc>
          <w:tcPr>
            <w:tcW w:w="1550" w:type="dxa"/>
            <w:tcBorders>
              <w:left w:val="nil"/>
              <w:right w:val="thinThickSmallGap" w:sz="24" w:space="0" w:color="auto"/>
            </w:tcBorders>
          </w:tcPr>
          <w:p w:rsidR="00B134E1" w:rsidRPr="00B134E1" w:rsidRDefault="00B134E1" w:rsidP="00B134E1">
            <w:pPr>
              <w:outlineLvl w:val="0"/>
              <w:rPr>
                <w:rFonts w:ascii="Arial" w:hAnsi="Arial"/>
                <w:sz w:val="20"/>
                <w:szCs w:val="24"/>
              </w:rPr>
            </w:pPr>
          </w:p>
        </w:tc>
        <w:tc>
          <w:tcPr>
            <w:tcW w:w="1551" w:type="dxa"/>
            <w:tcBorders>
              <w:left w:val="thinThickSmallGap" w:sz="24" w:space="0" w:color="auto"/>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right w:val="nil"/>
            </w:tcBorders>
          </w:tcPr>
          <w:p w:rsidR="00B134E1" w:rsidRPr="00B134E1" w:rsidRDefault="00B134E1" w:rsidP="00B134E1">
            <w:pPr>
              <w:outlineLvl w:val="0"/>
              <w:rPr>
                <w:rFonts w:ascii="Arial" w:hAnsi="Arial"/>
                <w:sz w:val="20"/>
                <w:szCs w:val="24"/>
              </w:rPr>
            </w:pPr>
          </w:p>
        </w:tc>
        <w:tc>
          <w:tcPr>
            <w:tcW w:w="1551" w:type="dxa"/>
            <w:tcBorders>
              <w:left w:val="nil"/>
            </w:tcBorders>
          </w:tcPr>
          <w:p w:rsidR="00B134E1" w:rsidRPr="00B134E1" w:rsidRDefault="00B134E1" w:rsidP="00B134E1">
            <w:pPr>
              <w:outlineLvl w:val="0"/>
              <w:rPr>
                <w:rFonts w:ascii="Arial" w:hAnsi="Arial"/>
                <w:sz w:val="20"/>
                <w:szCs w:val="24"/>
              </w:rPr>
            </w:pPr>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Advisory Services</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3"/>
                  <w:enabled/>
                  <w:calcOnExit w:val="0"/>
                  <w:textInput/>
                </w:ffData>
              </w:fldChar>
            </w:r>
            <w:bookmarkStart w:id="258" w:name="Text92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8"/>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4"/>
                  <w:enabled/>
                  <w:calcOnExit w:val="0"/>
                  <w:textInput/>
                </w:ffData>
              </w:fldChar>
            </w:r>
            <w:bookmarkStart w:id="259" w:name="Text92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59"/>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5"/>
                  <w:enabled/>
                  <w:calcOnExit w:val="0"/>
                  <w:textInput/>
                </w:ffData>
              </w:fldChar>
            </w:r>
            <w:bookmarkStart w:id="260" w:name="Text92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0"/>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6"/>
                  <w:enabled/>
                  <w:calcOnExit w:val="0"/>
                  <w:textInput/>
                </w:ffData>
              </w:fldChar>
            </w:r>
            <w:bookmarkStart w:id="261" w:name="Text92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1"/>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7"/>
                  <w:enabled/>
                  <w:calcOnExit w:val="0"/>
                  <w:textInput/>
                </w:ffData>
              </w:fldChar>
            </w:r>
            <w:bookmarkStart w:id="262" w:name="Text92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2"/>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8"/>
                  <w:enabled/>
                  <w:calcOnExit w:val="0"/>
                  <w:textInput/>
                </w:ffData>
              </w:fldChar>
            </w:r>
            <w:bookmarkStart w:id="263" w:name="Text92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3"/>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29"/>
                  <w:enabled/>
                  <w:calcOnExit w:val="0"/>
                  <w:textInput/>
                </w:ffData>
              </w:fldChar>
            </w:r>
            <w:bookmarkStart w:id="264" w:name="Text92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4"/>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Payments</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0"/>
                  <w:enabled/>
                  <w:calcOnExit w:val="0"/>
                  <w:textInput/>
                </w:ffData>
              </w:fldChar>
            </w:r>
            <w:bookmarkStart w:id="265" w:name="Text93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5"/>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1"/>
                  <w:enabled/>
                  <w:calcOnExit w:val="0"/>
                  <w:textInput/>
                </w:ffData>
              </w:fldChar>
            </w:r>
            <w:bookmarkStart w:id="266" w:name="Text93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6"/>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2"/>
                  <w:enabled/>
                  <w:calcOnExit w:val="0"/>
                  <w:textInput/>
                </w:ffData>
              </w:fldChar>
            </w:r>
            <w:bookmarkStart w:id="267" w:name="Text93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7"/>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3"/>
                  <w:enabled/>
                  <w:calcOnExit w:val="0"/>
                  <w:textInput/>
                </w:ffData>
              </w:fldChar>
            </w:r>
            <w:bookmarkStart w:id="268" w:name="Text93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8"/>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5"/>
                  <w:enabled/>
                  <w:calcOnExit w:val="0"/>
                  <w:textInput/>
                </w:ffData>
              </w:fldChar>
            </w:r>
            <w:bookmarkStart w:id="269" w:name="Text93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69"/>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4"/>
                  <w:enabled/>
                  <w:calcOnExit w:val="0"/>
                  <w:textInput/>
                </w:ffData>
              </w:fldChar>
            </w:r>
            <w:bookmarkStart w:id="270" w:name="Text93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0"/>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6"/>
                  <w:enabled/>
                  <w:calcOnExit w:val="0"/>
                  <w:textInput/>
                </w:ffData>
              </w:fldChar>
            </w:r>
            <w:bookmarkStart w:id="271" w:name="Text93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1"/>
          </w:p>
        </w:tc>
      </w:tr>
      <w:tr w:rsidR="00B134E1" w:rsidRPr="00B134E1" w:rsidTr="00B134E1">
        <w:tblPrEx>
          <w:tblCellMar>
            <w:top w:w="0" w:type="dxa"/>
            <w:bottom w:w="0" w:type="dxa"/>
          </w:tblCellMar>
        </w:tblPrEx>
        <w:tc>
          <w:tcPr>
            <w:tcW w:w="2856" w:type="dxa"/>
          </w:tcPr>
          <w:p w:rsidR="00B134E1" w:rsidRPr="00B134E1" w:rsidRDefault="00B134E1" w:rsidP="00B134E1">
            <w:pPr>
              <w:keepNext/>
              <w:ind w:left="720"/>
              <w:outlineLvl w:val="1"/>
              <w:rPr>
                <w:rFonts w:ascii="Arial" w:hAnsi="Arial"/>
                <w:sz w:val="20"/>
              </w:rPr>
            </w:pPr>
            <w:r w:rsidRPr="00B134E1">
              <w:rPr>
                <w:rFonts w:ascii="Arial" w:hAnsi="Arial"/>
                <w:sz w:val="20"/>
              </w:rPr>
              <w:t>Staff and Overhead</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7"/>
                  <w:enabled/>
                  <w:calcOnExit w:val="0"/>
                  <w:textInput/>
                </w:ffData>
              </w:fldChar>
            </w:r>
            <w:bookmarkStart w:id="272" w:name="Text93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2"/>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8"/>
                  <w:enabled/>
                  <w:calcOnExit w:val="0"/>
                  <w:textInput/>
                </w:ffData>
              </w:fldChar>
            </w:r>
            <w:bookmarkStart w:id="273" w:name="Text93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3"/>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39"/>
                  <w:enabled/>
                  <w:calcOnExit w:val="0"/>
                  <w:textInput/>
                </w:ffData>
              </w:fldChar>
            </w:r>
            <w:bookmarkStart w:id="274" w:name="Text93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4"/>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40"/>
                  <w:enabled/>
                  <w:calcOnExit w:val="0"/>
                  <w:textInput/>
                </w:ffData>
              </w:fldChar>
            </w:r>
            <w:bookmarkStart w:id="275" w:name="Text94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5"/>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41"/>
                  <w:enabled/>
                  <w:calcOnExit w:val="0"/>
                  <w:textInput/>
                </w:ffData>
              </w:fldChar>
            </w:r>
            <w:bookmarkStart w:id="276" w:name="Text94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6"/>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42"/>
                  <w:enabled/>
                  <w:calcOnExit w:val="0"/>
                  <w:textInput/>
                </w:ffData>
              </w:fldChar>
            </w:r>
            <w:bookmarkStart w:id="277" w:name="Text94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7"/>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943"/>
                  <w:enabled/>
                  <w:calcOnExit w:val="0"/>
                  <w:textInput/>
                </w:ffData>
              </w:fldChar>
            </w:r>
            <w:bookmarkStart w:id="278" w:name="Text94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78"/>
          </w:p>
        </w:tc>
      </w:tr>
      <w:tr w:rsidR="00B134E1" w:rsidRPr="00B134E1" w:rsidTr="00B134E1">
        <w:tblPrEx>
          <w:tblCellMar>
            <w:top w:w="0" w:type="dxa"/>
            <w:bottom w:w="0" w:type="dxa"/>
          </w:tblCellMar>
        </w:tblPrEx>
        <w:tc>
          <w:tcPr>
            <w:tcW w:w="2856" w:type="dxa"/>
          </w:tcPr>
          <w:p w:rsidR="00B134E1" w:rsidRPr="00B134E1" w:rsidRDefault="00B134E1" w:rsidP="00B134E1">
            <w:pPr>
              <w:keepNext/>
              <w:outlineLvl w:val="1"/>
              <w:rPr>
                <w:rFonts w:ascii="Arial" w:hAnsi="Arial"/>
                <w:sz w:val="20"/>
              </w:rPr>
            </w:pPr>
            <w:r w:rsidRPr="00B134E1">
              <w:rPr>
                <w:rFonts w:ascii="Arial" w:hAnsi="Arial"/>
                <w:sz w:val="20"/>
              </w:rPr>
              <w:t>PROJECT CONTINGENCY</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3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outlineLvl w:val="1"/>
              <w:rPr>
                <w:rFonts w:ascii="Arial" w:hAnsi="Arial"/>
                <w:sz w:val="20"/>
              </w:rPr>
            </w:pPr>
            <w:r w:rsidRPr="00B134E1">
              <w:rPr>
                <w:rFonts w:ascii="Arial" w:hAnsi="Arial"/>
                <w:sz w:val="20"/>
              </w:rPr>
              <w:t>OTHER (specify)</w:t>
            </w:r>
            <w:r w:rsidRPr="00B134E1">
              <w:rPr>
                <w:rFonts w:ascii="Arial" w:hAnsi="Arial"/>
                <w:sz w:val="20"/>
              </w:rPr>
              <w:fldChar w:fldCharType="begin">
                <w:ffData>
                  <w:name w:val="Text915"/>
                  <w:enabled/>
                  <w:calcOnExit w:val="0"/>
                  <w:textInput/>
                </w:ffData>
              </w:fldChar>
            </w:r>
            <w:bookmarkStart w:id="279" w:name="Text9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9"/>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4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856" w:type="dxa"/>
          </w:tcPr>
          <w:p w:rsidR="00B134E1" w:rsidRPr="00B134E1" w:rsidRDefault="00B134E1" w:rsidP="00B134E1">
            <w:pPr>
              <w:keepNext/>
              <w:outlineLvl w:val="1"/>
              <w:rPr>
                <w:rFonts w:ascii="Arial" w:hAnsi="Arial"/>
                <w:sz w:val="20"/>
              </w:rPr>
            </w:pP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p>
        </w:tc>
        <w:tc>
          <w:tcPr>
            <w:tcW w:w="1551" w:type="dxa"/>
          </w:tcPr>
          <w:p w:rsidR="00B134E1" w:rsidRPr="00B134E1" w:rsidRDefault="00B134E1" w:rsidP="00B134E1">
            <w:pPr>
              <w:outlineLvl w:val="0"/>
              <w:rPr>
                <w:rFonts w:ascii="Arial" w:hAnsi="Arial"/>
                <w:sz w:val="20"/>
                <w:szCs w:val="24"/>
              </w:rPr>
            </w:pPr>
          </w:p>
        </w:tc>
        <w:tc>
          <w:tcPr>
            <w:tcW w:w="1551" w:type="dxa"/>
          </w:tcPr>
          <w:p w:rsidR="00B134E1" w:rsidRPr="00B134E1" w:rsidRDefault="00B134E1" w:rsidP="00B134E1">
            <w:pPr>
              <w:outlineLvl w:val="0"/>
              <w:rPr>
                <w:rFonts w:ascii="Arial" w:hAnsi="Arial"/>
                <w:sz w:val="20"/>
                <w:szCs w:val="24"/>
              </w:rPr>
            </w:pPr>
          </w:p>
        </w:tc>
        <w:tc>
          <w:tcPr>
            <w:tcW w:w="1551" w:type="dxa"/>
          </w:tcPr>
          <w:p w:rsidR="00B134E1" w:rsidRPr="00B134E1" w:rsidRDefault="00B134E1" w:rsidP="00B134E1">
            <w:pPr>
              <w:outlineLvl w:val="0"/>
              <w:rPr>
                <w:rFonts w:ascii="Arial" w:hAnsi="Arial"/>
                <w:sz w:val="20"/>
                <w:szCs w:val="24"/>
              </w:rPr>
            </w:pPr>
          </w:p>
        </w:tc>
        <w:tc>
          <w:tcPr>
            <w:tcW w:w="1551" w:type="dxa"/>
          </w:tcPr>
          <w:p w:rsidR="00B134E1" w:rsidRPr="00B134E1" w:rsidRDefault="00B134E1" w:rsidP="00B134E1">
            <w:pPr>
              <w:outlineLvl w:val="0"/>
              <w:rPr>
                <w:rFonts w:ascii="Arial" w:hAnsi="Arial"/>
                <w:sz w:val="20"/>
                <w:szCs w:val="24"/>
              </w:rPr>
            </w:pPr>
          </w:p>
        </w:tc>
        <w:tc>
          <w:tcPr>
            <w:tcW w:w="1551" w:type="dxa"/>
          </w:tcPr>
          <w:p w:rsidR="00B134E1" w:rsidRPr="00B134E1" w:rsidRDefault="00B134E1" w:rsidP="00B134E1">
            <w:pPr>
              <w:outlineLvl w:val="0"/>
              <w:rPr>
                <w:rFonts w:ascii="Arial" w:hAnsi="Arial"/>
                <w:sz w:val="20"/>
                <w:szCs w:val="24"/>
              </w:rPr>
            </w:pPr>
          </w:p>
        </w:tc>
      </w:tr>
      <w:tr w:rsidR="00B134E1" w:rsidRPr="00B134E1" w:rsidTr="00B134E1">
        <w:tblPrEx>
          <w:tblCellMar>
            <w:top w:w="0" w:type="dxa"/>
            <w:bottom w:w="0" w:type="dxa"/>
          </w:tblCellMar>
        </w:tblPrEx>
        <w:tc>
          <w:tcPr>
            <w:tcW w:w="2856" w:type="dxa"/>
          </w:tcPr>
          <w:p w:rsidR="00B134E1" w:rsidRPr="00B134E1" w:rsidRDefault="00B134E1" w:rsidP="00B134E1">
            <w:pPr>
              <w:keepNext/>
              <w:jc w:val="right"/>
              <w:outlineLvl w:val="1"/>
              <w:rPr>
                <w:rFonts w:ascii="Arial" w:hAnsi="Arial"/>
                <w:sz w:val="20"/>
              </w:rPr>
            </w:pPr>
            <w:r w:rsidRPr="00B134E1">
              <w:rPr>
                <w:rFonts w:ascii="Arial" w:hAnsi="Arial"/>
                <w:sz w:val="20"/>
              </w:rPr>
              <w:t>TOTALS</w:t>
            </w:r>
          </w:p>
        </w:tc>
        <w:tc>
          <w:tcPr>
            <w:tcW w:w="1550" w:type="dxa"/>
            <w:tcBorders>
              <w:righ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Borders>
              <w:left w:val="thinThickSmallGap" w:sz="24" w:space="0" w:color="auto"/>
            </w:tcBorders>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3"/>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5"/>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6"/>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7"/>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551" w:type="dxa"/>
          </w:tcPr>
          <w:p w:rsidR="00B134E1" w:rsidRPr="00B134E1" w:rsidRDefault="00B134E1" w:rsidP="00B134E1">
            <w:pPr>
              <w:outlineLvl w:val="0"/>
              <w:rPr>
                <w:rFonts w:ascii="Arial" w:hAnsi="Arial"/>
                <w:sz w:val="20"/>
                <w:szCs w:val="24"/>
              </w:rPr>
            </w:pPr>
            <w:r w:rsidRPr="00B134E1">
              <w:rPr>
                <w:rFonts w:ascii="Arial" w:hAnsi="Arial"/>
                <w:sz w:val="20"/>
                <w:szCs w:val="24"/>
              </w:rPr>
              <w:fldChar w:fldCharType="begin">
                <w:ffData>
                  <w:name w:val="Text75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outlineLvl w:val="0"/>
        <w:rPr>
          <w:rFonts w:ascii="Arial" w:hAnsi="Arial"/>
          <w:sz w:val="22"/>
        </w:rPr>
      </w:pPr>
    </w:p>
    <w:p w:rsidR="00B134E1" w:rsidRPr="00B134E1" w:rsidRDefault="00B134E1" w:rsidP="00B134E1">
      <w:pPr>
        <w:outlineLvl w:val="0"/>
        <w:rPr>
          <w:rFonts w:ascii="Arial" w:hAnsi="Arial"/>
          <w:sz w:val="20"/>
        </w:rPr>
      </w:pPr>
      <w:r w:rsidRPr="00B134E1">
        <w:rPr>
          <w:rFonts w:ascii="Arial" w:hAnsi="Arial"/>
          <w:sz w:val="20"/>
        </w:rPr>
        <w:t>Each funding source and amount must be listed separately.</w:t>
      </w:r>
    </w:p>
    <w:p w:rsidR="00B134E1" w:rsidRPr="00B134E1" w:rsidRDefault="00B134E1" w:rsidP="00B134E1">
      <w:pPr>
        <w:suppressAutoHyphens/>
        <w:ind w:right="144"/>
        <w:rPr>
          <w:rFonts w:ascii="Arial" w:hAnsi="Arial" w:cs="Arial"/>
          <w:sz w:val="20"/>
          <w:szCs w:val="24"/>
        </w:rPr>
        <w:sectPr w:rsidR="00B134E1" w:rsidRPr="00B134E1">
          <w:pgSz w:w="15840" w:h="12240" w:orient="landscape" w:code="1"/>
          <w:pgMar w:top="1440" w:right="1440" w:bottom="1440" w:left="1440" w:header="720" w:footer="720" w:gutter="0"/>
          <w:cols w:space="720"/>
          <w:noEndnote/>
        </w:sectPr>
      </w:pPr>
    </w:p>
    <w:p w:rsidR="00B134E1" w:rsidRPr="00B134E1" w:rsidRDefault="00B134E1" w:rsidP="00B134E1">
      <w:pPr>
        <w:suppressAutoHyphens/>
        <w:ind w:right="144"/>
        <w:rPr>
          <w:rFonts w:ascii="Arial" w:hAnsi="Arial" w:cs="Arial"/>
          <w:sz w:val="20"/>
          <w:szCs w:val="24"/>
        </w:rPr>
      </w:pPr>
    </w:p>
    <w:p w:rsidR="00B134E1" w:rsidRPr="00B134E1" w:rsidRDefault="00D11972" w:rsidP="00B134E1">
      <w:pPr>
        <w:suppressAutoHyphens/>
        <w:ind w:right="144"/>
        <w:jc w:val="center"/>
        <w:rPr>
          <w:rFonts w:ascii="Arial" w:hAnsi="Arial" w:cs="Arial"/>
          <w:sz w:val="20"/>
          <w:szCs w:val="24"/>
        </w:rPr>
      </w:pPr>
      <w:r>
        <w:rPr>
          <w:rFonts w:ascii="Arial" w:hAnsi="Arial"/>
          <w:b/>
          <w:bCs/>
          <w:szCs w:val="24"/>
        </w:rPr>
        <w:t>2019</w:t>
      </w:r>
      <w:r w:rsidR="00B134E1" w:rsidRPr="00B134E1">
        <w:rPr>
          <w:rFonts w:ascii="Arial" w:hAnsi="Arial"/>
          <w:b/>
          <w:bCs/>
          <w:szCs w:val="24"/>
        </w:rPr>
        <w:t xml:space="preserve"> OPERATING COSTS</w:t>
      </w:r>
    </w:p>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08"/>
      </w:tblGrid>
      <w:tr w:rsidR="00B134E1" w:rsidRPr="00B134E1" w:rsidTr="00B134E1">
        <w:tblPrEx>
          <w:tblCellMar>
            <w:top w:w="0" w:type="dxa"/>
            <w:bottom w:w="0" w:type="dxa"/>
          </w:tblCellMar>
        </w:tblPrEx>
        <w:trPr>
          <w:tblHeader/>
        </w:trPr>
        <w:tc>
          <w:tcPr>
            <w:tcW w:w="5868" w:type="dxa"/>
            <w:tcBorders>
              <w:bottom w:val="single" w:sz="4" w:space="0" w:color="auto"/>
            </w:tcBorders>
            <w:shd w:val="clear" w:color="auto" w:fill="000000"/>
          </w:tcPr>
          <w:p w:rsidR="00B134E1" w:rsidRPr="00B134E1" w:rsidRDefault="00B134E1" w:rsidP="00B134E1">
            <w:pPr>
              <w:suppressAutoHyphens/>
              <w:ind w:right="144"/>
              <w:rPr>
                <w:rFonts w:ascii="Arial" w:hAnsi="Arial" w:cs="Arial"/>
                <w:b/>
                <w:bCs/>
                <w:color w:val="FFFFFF"/>
                <w:sz w:val="20"/>
                <w:szCs w:val="24"/>
              </w:rPr>
            </w:pPr>
            <w:r w:rsidRPr="00B134E1">
              <w:rPr>
                <w:rFonts w:ascii="Arial" w:hAnsi="Arial" w:cs="Arial"/>
                <w:b/>
                <w:bCs/>
                <w:color w:val="FFFFFF"/>
                <w:sz w:val="20"/>
                <w:szCs w:val="24"/>
              </w:rPr>
              <w:t>Expense</w:t>
            </w:r>
          </w:p>
        </w:tc>
        <w:tc>
          <w:tcPr>
            <w:tcW w:w="3708" w:type="dxa"/>
            <w:tcBorders>
              <w:bottom w:val="single" w:sz="4" w:space="0" w:color="auto"/>
            </w:tcBorders>
            <w:shd w:val="clear" w:color="auto" w:fill="000000"/>
          </w:tcPr>
          <w:p w:rsidR="00B134E1" w:rsidRPr="00B134E1" w:rsidRDefault="00B134E1" w:rsidP="00B134E1">
            <w:pPr>
              <w:suppressAutoHyphens/>
              <w:ind w:right="144"/>
              <w:rPr>
                <w:rFonts w:ascii="Arial" w:hAnsi="Arial" w:cs="Arial"/>
                <w:b/>
                <w:bCs/>
                <w:color w:val="FFFFFF"/>
                <w:sz w:val="20"/>
                <w:szCs w:val="24"/>
              </w:rPr>
            </w:pPr>
            <w:r w:rsidRPr="00B134E1">
              <w:rPr>
                <w:rFonts w:ascii="Arial" w:hAnsi="Arial" w:cs="Arial"/>
                <w:b/>
                <w:bCs/>
                <w:color w:val="FFFFFF"/>
                <w:sz w:val="20"/>
                <w:szCs w:val="24"/>
              </w:rPr>
              <w:t>Amount</w:t>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Rent Expense</w:t>
            </w:r>
          </w:p>
        </w:tc>
        <w:tc>
          <w:tcPr>
            <w:tcW w:w="3708" w:type="dxa"/>
            <w:shd w:val="clear" w:color="auto" w:fill="E0E0E0"/>
          </w:tcPr>
          <w:p w:rsidR="00B134E1" w:rsidRPr="00B134E1" w:rsidRDefault="00B134E1" w:rsidP="00B134E1">
            <w:pPr>
              <w:suppressAutoHyphens/>
              <w:ind w:right="144"/>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A</w:t>
            </w:r>
            <w:bookmarkStart w:id="280" w:name="Text1201"/>
            <w:r w:rsidRPr="00B134E1">
              <w:rPr>
                <w:rFonts w:ascii="Arial" w:hAnsi="Arial" w:cs="Arial"/>
                <w:sz w:val="20"/>
                <w:szCs w:val="24"/>
              </w:rPr>
              <w:t>dvertising/Marketing Expense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80"/>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Conventions and Meetings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Management Consultants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 xml:space="preserve">Other:  </w:t>
            </w:r>
            <w:r w:rsidRPr="00B134E1">
              <w:rPr>
                <w:rFonts w:ascii="Arial" w:hAnsi="Arial" w:cs="Arial"/>
                <w:sz w:val="20"/>
                <w:szCs w:val="24"/>
              </w:rPr>
              <w:fldChar w:fldCharType="begin">
                <w:ffData>
                  <w:name w:val="Text1198"/>
                  <w:enabled/>
                  <w:calcOnExit w:val="0"/>
                  <w:textInput/>
                </w:ffData>
              </w:fldChar>
            </w:r>
            <w:bookmarkStart w:id="281" w:name="Text1198"/>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81"/>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Rent Expenses</w:t>
            </w:r>
          </w:p>
        </w:tc>
        <w:tc>
          <w:tcPr>
            <w:tcW w:w="370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Administrative Expenses</w:t>
            </w:r>
          </w:p>
        </w:tc>
        <w:tc>
          <w:tcPr>
            <w:tcW w:w="3708" w:type="dxa"/>
            <w:shd w:val="clear" w:color="auto" w:fill="E0E0E0"/>
          </w:tcPr>
          <w:p w:rsidR="00B134E1" w:rsidRPr="00B134E1" w:rsidRDefault="00B134E1" w:rsidP="00B134E1">
            <w:pPr>
              <w:suppressAutoHyphens/>
              <w:ind w:right="144"/>
              <w:jc w:val="right"/>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Office Salaries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Office Expenses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Office or Model Apartment Rent</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Management Fee – Residential Rents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Management Fee – Commercial Rents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Management Fee – Misc. Income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Manager/Superintendent Salaries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Administrative Rent-free Unit</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 xml:space="preserve">Legal Expenses </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 xml:space="preserve">Auditing Expenses </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Bookkeeping Fees/Accounting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Bad Debt Expense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Misc. Administrative Expenses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Administrative Expenses</w:t>
            </w:r>
          </w:p>
        </w:tc>
        <w:tc>
          <w:tcPr>
            <w:tcW w:w="370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Utilities Expenses</w:t>
            </w:r>
          </w:p>
        </w:tc>
        <w:tc>
          <w:tcPr>
            <w:tcW w:w="3708" w:type="dxa"/>
            <w:shd w:val="clear" w:color="auto" w:fill="E0E0E0"/>
          </w:tcPr>
          <w:p w:rsidR="00B134E1" w:rsidRPr="00B134E1" w:rsidRDefault="00B134E1" w:rsidP="00B134E1">
            <w:pPr>
              <w:suppressAutoHyphens/>
              <w:ind w:right="144"/>
              <w:jc w:val="right"/>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Fuel Oil</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Electricity (Light &amp; Misc. Power)</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Water</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Gas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Sewer</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Owner-paid unit amenities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Utilities Expenses</w:t>
            </w:r>
          </w:p>
        </w:tc>
        <w:tc>
          <w:tcPr>
            <w:tcW w:w="370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Operating and Maintenance Expenses</w:t>
            </w:r>
          </w:p>
        </w:tc>
        <w:tc>
          <w:tcPr>
            <w:tcW w:w="3708" w:type="dxa"/>
            <w:shd w:val="clear" w:color="auto" w:fill="E0E0E0"/>
          </w:tcPr>
          <w:p w:rsidR="00B134E1" w:rsidRPr="00B134E1" w:rsidRDefault="00B134E1" w:rsidP="00B134E1">
            <w:pPr>
              <w:suppressAutoHyphens/>
              <w:ind w:right="144"/>
              <w:jc w:val="right"/>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Payroll</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Contracts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Operating and Maintenance Rent Free Unit</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Garbage and Trash Removal</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Security Payroll/Contract (incl. taxes and benefits)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Security Rent Free Unit</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Heating/Cooling Repairs &amp; Maintenance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Snow Removal</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Vehicle/Maintenance Operating &amp; Maintenance Expenses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Operating</w:t>
            </w:r>
          </w:p>
        </w:tc>
        <w:tc>
          <w:tcPr>
            <w:tcW w:w="370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Taxes and Insurance</w:t>
            </w:r>
          </w:p>
        </w:tc>
        <w:tc>
          <w:tcPr>
            <w:tcW w:w="3708" w:type="dxa"/>
            <w:shd w:val="clear" w:color="auto" w:fill="E0E0E0"/>
          </w:tcPr>
          <w:p w:rsidR="00B134E1" w:rsidRPr="00B134E1" w:rsidRDefault="00B134E1" w:rsidP="00B134E1">
            <w:pPr>
              <w:suppressAutoHyphens/>
              <w:ind w:right="144"/>
              <w:jc w:val="right"/>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Real Estate &amp; Personal Property Taxes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Payroll Taxes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Property and Liability Insurance (Hazard)</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Fidelity Bond Insurance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Workmen’s Compensation</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Health Insurance and Other Employee Benefits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lastRenderedPageBreak/>
              <w:t>Misc. Taxes, Licenses, Permits, and Insurance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Taxes and Insurance</w:t>
            </w:r>
          </w:p>
        </w:tc>
        <w:tc>
          <w:tcPr>
            <w:tcW w:w="3708" w:type="dxa"/>
            <w:tcBorders>
              <w:bottom w:val="single" w:sz="4" w:space="0" w:color="auto"/>
            </w:tcBorders>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shd w:val="clear" w:color="auto" w:fill="E0E0E0"/>
          </w:tcPr>
          <w:p w:rsidR="00B134E1" w:rsidRPr="00B134E1" w:rsidRDefault="00B134E1" w:rsidP="00B134E1">
            <w:pPr>
              <w:suppressAutoHyphens/>
              <w:ind w:right="144"/>
              <w:rPr>
                <w:rFonts w:ascii="Arial" w:hAnsi="Arial" w:cs="Arial"/>
                <w:b/>
                <w:bCs/>
                <w:sz w:val="20"/>
                <w:szCs w:val="24"/>
              </w:rPr>
            </w:pPr>
            <w:r w:rsidRPr="00B134E1">
              <w:rPr>
                <w:rFonts w:ascii="Arial" w:hAnsi="Arial" w:cs="Arial"/>
                <w:b/>
                <w:bCs/>
                <w:sz w:val="20"/>
                <w:szCs w:val="24"/>
              </w:rPr>
              <w:t>Total Service Expense</w:t>
            </w:r>
          </w:p>
        </w:tc>
        <w:tc>
          <w:tcPr>
            <w:tcW w:w="3708" w:type="dxa"/>
            <w:shd w:val="clear" w:color="auto" w:fill="E0E0E0"/>
          </w:tcPr>
          <w:p w:rsidR="00B134E1" w:rsidRPr="00B134E1" w:rsidRDefault="00B134E1" w:rsidP="00B134E1">
            <w:pPr>
              <w:suppressAutoHyphens/>
              <w:ind w:right="144"/>
              <w:jc w:val="right"/>
              <w:rPr>
                <w:rFonts w:ascii="Arial" w:hAnsi="Arial" w:cs="Arial"/>
                <w:b/>
                <w:bCs/>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Dietary Salaries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Dietary Purchased Service</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Food</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Registered Nurse Salary</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Housekeeping Salary</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Housekeeping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Other Housekeeping</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Housekeeping Purchased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Medical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Medical Purchased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Laundry/Linen</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Laundry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Medical Records Salary</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Medical Records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Medical Records Purchased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Recreation/Rehab</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Activities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Activities Purchased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Rehab Salaries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Rehab Supplies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Rehab Purchased Services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 xml:space="preserve">Other Support Services:  </w:t>
            </w:r>
            <w:r w:rsidRPr="00B134E1">
              <w:rPr>
                <w:rFonts w:ascii="Arial" w:hAnsi="Arial" w:cs="Arial"/>
                <w:sz w:val="20"/>
                <w:szCs w:val="24"/>
              </w:rPr>
              <w:fldChar w:fldCharType="begin">
                <w:ffData>
                  <w:name w:val="Text1200"/>
                  <w:enabled/>
                  <w:calcOnExit w:val="0"/>
                  <w:textInput/>
                </w:ffData>
              </w:fldChar>
            </w:r>
            <w:bookmarkStart w:id="282" w:name="Text1200"/>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82"/>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t>Subtotal Service Expenses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2"/>
                  <w:enabled/>
                  <w:calcOnExit w:val="0"/>
                  <w:textInput/>
                </w:ffData>
              </w:fldChar>
            </w:r>
            <w:bookmarkStart w:id="283" w:name="Text1202"/>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bookmarkEnd w:id="283"/>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p>
        </w:tc>
        <w:tc>
          <w:tcPr>
            <w:tcW w:w="3708" w:type="dxa"/>
          </w:tcPr>
          <w:p w:rsidR="00B134E1" w:rsidRPr="00B134E1" w:rsidRDefault="00B134E1" w:rsidP="00B134E1">
            <w:pPr>
              <w:suppressAutoHyphens/>
              <w:ind w:right="144"/>
              <w:jc w:val="right"/>
              <w:rPr>
                <w:rFonts w:ascii="Arial" w:hAnsi="Arial" w:cs="Arial"/>
                <w:sz w:val="20"/>
                <w:szCs w:val="24"/>
              </w:rPr>
            </w:pP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Tax Credit Monitoring Fees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Annual Replacement Reserves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Total Operating Expenses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Total Units</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r w:rsidR="00B134E1" w:rsidRPr="00B134E1" w:rsidTr="00B134E1">
        <w:tblPrEx>
          <w:tblCellMar>
            <w:top w:w="0" w:type="dxa"/>
            <w:bottom w:w="0" w:type="dxa"/>
          </w:tblCellMar>
        </w:tblPrEx>
        <w:tc>
          <w:tcPr>
            <w:tcW w:w="5868" w:type="dxa"/>
          </w:tcPr>
          <w:p w:rsidR="00B134E1" w:rsidRPr="00B134E1" w:rsidRDefault="00B134E1" w:rsidP="00B134E1">
            <w:pPr>
              <w:suppressAutoHyphens/>
              <w:ind w:right="144"/>
              <w:rPr>
                <w:rFonts w:ascii="Arial" w:hAnsi="Arial" w:cs="Arial"/>
                <w:sz w:val="20"/>
                <w:szCs w:val="24"/>
              </w:rPr>
            </w:pPr>
            <w:r w:rsidRPr="00B134E1">
              <w:rPr>
                <w:rFonts w:ascii="Arial" w:hAnsi="Arial" w:cs="Arial"/>
                <w:sz w:val="20"/>
                <w:szCs w:val="24"/>
              </w:rPr>
              <w:t>Per Unit Per Month</w:t>
            </w:r>
          </w:p>
        </w:tc>
        <w:tc>
          <w:tcPr>
            <w:tcW w:w="3708" w:type="dxa"/>
          </w:tcPr>
          <w:p w:rsidR="00B134E1" w:rsidRPr="00B134E1" w:rsidRDefault="00B134E1" w:rsidP="00B134E1">
            <w:pPr>
              <w:suppressAutoHyphens/>
              <w:ind w:right="144"/>
              <w:jc w:val="right"/>
              <w:rPr>
                <w:rFonts w:ascii="Arial" w:hAnsi="Arial" w:cs="Arial"/>
                <w:sz w:val="20"/>
                <w:szCs w:val="24"/>
              </w:rPr>
            </w:pPr>
            <w:r w:rsidRPr="00B134E1">
              <w:rPr>
                <w:rFonts w:ascii="Arial" w:hAnsi="Arial" w:cs="Arial"/>
                <w:sz w:val="20"/>
                <w:szCs w:val="24"/>
              </w:rPr>
              <w:fldChar w:fldCharType="begin">
                <w:ffData>
                  <w:name w:val="Text1201"/>
                  <w:enabled/>
                  <w:calcOnExit w:val="0"/>
                  <w:textInput/>
                </w:ffData>
              </w:fldChar>
            </w:r>
            <w:r w:rsidRPr="00B134E1">
              <w:rPr>
                <w:rFonts w:ascii="Arial" w:hAnsi="Arial" w:cs="Arial"/>
                <w:sz w:val="20"/>
                <w:szCs w:val="24"/>
              </w:rPr>
              <w:instrText xml:space="preserve"> FORMTEXT </w:instrText>
            </w:r>
            <w:r w:rsidRPr="00B134E1">
              <w:rPr>
                <w:rFonts w:ascii="Arial" w:hAnsi="Arial" w:cs="Arial"/>
                <w:sz w:val="20"/>
                <w:szCs w:val="24"/>
              </w:rPr>
            </w:r>
            <w:r w:rsidRPr="00B134E1">
              <w:rPr>
                <w:rFonts w:ascii="Arial" w:hAnsi="Arial" w:cs="Arial"/>
                <w:sz w:val="20"/>
                <w:szCs w:val="24"/>
              </w:rPr>
              <w:fldChar w:fldCharType="separate"/>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noProof/>
                <w:sz w:val="20"/>
                <w:szCs w:val="24"/>
              </w:rPr>
              <w:t> </w:t>
            </w:r>
            <w:r w:rsidRPr="00B134E1">
              <w:rPr>
                <w:rFonts w:ascii="Arial" w:hAnsi="Arial" w:cs="Arial"/>
                <w:sz w:val="20"/>
                <w:szCs w:val="24"/>
              </w:rPr>
              <w:fldChar w:fldCharType="end"/>
            </w:r>
          </w:p>
        </w:tc>
      </w:tr>
    </w:tbl>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right="144"/>
        <w:rPr>
          <w:rFonts w:ascii="Arial" w:hAnsi="Arial" w:cs="Arial"/>
          <w:sz w:val="20"/>
          <w:szCs w:val="24"/>
        </w:rPr>
        <w:sectPr w:rsidR="00B134E1" w:rsidRPr="00B134E1">
          <w:pgSz w:w="12240" w:h="15840" w:code="1"/>
          <w:pgMar w:top="1440" w:right="1440" w:bottom="1440" w:left="1440" w:header="720" w:footer="720" w:gutter="0"/>
          <w:cols w:space="720"/>
          <w:noEndnote/>
        </w:sectPr>
      </w:pPr>
    </w:p>
    <w:p w:rsidR="00B134E1" w:rsidRPr="00B134E1" w:rsidRDefault="00B134E1" w:rsidP="00B134E1">
      <w:pPr>
        <w:suppressAutoHyphens/>
        <w:ind w:right="144"/>
        <w:rPr>
          <w:rFonts w:ascii="Arial" w:hAnsi="Arial" w:cs="Arial"/>
          <w:sz w:val="20"/>
          <w:szCs w:val="24"/>
        </w:rPr>
      </w:pPr>
    </w:p>
    <w:p w:rsidR="00B134E1" w:rsidRPr="00B134E1" w:rsidRDefault="00B134E1" w:rsidP="00B134E1">
      <w:pPr>
        <w:suppressAutoHyphens/>
        <w:ind w:left="720" w:right="144"/>
        <w:rPr>
          <w:rFonts w:ascii="Arial" w:hAnsi="Arial" w:cs="Arial"/>
          <w:sz w:val="20"/>
          <w:szCs w:val="24"/>
        </w:rPr>
      </w:pPr>
    </w:p>
    <w:p w:rsidR="00B134E1" w:rsidRPr="00B134E1" w:rsidRDefault="00B134E1" w:rsidP="00B134E1">
      <w:pPr>
        <w:suppressAutoHyphens/>
        <w:ind w:left="720" w:right="144"/>
        <w:jc w:val="center"/>
        <w:rPr>
          <w:rFonts w:ascii="Arial" w:hAnsi="Arial"/>
          <w:b/>
          <w:bCs/>
          <w:szCs w:val="24"/>
        </w:rPr>
      </w:pPr>
      <w:r w:rsidRPr="00B134E1">
        <w:rPr>
          <w:rFonts w:ascii="Arial" w:hAnsi="Arial"/>
          <w:b/>
          <w:bCs/>
          <w:szCs w:val="24"/>
        </w:rPr>
        <w:t>OPERATING BUDGET</w:t>
      </w:r>
    </w:p>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gridCol w:w="1072"/>
        <w:gridCol w:w="1073"/>
        <w:gridCol w:w="1073"/>
        <w:gridCol w:w="1073"/>
        <w:gridCol w:w="1073"/>
      </w:tblGrid>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center"/>
              <w:rPr>
                <w:rFonts w:ascii="Arial" w:hAnsi="Arial"/>
                <w:b/>
                <w:bCs/>
                <w:sz w:val="18"/>
                <w:szCs w:val="24"/>
              </w:rPr>
            </w:pPr>
          </w:p>
        </w:tc>
        <w:tc>
          <w:tcPr>
            <w:tcW w:w="1072"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2</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3</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4</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5</w:t>
            </w:r>
          </w:p>
        </w:tc>
        <w:tc>
          <w:tcPr>
            <w:tcW w:w="1072"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6</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7</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8</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9</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10</w:t>
            </w:r>
          </w:p>
        </w:tc>
      </w:tr>
      <w:tr w:rsidR="00B134E1" w:rsidRPr="00B134E1" w:rsidTr="00B134E1">
        <w:tblPrEx>
          <w:tblCellMar>
            <w:top w:w="0" w:type="dxa"/>
            <w:bottom w:w="0" w:type="dxa"/>
          </w:tblCellMar>
        </w:tblPrEx>
        <w:tc>
          <w:tcPr>
            <w:tcW w:w="2448" w:type="dxa"/>
            <w:tcBorders>
              <w:right w:val="nil"/>
            </w:tcBorders>
          </w:tcPr>
          <w:p w:rsidR="00B134E1" w:rsidRPr="00B134E1" w:rsidRDefault="00B134E1" w:rsidP="00B134E1">
            <w:pPr>
              <w:keepNext/>
              <w:outlineLvl w:val="8"/>
              <w:rPr>
                <w:rFonts w:ascii="Arial" w:hAnsi="Arial"/>
                <w:b/>
                <w:bCs/>
                <w:sz w:val="18"/>
                <w:szCs w:val="24"/>
              </w:rPr>
            </w:pPr>
            <w:r w:rsidRPr="00B134E1">
              <w:rPr>
                <w:rFonts w:ascii="Arial" w:hAnsi="Arial"/>
                <w:b/>
                <w:bCs/>
                <w:sz w:val="18"/>
                <w:szCs w:val="24"/>
              </w:rPr>
              <w:t>INCOME</w:t>
            </w:r>
          </w:p>
        </w:tc>
        <w:tc>
          <w:tcPr>
            <w:tcW w:w="1072"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2"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B134E1" w:rsidRPr="00B134E1" w:rsidRDefault="00B134E1" w:rsidP="00B134E1">
            <w:pPr>
              <w:rPr>
                <w:rFonts w:ascii="Arial" w:hAnsi="Arial"/>
                <w:sz w:val="20"/>
                <w:szCs w:val="24"/>
              </w:rPr>
            </w:pP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G</w:t>
            </w:r>
            <w:bookmarkStart w:id="284" w:name="Text944"/>
            <w:r w:rsidRPr="00B134E1">
              <w:rPr>
                <w:rFonts w:ascii="Arial" w:hAnsi="Arial"/>
                <w:sz w:val="18"/>
                <w:szCs w:val="24"/>
              </w:rPr>
              <w:t>ross Potential Rent</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94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4"/>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09"/>
                  <w:enabled/>
                  <w:calcOnExit w:val="0"/>
                  <w:textInput/>
                </w:ffData>
              </w:fldChar>
            </w:r>
            <w:bookmarkStart w:id="285" w:name="Text100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5"/>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0"/>
                  <w:enabled/>
                  <w:calcOnExit w:val="0"/>
                  <w:textInput/>
                </w:ffData>
              </w:fldChar>
            </w:r>
            <w:bookmarkStart w:id="286" w:name="Text101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6"/>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1"/>
                  <w:enabled/>
                  <w:calcOnExit w:val="0"/>
                  <w:textInput/>
                </w:ffData>
              </w:fldChar>
            </w:r>
            <w:bookmarkStart w:id="287" w:name="Text101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7"/>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2"/>
                  <w:enabled/>
                  <w:calcOnExit w:val="0"/>
                  <w:textInput/>
                </w:ffData>
              </w:fldChar>
            </w:r>
            <w:bookmarkStart w:id="288" w:name="Text101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8"/>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3"/>
                  <w:enabled/>
                  <w:calcOnExit w:val="0"/>
                  <w:textInput/>
                </w:ffData>
              </w:fldChar>
            </w:r>
            <w:bookmarkStart w:id="289" w:name="Text101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89"/>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4"/>
                  <w:enabled/>
                  <w:calcOnExit w:val="0"/>
                  <w:textInput/>
                </w:ffData>
              </w:fldChar>
            </w:r>
            <w:bookmarkStart w:id="290" w:name="Text101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0"/>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5"/>
                  <w:enabled/>
                  <w:calcOnExit w:val="0"/>
                  <w:textInput/>
                </w:ffData>
              </w:fldChar>
            </w:r>
            <w:bookmarkStart w:id="291" w:name="Text101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1"/>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6"/>
                  <w:enabled/>
                  <w:calcOnExit w:val="0"/>
                  <w:textInput/>
                </w:ffData>
              </w:fldChar>
            </w:r>
            <w:bookmarkStart w:id="292" w:name="Text101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2"/>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7"/>
                  <w:enabled/>
                  <w:calcOnExit w:val="0"/>
                  <w:textInput/>
                </w:ffData>
              </w:fldChar>
            </w:r>
            <w:bookmarkStart w:id="293" w:name="Text101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Vacancy</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8"/>
                  <w:enabled/>
                  <w:calcOnExit w:val="0"/>
                  <w:textInput/>
                </w:ffData>
              </w:fldChar>
            </w:r>
            <w:bookmarkStart w:id="294" w:name="Text101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9"/>
                  <w:enabled/>
                  <w:calcOnExit w:val="0"/>
                  <w:textInput/>
                </w:ffData>
              </w:fldChar>
            </w:r>
            <w:bookmarkStart w:id="295" w:name="Text101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0"/>
                  <w:enabled/>
                  <w:calcOnExit w:val="0"/>
                  <w:textInput/>
                </w:ffData>
              </w:fldChar>
            </w:r>
            <w:bookmarkStart w:id="296" w:name="Text102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1"/>
                  <w:enabled/>
                  <w:calcOnExit w:val="0"/>
                  <w:textInput/>
                </w:ffData>
              </w:fldChar>
            </w:r>
            <w:bookmarkStart w:id="297" w:name="Text102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2"/>
                  <w:enabled/>
                  <w:calcOnExit w:val="0"/>
                  <w:textInput/>
                </w:ffData>
              </w:fldChar>
            </w:r>
            <w:bookmarkStart w:id="298" w:name="Text102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3"/>
                  <w:enabled/>
                  <w:calcOnExit w:val="0"/>
                  <w:textInput/>
                </w:ffData>
              </w:fldChar>
            </w:r>
            <w:bookmarkStart w:id="299" w:name="Text102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29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4"/>
                  <w:enabled/>
                  <w:calcOnExit w:val="0"/>
                  <w:textInput/>
                </w:ffData>
              </w:fldChar>
            </w:r>
            <w:bookmarkStart w:id="300" w:name="Text102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5"/>
                  <w:enabled/>
                  <w:calcOnExit w:val="0"/>
                  <w:textInput/>
                </w:ffData>
              </w:fldChar>
            </w:r>
            <w:bookmarkStart w:id="301" w:name="Text102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6"/>
                  <w:enabled/>
                  <w:calcOnExit w:val="0"/>
                  <w:textInput/>
                </w:ffData>
              </w:fldChar>
            </w:r>
            <w:bookmarkStart w:id="302" w:name="Text102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7"/>
                  <w:enabled/>
                  <w:calcOnExit w:val="0"/>
                  <w:textInput/>
                </w:ffData>
              </w:fldChar>
            </w:r>
            <w:bookmarkStart w:id="303" w:name="Text102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Other Income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8"/>
                  <w:enabled/>
                  <w:calcOnExit w:val="0"/>
                  <w:textInput/>
                </w:ffData>
              </w:fldChar>
            </w:r>
            <w:bookmarkStart w:id="304" w:name="Text102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9"/>
                  <w:enabled/>
                  <w:calcOnExit w:val="0"/>
                  <w:textInput/>
                </w:ffData>
              </w:fldChar>
            </w:r>
            <w:bookmarkStart w:id="305" w:name="Text102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0"/>
                  <w:enabled/>
                  <w:calcOnExit w:val="0"/>
                  <w:textInput/>
                </w:ffData>
              </w:fldChar>
            </w:r>
            <w:bookmarkStart w:id="306" w:name="Text103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1"/>
                  <w:enabled/>
                  <w:calcOnExit w:val="0"/>
                  <w:textInput/>
                </w:ffData>
              </w:fldChar>
            </w:r>
            <w:bookmarkStart w:id="307" w:name="Text103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2"/>
                  <w:enabled/>
                  <w:calcOnExit w:val="0"/>
                  <w:textInput/>
                </w:ffData>
              </w:fldChar>
            </w:r>
            <w:bookmarkStart w:id="308" w:name="Text103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3"/>
                  <w:enabled/>
                  <w:calcOnExit w:val="0"/>
                  <w:textInput/>
                </w:ffData>
              </w:fldChar>
            </w:r>
            <w:bookmarkStart w:id="309" w:name="Text103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0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4"/>
                  <w:enabled/>
                  <w:calcOnExit w:val="0"/>
                  <w:textInput/>
                </w:ffData>
              </w:fldChar>
            </w:r>
            <w:bookmarkStart w:id="310" w:name="Text103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5"/>
                  <w:enabled/>
                  <w:calcOnExit w:val="0"/>
                  <w:textInput/>
                </w:ffData>
              </w:fldChar>
            </w:r>
            <w:bookmarkStart w:id="311" w:name="Text103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6"/>
                  <w:enabled/>
                  <w:calcOnExit w:val="0"/>
                  <w:textInput/>
                </w:ffData>
              </w:fldChar>
            </w:r>
            <w:bookmarkStart w:id="312" w:name="Text103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7"/>
                  <w:enabled/>
                  <w:calcOnExit w:val="0"/>
                  <w:textInput/>
                </w:ffData>
              </w:fldChar>
            </w:r>
            <w:bookmarkStart w:id="313" w:name="Text103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3"/>
          </w:p>
        </w:tc>
      </w:tr>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right"/>
              <w:rPr>
                <w:rFonts w:ascii="Arial" w:hAnsi="Arial"/>
                <w:sz w:val="18"/>
                <w:szCs w:val="24"/>
              </w:rPr>
            </w:pPr>
            <w:r w:rsidRPr="00B134E1">
              <w:rPr>
                <w:rFonts w:ascii="Arial" w:hAnsi="Arial"/>
                <w:sz w:val="18"/>
                <w:szCs w:val="24"/>
              </w:rPr>
              <w:t>Total Income</w:t>
            </w:r>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8"/>
                  <w:enabled/>
                  <w:calcOnExit w:val="0"/>
                  <w:textInput/>
                </w:ffData>
              </w:fldChar>
            </w:r>
            <w:bookmarkStart w:id="314" w:name="Text103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4"/>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9"/>
                  <w:enabled/>
                  <w:calcOnExit w:val="0"/>
                  <w:textInput/>
                </w:ffData>
              </w:fldChar>
            </w:r>
            <w:bookmarkStart w:id="315" w:name="Text103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5"/>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0"/>
                  <w:enabled/>
                  <w:calcOnExit w:val="0"/>
                  <w:textInput/>
                </w:ffData>
              </w:fldChar>
            </w:r>
            <w:bookmarkStart w:id="316" w:name="Text104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6"/>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1"/>
                  <w:enabled/>
                  <w:calcOnExit w:val="0"/>
                  <w:textInput/>
                </w:ffData>
              </w:fldChar>
            </w:r>
            <w:bookmarkStart w:id="317" w:name="Text104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7"/>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2"/>
                  <w:enabled/>
                  <w:calcOnExit w:val="0"/>
                  <w:textInput/>
                </w:ffData>
              </w:fldChar>
            </w:r>
            <w:bookmarkStart w:id="318" w:name="Text104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8"/>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3"/>
                  <w:enabled/>
                  <w:calcOnExit w:val="0"/>
                  <w:textInput/>
                </w:ffData>
              </w:fldChar>
            </w:r>
            <w:bookmarkStart w:id="319" w:name="Text104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19"/>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4"/>
                  <w:enabled/>
                  <w:calcOnExit w:val="0"/>
                  <w:textInput/>
                </w:ffData>
              </w:fldChar>
            </w:r>
            <w:bookmarkStart w:id="320" w:name="Text104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0"/>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5"/>
                  <w:enabled/>
                  <w:calcOnExit w:val="0"/>
                  <w:textInput/>
                </w:ffData>
              </w:fldChar>
            </w:r>
            <w:bookmarkStart w:id="321" w:name="Text104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1"/>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6"/>
                  <w:enabled/>
                  <w:calcOnExit w:val="0"/>
                  <w:textInput/>
                </w:ffData>
              </w:fldChar>
            </w:r>
            <w:bookmarkStart w:id="322" w:name="Text104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2"/>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7"/>
                  <w:enabled/>
                  <w:calcOnExit w:val="0"/>
                  <w:textInput/>
                </w:ffData>
              </w:fldChar>
            </w:r>
            <w:bookmarkStart w:id="323" w:name="Text104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3"/>
          </w:p>
        </w:tc>
      </w:tr>
      <w:tr w:rsidR="00B134E1" w:rsidRPr="00B134E1" w:rsidTr="00B134E1">
        <w:tblPrEx>
          <w:tblCellMar>
            <w:top w:w="0" w:type="dxa"/>
            <w:bottom w:w="0" w:type="dxa"/>
          </w:tblCellMar>
        </w:tblPrEx>
        <w:tc>
          <w:tcPr>
            <w:tcW w:w="2448" w:type="dxa"/>
            <w:tcBorders>
              <w:right w:val="nil"/>
            </w:tcBorders>
          </w:tcPr>
          <w:p w:rsidR="00B134E1" w:rsidRPr="00B134E1" w:rsidRDefault="00B134E1" w:rsidP="00B134E1">
            <w:pPr>
              <w:keepNext/>
              <w:outlineLvl w:val="8"/>
              <w:rPr>
                <w:rFonts w:ascii="Arial" w:hAnsi="Arial"/>
                <w:b/>
                <w:bCs/>
                <w:sz w:val="18"/>
                <w:szCs w:val="24"/>
              </w:rPr>
            </w:pPr>
            <w:r w:rsidRPr="00B134E1">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B134E1" w:rsidRPr="00B134E1" w:rsidRDefault="00B134E1" w:rsidP="00B134E1">
            <w:pPr>
              <w:jc w:val="right"/>
              <w:rPr>
                <w:rFonts w:ascii="Arial" w:hAnsi="Arial"/>
                <w:sz w:val="20"/>
                <w:szCs w:val="24"/>
              </w:rPr>
            </w:pP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Marketing</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8"/>
                  <w:enabled/>
                  <w:calcOnExit w:val="0"/>
                  <w:textInput/>
                </w:ffData>
              </w:fldChar>
            </w:r>
            <w:bookmarkStart w:id="324" w:name="Text104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4"/>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9"/>
                  <w:enabled/>
                  <w:calcOnExit w:val="0"/>
                  <w:textInput/>
                </w:ffData>
              </w:fldChar>
            </w:r>
            <w:bookmarkStart w:id="325" w:name="Text104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5"/>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0"/>
                  <w:enabled/>
                  <w:calcOnExit w:val="0"/>
                  <w:textInput/>
                </w:ffData>
              </w:fldChar>
            </w:r>
            <w:bookmarkStart w:id="326" w:name="Text105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6"/>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1"/>
                  <w:enabled/>
                  <w:calcOnExit w:val="0"/>
                  <w:textInput/>
                </w:ffData>
              </w:fldChar>
            </w:r>
            <w:bookmarkStart w:id="327" w:name="Text105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7"/>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2"/>
                  <w:enabled/>
                  <w:calcOnExit w:val="0"/>
                  <w:textInput/>
                </w:ffData>
              </w:fldChar>
            </w:r>
            <w:bookmarkStart w:id="328" w:name="Text105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8"/>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3"/>
                  <w:enabled/>
                  <w:calcOnExit w:val="0"/>
                  <w:textInput/>
                </w:ffData>
              </w:fldChar>
            </w:r>
            <w:bookmarkStart w:id="329" w:name="Text105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29"/>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4"/>
                  <w:enabled/>
                  <w:calcOnExit w:val="0"/>
                  <w:textInput/>
                </w:ffData>
              </w:fldChar>
            </w:r>
            <w:bookmarkStart w:id="330" w:name="Text105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0"/>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5"/>
                  <w:enabled/>
                  <w:calcOnExit w:val="0"/>
                  <w:textInput/>
                </w:ffData>
              </w:fldChar>
            </w:r>
            <w:bookmarkStart w:id="331" w:name="Text105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1"/>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6"/>
                  <w:enabled/>
                  <w:calcOnExit w:val="0"/>
                  <w:textInput/>
                </w:ffData>
              </w:fldChar>
            </w:r>
            <w:bookmarkStart w:id="332" w:name="Text105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2"/>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7"/>
                  <w:enabled/>
                  <w:calcOnExit w:val="0"/>
                  <w:textInput/>
                </w:ffData>
              </w:fldChar>
            </w:r>
            <w:bookmarkStart w:id="333" w:name="Text105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Payroll</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8"/>
                  <w:enabled/>
                  <w:calcOnExit w:val="0"/>
                  <w:textInput/>
                </w:ffData>
              </w:fldChar>
            </w:r>
            <w:bookmarkStart w:id="334" w:name="Text105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9"/>
                  <w:enabled/>
                  <w:calcOnExit w:val="0"/>
                  <w:textInput/>
                </w:ffData>
              </w:fldChar>
            </w:r>
            <w:bookmarkStart w:id="335" w:name="Text105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0"/>
                  <w:enabled/>
                  <w:calcOnExit w:val="0"/>
                  <w:textInput/>
                </w:ffData>
              </w:fldChar>
            </w:r>
            <w:bookmarkStart w:id="336" w:name="Text106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1"/>
                  <w:enabled/>
                  <w:calcOnExit w:val="0"/>
                  <w:textInput/>
                </w:ffData>
              </w:fldChar>
            </w:r>
            <w:bookmarkStart w:id="337" w:name="Text106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2"/>
                  <w:enabled/>
                  <w:calcOnExit w:val="0"/>
                  <w:textInput/>
                </w:ffData>
              </w:fldChar>
            </w:r>
            <w:bookmarkStart w:id="338" w:name="Text106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3"/>
                  <w:enabled/>
                  <w:calcOnExit w:val="0"/>
                  <w:textInput/>
                </w:ffData>
              </w:fldChar>
            </w:r>
            <w:bookmarkStart w:id="339" w:name="Text106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3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4"/>
                  <w:enabled/>
                  <w:calcOnExit w:val="0"/>
                  <w:textInput/>
                </w:ffData>
              </w:fldChar>
            </w:r>
            <w:bookmarkStart w:id="340" w:name="Text106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5"/>
                  <w:enabled/>
                  <w:calcOnExit w:val="0"/>
                  <w:textInput/>
                </w:ffData>
              </w:fldChar>
            </w:r>
            <w:bookmarkStart w:id="341" w:name="Text106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6"/>
                  <w:enabled/>
                  <w:calcOnExit w:val="0"/>
                  <w:textInput/>
                </w:ffData>
              </w:fldChar>
            </w:r>
            <w:bookmarkStart w:id="342" w:name="Text106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7"/>
                  <w:enabled/>
                  <w:calcOnExit w:val="0"/>
                  <w:textInput/>
                </w:ffData>
              </w:fldChar>
            </w:r>
            <w:bookmarkStart w:id="343" w:name="Text106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Other Administrative Costs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8"/>
                  <w:enabled/>
                  <w:calcOnExit w:val="0"/>
                  <w:textInput/>
                </w:ffData>
              </w:fldChar>
            </w:r>
            <w:bookmarkStart w:id="344" w:name="Text106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9"/>
                  <w:enabled/>
                  <w:calcOnExit w:val="0"/>
                  <w:textInput/>
                </w:ffData>
              </w:fldChar>
            </w:r>
            <w:bookmarkStart w:id="345" w:name="Text106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0"/>
                  <w:enabled/>
                  <w:calcOnExit w:val="0"/>
                  <w:textInput/>
                </w:ffData>
              </w:fldChar>
            </w:r>
            <w:bookmarkStart w:id="346" w:name="Text107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1"/>
                  <w:enabled/>
                  <w:calcOnExit w:val="0"/>
                  <w:textInput/>
                </w:ffData>
              </w:fldChar>
            </w:r>
            <w:bookmarkStart w:id="347" w:name="Text107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2"/>
                  <w:enabled/>
                  <w:calcOnExit w:val="0"/>
                  <w:textInput/>
                </w:ffData>
              </w:fldChar>
            </w:r>
            <w:bookmarkStart w:id="348" w:name="Text107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3"/>
                  <w:enabled/>
                  <w:calcOnExit w:val="0"/>
                  <w:textInput/>
                </w:ffData>
              </w:fldChar>
            </w:r>
            <w:bookmarkStart w:id="349" w:name="Text107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4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4"/>
                  <w:enabled/>
                  <w:calcOnExit w:val="0"/>
                  <w:textInput/>
                </w:ffData>
              </w:fldChar>
            </w:r>
            <w:bookmarkStart w:id="350" w:name="Text107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5"/>
                  <w:enabled/>
                  <w:calcOnExit w:val="0"/>
                  <w:textInput/>
                </w:ffData>
              </w:fldChar>
            </w:r>
            <w:bookmarkStart w:id="351" w:name="Text107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6"/>
                  <w:enabled/>
                  <w:calcOnExit w:val="0"/>
                  <w:textInput/>
                </w:ffData>
              </w:fldChar>
            </w:r>
            <w:bookmarkStart w:id="352" w:name="Text107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7"/>
                  <w:enabled/>
                  <w:calcOnExit w:val="0"/>
                  <w:textInput/>
                </w:ffData>
              </w:fldChar>
            </w:r>
            <w:bookmarkStart w:id="353" w:name="Text107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Management Fees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8"/>
                  <w:enabled/>
                  <w:calcOnExit w:val="0"/>
                  <w:textInput/>
                </w:ffData>
              </w:fldChar>
            </w:r>
            <w:bookmarkStart w:id="354" w:name="Text107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9"/>
                  <w:enabled/>
                  <w:calcOnExit w:val="0"/>
                  <w:textInput/>
                </w:ffData>
              </w:fldChar>
            </w:r>
            <w:bookmarkStart w:id="355" w:name="Text107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0"/>
                  <w:enabled/>
                  <w:calcOnExit w:val="0"/>
                  <w:textInput/>
                </w:ffData>
              </w:fldChar>
            </w:r>
            <w:bookmarkStart w:id="356" w:name="Text108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1"/>
                  <w:enabled/>
                  <w:calcOnExit w:val="0"/>
                  <w:textInput/>
                </w:ffData>
              </w:fldChar>
            </w:r>
            <w:bookmarkStart w:id="357" w:name="Text108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2"/>
                  <w:enabled/>
                  <w:calcOnExit w:val="0"/>
                  <w:textInput/>
                </w:ffData>
              </w:fldChar>
            </w:r>
            <w:bookmarkStart w:id="358" w:name="Text108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3"/>
                  <w:enabled/>
                  <w:calcOnExit w:val="0"/>
                  <w:textInput/>
                </w:ffData>
              </w:fldChar>
            </w:r>
            <w:bookmarkStart w:id="359" w:name="Text108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5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4"/>
                  <w:enabled/>
                  <w:calcOnExit w:val="0"/>
                  <w:textInput/>
                </w:ffData>
              </w:fldChar>
            </w:r>
            <w:bookmarkStart w:id="360" w:name="Text108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5"/>
                  <w:enabled/>
                  <w:calcOnExit w:val="0"/>
                  <w:textInput/>
                </w:ffData>
              </w:fldChar>
            </w:r>
            <w:bookmarkStart w:id="361" w:name="Text108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6"/>
                  <w:enabled/>
                  <w:calcOnExit w:val="0"/>
                  <w:textInput/>
                </w:ffData>
              </w:fldChar>
            </w:r>
            <w:bookmarkStart w:id="362" w:name="Text108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7"/>
                  <w:enabled/>
                  <w:calcOnExit w:val="0"/>
                  <w:textInput/>
                </w:ffData>
              </w:fldChar>
            </w:r>
            <w:bookmarkStart w:id="363" w:name="Text108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Utilities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8"/>
                  <w:enabled/>
                  <w:calcOnExit w:val="0"/>
                  <w:textInput/>
                </w:ffData>
              </w:fldChar>
            </w:r>
            <w:bookmarkStart w:id="364" w:name="Text108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9"/>
                  <w:enabled/>
                  <w:calcOnExit w:val="0"/>
                  <w:textInput/>
                </w:ffData>
              </w:fldChar>
            </w:r>
            <w:bookmarkStart w:id="365" w:name="Text108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0"/>
                  <w:enabled/>
                  <w:calcOnExit w:val="0"/>
                  <w:textInput/>
                </w:ffData>
              </w:fldChar>
            </w:r>
            <w:bookmarkStart w:id="366" w:name="Text109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1"/>
                  <w:enabled/>
                  <w:calcOnExit w:val="0"/>
                  <w:textInput/>
                </w:ffData>
              </w:fldChar>
            </w:r>
            <w:bookmarkStart w:id="367" w:name="Text109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2"/>
                  <w:enabled/>
                  <w:calcOnExit w:val="0"/>
                  <w:textInput/>
                </w:ffData>
              </w:fldChar>
            </w:r>
            <w:bookmarkStart w:id="368" w:name="Text109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3"/>
                  <w:enabled/>
                  <w:calcOnExit w:val="0"/>
                  <w:textInput/>
                </w:ffData>
              </w:fldChar>
            </w:r>
            <w:bookmarkStart w:id="369" w:name="Text109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6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4"/>
                  <w:enabled/>
                  <w:calcOnExit w:val="0"/>
                  <w:textInput/>
                </w:ffData>
              </w:fldChar>
            </w:r>
            <w:bookmarkStart w:id="370" w:name="Text109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5"/>
                  <w:enabled/>
                  <w:calcOnExit w:val="0"/>
                  <w:textInput/>
                </w:ffData>
              </w:fldChar>
            </w:r>
            <w:bookmarkStart w:id="371" w:name="Text109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6"/>
                  <w:enabled/>
                  <w:calcOnExit w:val="0"/>
                  <w:textInput/>
                </w:ffData>
              </w:fldChar>
            </w:r>
            <w:bookmarkStart w:id="372" w:name="Text109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7"/>
                  <w:enabled/>
                  <w:calcOnExit w:val="0"/>
                  <w:textInput/>
                </w:ffData>
              </w:fldChar>
            </w:r>
            <w:bookmarkStart w:id="373" w:name="Text109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Security</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8"/>
                  <w:enabled/>
                  <w:calcOnExit w:val="0"/>
                  <w:textInput/>
                </w:ffData>
              </w:fldChar>
            </w:r>
            <w:bookmarkStart w:id="374" w:name="Text109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9"/>
                  <w:enabled/>
                  <w:calcOnExit w:val="0"/>
                  <w:textInput/>
                </w:ffData>
              </w:fldChar>
            </w:r>
            <w:bookmarkStart w:id="375" w:name="Text109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0"/>
                  <w:enabled/>
                  <w:calcOnExit w:val="0"/>
                  <w:textInput/>
                </w:ffData>
              </w:fldChar>
            </w:r>
            <w:bookmarkStart w:id="376" w:name="Text110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1"/>
                  <w:enabled/>
                  <w:calcOnExit w:val="0"/>
                  <w:textInput/>
                </w:ffData>
              </w:fldChar>
            </w:r>
            <w:bookmarkStart w:id="377" w:name="Text110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2"/>
                  <w:enabled/>
                  <w:calcOnExit w:val="0"/>
                  <w:textInput/>
                </w:ffData>
              </w:fldChar>
            </w:r>
            <w:bookmarkStart w:id="378" w:name="Text110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3"/>
                  <w:enabled/>
                  <w:calcOnExit w:val="0"/>
                  <w:textInput/>
                </w:ffData>
              </w:fldChar>
            </w:r>
            <w:bookmarkStart w:id="379" w:name="Text110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7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4"/>
                  <w:enabled/>
                  <w:calcOnExit w:val="0"/>
                  <w:textInput/>
                </w:ffData>
              </w:fldChar>
            </w:r>
            <w:bookmarkStart w:id="380" w:name="Text110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5"/>
                  <w:enabled/>
                  <w:calcOnExit w:val="0"/>
                  <w:textInput/>
                </w:ffData>
              </w:fldChar>
            </w:r>
            <w:bookmarkStart w:id="381" w:name="Text110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6"/>
                  <w:enabled/>
                  <w:calcOnExit w:val="0"/>
                  <w:textInput/>
                </w:ffData>
              </w:fldChar>
            </w:r>
            <w:bookmarkStart w:id="382" w:name="Text110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7"/>
                  <w:enabled/>
                  <w:calcOnExit w:val="0"/>
                  <w:textInput/>
                </w:ffData>
              </w:fldChar>
            </w:r>
            <w:bookmarkStart w:id="383" w:name="Text110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Maintenance Expenses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8"/>
                  <w:enabled/>
                  <w:calcOnExit w:val="0"/>
                  <w:textInput/>
                </w:ffData>
              </w:fldChar>
            </w:r>
            <w:bookmarkStart w:id="384" w:name="Text110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9"/>
                  <w:enabled/>
                  <w:calcOnExit w:val="0"/>
                  <w:textInput/>
                </w:ffData>
              </w:fldChar>
            </w:r>
            <w:bookmarkStart w:id="385" w:name="Text110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0"/>
                  <w:enabled/>
                  <w:calcOnExit w:val="0"/>
                  <w:textInput/>
                </w:ffData>
              </w:fldChar>
            </w:r>
            <w:bookmarkStart w:id="386" w:name="Text111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1"/>
                  <w:enabled/>
                  <w:calcOnExit w:val="0"/>
                  <w:textInput/>
                </w:ffData>
              </w:fldChar>
            </w:r>
            <w:bookmarkStart w:id="387" w:name="Text111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2"/>
                  <w:enabled/>
                  <w:calcOnExit w:val="0"/>
                  <w:textInput/>
                </w:ffData>
              </w:fldChar>
            </w:r>
            <w:bookmarkStart w:id="388" w:name="Text111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3"/>
                  <w:enabled/>
                  <w:calcOnExit w:val="0"/>
                  <w:textInput/>
                </w:ffData>
              </w:fldChar>
            </w:r>
            <w:bookmarkStart w:id="389" w:name="Text111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8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4"/>
                  <w:enabled/>
                  <w:calcOnExit w:val="0"/>
                  <w:textInput/>
                </w:ffData>
              </w:fldChar>
            </w:r>
            <w:bookmarkStart w:id="390" w:name="Text111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5"/>
                  <w:enabled/>
                  <w:calcOnExit w:val="0"/>
                  <w:textInput/>
                </w:ffData>
              </w:fldChar>
            </w:r>
            <w:bookmarkStart w:id="391" w:name="Text111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6"/>
                  <w:enabled/>
                  <w:calcOnExit w:val="0"/>
                  <w:textInput/>
                </w:ffData>
              </w:fldChar>
            </w:r>
            <w:bookmarkStart w:id="392" w:name="Text111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7"/>
                  <w:enabled/>
                  <w:calcOnExit w:val="0"/>
                  <w:textInput/>
                </w:ffData>
              </w:fldChar>
            </w:r>
            <w:bookmarkStart w:id="393" w:name="Text111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Property Taxes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8"/>
                  <w:enabled/>
                  <w:calcOnExit w:val="0"/>
                  <w:textInput/>
                </w:ffData>
              </w:fldChar>
            </w:r>
            <w:bookmarkStart w:id="394" w:name="Text111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9"/>
                  <w:enabled/>
                  <w:calcOnExit w:val="0"/>
                  <w:textInput/>
                </w:ffData>
              </w:fldChar>
            </w:r>
            <w:bookmarkStart w:id="395" w:name="Text111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0"/>
                  <w:enabled/>
                  <w:calcOnExit w:val="0"/>
                  <w:textInput/>
                </w:ffData>
              </w:fldChar>
            </w:r>
            <w:bookmarkStart w:id="396" w:name="Text112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1"/>
                  <w:enabled/>
                  <w:calcOnExit w:val="0"/>
                  <w:textInput/>
                </w:ffData>
              </w:fldChar>
            </w:r>
            <w:bookmarkStart w:id="397" w:name="Text112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2"/>
                  <w:enabled/>
                  <w:calcOnExit w:val="0"/>
                  <w:textInput/>
                </w:ffData>
              </w:fldChar>
            </w:r>
            <w:bookmarkStart w:id="398" w:name="Text112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3"/>
                  <w:enabled/>
                  <w:calcOnExit w:val="0"/>
                  <w:textInput/>
                </w:ffData>
              </w:fldChar>
            </w:r>
            <w:bookmarkStart w:id="399" w:name="Text112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39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4"/>
                  <w:enabled/>
                  <w:calcOnExit w:val="0"/>
                  <w:textInput/>
                </w:ffData>
              </w:fldChar>
            </w:r>
            <w:bookmarkStart w:id="400" w:name="Text112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5"/>
                  <w:enabled/>
                  <w:calcOnExit w:val="0"/>
                  <w:textInput/>
                </w:ffData>
              </w:fldChar>
            </w:r>
            <w:bookmarkStart w:id="401" w:name="Text112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6"/>
                  <w:enabled/>
                  <w:calcOnExit w:val="0"/>
                  <w:textInput/>
                </w:ffData>
              </w:fldChar>
            </w:r>
            <w:bookmarkStart w:id="402" w:name="Text112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7"/>
                  <w:enabled/>
                  <w:calcOnExit w:val="0"/>
                  <w:textInput/>
                </w:ffData>
              </w:fldChar>
            </w:r>
            <w:bookmarkStart w:id="403" w:name="Text112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Insurance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8"/>
                  <w:enabled/>
                  <w:calcOnExit w:val="0"/>
                  <w:textInput/>
                </w:ffData>
              </w:fldChar>
            </w:r>
            <w:bookmarkStart w:id="404" w:name="Text112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9"/>
                  <w:enabled/>
                  <w:calcOnExit w:val="0"/>
                  <w:textInput/>
                </w:ffData>
              </w:fldChar>
            </w:r>
            <w:bookmarkStart w:id="405" w:name="Text112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0"/>
                  <w:enabled/>
                  <w:calcOnExit w:val="0"/>
                  <w:textInput/>
                </w:ffData>
              </w:fldChar>
            </w:r>
            <w:bookmarkStart w:id="406" w:name="Text113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1"/>
                  <w:enabled/>
                  <w:calcOnExit w:val="0"/>
                  <w:textInput/>
                </w:ffData>
              </w:fldChar>
            </w:r>
            <w:bookmarkStart w:id="407" w:name="Text113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2"/>
                  <w:enabled/>
                  <w:calcOnExit w:val="0"/>
                  <w:textInput/>
                </w:ffData>
              </w:fldChar>
            </w:r>
            <w:bookmarkStart w:id="408" w:name="Text113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3"/>
                  <w:enabled/>
                  <w:calcOnExit w:val="0"/>
                  <w:textInput/>
                </w:ffData>
              </w:fldChar>
            </w:r>
            <w:bookmarkStart w:id="409" w:name="Text113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0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4"/>
                  <w:enabled/>
                  <w:calcOnExit w:val="0"/>
                  <w:textInput/>
                </w:ffData>
              </w:fldChar>
            </w:r>
            <w:bookmarkStart w:id="410" w:name="Text113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5"/>
                  <w:enabled/>
                  <w:calcOnExit w:val="0"/>
                  <w:textInput/>
                </w:ffData>
              </w:fldChar>
            </w:r>
            <w:bookmarkStart w:id="411" w:name="Text113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6"/>
                  <w:enabled/>
                  <w:calcOnExit w:val="0"/>
                  <w:textInput/>
                </w:ffData>
              </w:fldChar>
            </w:r>
            <w:bookmarkStart w:id="412" w:name="Text113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7"/>
                  <w:enabled/>
                  <w:calcOnExit w:val="0"/>
                  <w:textInput/>
                </w:ffData>
              </w:fldChar>
            </w:r>
            <w:bookmarkStart w:id="413" w:name="Text113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Reserves for Replacement</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8"/>
                  <w:enabled/>
                  <w:calcOnExit w:val="0"/>
                  <w:textInput/>
                </w:ffData>
              </w:fldChar>
            </w:r>
            <w:bookmarkStart w:id="414" w:name="Text113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9"/>
                  <w:enabled/>
                  <w:calcOnExit w:val="0"/>
                  <w:textInput/>
                </w:ffData>
              </w:fldChar>
            </w:r>
            <w:bookmarkStart w:id="415" w:name="Text113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0"/>
                  <w:enabled/>
                  <w:calcOnExit w:val="0"/>
                  <w:textInput/>
                </w:ffData>
              </w:fldChar>
            </w:r>
            <w:bookmarkStart w:id="416" w:name="Text114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1"/>
                  <w:enabled/>
                  <w:calcOnExit w:val="0"/>
                  <w:textInput/>
                </w:ffData>
              </w:fldChar>
            </w:r>
            <w:bookmarkStart w:id="417" w:name="Text114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2"/>
                  <w:enabled/>
                  <w:calcOnExit w:val="0"/>
                  <w:textInput/>
                </w:ffData>
              </w:fldChar>
            </w:r>
            <w:bookmarkStart w:id="418" w:name="Text114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3"/>
                  <w:enabled/>
                  <w:calcOnExit w:val="0"/>
                  <w:textInput/>
                </w:ffData>
              </w:fldChar>
            </w:r>
            <w:bookmarkStart w:id="419" w:name="Text114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1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4"/>
                  <w:enabled/>
                  <w:calcOnExit w:val="0"/>
                  <w:textInput/>
                </w:ffData>
              </w:fldChar>
            </w:r>
            <w:bookmarkStart w:id="420" w:name="Text114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5"/>
                  <w:enabled/>
                  <w:calcOnExit w:val="0"/>
                  <w:textInput/>
                </w:ffData>
              </w:fldChar>
            </w:r>
            <w:bookmarkStart w:id="421" w:name="Text114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6"/>
                  <w:enabled/>
                  <w:calcOnExit w:val="0"/>
                  <w:textInput/>
                </w:ffData>
              </w:fldChar>
            </w:r>
            <w:bookmarkStart w:id="422" w:name="Text114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7"/>
                  <w:enabled/>
                  <w:calcOnExit w:val="0"/>
                  <w:textInput/>
                </w:ffData>
              </w:fldChar>
            </w:r>
            <w:bookmarkStart w:id="423" w:name="Text114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3"/>
          </w:p>
        </w:tc>
      </w:tr>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right"/>
              <w:rPr>
                <w:rFonts w:ascii="Arial" w:hAnsi="Arial"/>
                <w:sz w:val="18"/>
                <w:szCs w:val="24"/>
              </w:rPr>
            </w:pPr>
            <w:r w:rsidRPr="00B134E1">
              <w:rPr>
                <w:rFonts w:ascii="Arial" w:hAnsi="Arial"/>
                <w:sz w:val="18"/>
                <w:szCs w:val="24"/>
              </w:rPr>
              <w:t>Total Operating Expenses</w:t>
            </w:r>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8"/>
                  <w:enabled/>
                  <w:calcOnExit w:val="0"/>
                  <w:textInput/>
                </w:ffData>
              </w:fldChar>
            </w:r>
            <w:bookmarkStart w:id="424" w:name="Text114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4"/>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9"/>
                  <w:enabled/>
                  <w:calcOnExit w:val="0"/>
                  <w:textInput/>
                </w:ffData>
              </w:fldChar>
            </w:r>
            <w:bookmarkStart w:id="425" w:name="Text114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5"/>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0"/>
                  <w:enabled/>
                  <w:calcOnExit w:val="0"/>
                  <w:textInput/>
                </w:ffData>
              </w:fldChar>
            </w:r>
            <w:bookmarkStart w:id="426" w:name="Text115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6"/>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1"/>
                  <w:enabled/>
                  <w:calcOnExit w:val="0"/>
                  <w:textInput/>
                </w:ffData>
              </w:fldChar>
            </w:r>
            <w:bookmarkStart w:id="427" w:name="Text115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7"/>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2"/>
                  <w:enabled/>
                  <w:calcOnExit w:val="0"/>
                  <w:textInput/>
                </w:ffData>
              </w:fldChar>
            </w:r>
            <w:bookmarkStart w:id="428" w:name="Text115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8"/>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3"/>
                  <w:enabled/>
                  <w:calcOnExit w:val="0"/>
                  <w:textInput/>
                </w:ffData>
              </w:fldChar>
            </w:r>
            <w:bookmarkStart w:id="429" w:name="Text115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29"/>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4"/>
                  <w:enabled/>
                  <w:calcOnExit w:val="0"/>
                  <w:textInput/>
                </w:ffData>
              </w:fldChar>
            </w:r>
            <w:bookmarkStart w:id="430" w:name="Text115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0"/>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5"/>
                  <w:enabled/>
                  <w:calcOnExit w:val="0"/>
                  <w:textInput/>
                </w:ffData>
              </w:fldChar>
            </w:r>
            <w:bookmarkStart w:id="431" w:name="Text115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1"/>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6"/>
                  <w:enabled/>
                  <w:calcOnExit w:val="0"/>
                  <w:textInput/>
                </w:ffData>
              </w:fldChar>
            </w:r>
            <w:bookmarkStart w:id="432" w:name="Text115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2"/>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7"/>
                  <w:enabled/>
                  <w:calcOnExit w:val="0"/>
                  <w:textInput/>
                </w:ffData>
              </w:fldChar>
            </w:r>
            <w:bookmarkStart w:id="433" w:name="Text115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3"/>
          </w:p>
        </w:tc>
      </w:tr>
      <w:tr w:rsidR="00B134E1" w:rsidRPr="00B134E1" w:rsidTr="00B134E1">
        <w:tblPrEx>
          <w:tblCellMar>
            <w:top w:w="0" w:type="dxa"/>
            <w:bottom w:w="0" w:type="dxa"/>
          </w:tblCellMar>
        </w:tblPrEx>
        <w:tc>
          <w:tcPr>
            <w:tcW w:w="2448" w:type="dxa"/>
            <w:tcBorders>
              <w:top w:val="single" w:sz="4" w:space="0" w:color="auto"/>
              <w:left w:val="single" w:sz="4" w:space="0" w:color="auto"/>
              <w:bottom w:val="single" w:sz="4" w:space="0" w:color="auto"/>
              <w:right w:val="nil"/>
            </w:tcBorders>
          </w:tcPr>
          <w:p w:rsidR="00B134E1" w:rsidRPr="00B134E1" w:rsidRDefault="00B134E1" w:rsidP="00B134E1">
            <w:pPr>
              <w:rPr>
                <w:rFonts w:ascii="Arial" w:hAnsi="Arial"/>
                <w:sz w:val="18"/>
                <w:szCs w:val="24"/>
              </w:rPr>
            </w:pP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B134E1" w:rsidRPr="00B134E1" w:rsidRDefault="00B134E1" w:rsidP="00B134E1">
            <w:pPr>
              <w:jc w:val="right"/>
              <w:rPr>
                <w:rFonts w:ascii="Arial" w:hAnsi="Arial"/>
                <w:sz w:val="20"/>
                <w:szCs w:val="24"/>
              </w:rPr>
            </w:pPr>
          </w:p>
        </w:tc>
      </w:tr>
      <w:tr w:rsidR="00B134E1" w:rsidRPr="00B134E1" w:rsidTr="00B134E1">
        <w:tblPrEx>
          <w:tblCellMar>
            <w:top w:w="0" w:type="dxa"/>
            <w:bottom w:w="0" w:type="dxa"/>
          </w:tblCellMar>
        </w:tblPrEx>
        <w:tc>
          <w:tcPr>
            <w:tcW w:w="2448" w:type="dxa"/>
            <w:tcBorders>
              <w:top w:val="single" w:sz="4" w:space="0" w:color="auto"/>
            </w:tcBorders>
          </w:tcPr>
          <w:p w:rsidR="00B134E1" w:rsidRPr="00B134E1" w:rsidRDefault="00B134E1" w:rsidP="00B134E1">
            <w:pPr>
              <w:rPr>
                <w:rFonts w:ascii="Arial" w:hAnsi="Arial"/>
                <w:sz w:val="18"/>
                <w:szCs w:val="24"/>
              </w:rPr>
            </w:pPr>
            <w:r w:rsidRPr="00B134E1">
              <w:rPr>
                <w:rFonts w:ascii="Arial" w:hAnsi="Arial"/>
                <w:sz w:val="18"/>
                <w:szCs w:val="24"/>
              </w:rPr>
              <w:t>Net Operating Income</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8"/>
                  <w:enabled/>
                  <w:calcOnExit w:val="0"/>
                  <w:textInput/>
                </w:ffData>
              </w:fldChar>
            </w:r>
            <w:bookmarkStart w:id="434" w:name="Text115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4"/>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9"/>
                  <w:enabled/>
                  <w:calcOnExit w:val="0"/>
                  <w:textInput/>
                </w:ffData>
              </w:fldChar>
            </w:r>
            <w:bookmarkStart w:id="435" w:name="Text115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5"/>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0"/>
                  <w:enabled/>
                  <w:calcOnExit w:val="0"/>
                  <w:textInput/>
                </w:ffData>
              </w:fldChar>
            </w:r>
            <w:bookmarkStart w:id="436" w:name="Text116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6"/>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1"/>
                  <w:enabled/>
                  <w:calcOnExit w:val="0"/>
                  <w:textInput/>
                </w:ffData>
              </w:fldChar>
            </w:r>
            <w:bookmarkStart w:id="437" w:name="Text116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7"/>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2"/>
                  <w:enabled/>
                  <w:calcOnExit w:val="0"/>
                  <w:textInput/>
                </w:ffData>
              </w:fldChar>
            </w:r>
            <w:bookmarkStart w:id="438" w:name="Text116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8"/>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3"/>
                  <w:enabled/>
                  <w:calcOnExit w:val="0"/>
                  <w:textInput/>
                </w:ffData>
              </w:fldChar>
            </w:r>
            <w:bookmarkStart w:id="439" w:name="Text116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39"/>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4"/>
                  <w:enabled/>
                  <w:calcOnExit w:val="0"/>
                  <w:textInput/>
                </w:ffData>
              </w:fldChar>
            </w:r>
            <w:bookmarkStart w:id="440" w:name="Text116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0"/>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5"/>
                  <w:enabled/>
                  <w:calcOnExit w:val="0"/>
                  <w:textInput/>
                </w:ffData>
              </w:fldChar>
            </w:r>
            <w:bookmarkStart w:id="441" w:name="Text116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1"/>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6"/>
                  <w:enabled/>
                  <w:calcOnExit w:val="0"/>
                  <w:textInput/>
                </w:ffData>
              </w:fldChar>
            </w:r>
            <w:bookmarkStart w:id="442" w:name="Text116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2"/>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7"/>
                  <w:enabled/>
                  <w:calcOnExit w:val="0"/>
                  <w:textInput/>
                </w:ffData>
              </w:fldChar>
            </w:r>
            <w:bookmarkStart w:id="443" w:name="Text116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Debt Service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8"/>
                  <w:enabled/>
                  <w:calcOnExit w:val="0"/>
                  <w:textInput/>
                </w:ffData>
              </w:fldChar>
            </w:r>
            <w:bookmarkStart w:id="444" w:name="Text116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9"/>
                  <w:enabled/>
                  <w:calcOnExit w:val="0"/>
                  <w:textInput/>
                </w:ffData>
              </w:fldChar>
            </w:r>
            <w:bookmarkStart w:id="445" w:name="Text116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0"/>
                  <w:enabled/>
                  <w:calcOnExit w:val="0"/>
                  <w:textInput/>
                </w:ffData>
              </w:fldChar>
            </w:r>
            <w:bookmarkStart w:id="446" w:name="Text117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1"/>
                  <w:enabled/>
                  <w:calcOnExit w:val="0"/>
                  <w:textInput/>
                </w:ffData>
              </w:fldChar>
            </w:r>
            <w:bookmarkStart w:id="447" w:name="Text117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2"/>
                  <w:enabled/>
                  <w:calcOnExit w:val="0"/>
                  <w:textInput/>
                </w:ffData>
              </w:fldChar>
            </w:r>
            <w:bookmarkStart w:id="448" w:name="Text117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3"/>
                  <w:enabled/>
                  <w:calcOnExit w:val="0"/>
                  <w:textInput/>
                </w:ffData>
              </w:fldChar>
            </w:r>
            <w:bookmarkStart w:id="449" w:name="Text117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4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4"/>
                  <w:enabled/>
                  <w:calcOnExit w:val="0"/>
                  <w:textInput/>
                </w:ffData>
              </w:fldChar>
            </w:r>
            <w:bookmarkStart w:id="450" w:name="Text117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5"/>
                  <w:enabled/>
                  <w:calcOnExit w:val="0"/>
                  <w:textInput/>
                </w:ffData>
              </w:fldChar>
            </w:r>
            <w:bookmarkStart w:id="451" w:name="Text117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6"/>
                  <w:enabled/>
                  <w:calcOnExit w:val="0"/>
                  <w:textInput/>
                </w:ffData>
              </w:fldChar>
            </w:r>
            <w:bookmarkStart w:id="452" w:name="Text117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7"/>
                  <w:enabled/>
                  <w:calcOnExit w:val="0"/>
                  <w:textInput/>
                </w:ffData>
              </w:fldChar>
            </w:r>
            <w:bookmarkStart w:id="453" w:name="Text117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3"/>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Asset  Management</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8"/>
                  <w:enabled/>
                  <w:calcOnExit w:val="0"/>
                  <w:textInput/>
                </w:ffData>
              </w:fldChar>
            </w:r>
            <w:bookmarkStart w:id="454" w:name="Text117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9"/>
                  <w:enabled/>
                  <w:calcOnExit w:val="0"/>
                  <w:textInput/>
                </w:ffData>
              </w:fldChar>
            </w:r>
            <w:bookmarkStart w:id="455" w:name="Text117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0"/>
                  <w:enabled/>
                  <w:calcOnExit w:val="0"/>
                  <w:textInput/>
                </w:ffData>
              </w:fldChar>
            </w:r>
            <w:bookmarkStart w:id="456" w:name="Text118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1"/>
                  <w:enabled/>
                  <w:calcOnExit w:val="0"/>
                  <w:textInput/>
                </w:ffData>
              </w:fldChar>
            </w:r>
            <w:bookmarkStart w:id="457" w:name="Text118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2"/>
                  <w:enabled/>
                  <w:calcOnExit w:val="0"/>
                  <w:textInput/>
                </w:ffData>
              </w:fldChar>
            </w:r>
            <w:bookmarkStart w:id="458" w:name="Text118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3"/>
                  <w:enabled/>
                  <w:calcOnExit w:val="0"/>
                  <w:textInput/>
                </w:ffData>
              </w:fldChar>
            </w:r>
            <w:bookmarkStart w:id="459" w:name="Text118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5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4"/>
                  <w:enabled/>
                  <w:calcOnExit w:val="0"/>
                  <w:textInput/>
                </w:ffData>
              </w:fldChar>
            </w:r>
            <w:bookmarkStart w:id="460" w:name="Text118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5"/>
                  <w:enabled/>
                  <w:calcOnExit w:val="0"/>
                  <w:textInput/>
                </w:ffData>
              </w:fldChar>
            </w:r>
            <w:bookmarkStart w:id="461" w:name="Text118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6"/>
                  <w:enabled/>
                  <w:calcOnExit w:val="0"/>
                  <w:textInput/>
                </w:ffData>
              </w:fldChar>
            </w:r>
            <w:bookmarkStart w:id="462" w:name="Text118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7"/>
                  <w:enabled/>
                  <w:calcOnExit w:val="0"/>
                  <w:textInput/>
                </w:ffData>
              </w:fldChar>
            </w:r>
            <w:bookmarkStart w:id="463" w:name="Text118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3"/>
          </w:p>
        </w:tc>
      </w:tr>
      <w:tr w:rsidR="00B134E1" w:rsidRPr="00B134E1" w:rsidTr="00B134E1">
        <w:tblPrEx>
          <w:tblCellMar>
            <w:top w:w="0" w:type="dxa"/>
            <w:bottom w:w="0" w:type="dxa"/>
          </w:tblCellMar>
        </w:tblPrEx>
        <w:tc>
          <w:tcPr>
            <w:tcW w:w="2448" w:type="dxa"/>
          </w:tcPr>
          <w:p w:rsidR="00B134E1" w:rsidRPr="00B134E1" w:rsidRDefault="00B134E1" w:rsidP="00B134E1">
            <w:pPr>
              <w:jc w:val="right"/>
              <w:rPr>
                <w:rFonts w:ascii="Arial" w:hAnsi="Arial"/>
                <w:sz w:val="18"/>
                <w:szCs w:val="24"/>
              </w:rPr>
            </w:pPr>
            <w:r w:rsidRPr="00B134E1">
              <w:rPr>
                <w:rFonts w:ascii="Arial" w:hAnsi="Arial"/>
                <w:sz w:val="18"/>
                <w:szCs w:val="24"/>
              </w:rPr>
              <w:t>Cash Flow</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8"/>
                  <w:enabled/>
                  <w:calcOnExit w:val="0"/>
                  <w:textInput/>
                </w:ffData>
              </w:fldChar>
            </w:r>
            <w:bookmarkStart w:id="464" w:name="Text1188"/>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4"/>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9"/>
                  <w:enabled/>
                  <w:calcOnExit w:val="0"/>
                  <w:textInput/>
                </w:ffData>
              </w:fldChar>
            </w:r>
            <w:bookmarkStart w:id="465" w:name="Text1189"/>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5"/>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0"/>
                  <w:enabled/>
                  <w:calcOnExit w:val="0"/>
                  <w:textInput/>
                </w:ffData>
              </w:fldChar>
            </w:r>
            <w:bookmarkStart w:id="466" w:name="Text1190"/>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6"/>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1"/>
                  <w:enabled/>
                  <w:calcOnExit w:val="0"/>
                  <w:textInput/>
                </w:ffData>
              </w:fldChar>
            </w:r>
            <w:bookmarkStart w:id="467" w:name="Text1191"/>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7"/>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2"/>
                  <w:enabled/>
                  <w:calcOnExit w:val="0"/>
                  <w:textInput/>
                </w:ffData>
              </w:fldChar>
            </w:r>
            <w:bookmarkStart w:id="468" w:name="Text1192"/>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8"/>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3"/>
                  <w:enabled/>
                  <w:calcOnExit w:val="0"/>
                  <w:textInput/>
                </w:ffData>
              </w:fldChar>
            </w:r>
            <w:bookmarkStart w:id="469" w:name="Text1193"/>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69"/>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4"/>
                  <w:enabled/>
                  <w:calcOnExit w:val="0"/>
                  <w:textInput/>
                </w:ffData>
              </w:fldChar>
            </w:r>
            <w:bookmarkStart w:id="470" w:name="Text1194"/>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70"/>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5"/>
                  <w:enabled/>
                  <w:calcOnExit w:val="0"/>
                  <w:textInput/>
                </w:ffData>
              </w:fldChar>
            </w:r>
            <w:bookmarkStart w:id="471" w:name="Text1195"/>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71"/>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6"/>
                  <w:enabled/>
                  <w:calcOnExit w:val="0"/>
                  <w:textInput/>
                </w:ffData>
              </w:fldChar>
            </w:r>
            <w:bookmarkStart w:id="472" w:name="Text1196"/>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72"/>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7"/>
                  <w:enabled/>
                  <w:calcOnExit w:val="0"/>
                  <w:textInput/>
                </w:ffData>
              </w:fldChar>
            </w:r>
            <w:bookmarkStart w:id="473" w:name="Text1197"/>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bookmarkEnd w:id="473"/>
          </w:p>
        </w:tc>
      </w:tr>
    </w:tbl>
    <w:p w:rsidR="00B134E1" w:rsidRPr="00B134E1" w:rsidRDefault="00B134E1" w:rsidP="00B134E1">
      <w:pPr>
        <w:rPr>
          <w:rFonts w:ascii="Arial" w:hAnsi="Arial"/>
          <w:sz w:val="20"/>
          <w:szCs w:val="24"/>
        </w:rPr>
      </w:pPr>
    </w:p>
    <w:p w:rsidR="00B134E1" w:rsidRPr="00B134E1" w:rsidRDefault="00B134E1" w:rsidP="00B134E1">
      <w:pPr>
        <w:rPr>
          <w:rFonts w:ascii="Arial" w:hAnsi="Arial"/>
          <w:sz w:val="20"/>
          <w:szCs w:val="24"/>
        </w:rPr>
      </w:pPr>
      <w:r w:rsidRPr="00B134E1">
        <w:rPr>
          <w:rFonts w:ascii="Arial" w:hAnsi="Arial"/>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center"/>
              <w:rPr>
                <w:rFonts w:ascii="Arial" w:hAnsi="Arial"/>
                <w:b/>
                <w:bCs/>
                <w:sz w:val="18"/>
                <w:szCs w:val="24"/>
              </w:rPr>
            </w:pPr>
          </w:p>
        </w:tc>
        <w:tc>
          <w:tcPr>
            <w:tcW w:w="1072"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11</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12</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13</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14</w:t>
            </w:r>
          </w:p>
        </w:tc>
        <w:tc>
          <w:tcPr>
            <w:tcW w:w="1073" w:type="dxa"/>
            <w:tcBorders>
              <w:bottom w:val="single" w:sz="4" w:space="0" w:color="auto"/>
            </w:tcBorders>
          </w:tcPr>
          <w:p w:rsidR="00B134E1" w:rsidRPr="00B134E1" w:rsidRDefault="00B134E1" w:rsidP="00B134E1">
            <w:pPr>
              <w:jc w:val="center"/>
              <w:rPr>
                <w:rFonts w:ascii="Arial" w:hAnsi="Arial"/>
                <w:b/>
                <w:bCs/>
                <w:sz w:val="20"/>
                <w:szCs w:val="24"/>
              </w:rPr>
            </w:pPr>
            <w:r w:rsidRPr="00B134E1">
              <w:rPr>
                <w:rFonts w:ascii="Arial" w:hAnsi="Arial"/>
                <w:b/>
                <w:bCs/>
                <w:sz w:val="20"/>
                <w:szCs w:val="24"/>
              </w:rPr>
              <w:t>Year 15</w:t>
            </w:r>
          </w:p>
        </w:tc>
      </w:tr>
      <w:tr w:rsidR="00B134E1" w:rsidRPr="00B134E1" w:rsidTr="00B134E1">
        <w:tblPrEx>
          <w:tblCellMar>
            <w:top w:w="0" w:type="dxa"/>
            <w:bottom w:w="0" w:type="dxa"/>
          </w:tblCellMar>
        </w:tblPrEx>
        <w:tc>
          <w:tcPr>
            <w:tcW w:w="2448" w:type="dxa"/>
            <w:tcBorders>
              <w:right w:val="nil"/>
            </w:tcBorders>
          </w:tcPr>
          <w:p w:rsidR="00B134E1" w:rsidRPr="00B134E1" w:rsidRDefault="00B134E1" w:rsidP="00B134E1">
            <w:pPr>
              <w:keepNext/>
              <w:outlineLvl w:val="8"/>
              <w:rPr>
                <w:rFonts w:ascii="Arial" w:hAnsi="Arial"/>
                <w:b/>
                <w:bCs/>
                <w:sz w:val="18"/>
                <w:szCs w:val="24"/>
              </w:rPr>
            </w:pPr>
            <w:r w:rsidRPr="00B134E1">
              <w:rPr>
                <w:rFonts w:ascii="Arial" w:hAnsi="Arial"/>
                <w:b/>
                <w:bCs/>
                <w:sz w:val="18"/>
                <w:szCs w:val="24"/>
              </w:rPr>
              <w:t>INCOME</w:t>
            </w:r>
          </w:p>
        </w:tc>
        <w:tc>
          <w:tcPr>
            <w:tcW w:w="1072"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rPr>
                <w:rFonts w:ascii="Arial" w:hAnsi="Arial"/>
                <w:sz w:val="20"/>
                <w:szCs w:val="24"/>
              </w:rPr>
            </w:pP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Gross Potential Rent</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944"/>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0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Vacancy</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1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Other Income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2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right"/>
              <w:rPr>
                <w:rFonts w:ascii="Arial" w:hAnsi="Arial"/>
                <w:sz w:val="18"/>
                <w:szCs w:val="24"/>
              </w:rPr>
            </w:pPr>
            <w:r w:rsidRPr="00B134E1">
              <w:rPr>
                <w:rFonts w:ascii="Arial" w:hAnsi="Arial"/>
                <w:sz w:val="18"/>
                <w:szCs w:val="24"/>
              </w:rPr>
              <w:t>Total Income</w:t>
            </w:r>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3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Borders>
              <w:right w:val="nil"/>
            </w:tcBorders>
          </w:tcPr>
          <w:p w:rsidR="00B134E1" w:rsidRPr="00B134E1" w:rsidRDefault="00B134E1" w:rsidP="00B134E1">
            <w:pPr>
              <w:keepNext/>
              <w:outlineLvl w:val="8"/>
              <w:rPr>
                <w:rFonts w:ascii="Arial" w:hAnsi="Arial"/>
                <w:b/>
                <w:bCs/>
                <w:sz w:val="18"/>
                <w:szCs w:val="24"/>
              </w:rPr>
            </w:pPr>
            <w:r w:rsidRPr="00B134E1">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Marketing</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4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Payroll</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5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Other Administrative Costs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6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Management Fees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7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Utilities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8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Security</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09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Maintenance Expenses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0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Property Taxes</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1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Insurance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2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Reserves for Replacement</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3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Borders>
              <w:bottom w:val="single" w:sz="4" w:space="0" w:color="auto"/>
            </w:tcBorders>
          </w:tcPr>
          <w:p w:rsidR="00B134E1" w:rsidRPr="00B134E1" w:rsidRDefault="00B134E1" w:rsidP="00B134E1">
            <w:pPr>
              <w:jc w:val="right"/>
              <w:rPr>
                <w:rFonts w:ascii="Arial" w:hAnsi="Arial"/>
                <w:sz w:val="18"/>
                <w:szCs w:val="24"/>
              </w:rPr>
            </w:pPr>
            <w:r w:rsidRPr="00B134E1">
              <w:rPr>
                <w:rFonts w:ascii="Arial" w:hAnsi="Arial"/>
                <w:sz w:val="18"/>
                <w:szCs w:val="24"/>
              </w:rPr>
              <w:t>Total Operating Expenses</w:t>
            </w:r>
          </w:p>
        </w:tc>
        <w:tc>
          <w:tcPr>
            <w:tcW w:w="1072"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4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bottom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Borders>
              <w:top w:val="single" w:sz="4" w:space="0" w:color="auto"/>
              <w:left w:val="single" w:sz="4" w:space="0" w:color="auto"/>
              <w:bottom w:val="single" w:sz="4" w:space="0" w:color="auto"/>
              <w:right w:val="nil"/>
            </w:tcBorders>
          </w:tcPr>
          <w:p w:rsidR="00B134E1" w:rsidRPr="00B134E1" w:rsidRDefault="00B134E1" w:rsidP="00B134E1">
            <w:pPr>
              <w:rPr>
                <w:rFonts w:ascii="Arial" w:hAnsi="Arial"/>
                <w:sz w:val="18"/>
                <w:szCs w:val="24"/>
              </w:rPr>
            </w:pPr>
          </w:p>
        </w:tc>
        <w:tc>
          <w:tcPr>
            <w:tcW w:w="1072"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B134E1" w:rsidRPr="00B134E1" w:rsidRDefault="00B134E1" w:rsidP="00B134E1">
            <w:pPr>
              <w:jc w:val="right"/>
              <w:rPr>
                <w:rFonts w:ascii="Arial" w:hAnsi="Arial"/>
                <w:sz w:val="20"/>
                <w:szCs w:val="24"/>
              </w:rPr>
            </w:pPr>
          </w:p>
        </w:tc>
      </w:tr>
      <w:tr w:rsidR="00B134E1" w:rsidRPr="00B134E1" w:rsidTr="00B134E1">
        <w:tblPrEx>
          <w:tblCellMar>
            <w:top w:w="0" w:type="dxa"/>
            <w:bottom w:w="0" w:type="dxa"/>
          </w:tblCellMar>
        </w:tblPrEx>
        <w:tc>
          <w:tcPr>
            <w:tcW w:w="2448" w:type="dxa"/>
            <w:tcBorders>
              <w:top w:val="single" w:sz="4" w:space="0" w:color="auto"/>
            </w:tcBorders>
          </w:tcPr>
          <w:p w:rsidR="00B134E1" w:rsidRPr="00B134E1" w:rsidRDefault="00B134E1" w:rsidP="00B134E1">
            <w:pPr>
              <w:rPr>
                <w:rFonts w:ascii="Arial" w:hAnsi="Arial"/>
                <w:sz w:val="18"/>
                <w:szCs w:val="24"/>
              </w:rPr>
            </w:pPr>
            <w:r w:rsidRPr="00B134E1">
              <w:rPr>
                <w:rFonts w:ascii="Arial" w:hAnsi="Arial"/>
                <w:sz w:val="18"/>
                <w:szCs w:val="24"/>
              </w:rPr>
              <w:t>Net Operating Income</w:t>
            </w:r>
          </w:p>
        </w:tc>
        <w:tc>
          <w:tcPr>
            <w:tcW w:w="1072"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5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Borders>
              <w:top w:val="single" w:sz="4" w:space="0" w:color="auto"/>
            </w:tcBorders>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Debt Service</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6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rPr>
                <w:rFonts w:ascii="Arial" w:hAnsi="Arial"/>
                <w:sz w:val="18"/>
                <w:szCs w:val="24"/>
              </w:rPr>
            </w:pPr>
            <w:r w:rsidRPr="00B134E1">
              <w:rPr>
                <w:rFonts w:ascii="Arial" w:hAnsi="Arial"/>
                <w:sz w:val="18"/>
                <w:szCs w:val="24"/>
              </w:rPr>
              <w:t>Asset  Management</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7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r w:rsidR="00B134E1" w:rsidRPr="00B134E1" w:rsidTr="00B134E1">
        <w:tblPrEx>
          <w:tblCellMar>
            <w:top w:w="0" w:type="dxa"/>
            <w:bottom w:w="0" w:type="dxa"/>
          </w:tblCellMar>
        </w:tblPrEx>
        <w:tc>
          <w:tcPr>
            <w:tcW w:w="2448" w:type="dxa"/>
          </w:tcPr>
          <w:p w:rsidR="00B134E1" w:rsidRPr="00B134E1" w:rsidRDefault="00B134E1" w:rsidP="00B134E1">
            <w:pPr>
              <w:jc w:val="right"/>
              <w:rPr>
                <w:rFonts w:ascii="Arial" w:hAnsi="Arial"/>
                <w:sz w:val="18"/>
                <w:szCs w:val="24"/>
              </w:rPr>
            </w:pPr>
            <w:r w:rsidRPr="00B134E1">
              <w:rPr>
                <w:rFonts w:ascii="Arial" w:hAnsi="Arial"/>
                <w:sz w:val="18"/>
                <w:szCs w:val="24"/>
              </w:rPr>
              <w:t>Cash Flow</w:t>
            </w:r>
          </w:p>
        </w:tc>
        <w:tc>
          <w:tcPr>
            <w:tcW w:w="1072"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8"/>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89"/>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0"/>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1"/>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c>
          <w:tcPr>
            <w:tcW w:w="1073" w:type="dxa"/>
          </w:tcPr>
          <w:p w:rsidR="00B134E1" w:rsidRPr="00B134E1" w:rsidRDefault="00B134E1" w:rsidP="00B134E1">
            <w:pPr>
              <w:jc w:val="right"/>
              <w:rPr>
                <w:rFonts w:ascii="Arial" w:hAnsi="Arial"/>
                <w:sz w:val="20"/>
                <w:szCs w:val="24"/>
              </w:rPr>
            </w:pPr>
            <w:r w:rsidRPr="00B134E1">
              <w:rPr>
                <w:rFonts w:ascii="Arial" w:hAnsi="Arial"/>
                <w:sz w:val="20"/>
                <w:szCs w:val="24"/>
              </w:rPr>
              <w:fldChar w:fldCharType="begin">
                <w:ffData>
                  <w:name w:val="Text1192"/>
                  <w:enabled/>
                  <w:calcOnExit w:val="0"/>
                  <w:textInput/>
                </w:ffData>
              </w:fldChar>
            </w:r>
            <w:r w:rsidRPr="00B134E1">
              <w:rPr>
                <w:rFonts w:ascii="Arial" w:hAnsi="Arial"/>
                <w:sz w:val="20"/>
                <w:szCs w:val="24"/>
              </w:rPr>
              <w:instrText xml:space="preserve"> FORMTEXT </w:instrText>
            </w:r>
            <w:r w:rsidRPr="00B134E1">
              <w:rPr>
                <w:rFonts w:ascii="Arial" w:hAnsi="Arial"/>
                <w:sz w:val="20"/>
                <w:szCs w:val="24"/>
              </w:rPr>
            </w:r>
            <w:r w:rsidRPr="00B134E1">
              <w:rPr>
                <w:rFonts w:ascii="Arial" w:hAnsi="Arial"/>
                <w:sz w:val="20"/>
                <w:szCs w:val="24"/>
              </w:rPr>
              <w:fldChar w:fldCharType="separate"/>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noProof/>
                <w:sz w:val="20"/>
                <w:szCs w:val="24"/>
              </w:rPr>
              <w:t> </w:t>
            </w:r>
            <w:r w:rsidRPr="00B134E1">
              <w:rPr>
                <w:rFonts w:ascii="Arial" w:hAnsi="Arial"/>
                <w:sz w:val="20"/>
                <w:szCs w:val="24"/>
              </w:rPr>
              <w:fldChar w:fldCharType="end"/>
            </w:r>
          </w:p>
        </w:tc>
      </w:tr>
    </w:tbl>
    <w:p w:rsidR="00B134E1" w:rsidRPr="00B134E1" w:rsidRDefault="00B134E1" w:rsidP="00B134E1">
      <w:pPr>
        <w:rPr>
          <w:rFonts w:ascii="Arial" w:hAnsi="Arial"/>
          <w:sz w:val="20"/>
          <w:szCs w:val="24"/>
        </w:rPr>
      </w:pPr>
    </w:p>
    <w:p w:rsidR="00B134E1" w:rsidRDefault="00B134E1" w:rsidP="002855A1">
      <w:pPr>
        <w:rPr>
          <w:rFonts w:ascii="Arial" w:hAnsi="Arial" w:cs="Arial"/>
          <w:b/>
          <w:bCs/>
          <w:sz w:val="22"/>
        </w:rPr>
        <w:sectPr w:rsidR="00B134E1" w:rsidSect="00B134E1">
          <w:footerReference w:type="even" r:id="rId29"/>
          <w:pgSz w:w="15840" w:h="12240" w:orient="landscape"/>
          <w:pgMar w:top="1440" w:right="72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 xml:space="preserve">Attachment </w:t>
      </w:r>
      <w:r w:rsidR="00CA4508">
        <w:rPr>
          <w:rFonts w:ascii="Arial" w:hAnsi="Arial" w:cs="Arial"/>
          <w:b/>
          <w:bCs/>
          <w:color w:val="0000FF"/>
          <w:sz w:val="22"/>
        </w:rPr>
        <w:t>D</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1053"/>
      </w:tblGrid>
      <w:tr w:rsidR="00F771A7" w:rsidTr="000B2F2F">
        <w:tblPrEx>
          <w:tblCellMar>
            <w:top w:w="0" w:type="dxa"/>
            <w:bottom w:w="0" w:type="dxa"/>
          </w:tblCellMar>
        </w:tblPrEx>
        <w:trPr>
          <w:cantSplit/>
          <w:tblCellSpacing w:w="20" w:type="dxa"/>
        </w:trPr>
        <w:tc>
          <w:tcPr>
            <w:tcW w:w="10973"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30"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31"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4D7388" w:rsidRDefault="004D7388">
      <w:pPr>
        <w:rPr>
          <w:rFonts w:ascii="Arial" w:hAnsi="Arial" w:cs="Arial"/>
        </w:rPr>
        <w:sectPr w:rsidR="004D7388" w:rsidSect="00E04940">
          <w:footerReference w:type="even" r:id="rId32"/>
          <w:pgSz w:w="12240" w:h="15840" w:code="1"/>
          <w:pgMar w:top="720" w:right="720" w:bottom="1008" w:left="720" w:header="360" w:footer="432" w:gutter="0"/>
          <w:cols w:space="720"/>
        </w:sectPr>
      </w:pPr>
    </w:p>
    <w:p w:rsidR="00F771A7"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Tr="00F771A7">
        <w:tblPrEx>
          <w:tblCellMar>
            <w:top w:w="0" w:type="dxa"/>
            <w:bottom w:w="0" w:type="dxa"/>
          </w:tblCellMar>
        </w:tblPrEx>
        <w:tc>
          <w:tcPr>
            <w:tcW w:w="11016" w:type="dxa"/>
            <w:shd w:val="clear" w:color="auto" w:fill="E6E6E6"/>
          </w:tcPr>
          <w:p w:rsidR="004D7388" w:rsidRPr="004D7388" w:rsidRDefault="004D7388" w:rsidP="004D7388">
            <w:pPr>
              <w:pStyle w:val="Heading1"/>
              <w:spacing w:before="0"/>
              <w:jc w:val="center"/>
              <w:rPr>
                <w:sz w:val="20"/>
              </w:rPr>
            </w:pPr>
            <w:r w:rsidRPr="004D7388">
              <w:rPr>
                <w:sz w:val="20"/>
              </w:rPr>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835B8E">
            <w:pPr>
              <w:jc w:val="center"/>
            </w:pPr>
            <w:r w:rsidRPr="004D7388">
              <w:rPr>
                <w:rFonts w:ascii="Arial" w:hAnsi="Arial" w:cs="Arial"/>
                <w:bCs/>
                <w:sz w:val="20"/>
              </w:rPr>
              <w:t xml:space="preserve">Rev. </w:t>
            </w:r>
            <w:r w:rsidR="00835B8E">
              <w:rPr>
                <w:rFonts w:ascii="Arial" w:hAnsi="Arial" w:cs="Arial"/>
                <w:bCs/>
                <w:sz w:val="20"/>
              </w:rPr>
              <w:t>03/18</w:t>
            </w:r>
          </w:p>
        </w:tc>
      </w:tr>
    </w:tbl>
    <w:p w:rsidR="004D7388" w:rsidRDefault="004D7388" w:rsidP="00835B8E">
      <w:pPr>
        <w:jc w:val="both"/>
        <w:rPr>
          <w:rFonts w:ascii="Arial" w:hAnsi="Arial" w:cs="Arial"/>
        </w:rPr>
      </w:pPr>
    </w:p>
    <w:p w:rsidR="004D7388" w:rsidRDefault="004D7388" w:rsidP="00835B8E">
      <w:pPr>
        <w:jc w:val="both"/>
        <w:rPr>
          <w:rFonts w:ascii="Arial" w:hAnsi="Arial" w:cs="Arial"/>
        </w:rPr>
        <w:sectPr w:rsidR="004D7388" w:rsidSect="001E1049">
          <w:footerReference w:type="default" r:id="rId33"/>
          <w:pgSz w:w="12240" w:h="15840" w:code="1"/>
          <w:pgMar w:top="576" w:right="720" w:bottom="720" w:left="720" w:header="360" w:footer="432" w:gutter="0"/>
          <w:pgNumType w:start="1"/>
          <w:cols w:space="720"/>
        </w:sectPr>
      </w:pPr>
    </w:p>
    <w:p w:rsidR="00835B8E" w:rsidRPr="00835B8E" w:rsidRDefault="00835B8E" w:rsidP="00835B8E">
      <w:pPr>
        <w:jc w:val="both"/>
        <w:rPr>
          <w:rFonts w:ascii="Arial" w:hAnsi="Arial" w:cs="Arial"/>
          <w:sz w:val="18"/>
          <w:szCs w:val="18"/>
        </w:rPr>
      </w:pPr>
      <w:r w:rsidRPr="00835B8E">
        <w:rPr>
          <w:rFonts w:ascii="Arial" w:hAnsi="Arial" w:cs="Arial"/>
          <w:sz w:val="18"/>
          <w:szCs w:val="18"/>
        </w:rPr>
        <w:lastRenderedPageBreak/>
        <w:t>1.0</w:t>
      </w:r>
      <w:r w:rsidRPr="00835B8E">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835B8E">
        <w:rPr>
          <w:rFonts w:ascii="Arial" w:hAnsi="Arial" w:cs="Arial"/>
          <w:sz w:val="18"/>
          <w:szCs w:val="18"/>
        </w:rPr>
        <w:tab/>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1.1</w:t>
      </w:r>
      <w:r w:rsidRPr="00835B8E">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1.2</w:t>
      </w:r>
      <w:r w:rsidRPr="00835B8E">
        <w:rPr>
          <w:rFonts w:ascii="Arial" w:hAnsi="Arial" w:cs="Arial"/>
          <w:sz w:val="18"/>
          <w:szCs w:val="18"/>
        </w:rPr>
        <w:tab/>
        <w:t>DEFINITIONS:  As used herein, “vendor” includes a provider of goods or services, or both, who is responding to an RFP or a bid, and “bid” includes a response to either an RFP or a bid.</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w:t>
      </w:r>
      <w:r w:rsidRPr="00835B8E">
        <w:rPr>
          <w:rFonts w:ascii="Arial" w:hAnsi="Arial" w:cs="Arial"/>
          <w:sz w:val="18"/>
          <w:szCs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3.0</w:t>
      </w:r>
      <w:r w:rsidRPr="00835B8E">
        <w:rPr>
          <w:rFonts w:ascii="Arial" w:hAnsi="Arial" w:cs="Arial"/>
          <w:sz w:val="18"/>
          <w:szCs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4.0</w:t>
      </w:r>
      <w:r w:rsidRPr="00835B8E">
        <w:rPr>
          <w:rFonts w:ascii="Arial" w:hAnsi="Arial" w:cs="Arial"/>
          <w:sz w:val="18"/>
          <w:szCs w:val="18"/>
        </w:rPr>
        <w:tab/>
        <w:t>QUALITY:  Unless otherwise indicated in the request, all material shall be first quality.  No pre-owned, obsolete, discontinued or defective materials may be used.</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5.0</w:t>
      </w:r>
      <w:r w:rsidRPr="00835B8E">
        <w:rPr>
          <w:rFonts w:ascii="Arial" w:hAnsi="Arial" w:cs="Arial"/>
          <w:sz w:val="18"/>
          <w:szCs w:val="18"/>
        </w:rPr>
        <w:tab/>
        <w:t>QUANTITIES:  The quantities shown herein are based on estimated needs.  The County reserves the right to increase or decrease quantities to meet actual needs.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6.0</w:t>
      </w:r>
      <w:r w:rsidRPr="00835B8E">
        <w:rPr>
          <w:rFonts w:ascii="Arial" w:hAnsi="Arial" w:cs="Arial"/>
          <w:sz w:val="18"/>
          <w:szCs w:val="18"/>
        </w:rPr>
        <w:tab/>
        <w:t>DELIVERY:  Deliveries shall be FOB destination freight prepaid and included unless otherwise specified.  County will reject shipments sent C.O.D. or freight collect.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7.0</w:t>
      </w:r>
      <w:r w:rsidRPr="00835B8E">
        <w:rPr>
          <w:rFonts w:ascii="Arial" w:hAnsi="Arial" w:cs="Arial"/>
          <w:sz w:val="18"/>
          <w:szCs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835B8E" w:rsidRPr="00835B8E" w:rsidRDefault="00835B8E" w:rsidP="00835B8E">
      <w:pPr>
        <w:jc w:val="both"/>
        <w:rPr>
          <w:rFonts w:ascii="Arial" w:hAnsi="Arial" w:cs="Arial"/>
          <w:sz w:val="18"/>
          <w:szCs w:val="18"/>
        </w:rPr>
      </w:pPr>
      <w:r w:rsidRPr="00835B8E">
        <w:rPr>
          <w:rFonts w:ascii="Arial" w:hAnsi="Arial" w:cs="Arial"/>
          <w:sz w:val="18"/>
          <w:szCs w:val="18"/>
        </w:rPr>
        <w:t>7.1</w:t>
      </w:r>
      <w:r w:rsidRPr="00835B8E">
        <w:rPr>
          <w:rFonts w:ascii="Arial" w:hAnsi="Arial" w:cs="Arial"/>
          <w:sz w:val="18"/>
          <w:szCs w:val="18"/>
        </w:rPr>
        <w:tab/>
        <w:t xml:space="preserve">Prices established in continuing agreements and term contracts may be lowered due to market conditions, but prices </w:t>
      </w:r>
      <w:r w:rsidRPr="00835B8E">
        <w:rPr>
          <w:rFonts w:ascii="Arial" w:hAnsi="Arial" w:cs="Arial"/>
          <w:sz w:val="18"/>
          <w:szCs w:val="18"/>
        </w:rPr>
        <w:lastRenderedPageBreak/>
        <w:t>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7.2</w:t>
      </w:r>
      <w:r w:rsidRPr="00835B8E">
        <w:rPr>
          <w:rFonts w:ascii="Arial" w:hAnsi="Arial" w:cs="Arial"/>
          <w:sz w:val="18"/>
          <w:szCs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8.0</w:t>
      </w:r>
      <w:r w:rsidRPr="00835B8E">
        <w:rPr>
          <w:rFonts w:ascii="Arial" w:hAnsi="Arial" w:cs="Arial"/>
          <w:sz w:val="18"/>
          <w:szCs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8.1</w:t>
      </w:r>
      <w:r w:rsidRPr="00835B8E">
        <w:rPr>
          <w:rFonts w:ascii="Arial" w:hAnsi="Arial" w:cs="Arial"/>
          <w:sz w:val="18"/>
          <w:szCs w:val="18"/>
        </w:rPr>
        <w:tab/>
        <w:t xml:space="preserve">Bids </w:t>
      </w:r>
      <w:r w:rsidRPr="00835B8E">
        <w:rPr>
          <w:rFonts w:ascii="Arial" w:hAnsi="Arial" w:cs="Arial"/>
          <w:b/>
          <w:sz w:val="18"/>
          <w:szCs w:val="18"/>
        </w:rPr>
        <w:t>MUST</w:t>
      </w:r>
      <w:r w:rsidRPr="00835B8E">
        <w:rPr>
          <w:rFonts w:ascii="Arial" w:hAnsi="Arial" w:cs="Arial"/>
          <w:sz w:val="18"/>
          <w:szCs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9.0</w:t>
      </w:r>
      <w:r w:rsidRPr="00835B8E">
        <w:rPr>
          <w:rFonts w:ascii="Arial" w:hAnsi="Arial" w:cs="Arial"/>
          <w:sz w:val="18"/>
          <w:szCs w:val="18"/>
        </w:rPr>
        <w:tab/>
        <w:t>METHOD OF AWARD:  Award shall be made to the lowest responsible responsive bidder conforming to specifications, terms, and conditions, or to the most advantageous bid submitted to the County on a quality versus price basis.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10.0</w:t>
      </w:r>
      <w:r w:rsidRPr="00835B8E">
        <w:rPr>
          <w:rFonts w:ascii="Arial" w:hAnsi="Arial" w:cs="Arial"/>
          <w:sz w:val="18"/>
          <w:szCs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11.0</w:t>
      </w:r>
      <w:r w:rsidRPr="00835B8E">
        <w:rPr>
          <w:rFonts w:ascii="Arial" w:hAnsi="Arial" w:cs="Arial"/>
          <w:sz w:val="18"/>
          <w:szCs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11.1</w:t>
      </w:r>
      <w:r w:rsidRPr="00835B8E">
        <w:rPr>
          <w:rFonts w:ascii="Arial" w:hAnsi="Arial" w:cs="Arial"/>
          <w:sz w:val="18"/>
          <w:szCs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w:t>
      </w:r>
      <w:r w:rsidRPr="00835B8E">
        <w:rPr>
          <w:rFonts w:ascii="Arial" w:hAnsi="Arial" w:cs="Arial"/>
          <w:sz w:val="18"/>
          <w:szCs w:val="18"/>
        </w:rPr>
        <w:lastRenderedPageBreak/>
        <w:t>service or product by County while any such default or breach shall exist shall in no way impair or prejudice the right of County with respect to recovery of damages or other remedy as a result of such breach or default.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12.0</w:t>
      </w:r>
      <w:r w:rsidRPr="00835B8E">
        <w:rPr>
          <w:rFonts w:ascii="Arial" w:hAnsi="Arial" w:cs="Arial"/>
          <w:sz w:val="18"/>
          <w:szCs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12.1</w:t>
      </w:r>
      <w:r w:rsidRPr="00835B8E">
        <w:rPr>
          <w:rFonts w:ascii="Arial" w:hAnsi="Arial" w:cs="Arial"/>
          <w:sz w:val="18"/>
          <w:szCs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13.0</w:t>
      </w:r>
      <w:r w:rsidRPr="00835B8E">
        <w:rPr>
          <w:rFonts w:ascii="Arial" w:hAnsi="Arial" w:cs="Arial"/>
          <w:sz w:val="18"/>
          <w:szCs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14.0</w:t>
      </w:r>
      <w:r w:rsidRPr="00835B8E">
        <w:rPr>
          <w:rFonts w:ascii="Arial" w:hAnsi="Arial" w:cs="Arial"/>
          <w:sz w:val="18"/>
          <w:szCs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15.0</w:t>
      </w:r>
      <w:r w:rsidRPr="00835B8E">
        <w:rPr>
          <w:rFonts w:ascii="Arial" w:hAnsi="Arial" w:cs="Arial"/>
          <w:sz w:val="18"/>
          <w:szCs w:val="18"/>
        </w:rPr>
        <w:tab/>
        <w:t>ASSIGNMENT:  No right or duty in whole or in part of the vendor under this contract may be assigned or delegated without the prior written consent of Dane County.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16.0</w:t>
      </w:r>
      <w:r w:rsidRPr="00835B8E">
        <w:rPr>
          <w:rFonts w:ascii="Arial" w:hAnsi="Arial" w:cs="Arial"/>
          <w:sz w:val="18"/>
          <w:szCs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16.1</w:t>
      </w:r>
      <w:r w:rsidRPr="00835B8E">
        <w:rPr>
          <w:rFonts w:ascii="Arial" w:hAnsi="Arial" w:cs="Arial"/>
          <w:sz w:val="18"/>
          <w:szCs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lastRenderedPageBreak/>
        <w:t>16.2</w:t>
      </w:r>
      <w:r w:rsidRPr="00835B8E">
        <w:rPr>
          <w:rFonts w:ascii="Arial" w:hAnsi="Arial" w:cs="Arial"/>
          <w:sz w:val="18"/>
          <w:szCs w:val="18"/>
        </w:rPr>
        <w:tab/>
        <w:t>The vendor agrees to post in conspicuous places, available for employees and applicants for employment, notices setting forth the provisions of this Agreement as they relate to affirmative action and nondiscrimination.</w:t>
      </w:r>
    </w:p>
    <w:p w:rsidR="00835B8E" w:rsidRPr="00835B8E" w:rsidRDefault="00835B8E" w:rsidP="00835B8E">
      <w:pPr>
        <w:jc w:val="both"/>
        <w:rPr>
          <w:rFonts w:ascii="Arial" w:hAnsi="Arial" w:cs="Arial"/>
          <w:sz w:val="18"/>
          <w:szCs w:val="18"/>
        </w:rPr>
      </w:pPr>
      <w:r w:rsidRPr="00835B8E">
        <w:rPr>
          <w:rFonts w:ascii="Arial" w:hAnsi="Arial" w:cs="Arial"/>
          <w:sz w:val="18"/>
          <w:szCs w:val="18"/>
        </w:rPr>
        <w:t>16.3</w:t>
      </w:r>
      <w:r w:rsidRPr="00835B8E">
        <w:rPr>
          <w:rFonts w:ascii="Arial" w:hAnsi="Arial" w:cs="Arial"/>
          <w:sz w:val="18"/>
          <w:szCs w:val="18"/>
        </w:rPr>
        <w:tab/>
        <w:t>Failure to comply with these Terms and Conditions may result in the vendor being debarred, termination of the contract and/or withholding of payment.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16.4</w:t>
      </w:r>
      <w:r w:rsidRPr="00835B8E">
        <w:rPr>
          <w:rFonts w:ascii="Arial" w:hAnsi="Arial" w:cs="Arial"/>
          <w:sz w:val="18"/>
          <w:szCs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16.5</w:t>
      </w:r>
      <w:r w:rsidRPr="00835B8E">
        <w:rPr>
          <w:rFonts w:ascii="Arial" w:hAnsi="Arial" w:cs="Arial"/>
          <w:sz w:val="18"/>
          <w:szCs w:val="18"/>
        </w:rPr>
        <w:tab/>
        <w:t>AMERICANS WITH DISABILITIES ACT:  The vendor agrees to the requirements of the ADA, providing for physical and programmatic access to service delivery and treatment in all programs and activities.</w:t>
      </w:r>
    </w:p>
    <w:p w:rsidR="00835B8E" w:rsidRPr="00835B8E" w:rsidRDefault="00835B8E" w:rsidP="00835B8E">
      <w:pPr>
        <w:jc w:val="both"/>
        <w:rPr>
          <w:rFonts w:ascii="Arial" w:hAnsi="Arial" w:cs="Arial"/>
          <w:i/>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17.0</w:t>
      </w:r>
      <w:r w:rsidRPr="00835B8E">
        <w:rPr>
          <w:rFonts w:ascii="Arial" w:hAnsi="Arial" w:cs="Arial"/>
          <w:sz w:val="18"/>
          <w:szCs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18.0</w:t>
      </w:r>
      <w:r w:rsidRPr="00835B8E">
        <w:rPr>
          <w:rFonts w:ascii="Arial" w:hAnsi="Arial" w:cs="Arial"/>
          <w:sz w:val="18"/>
          <w:szCs w:val="18"/>
        </w:rPr>
        <w:tab/>
        <w:t>SAFETY REQUIREMENTS:  All materials, equipment, and supplies provided to the County must fully comply with all safety requirements as set forth by the Wisconsin Department of Commerce and all applicable OSHA Standards.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18.1</w:t>
      </w:r>
      <w:r w:rsidRPr="00835B8E">
        <w:rPr>
          <w:rFonts w:ascii="Arial" w:hAnsi="Arial" w:cs="Arial"/>
          <w:sz w:val="18"/>
          <w:szCs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19.0</w:t>
      </w:r>
      <w:r w:rsidRPr="00835B8E">
        <w:rPr>
          <w:rFonts w:ascii="Arial" w:hAnsi="Arial" w:cs="Arial"/>
          <w:sz w:val="18"/>
          <w:szCs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20.0 INDEMNIFICATION &amp; INSURANCE.</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20.1.</w:t>
      </w:r>
      <w:r w:rsidRPr="00835B8E">
        <w:rPr>
          <w:rFonts w:ascii="Arial" w:hAnsi="Arial" w:cs="Arial"/>
          <w:sz w:val="18"/>
          <w:szCs w:val="18"/>
        </w:rPr>
        <w:tab/>
        <w:t xml:space="preserve">Vendor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vendor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w:t>
      </w:r>
      <w:r w:rsidRPr="00835B8E">
        <w:rPr>
          <w:rFonts w:ascii="Arial" w:hAnsi="Arial" w:cs="Arial"/>
          <w:sz w:val="18"/>
          <w:szCs w:val="18"/>
        </w:rPr>
        <w:lastRenderedPageBreak/>
        <w:t>or representatives.  The obligations of vendor under this paragraph shall survive the expiration or termination of this Agreement.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w:t>
      </w:r>
      <w:r w:rsidRPr="00835B8E">
        <w:rPr>
          <w:rFonts w:ascii="Arial" w:hAnsi="Arial" w:cs="Arial"/>
          <w:sz w:val="18"/>
          <w:szCs w:val="18"/>
        </w:rPr>
        <w:tab/>
        <w:t>In order to protect itself and County its officers, boards, commissions, agencies, agents, volunteers, employees and representatives under the indemnity provisions of the subparagraph above, vendor shall, at vendor’s own expense, obtain and at all times during the term of this Agreement keep in full force and effect the insurance coverages, limits, and endorsements listed below.  When obtaining required insurance under this Agreement and otherwise, vendor agrees to preserve County’s subrogation rights in all such matters that may arise that are covered by vendor’s insurance.  Neither these requirements nor the County’s review or acceptance of vendor’s certificates of insurance is intended to limit or qualify the liabilities or obligations assumed by the vendor under this Agreement. The County expressly reserves the right to require higher or lower insurance limits where County deems necessary.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20.2.1.</w:t>
      </w:r>
      <w:r w:rsidRPr="00835B8E">
        <w:rPr>
          <w:rFonts w:ascii="Arial" w:hAnsi="Arial" w:cs="Arial"/>
          <w:sz w:val="18"/>
          <w:szCs w:val="18"/>
        </w:rPr>
        <w:tab/>
        <w:t>Commercial General Liability.</w:t>
      </w:r>
    </w:p>
    <w:p w:rsidR="00835B8E" w:rsidRPr="00835B8E" w:rsidRDefault="00835B8E" w:rsidP="00835B8E">
      <w:pPr>
        <w:jc w:val="both"/>
        <w:rPr>
          <w:rFonts w:ascii="Arial" w:hAnsi="Arial" w:cs="Arial"/>
          <w:sz w:val="18"/>
          <w:szCs w:val="18"/>
        </w:rPr>
      </w:pPr>
      <w:r w:rsidRPr="00835B8E">
        <w:rPr>
          <w:rFonts w:ascii="Arial" w:hAnsi="Arial" w:cs="Arial"/>
          <w:sz w:val="18"/>
          <w:szCs w:val="18"/>
        </w:rPr>
        <w:t xml:space="preserve">Vendor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vendors and Subcontractors, and Fire Legal Liability.  The policy shall not exclude Explosion, Collapse, and Underground Property Damage Liability Coverage.  The policy shall list DANE COUNTY as an Additional Insured.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20.2.2.</w:t>
      </w:r>
      <w:r w:rsidRPr="00835B8E">
        <w:rPr>
          <w:rFonts w:ascii="Arial" w:hAnsi="Arial" w:cs="Arial"/>
          <w:sz w:val="18"/>
          <w:szCs w:val="18"/>
        </w:rPr>
        <w:tab/>
        <w:t>Commercial/Business Automobile Liability.</w:t>
      </w:r>
    </w:p>
    <w:p w:rsidR="00835B8E" w:rsidRPr="00835B8E" w:rsidRDefault="00835B8E" w:rsidP="00835B8E">
      <w:pPr>
        <w:jc w:val="both"/>
        <w:rPr>
          <w:rFonts w:ascii="Arial" w:hAnsi="Arial" w:cs="Arial"/>
          <w:sz w:val="18"/>
          <w:szCs w:val="18"/>
        </w:rPr>
      </w:pPr>
      <w:r w:rsidRPr="00835B8E">
        <w:rPr>
          <w:rFonts w:ascii="Arial" w:hAnsi="Arial" w:cs="Arial"/>
          <w:sz w:val="18"/>
          <w:szCs w:val="18"/>
        </w:rPr>
        <w:t>Vendor agrees to maintain Commercial/Business Automobile Liability insurance at a limit of not less than $1,000,000 Each Occurrence. Vendor further agrees coverage shall include liability for Owned, Non-Owned &amp; Hired automobiles. In the event vendor does not own automobiles, vendor agrees to maintain coverage for Hired &amp; Non-Owned Auto Liability, which may be satisfied by way of endorsement to the Commercial General Liability policy or separate Business Auto Liability policy.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20.2.3.</w:t>
      </w:r>
      <w:r w:rsidRPr="00835B8E">
        <w:rPr>
          <w:rFonts w:ascii="Arial" w:hAnsi="Arial" w:cs="Arial"/>
          <w:sz w:val="18"/>
          <w:szCs w:val="18"/>
        </w:rPr>
        <w:tab/>
        <w:t>Environmental Impairment (Pollution) Liability</w:t>
      </w:r>
    </w:p>
    <w:p w:rsidR="00835B8E" w:rsidRPr="00835B8E" w:rsidRDefault="00835B8E" w:rsidP="00835B8E">
      <w:pPr>
        <w:jc w:val="both"/>
        <w:rPr>
          <w:rFonts w:ascii="Arial" w:hAnsi="Arial" w:cs="Arial"/>
          <w:sz w:val="18"/>
          <w:szCs w:val="18"/>
        </w:rPr>
      </w:pPr>
      <w:r w:rsidRPr="00835B8E">
        <w:rPr>
          <w:rFonts w:ascii="Arial" w:hAnsi="Arial" w:cs="Arial"/>
          <w:sz w:val="18"/>
          <w:szCs w:val="18"/>
        </w:rPr>
        <w:t>Vendor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20.2.4.</w:t>
      </w:r>
      <w:r w:rsidRPr="00835B8E">
        <w:rPr>
          <w:rFonts w:ascii="Arial" w:hAnsi="Arial" w:cs="Arial"/>
          <w:sz w:val="18"/>
          <w:szCs w:val="18"/>
        </w:rPr>
        <w:tab/>
        <w:t>Workers’ Compensation.</w:t>
      </w:r>
    </w:p>
    <w:p w:rsidR="00835B8E" w:rsidRPr="00835B8E" w:rsidRDefault="00835B8E" w:rsidP="00835B8E">
      <w:pPr>
        <w:jc w:val="both"/>
        <w:rPr>
          <w:rFonts w:ascii="Arial" w:hAnsi="Arial" w:cs="Arial"/>
          <w:sz w:val="18"/>
          <w:szCs w:val="18"/>
        </w:rPr>
      </w:pPr>
      <w:r w:rsidRPr="00835B8E">
        <w:rPr>
          <w:rFonts w:ascii="Arial" w:hAnsi="Arial" w:cs="Arial"/>
          <w:sz w:val="18"/>
          <w:szCs w:val="18"/>
        </w:rPr>
        <w:t>Vendor agrees to maintain Workers Compensation insurance at Wisconsin statutory limits.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20.2.5.</w:t>
      </w:r>
      <w:r w:rsidRPr="00835B8E">
        <w:rPr>
          <w:rFonts w:ascii="Arial" w:hAnsi="Arial" w:cs="Arial"/>
          <w:sz w:val="18"/>
          <w:szCs w:val="18"/>
        </w:rPr>
        <w:tab/>
        <w:t>Umbrella or Excess Liability.</w:t>
      </w:r>
    </w:p>
    <w:p w:rsidR="00835B8E" w:rsidRPr="00835B8E" w:rsidRDefault="00835B8E" w:rsidP="00835B8E">
      <w:pPr>
        <w:jc w:val="both"/>
        <w:rPr>
          <w:rFonts w:ascii="Arial" w:hAnsi="Arial" w:cs="Arial"/>
          <w:sz w:val="18"/>
          <w:szCs w:val="18"/>
        </w:rPr>
      </w:pPr>
      <w:r w:rsidRPr="00835B8E">
        <w:rPr>
          <w:rFonts w:ascii="Arial" w:hAnsi="Arial" w:cs="Arial"/>
          <w:sz w:val="18"/>
          <w:szCs w:val="18"/>
        </w:rPr>
        <w:t>Vendor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vendor agrees to list DANE COUNTY as an “Additional Insured” on its Umbrella or Excess Liability policy.</w:t>
      </w:r>
    </w:p>
    <w:p w:rsidR="00835B8E" w:rsidRPr="00835B8E" w:rsidRDefault="00835B8E" w:rsidP="00835B8E">
      <w:pPr>
        <w:jc w:val="both"/>
        <w:rPr>
          <w:rFonts w:ascii="Arial" w:hAnsi="Arial" w:cs="Arial"/>
          <w:sz w:val="18"/>
          <w:szCs w:val="18"/>
        </w:rPr>
      </w:pPr>
      <w:r w:rsidRPr="00835B8E">
        <w:rPr>
          <w:rFonts w:ascii="Arial" w:hAnsi="Arial" w:cs="Arial"/>
          <w:sz w:val="18"/>
          <w:szCs w:val="18"/>
        </w:rPr>
        <w:lastRenderedPageBreak/>
        <w:t>20.3.</w:t>
      </w:r>
      <w:r w:rsidRPr="00835B8E">
        <w:rPr>
          <w:rFonts w:ascii="Arial" w:hAnsi="Arial" w:cs="Arial"/>
          <w:sz w:val="18"/>
          <w:szCs w:val="18"/>
        </w:rPr>
        <w:tab/>
        <w:t>Upon execution of this Agreement, vendor shall furnish County with a Certificate of Insurance listing County as an additional insured and, upon request, certified copies of the required insurance policies.  If vendor's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vendor shall maintain coverage for the duration of this Agreement and for six (6) years following the completion of this Agreement.  Vendor shall furnish County, annually on the policy renewal date, a Certificate of Insurance as evidence of coverage.  It is further agreed that vendor shall furnish the County with a 30-day notice of aggregate erosion, in advance of the Retroactive Date, cancellation, or renewal.  It is also agreed that on claims-made policies, either vendor or County may invoke the tail option on behalf of the other party and that the extended reporting period premium shall be paid by vendor.  In the event any action, suit or other proceeding is brought against County upon any matter herein indemnified against, County shall give reasonable notice thereof to vendor and shall cooperate with vendor's attorneys in the defense of the action, suit or other proceeding.  Vendor shall furnish evidence of adequate Worker's Compensation Insurance. In case of any sublet of work under this Agreement, vendor shall furnish evidence that each and every subcontractor has in force and effect insurance policies providing coverage identical to that required of vendor.  In case of any sublet of work under this Agreement, vendor shall furnish evidence that each and every subcontractor has in force and effect insurance policies providing coverage identical to that required of vendor.</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20.4.</w:t>
      </w:r>
      <w:r w:rsidRPr="00835B8E">
        <w:rPr>
          <w:rFonts w:ascii="Arial" w:hAnsi="Arial" w:cs="Arial"/>
          <w:sz w:val="18"/>
          <w:szCs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21.0</w:t>
      </w:r>
      <w:r w:rsidRPr="00835B8E">
        <w:rPr>
          <w:rFonts w:ascii="Arial" w:hAnsi="Arial" w:cs="Arial"/>
          <w:sz w:val="18"/>
          <w:szCs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22.0</w:t>
      </w:r>
      <w:r w:rsidRPr="00835B8E">
        <w:rPr>
          <w:rFonts w:ascii="Arial" w:hAnsi="Arial" w:cs="Arial"/>
          <w:sz w:val="18"/>
          <w:szCs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22.1</w:t>
      </w:r>
      <w:r w:rsidRPr="00835B8E">
        <w:rPr>
          <w:rFonts w:ascii="Arial" w:hAnsi="Arial" w:cs="Arial"/>
          <w:sz w:val="18"/>
          <w:szCs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w:t>
      </w:r>
      <w:r w:rsidRPr="00835B8E">
        <w:rPr>
          <w:rFonts w:ascii="Arial" w:hAnsi="Arial" w:cs="Arial"/>
          <w:sz w:val="18"/>
          <w:szCs w:val="18"/>
        </w:rPr>
        <w:lastRenderedPageBreak/>
        <w:t xml:space="preserve">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22.2</w:t>
      </w:r>
      <w:r w:rsidRPr="00835B8E">
        <w:rPr>
          <w:rFonts w:ascii="Arial" w:hAnsi="Arial" w:cs="Arial"/>
          <w:sz w:val="18"/>
          <w:szCs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22.3</w:t>
      </w:r>
      <w:r w:rsidRPr="00835B8E">
        <w:rPr>
          <w:rFonts w:ascii="Arial" w:hAnsi="Arial" w:cs="Arial"/>
          <w:sz w:val="18"/>
          <w:szCs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23.0</w:t>
      </w:r>
      <w:r w:rsidRPr="00835B8E">
        <w:rPr>
          <w:rFonts w:ascii="Arial" w:hAnsi="Arial" w:cs="Arial"/>
          <w:sz w:val="18"/>
          <w:szCs w:val="18"/>
        </w:rPr>
        <w:tab/>
        <w:t>RECYCLED MATERIALS:  Dane County is required to purchase products incorporating recycled materials whenever technically and economically feasible.  Vendors are encouraged to bid products with recycled content which meet specifications.</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24.0</w:t>
      </w:r>
      <w:r w:rsidRPr="00835B8E">
        <w:rPr>
          <w:rFonts w:ascii="Arial" w:hAnsi="Arial" w:cs="Arial"/>
          <w:sz w:val="18"/>
          <w:szCs w:val="18"/>
        </w:rPr>
        <w:tab/>
        <w:t>PROMOTIONAL ADVERTISING:  Reference to or use of Dane County, any of its departments or sub-units, or any county official or employee for commercial promotion is prohibited.</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25.0</w:t>
      </w:r>
      <w:r w:rsidRPr="00835B8E">
        <w:rPr>
          <w:rFonts w:ascii="Arial" w:hAnsi="Arial" w:cs="Arial"/>
          <w:sz w:val="18"/>
          <w:szCs w:val="18"/>
        </w:rPr>
        <w:tab/>
        <w:t xml:space="preserve">ANTITRUST ASSIGNMENT:  The vendor and the County of Dane recognize that in actual economic practice, overcharges resulting from antitrust violation are in fact usually borne by the Purchaser.  Therefore, the successful vendor </w:t>
      </w:r>
      <w:r w:rsidRPr="00835B8E">
        <w:rPr>
          <w:rFonts w:ascii="Arial" w:hAnsi="Arial" w:cs="Arial"/>
          <w:sz w:val="18"/>
          <w:szCs w:val="18"/>
        </w:rPr>
        <w:lastRenderedPageBreak/>
        <w:t>hereby assigns to the County of Dane any and all claims for such overcharges as to goods, materials or services purchased in connection with this contract.</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26.0</w:t>
      </w:r>
      <w:r w:rsidRPr="00835B8E">
        <w:rPr>
          <w:rFonts w:ascii="Arial" w:hAnsi="Arial" w:cs="Arial"/>
          <w:sz w:val="18"/>
          <w:szCs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835B8E" w:rsidRPr="00835B8E" w:rsidRDefault="00835B8E" w:rsidP="00835B8E">
      <w:pPr>
        <w:jc w:val="both"/>
        <w:rPr>
          <w:rFonts w:ascii="Arial" w:hAnsi="Arial" w:cs="Arial"/>
          <w:sz w:val="18"/>
          <w:szCs w:val="18"/>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27.01  VENDOR may appeal any adverse finding by the Controller as set forth in sec. 25.08(20)(c) through (e).</w:t>
      </w:r>
    </w:p>
    <w:p w:rsidR="00835B8E" w:rsidRPr="00835B8E" w:rsidRDefault="00835B8E" w:rsidP="00835B8E">
      <w:pPr>
        <w:jc w:val="both"/>
        <w:rPr>
          <w:rFonts w:ascii="Arial" w:hAnsi="Arial" w:cs="Arial"/>
          <w:sz w:val="18"/>
          <w:szCs w:val="18"/>
          <w:u w:val="single"/>
        </w:rPr>
      </w:pPr>
    </w:p>
    <w:p w:rsidR="00835B8E" w:rsidRPr="00835B8E" w:rsidRDefault="00835B8E" w:rsidP="00835B8E">
      <w:pPr>
        <w:jc w:val="both"/>
        <w:rPr>
          <w:rFonts w:ascii="Arial" w:hAnsi="Arial" w:cs="Arial"/>
          <w:sz w:val="18"/>
          <w:szCs w:val="18"/>
        </w:rPr>
      </w:pPr>
      <w:r w:rsidRPr="00835B8E">
        <w:rPr>
          <w:rFonts w:ascii="Arial" w:hAnsi="Arial" w:cs="Arial"/>
          <w:sz w:val="18"/>
          <w:szCs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404B58" w:rsidRDefault="00404B58" w:rsidP="00DE2158">
      <w:pPr>
        <w:rPr>
          <w:rFonts w:ascii="Arial" w:hAnsi="Arial" w:cs="Arial"/>
          <w:sz w:val="18"/>
        </w:rPr>
        <w:sectPr w:rsidR="00404B58" w:rsidSect="000B2F2F">
          <w:headerReference w:type="default" r:id="rId34"/>
          <w:footerReference w:type="even" r:id="rId35"/>
          <w:type w:val="continuous"/>
          <w:pgSz w:w="12240" w:h="15840" w:code="1"/>
          <w:pgMar w:top="720" w:right="720" w:bottom="720" w:left="720" w:header="576" w:footer="576" w:gutter="0"/>
          <w:cols w:num="2" w:space="432"/>
        </w:sectPr>
      </w:pPr>
    </w:p>
    <w:p w:rsidR="00F771A7" w:rsidRDefault="00F771A7" w:rsidP="00DE2158">
      <w:pPr>
        <w:rPr>
          <w:rFonts w:ascii="Arial" w:hAnsi="Arial" w:cs="Arial"/>
          <w:sz w:val="18"/>
        </w:rPr>
      </w:pPr>
    </w:p>
    <w:p w:rsidR="00F771A7" w:rsidRDefault="00F771A7" w:rsidP="00DE2158">
      <w:pPr>
        <w:rPr>
          <w:rFonts w:ascii="Arial" w:hAnsi="Arial" w:cs="Arial"/>
          <w:sz w:val="18"/>
        </w:rPr>
        <w:sectPr w:rsidR="00F771A7">
          <w:type w:val="continuous"/>
          <w:pgSz w:w="12240" w:h="15840" w:code="1"/>
          <w:pgMar w:top="720" w:right="720" w:bottom="720" w:left="720" w:header="576" w:footer="576" w:gutter="0"/>
          <w:cols w:num="2" w:space="720"/>
        </w:sectPr>
      </w:pPr>
    </w:p>
    <w:tbl>
      <w:tblPr>
        <w:tblW w:w="0" w:type="auto"/>
        <w:tblLayout w:type="fixed"/>
        <w:tblLook w:val="0000" w:firstRow="0" w:lastRow="0" w:firstColumn="0" w:lastColumn="0" w:noHBand="0" w:noVBand="0"/>
      </w:tblPr>
      <w:tblGrid>
        <w:gridCol w:w="738"/>
        <w:gridCol w:w="9414"/>
      </w:tblGrid>
      <w:tr w:rsidR="00F771A7">
        <w:tblPrEx>
          <w:tblCellMar>
            <w:top w:w="0" w:type="dxa"/>
            <w:bottom w:w="0" w:type="dxa"/>
          </w:tblCellMar>
        </w:tblPrEx>
        <w:tc>
          <w:tcPr>
            <w:tcW w:w="10152" w:type="dxa"/>
            <w:gridSpan w:val="2"/>
          </w:tcPr>
          <w:p w:rsidR="00F771A7" w:rsidRPr="000B2F2F" w:rsidRDefault="00CB3CEE" w:rsidP="00DE2158">
            <w:pPr>
              <w:jc w:val="right"/>
              <w:rPr>
                <w:rFonts w:ascii="Arial" w:hAnsi="Arial" w:cs="Arial"/>
              </w:rPr>
            </w:pPr>
            <w:r w:rsidRPr="000B2F2F">
              <w:rPr>
                <w:rFonts w:ascii="Arial" w:hAnsi="Arial" w:cs="Arial"/>
                <w:b/>
              </w:rPr>
              <w:lastRenderedPageBreak/>
              <w:t>APPENDIX A</w:t>
            </w:r>
          </w:p>
        </w:tc>
      </w:tr>
      <w:tr w:rsidR="00F771A7" w:rsidTr="00CB3CEE">
        <w:tblPrEx>
          <w:tblCellMar>
            <w:top w:w="0" w:type="dxa"/>
            <w:bottom w:w="0" w:type="dxa"/>
          </w:tblCellMar>
        </w:tblPrEx>
        <w:tc>
          <w:tcPr>
            <w:tcW w:w="10152" w:type="dxa"/>
            <w:gridSpan w:val="2"/>
          </w:tcPr>
          <w:p w:rsidR="00F771A7" w:rsidRDefault="00F771A7" w:rsidP="00DE2158">
            <w:pPr>
              <w:jc w:val="center"/>
              <w:rPr>
                <w:b/>
              </w:rPr>
            </w:pPr>
          </w:p>
        </w:tc>
      </w:tr>
      <w:tr w:rsidR="00F771A7" w:rsidTr="00CB3CEE">
        <w:tblPrEx>
          <w:tblCellMar>
            <w:top w:w="0" w:type="dxa"/>
            <w:bottom w:w="0" w:type="dxa"/>
          </w:tblCellMar>
        </w:tblPrEx>
        <w:tc>
          <w:tcPr>
            <w:tcW w:w="10152" w:type="dxa"/>
            <w:gridSpan w:val="2"/>
          </w:tcPr>
          <w:p w:rsidR="00605B84" w:rsidRPr="00605B84" w:rsidRDefault="00605B84" w:rsidP="00605B84">
            <w:pPr>
              <w:jc w:val="center"/>
              <w:rPr>
                <w:rFonts w:ascii="Arial" w:eastAsia="Calibri" w:hAnsi="Arial"/>
                <w:b/>
                <w:sz w:val="28"/>
                <w:szCs w:val="24"/>
              </w:rPr>
            </w:pPr>
            <w:r w:rsidRPr="00605B84">
              <w:rPr>
                <w:rFonts w:ascii="Arial" w:eastAsia="Calibri" w:hAnsi="Arial"/>
                <w:b/>
                <w:sz w:val="28"/>
                <w:szCs w:val="24"/>
              </w:rPr>
              <w:t>Dane County Urban County Consortium</w:t>
            </w:r>
          </w:p>
          <w:p w:rsidR="00605B84" w:rsidRPr="00605B84" w:rsidRDefault="00605B84" w:rsidP="00605B84">
            <w:pPr>
              <w:jc w:val="center"/>
              <w:rPr>
                <w:rFonts w:ascii="Arial" w:eastAsia="Calibri" w:hAnsi="Arial"/>
                <w:i/>
                <w:sz w:val="28"/>
                <w:szCs w:val="24"/>
              </w:rPr>
            </w:pPr>
            <w:r w:rsidRPr="00605B84">
              <w:rPr>
                <w:rFonts w:ascii="Arial" w:eastAsia="Calibri" w:hAnsi="Arial"/>
                <w:i/>
                <w:sz w:val="22"/>
                <w:szCs w:val="24"/>
              </w:rPr>
              <w:t>(As of Jan. 1 201</w:t>
            </w:r>
            <w:r w:rsidR="00D11972">
              <w:rPr>
                <w:rFonts w:ascii="Arial" w:eastAsia="Calibri" w:hAnsi="Arial"/>
                <w:i/>
                <w:sz w:val="22"/>
                <w:szCs w:val="24"/>
              </w:rPr>
              <w:t>8</w:t>
            </w:r>
            <w:r w:rsidRPr="00605B84">
              <w:rPr>
                <w:rFonts w:ascii="Arial" w:eastAsia="Calibri" w:hAnsi="Arial"/>
                <w:i/>
                <w:sz w:val="22"/>
                <w:szCs w:val="24"/>
              </w:rPr>
              <w:t>)</w:t>
            </w:r>
          </w:p>
          <w:p w:rsidR="00605B84" w:rsidRPr="00605B84" w:rsidRDefault="00605B84" w:rsidP="00605B84">
            <w:pPr>
              <w:rPr>
                <w:rFonts w:ascii="Arial" w:eastAsia="Calibri" w:hAnsi="Arial"/>
                <w:szCs w:val="24"/>
              </w:rPr>
            </w:pPr>
          </w:p>
          <w:p w:rsidR="00605B84" w:rsidRPr="00605B84" w:rsidRDefault="00605B84" w:rsidP="00605B84">
            <w:pPr>
              <w:rPr>
                <w:rFonts w:ascii="Arial" w:eastAsia="Calibri" w:hAnsi="Arial"/>
                <w:szCs w:val="24"/>
              </w:rPr>
            </w:pPr>
            <w:r w:rsidRPr="00605B84">
              <w:rPr>
                <w:rFonts w:ascii="Arial" w:eastAsia="Calibri" w:hAnsi="Arial"/>
                <w:szCs w:val="24"/>
              </w:rPr>
              <w:t>There are 56 participating municipalities in the Dane County Urban County Consortium.  These municipalities include:</w:t>
            </w:r>
          </w:p>
          <w:p w:rsidR="00605B84" w:rsidRPr="00605B84" w:rsidRDefault="00605B84" w:rsidP="00605B84">
            <w:pPr>
              <w:rPr>
                <w:rFonts w:ascii="Arial" w:eastAsia="Calibri" w:hAnsi="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Albion</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Medina</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Belleville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City of Middleton</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Berry</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Middleton</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Black Earth</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City of Monona</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Black Earth</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Montrose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Blooming Grove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Village of Mount Horeb</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Blue Mounds</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Oregon</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Blue Mounds</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Village of Oregon</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Bristol</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Perry</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Brooklyn</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Pleasant Springs</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Burke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Primrose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Cambridge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Village of Rockdale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Christiana</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Roxbury</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Cottage Grove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Rutland</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Cross Plains</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Village of Shorewood Hills</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Cross Plains</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Springdale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Dane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Springfield</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Dane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City of Stoughton</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Deerfield</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City of Sun Prairie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Deerfield</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Sun Prairie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Dunkirk</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Vermont</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Dunn</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City of Verona</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City of Fitchburg</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Verona</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Madison</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Village of Waunakee</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Marshall</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Vienna</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Town of Mazomanie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Westport</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Mazomanie</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Windsor</w:t>
                  </w:r>
                </w:p>
              </w:tc>
            </w:tr>
            <w:tr w:rsidR="00605B84" w:rsidRPr="00605B84" w:rsidTr="0050573C">
              <w:tc>
                <w:tcPr>
                  <w:tcW w:w="4069" w:type="dxa"/>
                </w:tcPr>
                <w:p w:rsidR="00605B84" w:rsidRPr="00605B84" w:rsidRDefault="00605B84" w:rsidP="00605B84">
                  <w:pPr>
                    <w:rPr>
                      <w:rFonts w:ascii="Arial" w:eastAsia="Calibri" w:hAnsi="Arial"/>
                      <w:szCs w:val="24"/>
                    </w:rPr>
                  </w:pPr>
                  <w:r w:rsidRPr="00605B84">
                    <w:rPr>
                      <w:rFonts w:ascii="Arial" w:eastAsia="Calibri" w:hAnsi="Arial"/>
                      <w:szCs w:val="24"/>
                    </w:rPr>
                    <w:t>Village of McFarland</w:t>
                  </w:r>
                </w:p>
              </w:tc>
              <w:tc>
                <w:tcPr>
                  <w:tcW w:w="4067" w:type="dxa"/>
                </w:tcPr>
                <w:p w:rsidR="00605B84" w:rsidRPr="00605B84" w:rsidRDefault="00605B84" w:rsidP="00605B84">
                  <w:pPr>
                    <w:rPr>
                      <w:rFonts w:ascii="Arial" w:eastAsia="Calibri" w:hAnsi="Arial"/>
                      <w:szCs w:val="24"/>
                    </w:rPr>
                  </w:pPr>
                  <w:r w:rsidRPr="00605B84">
                    <w:rPr>
                      <w:rFonts w:ascii="Arial" w:eastAsia="Calibri" w:hAnsi="Arial"/>
                      <w:szCs w:val="24"/>
                    </w:rPr>
                    <w:t>Town of York</w:t>
                  </w:r>
                </w:p>
              </w:tc>
            </w:tr>
          </w:tbl>
          <w:p w:rsidR="00605B84" w:rsidRPr="00605B84" w:rsidRDefault="00605B84" w:rsidP="00605B84">
            <w:pPr>
              <w:rPr>
                <w:rFonts w:ascii="Arial" w:eastAsia="Calibri" w:hAnsi="Arial"/>
                <w:szCs w:val="24"/>
              </w:rPr>
            </w:pPr>
          </w:p>
          <w:p w:rsidR="00605B84" w:rsidRPr="00605B84" w:rsidRDefault="00605B84" w:rsidP="00605B84">
            <w:pPr>
              <w:rPr>
                <w:rFonts w:ascii="Arial" w:eastAsia="Calibri" w:hAnsi="Arial"/>
                <w:szCs w:val="24"/>
              </w:rPr>
            </w:pPr>
          </w:p>
          <w:p w:rsidR="00605B84" w:rsidRPr="00605B84" w:rsidRDefault="00605B84" w:rsidP="00605B84">
            <w:pPr>
              <w:rPr>
                <w:rFonts w:ascii="Arial" w:eastAsia="Calibri" w:hAnsi="Arial"/>
                <w:szCs w:val="24"/>
              </w:rPr>
            </w:pPr>
            <w:r w:rsidRPr="00605B84">
              <w:rPr>
                <w:rFonts w:ascii="Arial" w:eastAsia="Calibri" w:hAnsi="Arial"/>
                <w:szCs w:val="24"/>
              </w:rPr>
              <w:t>Municipalities not participating in the Urban Consortium:</w:t>
            </w:r>
          </w:p>
          <w:p w:rsidR="00605B84" w:rsidRPr="00605B84" w:rsidRDefault="00605B84" w:rsidP="00605B84">
            <w:pPr>
              <w:rPr>
                <w:rFonts w:ascii="Arial" w:eastAsia="Calibri" w:hAnsi="Arial"/>
                <w:szCs w:val="24"/>
              </w:rPr>
            </w:pPr>
            <w:r w:rsidRPr="00605B84">
              <w:rPr>
                <w:rFonts w:ascii="Arial" w:eastAsia="Calibri" w:hAnsi="Arial"/>
                <w:szCs w:val="24"/>
              </w:rPr>
              <w:tab/>
              <w:t>City of Edgerton</w:t>
            </w:r>
          </w:p>
          <w:p w:rsidR="00605B84" w:rsidRPr="00605B84" w:rsidRDefault="00605B84" w:rsidP="00605B84">
            <w:pPr>
              <w:rPr>
                <w:rFonts w:ascii="Arial" w:eastAsia="Calibri" w:hAnsi="Arial"/>
                <w:szCs w:val="24"/>
              </w:rPr>
            </w:pPr>
            <w:r w:rsidRPr="00605B84">
              <w:rPr>
                <w:rFonts w:ascii="Arial" w:eastAsia="Calibri" w:hAnsi="Arial"/>
                <w:szCs w:val="24"/>
              </w:rPr>
              <w:tab/>
              <w:t>Village of Cottage Grove</w:t>
            </w:r>
          </w:p>
          <w:p w:rsidR="00605B84" w:rsidRPr="00605B84" w:rsidRDefault="00605B84" w:rsidP="00605B84">
            <w:pPr>
              <w:rPr>
                <w:rFonts w:ascii="Arial" w:eastAsia="Calibri" w:hAnsi="Arial"/>
                <w:szCs w:val="24"/>
              </w:rPr>
            </w:pPr>
            <w:r w:rsidRPr="00605B84">
              <w:rPr>
                <w:rFonts w:ascii="Arial" w:eastAsia="Calibri" w:hAnsi="Arial"/>
                <w:szCs w:val="24"/>
              </w:rPr>
              <w:tab/>
              <w:t>Village of Deforest</w:t>
            </w:r>
          </w:p>
          <w:p w:rsidR="00605B84" w:rsidRPr="00605B84" w:rsidRDefault="00605B84" w:rsidP="00605B84">
            <w:pPr>
              <w:ind w:firstLine="720"/>
              <w:rPr>
                <w:rFonts w:ascii="Arial" w:eastAsia="Calibri" w:hAnsi="Arial"/>
                <w:szCs w:val="24"/>
              </w:rPr>
            </w:pPr>
            <w:r w:rsidRPr="00605B84">
              <w:rPr>
                <w:rFonts w:ascii="Arial" w:eastAsia="Calibri" w:hAnsi="Arial"/>
                <w:szCs w:val="24"/>
              </w:rPr>
              <w:t>Village of Maple Bluff</w:t>
            </w:r>
          </w:p>
          <w:p w:rsidR="00CB3CEE" w:rsidRPr="00CB3CEE" w:rsidRDefault="00CB3CEE" w:rsidP="00DE2158">
            <w:pPr>
              <w:rPr>
                <w:rFonts w:ascii="Arial" w:hAnsi="Arial"/>
                <w:sz w:val="20"/>
              </w:rPr>
            </w:pPr>
          </w:p>
          <w:p w:rsidR="00605B84" w:rsidRDefault="00605B84" w:rsidP="00605B84">
            <w:pPr>
              <w:keepNext/>
              <w:jc w:val="both"/>
              <w:outlineLvl w:val="0"/>
              <w:rPr>
                <w:rFonts w:ascii="Arial" w:hAnsi="Arial"/>
                <w:sz w:val="20"/>
              </w:rPr>
            </w:pPr>
          </w:p>
          <w:p w:rsidR="00CB3CEE" w:rsidRDefault="00CB3CEE" w:rsidP="00605B84">
            <w:pPr>
              <w:keepNext/>
              <w:jc w:val="both"/>
              <w:outlineLvl w:val="0"/>
              <w:rPr>
                <w:rFonts w:ascii="Arial" w:hAnsi="Arial"/>
                <w:bCs/>
                <w:sz w:val="20"/>
              </w:rPr>
            </w:pPr>
            <w:r w:rsidRPr="00CB3CEE">
              <w:rPr>
                <w:rFonts w:ascii="Arial" w:hAnsi="Arial"/>
                <w:bCs/>
                <w:sz w:val="20"/>
              </w:rPr>
              <w:t>Note</w:t>
            </w:r>
            <w:r>
              <w:rPr>
                <w:rFonts w:ascii="Arial" w:hAnsi="Arial"/>
                <w:bCs/>
                <w:sz w:val="20"/>
              </w:rPr>
              <w:t xml:space="preserve">: The membership for </w:t>
            </w:r>
            <w:r w:rsidR="00D11972">
              <w:rPr>
                <w:rFonts w:ascii="Arial" w:hAnsi="Arial"/>
                <w:bCs/>
                <w:sz w:val="20"/>
              </w:rPr>
              <w:t>2019</w:t>
            </w:r>
            <w:r w:rsidRPr="00CB3CEE">
              <w:rPr>
                <w:rFonts w:ascii="Arial" w:hAnsi="Arial"/>
                <w:bCs/>
                <w:sz w:val="20"/>
              </w:rPr>
              <w:t xml:space="preserve"> is subject to change.</w:t>
            </w:r>
          </w:p>
          <w:p w:rsidR="00CB3CEE" w:rsidRDefault="00CB3CEE" w:rsidP="00DE2158">
            <w:pPr>
              <w:keepNext/>
              <w:ind w:left="720"/>
              <w:jc w:val="both"/>
              <w:outlineLvl w:val="0"/>
              <w:rPr>
                <w:rFonts w:ascii="Arial" w:hAnsi="Arial"/>
                <w:bCs/>
                <w:sz w:val="20"/>
              </w:rPr>
            </w:pPr>
          </w:p>
          <w:p w:rsidR="00A75FB7" w:rsidRDefault="00A75FB7" w:rsidP="00605B84">
            <w:pPr>
              <w:keepNext/>
              <w:jc w:val="both"/>
              <w:outlineLvl w:val="0"/>
              <w:rPr>
                <w:rFonts w:ascii="Arial" w:hAnsi="Arial"/>
                <w:bCs/>
                <w:sz w:val="20"/>
              </w:rPr>
            </w:pPr>
          </w:p>
          <w:p w:rsidR="00A75FB7" w:rsidRDefault="00A75FB7" w:rsidP="00DE2158">
            <w:pPr>
              <w:keepNext/>
              <w:ind w:left="720"/>
              <w:jc w:val="both"/>
              <w:outlineLvl w:val="0"/>
              <w:rPr>
                <w:rFonts w:ascii="Arial" w:hAnsi="Arial"/>
                <w:bCs/>
                <w:sz w:val="20"/>
              </w:rPr>
            </w:pPr>
          </w:p>
          <w:p w:rsidR="00A75FB7" w:rsidRPr="00A75FB7" w:rsidRDefault="00A75FB7" w:rsidP="00A75FB7">
            <w:pPr>
              <w:jc w:val="right"/>
              <w:rPr>
                <w:rFonts w:ascii="Arial" w:hAnsi="Arial"/>
                <w:b/>
                <w:bCs/>
                <w:szCs w:val="24"/>
              </w:rPr>
            </w:pPr>
            <w:r w:rsidRPr="00A75FB7">
              <w:rPr>
                <w:rFonts w:ascii="Arial" w:hAnsi="Arial"/>
                <w:b/>
                <w:bCs/>
                <w:szCs w:val="24"/>
              </w:rPr>
              <w:t>APPENDIX B</w:t>
            </w:r>
          </w:p>
          <w:p w:rsidR="00A75FB7" w:rsidRPr="00A75FB7" w:rsidRDefault="00A75FB7" w:rsidP="00A75FB7">
            <w:pPr>
              <w:jc w:val="center"/>
              <w:rPr>
                <w:rFonts w:ascii="Arial" w:hAnsi="Arial"/>
                <w:b/>
                <w:bCs/>
                <w:sz w:val="28"/>
                <w:szCs w:val="24"/>
              </w:rPr>
            </w:pPr>
            <w:r w:rsidRPr="00A75FB7">
              <w:rPr>
                <w:rFonts w:ascii="Arial" w:hAnsi="Arial"/>
                <w:b/>
                <w:bCs/>
                <w:sz w:val="28"/>
                <w:szCs w:val="24"/>
              </w:rPr>
              <w:t>Oral Presentation Questions</w:t>
            </w: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Is this funding request for a new or an existing program?</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Describe how CDBG/HOME funds are needed to ensure the viability of this project.</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Describe how funds are being used to address areas of greatest need and how that determination was made.</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 xml:space="preserve">Can all funds awarded in </w:t>
            </w:r>
            <w:r w:rsidR="00FB5D5C">
              <w:rPr>
                <w:rFonts w:ascii="Arial" w:hAnsi="Arial"/>
                <w:sz w:val="20"/>
                <w:szCs w:val="24"/>
              </w:rPr>
              <w:t>201</w:t>
            </w:r>
            <w:r w:rsidR="00D11972">
              <w:rPr>
                <w:rFonts w:ascii="Arial" w:hAnsi="Arial"/>
                <w:sz w:val="20"/>
                <w:szCs w:val="24"/>
              </w:rPr>
              <w:t>9</w:t>
            </w:r>
            <w:r w:rsidRPr="00A75FB7">
              <w:rPr>
                <w:rFonts w:ascii="Arial" w:hAnsi="Arial"/>
                <w:sz w:val="20"/>
                <w:szCs w:val="24"/>
              </w:rPr>
              <w:t xml:space="preserve"> be reasonably expected to be expended?  If this is a multi-year project, what amount of funds will be spent in each year?</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Describe the risks to undertaking this project and your plans to address them.</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If the funding request is for an existing program, at what point will the program become self-supporting?  If never, what are other sources of funding?  What additional money can be leveraged?</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Provide a list of all activities to raise other funds (with results).</w:t>
            </w:r>
          </w:p>
          <w:p w:rsidR="00A75FB7" w:rsidRPr="00A75FB7" w:rsidRDefault="00A75FB7" w:rsidP="00A75FB7">
            <w:pPr>
              <w:jc w:val="both"/>
              <w:rPr>
                <w:rFonts w:ascii="Arial" w:hAnsi="Arial"/>
                <w:sz w:val="20"/>
                <w:szCs w:val="24"/>
              </w:rPr>
            </w:pPr>
          </w:p>
          <w:p w:rsidR="00A75FB7" w:rsidRPr="00A75FB7" w:rsidRDefault="00A75FB7" w:rsidP="00A75FB7">
            <w:pPr>
              <w:numPr>
                <w:ilvl w:val="0"/>
                <w:numId w:val="157"/>
              </w:numPr>
              <w:spacing w:after="200" w:line="276" w:lineRule="auto"/>
              <w:ind w:left="360"/>
              <w:jc w:val="both"/>
              <w:rPr>
                <w:rFonts w:ascii="Arial" w:hAnsi="Arial"/>
                <w:sz w:val="20"/>
                <w:szCs w:val="24"/>
              </w:rPr>
            </w:pPr>
            <w:r w:rsidRPr="00A75FB7">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A75FB7" w:rsidRPr="00A75FB7" w:rsidRDefault="00A75FB7" w:rsidP="00A75FB7">
            <w:pPr>
              <w:jc w:val="both"/>
              <w:rPr>
                <w:rFonts w:ascii="Arial" w:hAnsi="Arial"/>
                <w:sz w:val="20"/>
                <w:szCs w:val="24"/>
              </w:rPr>
            </w:pPr>
          </w:p>
          <w:p w:rsidR="00F771A7" w:rsidRPr="00404B58" w:rsidRDefault="00F771A7" w:rsidP="00404B58">
            <w:pPr>
              <w:jc w:val="both"/>
              <w:rPr>
                <w:rFonts w:ascii="Arial" w:hAnsi="Arial"/>
                <w:sz w:val="16"/>
                <w:szCs w:val="24"/>
              </w:rPr>
            </w:pPr>
          </w:p>
        </w:tc>
      </w:tr>
      <w:tr w:rsidR="00F771A7" w:rsidTr="00CB3CEE">
        <w:tblPrEx>
          <w:tblCellMar>
            <w:top w:w="0" w:type="dxa"/>
            <w:bottom w:w="0" w:type="dxa"/>
          </w:tblCellMar>
        </w:tblPrEx>
        <w:trPr>
          <w:trHeight w:val="107"/>
        </w:trPr>
        <w:tc>
          <w:tcPr>
            <w:tcW w:w="738" w:type="dxa"/>
          </w:tcPr>
          <w:p w:rsidR="00F771A7" w:rsidRDefault="00F771A7" w:rsidP="00DE2158"/>
        </w:tc>
        <w:tc>
          <w:tcPr>
            <w:tcW w:w="9414" w:type="dxa"/>
          </w:tcPr>
          <w:p w:rsidR="00F771A7" w:rsidRDefault="00F771A7" w:rsidP="00DE2158"/>
        </w:tc>
      </w:tr>
    </w:tbl>
    <w:p w:rsidR="00074C25" w:rsidRDefault="00074C25" w:rsidP="00A75FB7">
      <w:pPr>
        <w:jc w:val="right"/>
        <w:rPr>
          <w:b/>
        </w:rPr>
      </w:pPr>
    </w:p>
    <w:p w:rsidR="00B134E1" w:rsidRPr="00B134E1" w:rsidRDefault="00A75FB7" w:rsidP="00A75FB7">
      <w:pPr>
        <w:jc w:val="right"/>
        <w:rPr>
          <w:b/>
        </w:rPr>
      </w:pPr>
      <w:r>
        <w:rPr>
          <w:b/>
        </w:rPr>
        <w:t>APPENDIX C</w:t>
      </w:r>
    </w:p>
    <w:p w:rsidR="00B134E1" w:rsidRDefault="00DE2158" w:rsidP="00DE21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4pt;margin-top:-.8pt;width:81pt;height:80.25pt;z-index:-251658752;visibility:visible;mso-wrap-edited:f" wrapcoords="-158 0 -158 21441 21600 21441 21600 0 -158 0">
            <v:imagedata r:id="rId36" o:title=""/>
            <w10:wrap type="tight"/>
          </v:shape>
          <o:OLEObject Type="Embed" ProgID="Word.Picture.8" ShapeID="_x0000_s1031" DrawAspect="Content" ObjectID="_1583591808" r:id="rId37"/>
        </w:pict>
      </w:r>
    </w:p>
    <w:tbl>
      <w:tblPr>
        <w:tblW w:w="0" w:type="auto"/>
        <w:tblLayout w:type="fixed"/>
        <w:tblLook w:val="0000" w:firstRow="0" w:lastRow="0" w:firstColumn="0" w:lastColumn="0" w:noHBand="0" w:noVBand="0"/>
      </w:tblPr>
      <w:tblGrid>
        <w:gridCol w:w="648"/>
        <w:gridCol w:w="9504"/>
      </w:tblGrid>
      <w:tr w:rsidR="00E84EEF" w:rsidTr="00DE2158">
        <w:tblPrEx>
          <w:tblCellMar>
            <w:top w:w="0" w:type="dxa"/>
            <w:bottom w:w="0" w:type="dxa"/>
          </w:tblCellMar>
        </w:tblPrEx>
        <w:tc>
          <w:tcPr>
            <w:tcW w:w="648" w:type="dxa"/>
          </w:tcPr>
          <w:p w:rsidR="00E84EEF" w:rsidRDefault="00E84EEF" w:rsidP="00DE2158"/>
        </w:tc>
        <w:tc>
          <w:tcPr>
            <w:tcW w:w="9504" w:type="dxa"/>
          </w:tcPr>
          <w:p w:rsidR="00E84EEF" w:rsidRPr="00E84EEF" w:rsidRDefault="00E84EEF" w:rsidP="00DE2158">
            <w:pPr>
              <w:keepNext/>
              <w:jc w:val="center"/>
              <w:outlineLvl w:val="0"/>
              <w:rPr>
                <w:rFonts w:ascii="Arial" w:hAnsi="Arial"/>
                <w:b/>
                <w:sz w:val="28"/>
              </w:rPr>
            </w:pPr>
            <w:r w:rsidRPr="00E84EEF">
              <w:rPr>
                <w:rFonts w:ascii="Arial" w:hAnsi="Arial"/>
                <w:b/>
                <w:sz w:val="28"/>
              </w:rPr>
              <w:t>CDBG/HOME PROGRAM</w:t>
            </w:r>
          </w:p>
          <w:p w:rsidR="00E84EEF" w:rsidRPr="00E84EEF" w:rsidRDefault="00E84EEF" w:rsidP="00DE2158">
            <w:pPr>
              <w:keepNext/>
              <w:jc w:val="center"/>
              <w:outlineLvl w:val="0"/>
              <w:rPr>
                <w:rFonts w:ascii="Arial" w:hAnsi="Arial"/>
                <w:b/>
                <w:sz w:val="28"/>
              </w:rPr>
            </w:pPr>
            <w:r w:rsidRPr="00E84EEF">
              <w:rPr>
                <w:rFonts w:ascii="Arial" w:hAnsi="Arial"/>
                <w:b/>
                <w:sz w:val="28"/>
              </w:rPr>
              <w:t>POLICY AND PROCEDURES MANUAL</w:t>
            </w:r>
          </w:p>
          <w:p w:rsidR="00E84EEF" w:rsidRPr="00E84EEF" w:rsidRDefault="00E84EEF" w:rsidP="00DE2158">
            <w:pPr>
              <w:rPr>
                <w:rFonts w:ascii="Arial" w:hAnsi="Arial"/>
                <w:b/>
                <w:bCs/>
                <w:sz w:val="20"/>
              </w:rPr>
            </w:pPr>
          </w:p>
          <w:p w:rsidR="00E84EEF" w:rsidRPr="00E84EEF" w:rsidRDefault="00E84EEF" w:rsidP="00DE2158">
            <w:pPr>
              <w:rPr>
                <w:rFonts w:ascii="Arial" w:hAnsi="Arial"/>
                <w:b/>
                <w:bCs/>
                <w:sz w:val="20"/>
              </w:rPr>
            </w:pPr>
          </w:p>
          <w:p w:rsidR="00E84EEF" w:rsidRPr="00E84EEF" w:rsidRDefault="00E84EEF" w:rsidP="00DE2158">
            <w:pPr>
              <w:rPr>
                <w:rFonts w:ascii="Arial" w:hAnsi="Arial"/>
                <w:b/>
                <w:bCs/>
                <w:sz w:val="20"/>
              </w:rPr>
            </w:pPr>
          </w:p>
          <w:p w:rsidR="00E84EEF" w:rsidRPr="00E84EEF" w:rsidRDefault="00E84EEF" w:rsidP="00DE2158">
            <w:pPr>
              <w:rPr>
                <w:rFonts w:ascii="Arial" w:hAnsi="Arial"/>
                <w:b/>
                <w:bCs/>
                <w:sz w:val="20"/>
                <w:szCs w:val="24"/>
              </w:rPr>
            </w:pPr>
            <w:r w:rsidRPr="00E84EEF">
              <w:rPr>
                <w:rFonts w:ascii="Arial" w:hAnsi="Arial"/>
                <w:b/>
                <w:bCs/>
                <w:sz w:val="20"/>
                <w:szCs w:val="24"/>
              </w:rPr>
              <w:t xml:space="preserve">SUBJECT:   CDBG &amp; HOME RENTAL REHABILITATION </w:t>
            </w:r>
          </w:p>
          <w:p w:rsidR="00E84EEF" w:rsidRPr="00E84EEF" w:rsidRDefault="00E84EEF" w:rsidP="00DE2158">
            <w:pPr>
              <w:rPr>
                <w:rFonts w:ascii="Arial" w:hAnsi="Arial"/>
                <w:b/>
                <w:bCs/>
                <w:sz w:val="20"/>
              </w:rPr>
            </w:pPr>
          </w:p>
          <w:p w:rsidR="00E84EEF" w:rsidRPr="00E84EEF" w:rsidRDefault="00E84EEF" w:rsidP="00DE2158">
            <w:pPr>
              <w:rPr>
                <w:rFonts w:ascii="Arial" w:hAnsi="Arial" w:cs="Arial"/>
                <w:b/>
                <w:bCs/>
                <w:sz w:val="20"/>
              </w:rPr>
            </w:pPr>
            <w:r w:rsidRPr="00E84EEF">
              <w:rPr>
                <w:rFonts w:ascii="Arial" w:hAnsi="Arial" w:cs="Arial"/>
                <w:b/>
                <w:bCs/>
                <w:sz w:val="20"/>
              </w:rPr>
              <w:t>PURPOSE</w:t>
            </w:r>
          </w:p>
          <w:p w:rsidR="00E84EEF" w:rsidRPr="00E84EEF" w:rsidRDefault="00E84EEF" w:rsidP="00DE2158">
            <w:pPr>
              <w:rPr>
                <w:rFonts w:ascii="Arial" w:hAnsi="Arial" w:cs="Arial"/>
                <w:b/>
                <w:bCs/>
                <w:sz w:val="20"/>
              </w:rPr>
            </w:pPr>
          </w:p>
          <w:p w:rsidR="00E84EEF" w:rsidRPr="00E84EEF" w:rsidRDefault="00E84EEF" w:rsidP="00DE2158">
            <w:pPr>
              <w:jc w:val="both"/>
              <w:rPr>
                <w:rFonts w:ascii="Arial" w:hAnsi="Arial" w:cs="Arial"/>
                <w:sz w:val="20"/>
              </w:rPr>
            </w:pPr>
            <w:r w:rsidRPr="00E84EEF">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rsidR="00E84EEF" w:rsidRPr="00E84EEF" w:rsidRDefault="00E84EEF" w:rsidP="00DE2158">
            <w:pPr>
              <w:jc w:val="both"/>
              <w:rPr>
                <w:rFonts w:ascii="Arial" w:hAnsi="Arial" w:cs="Arial"/>
                <w:sz w:val="20"/>
              </w:rPr>
            </w:pPr>
          </w:p>
          <w:p w:rsidR="00E84EEF" w:rsidRPr="00E84EEF" w:rsidRDefault="00E84EEF" w:rsidP="00DE2158">
            <w:pPr>
              <w:jc w:val="both"/>
              <w:rPr>
                <w:rFonts w:ascii="Arial" w:hAnsi="Arial" w:cs="Arial"/>
                <w:sz w:val="20"/>
              </w:rPr>
            </w:pPr>
            <w:r w:rsidRPr="00E84EEF">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rsidR="00E84EEF" w:rsidRPr="00E84EEF" w:rsidRDefault="00E84EEF" w:rsidP="00DE2158">
            <w:pPr>
              <w:jc w:val="both"/>
              <w:rPr>
                <w:rFonts w:ascii="Arial" w:hAnsi="Arial" w:cs="Arial"/>
                <w:sz w:val="20"/>
              </w:rPr>
            </w:pPr>
          </w:p>
          <w:p w:rsidR="00E84EEF" w:rsidRPr="00E84EEF" w:rsidRDefault="00E84EEF" w:rsidP="00DE2158">
            <w:pPr>
              <w:jc w:val="both"/>
              <w:rPr>
                <w:rFonts w:ascii="Arial" w:hAnsi="Arial" w:cs="Arial"/>
                <w:sz w:val="20"/>
              </w:rPr>
            </w:pPr>
            <w:r w:rsidRPr="00E84EEF">
              <w:rPr>
                <w:rFonts w:ascii="Arial" w:hAnsi="Arial" w:cs="Arial"/>
                <w:sz w:val="20"/>
              </w:rPr>
              <w:t>This program meets the Dane County Consolidated Plan priority of providing for the rehabilitation of affordable renter-occupied housing units.</w:t>
            </w:r>
          </w:p>
          <w:p w:rsidR="00E84EEF" w:rsidRPr="00E84EEF" w:rsidRDefault="00E84EEF" w:rsidP="00DE2158">
            <w:pPr>
              <w:rPr>
                <w:rFonts w:ascii="Arial" w:hAnsi="Arial"/>
                <w:b/>
                <w:bCs/>
                <w:sz w:val="20"/>
              </w:rPr>
            </w:pPr>
          </w:p>
          <w:p w:rsidR="00E84EEF" w:rsidRPr="00E84EEF" w:rsidRDefault="00E84EEF" w:rsidP="00DE2158">
            <w:pPr>
              <w:rPr>
                <w:rFonts w:ascii="Arial" w:hAnsi="Arial" w:cs="Arial"/>
                <w:b/>
                <w:bCs/>
                <w:sz w:val="20"/>
                <w:szCs w:val="24"/>
              </w:rPr>
            </w:pPr>
            <w:r w:rsidRPr="00E84EEF">
              <w:rPr>
                <w:rFonts w:ascii="Arial" w:hAnsi="Arial" w:cs="Arial"/>
                <w:b/>
                <w:bCs/>
                <w:sz w:val="20"/>
                <w:szCs w:val="24"/>
              </w:rPr>
              <w:t>HUD CDBG POLICY:</w:t>
            </w:r>
          </w:p>
          <w:p w:rsidR="00E84EEF" w:rsidRPr="00E84EEF" w:rsidRDefault="00E84EEF" w:rsidP="00DE2158">
            <w:pPr>
              <w:rPr>
                <w:rFonts w:ascii="Arial" w:hAnsi="Arial" w:cs="Arial"/>
                <w:b/>
                <w:bCs/>
                <w:sz w:val="20"/>
                <w:szCs w:val="24"/>
              </w:rPr>
            </w:pPr>
          </w:p>
          <w:p w:rsidR="00E84EEF" w:rsidRPr="00E84EEF" w:rsidRDefault="00E84EEF" w:rsidP="00DE2158">
            <w:pPr>
              <w:jc w:val="both"/>
              <w:rPr>
                <w:rFonts w:ascii="Arial" w:hAnsi="Arial" w:cs="Arial"/>
                <w:sz w:val="20"/>
                <w:szCs w:val="24"/>
              </w:rPr>
            </w:pPr>
            <w:r w:rsidRPr="00E84EEF">
              <w:rPr>
                <w:rFonts w:ascii="Arial" w:hAnsi="Arial" w:cs="Arial"/>
                <w:sz w:val="20"/>
                <w:szCs w:val="24"/>
              </w:rPr>
              <w:t xml:space="preserve">While CDBG funds may also be used to acquire new rental housing, the plan in Dane County is to use the funds solely to rehabilitate rental housing.  Conversion of a closed building from one use to a residential use is also eligible, such as the conversion of a closed school or warehouse to a residential use.  </w:t>
            </w:r>
          </w:p>
          <w:p w:rsidR="00E84EEF" w:rsidRPr="00E84EEF" w:rsidRDefault="00E84EEF" w:rsidP="00DE2158">
            <w:pPr>
              <w:rPr>
                <w:rFonts w:ascii="Arial" w:hAnsi="Arial" w:cs="Arial"/>
                <w:sz w:val="20"/>
                <w:szCs w:val="24"/>
              </w:rPr>
            </w:pPr>
          </w:p>
          <w:p w:rsidR="00E84EEF" w:rsidRPr="00E84EEF" w:rsidRDefault="00E84EEF" w:rsidP="00DE2158">
            <w:pPr>
              <w:rPr>
                <w:rFonts w:ascii="Arial" w:hAnsi="Arial"/>
                <w:sz w:val="20"/>
              </w:rPr>
            </w:pPr>
            <w:r w:rsidRPr="00E84EEF">
              <w:rPr>
                <w:rFonts w:ascii="Arial" w:hAnsi="Arial"/>
                <w:sz w:val="20"/>
                <w:u w:val="single"/>
              </w:rPr>
              <w:t>Eligible rehabilitation and preservation activities – 24CFR570.202 (b):</w:t>
            </w:r>
          </w:p>
          <w:p w:rsidR="00E84EEF" w:rsidRPr="00E84EEF" w:rsidRDefault="00E84EEF" w:rsidP="00DE2158">
            <w:pPr>
              <w:rPr>
                <w:rFonts w:ascii="Arial" w:hAnsi="Arial"/>
                <w:sz w:val="20"/>
              </w:rPr>
            </w:pPr>
          </w:p>
          <w:p w:rsidR="00E84EEF" w:rsidRPr="00E84EEF" w:rsidRDefault="00E84EEF" w:rsidP="00DE2158">
            <w:pPr>
              <w:rPr>
                <w:rFonts w:ascii="Arial" w:hAnsi="Arial"/>
                <w:sz w:val="20"/>
              </w:rPr>
            </w:pPr>
            <w:r w:rsidRPr="00E84EEF">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rsidR="00E84EEF" w:rsidRPr="00E84EEF" w:rsidRDefault="00E84EEF" w:rsidP="00DE2158">
            <w:pPr>
              <w:rPr>
                <w:rFonts w:ascii="Arial" w:hAnsi="Arial"/>
                <w:sz w:val="20"/>
              </w:rPr>
            </w:pPr>
          </w:p>
          <w:p w:rsidR="00E84EEF" w:rsidRPr="00E84EEF" w:rsidRDefault="00E84EEF" w:rsidP="00C826AB">
            <w:pPr>
              <w:numPr>
                <w:ilvl w:val="0"/>
                <w:numId w:val="145"/>
              </w:numPr>
              <w:jc w:val="both"/>
              <w:rPr>
                <w:rFonts w:ascii="Arial" w:hAnsi="Arial"/>
                <w:sz w:val="20"/>
              </w:rPr>
            </w:pPr>
            <w:r w:rsidRPr="00E84EEF">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rsidR="00E84EEF" w:rsidRPr="00E84EEF" w:rsidRDefault="00E84EEF" w:rsidP="00C826AB">
            <w:pPr>
              <w:numPr>
                <w:ilvl w:val="0"/>
                <w:numId w:val="145"/>
              </w:numPr>
              <w:jc w:val="both"/>
              <w:rPr>
                <w:rFonts w:ascii="Arial" w:hAnsi="Arial"/>
                <w:sz w:val="20"/>
              </w:rPr>
            </w:pPr>
            <w:r w:rsidRPr="00E84EEF">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rsidR="00E84EEF" w:rsidRPr="00E84EEF" w:rsidRDefault="00E84EEF" w:rsidP="00C826AB">
            <w:pPr>
              <w:numPr>
                <w:ilvl w:val="0"/>
                <w:numId w:val="145"/>
              </w:numPr>
              <w:jc w:val="both"/>
              <w:rPr>
                <w:rFonts w:ascii="Arial" w:hAnsi="Arial"/>
                <w:sz w:val="20"/>
              </w:rPr>
            </w:pPr>
            <w:r w:rsidRPr="00E84EEF">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rsidR="00E84EEF" w:rsidRPr="00E84EEF" w:rsidRDefault="00E84EEF" w:rsidP="00C826AB">
            <w:pPr>
              <w:numPr>
                <w:ilvl w:val="0"/>
                <w:numId w:val="145"/>
              </w:numPr>
              <w:jc w:val="both"/>
              <w:rPr>
                <w:rFonts w:ascii="Arial" w:hAnsi="Arial"/>
                <w:sz w:val="20"/>
              </w:rPr>
            </w:pPr>
            <w:r w:rsidRPr="00E84EEF">
              <w:rPr>
                <w:rFonts w:ascii="Arial" w:hAnsi="Arial"/>
                <w:sz w:val="20"/>
              </w:rPr>
              <w:lastRenderedPageBreak/>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rsidR="00E84EEF" w:rsidRPr="00E84EEF" w:rsidRDefault="00E84EEF" w:rsidP="00C826AB">
            <w:pPr>
              <w:numPr>
                <w:ilvl w:val="0"/>
                <w:numId w:val="145"/>
              </w:numPr>
              <w:jc w:val="both"/>
              <w:rPr>
                <w:rFonts w:ascii="Arial" w:hAnsi="Arial"/>
                <w:sz w:val="20"/>
              </w:rPr>
            </w:pPr>
            <w:r w:rsidRPr="00E84EEF">
              <w:rPr>
                <w:rFonts w:ascii="Arial" w:hAnsi="Arial"/>
                <w:sz w:val="20"/>
              </w:rPr>
              <w:t>Improvements to increase the efficient use of water through such means as water savings faucets and shower heads and repair of water leaks;</w:t>
            </w:r>
          </w:p>
          <w:p w:rsidR="00E84EEF" w:rsidRPr="00E84EEF" w:rsidRDefault="00E84EEF" w:rsidP="00C826AB">
            <w:pPr>
              <w:numPr>
                <w:ilvl w:val="0"/>
                <w:numId w:val="145"/>
              </w:numPr>
              <w:jc w:val="both"/>
              <w:rPr>
                <w:rFonts w:ascii="Arial" w:hAnsi="Arial"/>
                <w:sz w:val="20"/>
              </w:rPr>
            </w:pPr>
            <w:r w:rsidRPr="00E84EEF">
              <w:rPr>
                <w:rFonts w:ascii="Arial" w:hAnsi="Arial"/>
                <w:sz w:val="20"/>
              </w:rPr>
              <w:t>Connection of residential structures to water distribution lines or local sewer connection lines;</w:t>
            </w:r>
          </w:p>
          <w:p w:rsidR="00E84EEF" w:rsidRPr="00E84EEF" w:rsidRDefault="00E84EEF" w:rsidP="00C826AB">
            <w:pPr>
              <w:numPr>
                <w:ilvl w:val="0"/>
                <w:numId w:val="145"/>
              </w:numPr>
              <w:jc w:val="both"/>
              <w:rPr>
                <w:rFonts w:ascii="Arial" w:hAnsi="Arial"/>
                <w:sz w:val="20"/>
              </w:rPr>
            </w:pPr>
            <w:r w:rsidRPr="00E84EEF">
              <w:rPr>
                <w:rFonts w:ascii="Arial" w:hAnsi="Arial"/>
                <w:sz w:val="20"/>
              </w:rPr>
              <w:t>For rehabilitation carried out with CDBG funds, costs of:</w:t>
            </w:r>
          </w:p>
          <w:p w:rsidR="00E84EEF" w:rsidRPr="00E84EEF" w:rsidRDefault="00E84EEF" w:rsidP="00C826AB">
            <w:pPr>
              <w:numPr>
                <w:ilvl w:val="1"/>
                <w:numId w:val="17"/>
              </w:numPr>
              <w:rPr>
                <w:rFonts w:ascii="Arial" w:hAnsi="Arial"/>
                <w:sz w:val="20"/>
              </w:rPr>
            </w:pPr>
            <w:r w:rsidRPr="00E84EEF">
              <w:rPr>
                <w:rFonts w:ascii="Arial" w:hAnsi="Arial"/>
                <w:sz w:val="20"/>
              </w:rPr>
              <w:t>Initial homeowner warranty premiums;</w:t>
            </w:r>
          </w:p>
          <w:p w:rsidR="00E84EEF" w:rsidRPr="00E84EEF" w:rsidRDefault="00E84EEF" w:rsidP="00C826AB">
            <w:pPr>
              <w:numPr>
                <w:ilvl w:val="1"/>
                <w:numId w:val="17"/>
              </w:numPr>
              <w:rPr>
                <w:rFonts w:ascii="Arial" w:hAnsi="Arial"/>
                <w:sz w:val="20"/>
              </w:rPr>
            </w:pPr>
            <w:r w:rsidRPr="00E84EEF">
              <w:rPr>
                <w:rFonts w:ascii="Arial" w:hAnsi="Arial"/>
                <w:sz w:val="20"/>
              </w:rPr>
              <w:t>Hazard insurance premiums, except where assistance is provided in the form of a grant; and</w:t>
            </w:r>
          </w:p>
          <w:p w:rsidR="00E84EEF" w:rsidRPr="00E84EEF" w:rsidRDefault="00E84EEF" w:rsidP="00C826AB">
            <w:pPr>
              <w:numPr>
                <w:ilvl w:val="1"/>
                <w:numId w:val="17"/>
              </w:numPr>
              <w:rPr>
                <w:rFonts w:ascii="Arial" w:hAnsi="Arial"/>
                <w:sz w:val="20"/>
              </w:rPr>
            </w:pPr>
            <w:r w:rsidRPr="00E84EEF">
              <w:rPr>
                <w:rFonts w:ascii="Arial" w:hAnsi="Arial"/>
                <w:sz w:val="20"/>
              </w:rPr>
              <w:t>Flood insurance premiums for properties covered by the Flood Disaster Protection Act of 1973, pursuant to Sec. 570.605.</w:t>
            </w:r>
          </w:p>
          <w:p w:rsidR="00E84EEF" w:rsidRPr="00E84EEF" w:rsidRDefault="00E84EEF" w:rsidP="00C826AB">
            <w:pPr>
              <w:numPr>
                <w:ilvl w:val="0"/>
                <w:numId w:val="145"/>
              </w:numPr>
              <w:jc w:val="both"/>
              <w:rPr>
                <w:rFonts w:ascii="Arial" w:hAnsi="Arial"/>
                <w:sz w:val="20"/>
              </w:rPr>
            </w:pPr>
            <w:r w:rsidRPr="00E84EEF">
              <w:rPr>
                <w:rFonts w:ascii="Arial" w:hAnsi="Arial"/>
                <w:sz w:val="20"/>
              </w:rPr>
              <w:t>Costs of acquiring tools to be lent to owners, tenants, and others who will use tools to carry out rehabilitation;</w:t>
            </w:r>
          </w:p>
          <w:p w:rsidR="00E84EEF" w:rsidRPr="00E84EEF" w:rsidRDefault="00E84EEF" w:rsidP="00C826AB">
            <w:pPr>
              <w:numPr>
                <w:ilvl w:val="0"/>
                <w:numId w:val="145"/>
              </w:numPr>
              <w:jc w:val="both"/>
              <w:rPr>
                <w:rFonts w:ascii="Arial" w:hAnsi="Arial"/>
                <w:sz w:val="20"/>
              </w:rPr>
            </w:pPr>
            <w:r w:rsidRPr="00E84EEF">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rsidR="00E84EEF" w:rsidRPr="00E84EEF" w:rsidRDefault="00E84EEF" w:rsidP="00C826AB">
            <w:pPr>
              <w:numPr>
                <w:ilvl w:val="0"/>
                <w:numId w:val="145"/>
              </w:numPr>
              <w:jc w:val="both"/>
              <w:rPr>
                <w:rFonts w:ascii="Arial" w:hAnsi="Arial"/>
                <w:sz w:val="20"/>
              </w:rPr>
            </w:pPr>
            <w:r w:rsidRPr="00E84EEF">
              <w:rPr>
                <w:rFonts w:ascii="Arial" w:hAnsi="Arial"/>
                <w:sz w:val="20"/>
              </w:rPr>
              <w:t>Assistance for the rehabilitation of housing under section 17 of the United States Housing Act of 1937; and</w:t>
            </w:r>
          </w:p>
          <w:p w:rsidR="00E84EEF" w:rsidRPr="00E84EEF" w:rsidRDefault="00E84EEF" w:rsidP="00C826AB">
            <w:pPr>
              <w:numPr>
                <w:ilvl w:val="0"/>
                <w:numId w:val="145"/>
              </w:numPr>
              <w:jc w:val="both"/>
              <w:rPr>
                <w:rFonts w:ascii="Arial" w:hAnsi="Arial"/>
                <w:sz w:val="20"/>
              </w:rPr>
            </w:pPr>
            <w:r w:rsidRPr="00E84EEF">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HUD HOME POLICY:</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u w:val="single"/>
              </w:rPr>
            </w:pPr>
            <w:r w:rsidRPr="00E84EEF">
              <w:rPr>
                <w:rFonts w:ascii="Arial" w:hAnsi="Arial" w:cs="Arial"/>
                <w:sz w:val="20"/>
                <w:u w:val="single"/>
              </w:rPr>
              <w:t>Eligible Activities – 24CFR92.205 (a) (1):</w:t>
            </w:r>
          </w:p>
          <w:p w:rsidR="00E84EEF" w:rsidRPr="00E84EEF" w:rsidRDefault="00E84EEF" w:rsidP="00DE2158">
            <w:pPr>
              <w:jc w:val="both"/>
              <w:rPr>
                <w:rFonts w:ascii="Arial" w:hAnsi="Arial" w:cs="Arial"/>
                <w:sz w:val="20"/>
              </w:rPr>
            </w:pPr>
            <w:r w:rsidRPr="00E84EEF">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u w:val="single"/>
              </w:rPr>
            </w:pPr>
            <w:r w:rsidRPr="00E84EEF">
              <w:rPr>
                <w:rFonts w:ascii="Arial" w:hAnsi="Arial" w:cs="Arial"/>
                <w:sz w:val="20"/>
                <w:u w:val="single"/>
              </w:rPr>
              <w:t>Eligible Activities – 24CFR92.205 (b)(1):</w:t>
            </w:r>
          </w:p>
          <w:p w:rsidR="00E84EEF" w:rsidRPr="00E84EEF" w:rsidRDefault="00E84EEF" w:rsidP="00DE2158">
            <w:pPr>
              <w:jc w:val="both"/>
              <w:rPr>
                <w:rFonts w:ascii="Arial" w:hAnsi="Arial" w:cs="Arial"/>
                <w:sz w:val="20"/>
              </w:rPr>
            </w:pPr>
            <w:r w:rsidRPr="00E84EEF">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RIGHT TO FINANCIAL PRIVACY ACT OF 1978 NOTICE</w:t>
            </w:r>
          </w:p>
          <w:p w:rsidR="00E84EEF" w:rsidRPr="00E84EEF" w:rsidRDefault="00E84EEF" w:rsidP="00DE2158">
            <w:pPr>
              <w:rPr>
                <w:rFonts w:ascii="Arial" w:hAnsi="Arial" w:cs="Arial"/>
                <w:sz w:val="20"/>
              </w:rPr>
            </w:pPr>
          </w:p>
          <w:p w:rsidR="00E84EEF" w:rsidRPr="00E84EEF" w:rsidRDefault="00E84EEF" w:rsidP="00DE2158">
            <w:pPr>
              <w:jc w:val="both"/>
              <w:rPr>
                <w:rFonts w:ascii="Arial" w:hAnsi="Arial" w:cs="Arial"/>
                <w:sz w:val="20"/>
              </w:rPr>
            </w:pPr>
            <w:r w:rsidRPr="00E84EEF">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ELIGIBLE APPLICANTS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lastRenderedPageBreak/>
              <w:t>In order to be considered for financing, applicants must meet the following requirements:</w:t>
            </w:r>
          </w:p>
          <w:p w:rsidR="00E84EEF" w:rsidRPr="00E84EEF" w:rsidRDefault="00E84EEF" w:rsidP="00DE2158">
            <w:pPr>
              <w:rPr>
                <w:rFonts w:ascii="Arial" w:hAnsi="Arial" w:cs="Arial"/>
                <w:sz w:val="20"/>
              </w:rPr>
            </w:pPr>
          </w:p>
          <w:p w:rsidR="00E84EEF" w:rsidRPr="00E84EEF" w:rsidRDefault="00E84EEF" w:rsidP="00C826AB">
            <w:pPr>
              <w:numPr>
                <w:ilvl w:val="0"/>
                <w:numId w:val="116"/>
              </w:numPr>
              <w:rPr>
                <w:rFonts w:ascii="Arial" w:hAnsi="Arial" w:cs="Arial"/>
                <w:sz w:val="20"/>
              </w:rPr>
            </w:pPr>
            <w:r w:rsidRPr="00E84EEF">
              <w:rPr>
                <w:rFonts w:ascii="Arial" w:hAnsi="Arial" w:cs="Arial"/>
                <w:sz w:val="20"/>
              </w:rPr>
              <w:t>Be legally capable of entering into a binding agreement;</w:t>
            </w:r>
          </w:p>
          <w:p w:rsidR="00E84EEF" w:rsidRPr="00E84EEF" w:rsidRDefault="00E84EEF" w:rsidP="00DE2158">
            <w:pPr>
              <w:rPr>
                <w:rFonts w:ascii="Arial" w:hAnsi="Arial" w:cs="Arial"/>
                <w:sz w:val="20"/>
              </w:rPr>
            </w:pPr>
          </w:p>
          <w:p w:rsidR="00E84EEF" w:rsidRPr="00E84EEF" w:rsidRDefault="00E84EEF" w:rsidP="00C826AB">
            <w:pPr>
              <w:numPr>
                <w:ilvl w:val="0"/>
                <w:numId w:val="116"/>
              </w:numPr>
              <w:rPr>
                <w:rFonts w:ascii="Arial" w:hAnsi="Arial" w:cs="Arial"/>
                <w:sz w:val="20"/>
              </w:rPr>
            </w:pPr>
            <w:r w:rsidRPr="00E84EEF">
              <w:rPr>
                <w:rFonts w:ascii="Arial" w:hAnsi="Arial" w:cs="Arial"/>
                <w:sz w:val="20"/>
              </w:rPr>
              <w:t>Be a U.S. Citizen or legally admitted resident alien;</w:t>
            </w:r>
          </w:p>
          <w:p w:rsidR="00E84EEF" w:rsidRPr="00E84EEF" w:rsidRDefault="00E84EEF" w:rsidP="00DE2158">
            <w:pPr>
              <w:rPr>
                <w:rFonts w:ascii="Arial" w:hAnsi="Arial" w:cs="Arial"/>
                <w:sz w:val="20"/>
              </w:rPr>
            </w:pPr>
          </w:p>
          <w:p w:rsidR="00E84EEF" w:rsidRPr="00E84EEF" w:rsidRDefault="00E84EEF" w:rsidP="00C826AB">
            <w:pPr>
              <w:numPr>
                <w:ilvl w:val="0"/>
                <w:numId w:val="116"/>
              </w:numPr>
              <w:rPr>
                <w:rFonts w:ascii="Arial" w:hAnsi="Arial" w:cs="Arial"/>
                <w:sz w:val="20"/>
              </w:rPr>
            </w:pPr>
            <w:r w:rsidRPr="00E84EEF">
              <w:rPr>
                <w:rFonts w:ascii="Arial" w:hAnsi="Arial" w:cs="Arial"/>
                <w:sz w:val="20"/>
              </w:rPr>
              <w:t>Be the property owner of record;</w:t>
            </w:r>
          </w:p>
          <w:p w:rsidR="00E84EEF" w:rsidRPr="00E84EEF" w:rsidRDefault="00E84EEF" w:rsidP="00DE2158">
            <w:pPr>
              <w:rPr>
                <w:rFonts w:ascii="Arial" w:hAnsi="Arial" w:cs="Arial"/>
                <w:sz w:val="20"/>
              </w:rPr>
            </w:pPr>
          </w:p>
          <w:p w:rsidR="00E84EEF" w:rsidRPr="00E84EEF" w:rsidRDefault="00E84EEF" w:rsidP="00C826AB">
            <w:pPr>
              <w:numPr>
                <w:ilvl w:val="0"/>
                <w:numId w:val="116"/>
              </w:numPr>
              <w:rPr>
                <w:rFonts w:ascii="Arial" w:hAnsi="Arial" w:cs="Arial"/>
                <w:sz w:val="20"/>
              </w:rPr>
            </w:pPr>
            <w:r w:rsidRPr="00E84EEF">
              <w:rPr>
                <w:rFonts w:ascii="Arial" w:hAnsi="Arial" w:cs="Arial"/>
                <w:sz w:val="20"/>
              </w:rPr>
              <w:t>Demonstrate that the property to be rehabilitated is economically viable and the borrower(s), if applicable, will have the economic ability to repay the funds;</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cs="Arial"/>
                <w:sz w:val="20"/>
              </w:rPr>
              <w:t>Be current on all personal and business income and property taxes, and mortgage payments on subject property;</w:t>
            </w:r>
          </w:p>
          <w:p w:rsidR="00E84EEF" w:rsidRPr="00E84EEF" w:rsidRDefault="00E84EEF" w:rsidP="00DE2158">
            <w:pPr>
              <w:ind w:left="360"/>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cs="Arial"/>
                <w:sz w:val="20"/>
              </w:rPr>
              <w:t>Not-for profits corporations are eligible to apply.  The corporation must be a 501(c) 3 or 4 tax exempt organization.</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ELIGIBLE PROPERTIES</w:t>
            </w:r>
          </w:p>
          <w:p w:rsidR="00E84EEF" w:rsidRPr="00E84EEF" w:rsidRDefault="00E84EEF" w:rsidP="00DE2158">
            <w:pPr>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The property must be located in one of the participating municipalities of the Dane County Urban County Consortium.</w:t>
            </w:r>
          </w:p>
          <w:p w:rsidR="00E84EEF" w:rsidRPr="00E84EEF" w:rsidRDefault="00E84EEF" w:rsidP="00DE2158">
            <w:pPr>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Eligible properties may be publicly or privately owned; and residential or mixed use.</w:t>
            </w:r>
          </w:p>
          <w:p w:rsidR="00E84EEF" w:rsidRPr="00E84EEF" w:rsidRDefault="00E84EEF" w:rsidP="00DE2158">
            <w:pPr>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Transitional, as well as, permanent housing, including group homes and SROs, is allowed.</w:t>
            </w:r>
          </w:p>
          <w:p w:rsidR="00E84EEF" w:rsidRPr="00E84EEF" w:rsidRDefault="00E84EEF" w:rsidP="00DE2158">
            <w:pPr>
              <w:ind w:left="360"/>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Property must pass an environmental review conducted by Dane County Community Development Block Grant staff before funds will be committed.</w:t>
            </w:r>
          </w:p>
          <w:p w:rsidR="00E84EEF" w:rsidRPr="00E84EEF" w:rsidRDefault="00E84EEF" w:rsidP="00DE2158">
            <w:pPr>
              <w:ind w:left="360"/>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Property must meet all applicable State and local code requirements, and must meet the housing quality standards in 24 CFR 982.401 by project completion.</w:t>
            </w:r>
          </w:p>
          <w:p w:rsidR="00E84EEF" w:rsidRPr="00E84EEF" w:rsidRDefault="00E84EEF" w:rsidP="00DE2158">
            <w:pPr>
              <w:rPr>
                <w:rFonts w:ascii="Arial" w:hAnsi="Arial" w:cs="Arial"/>
                <w:sz w:val="20"/>
              </w:rPr>
            </w:pPr>
          </w:p>
          <w:p w:rsidR="00E84EEF" w:rsidRPr="00E84EEF" w:rsidRDefault="00E84EEF" w:rsidP="00C826AB">
            <w:pPr>
              <w:numPr>
                <w:ilvl w:val="0"/>
                <w:numId w:val="136"/>
              </w:numPr>
              <w:rPr>
                <w:rFonts w:ascii="Arial" w:hAnsi="Arial" w:cs="Arial"/>
                <w:sz w:val="20"/>
              </w:rPr>
            </w:pPr>
            <w:r w:rsidRPr="00E84EEF">
              <w:rPr>
                <w:rFonts w:ascii="Arial" w:hAnsi="Arial" w:cs="Arial"/>
                <w:sz w:val="20"/>
              </w:rPr>
              <w:t>Properties constructed or manufactured before 1978 must be inspected for lead-based paint hazards.  If deteriorated paint is found it must be properly remediated in compliance with the Lead Safe Housing Rule.</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p>
          <w:p w:rsidR="00E84EEF" w:rsidRPr="00E84EEF" w:rsidRDefault="00E84EEF" w:rsidP="00DE2158">
            <w:pPr>
              <w:keepNext/>
              <w:tabs>
                <w:tab w:val="left" w:pos="1440"/>
              </w:tabs>
              <w:outlineLvl w:val="3"/>
              <w:rPr>
                <w:rFonts w:ascii="Arial" w:hAnsi="Arial" w:cs="Arial"/>
                <w:b/>
                <w:bCs/>
                <w:sz w:val="20"/>
              </w:rPr>
            </w:pPr>
            <w:r w:rsidRPr="00E84EEF">
              <w:rPr>
                <w:rFonts w:ascii="Arial" w:hAnsi="Arial" w:cs="Arial"/>
                <w:b/>
                <w:bCs/>
                <w:sz w:val="20"/>
              </w:rPr>
              <w:t>REHABILITATION STANDARDS</w:t>
            </w:r>
          </w:p>
          <w:p w:rsidR="00E84EEF" w:rsidRPr="00E84EEF" w:rsidRDefault="00E84EEF" w:rsidP="00DE2158">
            <w:pPr>
              <w:rPr>
                <w:rFonts w:ascii="Arial" w:hAnsi="Arial" w:cs="Arial"/>
                <w:sz w:val="22"/>
              </w:rPr>
            </w:pPr>
          </w:p>
          <w:p w:rsidR="00E84EEF" w:rsidRPr="00E84EEF" w:rsidRDefault="00E84EEF" w:rsidP="00DE2158">
            <w:pPr>
              <w:jc w:val="both"/>
              <w:rPr>
                <w:rFonts w:ascii="Arial" w:hAnsi="Arial" w:cs="Arial"/>
                <w:sz w:val="20"/>
              </w:rPr>
            </w:pPr>
            <w:r w:rsidRPr="00E84EEF">
              <w:rPr>
                <w:rFonts w:ascii="Arial" w:hAnsi="Arial" w:cs="Arial"/>
                <w:sz w:val="20"/>
              </w:rPr>
              <w:t xml:space="preserve">Housing that is being rehabilitated with HOME and/or CDBG funds must meet all applicable state and local codes, rehabilitation standards and ordinances, and zoning ordinances at the time of project completion.  The work being undertaken must comply with the standards set forth in the </w:t>
            </w:r>
            <w:r w:rsidRPr="00E84EEF">
              <w:rPr>
                <w:rFonts w:ascii="Arial" w:hAnsi="Arial" w:cs="Arial"/>
                <w:i/>
                <w:iCs/>
                <w:sz w:val="20"/>
              </w:rPr>
              <w:t>Dane County CDBG and HOME Rehabilitation Standards</w:t>
            </w:r>
            <w:r w:rsidRPr="00E84EEF">
              <w:rPr>
                <w:rFonts w:ascii="Arial" w:hAnsi="Arial" w:cs="Arial"/>
                <w:sz w:val="20"/>
              </w:rPr>
              <w:t xml:space="preserve"> that are intended to assure that improved housing is livable, healthful, safe, and physically sound.  The housing must also meet handicapped accessibility requirements, where applicable.</w:t>
            </w:r>
          </w:p>
          <w:p w:rsidR="00E84EEF" w:rsidRPr="00E84EEF" w:rsidRDefault="00E84EEF" w:rsidP="00DE2158">
            <w:pPr>
              <w:keepNext/>
              <w:tabs>
                <w:tab w:val="left" w:pos="1440"/>
              </w:tabs>
              <w:ind w:left="360"/>
              <w:outlineLvl w:val="3"/>
              <w:rPr>
                <w:rFonts w:ascii="Arial" w:hAnsi="Arial" w:cs="Arial"/>
                <w:sz w:val="20"/>
              </w:rPr>
            </w:pPr>
          </w:p>
          <w:p w:rsidR="00E84EEF" w:rsidRPr="00E84EEF" w:rsidRDefault="00E84EEF" w:rsidP="00DE2158">
            <w:pPr>
              <w:keepNext/>
              <w:tabs>
                <w:tab w:val="left" w:pos="1440"/>
              </w:tabs>
              <w:ind w:left="360"/>
              <w:outlineLvl w:val="3"/>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SUBSIDY LAYERING</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 xml:space="preserve">HUD establishes limits on the amount of HOME funds that may be invested in affordable housing on a per-unit basis for specific areas.  A subsidy layering evaluation will be done on all HOME-funded projects to ensure that no more HOME funds are invested than are necessary to provide affordable housing. </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MATCHING FUNDS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The Rental Rehabilitation Loan program requires “matching funds” from the property owner.  The County may loan up to 75% of the total cost of a project.</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ELIGIBLE EXPENSE CATEGORIES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The following categories of expense shall be considered eligible for funding under the program.</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cs="Arial"/>
                <w:sz w:val="20"/>
              </w:rPr>
              <w:t>All work identified as not meeting the housing quality standards in 24 CFR 982.401 or applicable local standards;</w:t>
            </w:r>
          </w:p>
          <w:p w:rsidR="00E84EEF" w:rsidRPr="00E84EEF" w:rsidRDefault="00E84EEF" w:rsidP="00DE2158">
            <w:pPr>
              <w:ind w:left="360"/>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cs="Arial"/>
                <w:sz w:val="20"/>
              </w:rPr>
              <w:t>Repair or replacement of major housing systems in danger of failure;</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sz w:val="20"/>
              </w:rPr>
              <w:t>Improvements designed to remove material and architectural barriers that restrict the mobility or accessibility of the unit;</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sz w:val="20"/>
              </w:rPr>
              <w:t>Improvements necessary to eliminate or reduce lead-based paint hazards;</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sz w:val="20"/>
              </w:rPr>
              <w:t>Energy-related repairs or improvements;</w:t>
            </w:r>
          </w:p>
          <w:p w:rsidR="00E84EEF" w:rsidRPr="00E84EEF" w:rsidRDefault="00E84EEF" w:rsidP="00DE2158">
            <w:pPr>
              <w:ind w:left="360"/>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sz w:val="20"/>
              </w:rPr>
              <w:t>Architectural, engineering or related professional services required in the preparation of rehabilitation plans and drawings or write-ups;</w:t>
            </w:r>
          </w:p>
          <w:p w:rsidR="00E84EEF" w:rsidRPr="00E84EEF" w:rsidRDefault="00E84EEF" w:rsidP="00DE2158">
            <w:pPr>
              <w:rPr>
                <w:rFonts w:ascii="Arial" w:hAnsi="Arial" w:cs="Arial"/>
                <w:sz w:val="20"/>
              </w:rPr>
            </w:pPr>
          </w:p>
          <w:p w:rsidR="00E84EEF" w:rsidRPr="00E84EEF" w:rsidRDefault="00E84EEF" w:rsidP="00C826AB">
            <w:pPr>
              <w:numPr>
                <w:ilvl w:val="0"/>
                <w:numId w:val="115"/>
              </w:numPr>
              <w:rPr>
                <w:rFonts w:ascii="Arial" w:hAnsi="Arial" w:cs="Arial"/>
                <w:sz w:val="20"/>
              </w:rPr>
            </w:pPr>
            <w:r w:rsidRPr="00E84EEF">
              <w:rPr>
                <w:rFonts w:ascii="Arial" w:hAnsi="Arial"/>
                <w:sz w:val="20"/>
              </w:rPr>
              <w:t>Costs for processing and settling the financing for a project, such as credit reports, fees for title evidence, fees for recordation and filing of legal documents, building permits, private appraisal fees and fees for an independent rehabilitation cost estimate.</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INELIGIBLE EXPENSE CATEGORIES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The following categories of expense shall be considered ineligible for funding under the program.</w:t>
            </w:r>
          </w:p>
          <w:p w:rsidR="00E84EEF" w:rsidRPr="00E84EEF" w:rsidRDefault="00E84EEF" w:rsidP="00DE2158">
            <w:pPr>
              <w:rPr>
                <w:rFonts w:ascii="Arial" w:hAnsi="Arial" w:cs="Arial"/>
                <w:sz w:val="20"/>
              </w:rPr>
            </w:pPr>
          </w:p>
          <w:p w:rsidR="00E84EEF" w:rsidRPr="00E84EEF" w:rsidRDefault="00E84EEF" w:rsidP="00C826AB">
            <w:pPr>
              <w:numPr>
                <w:ilvl w:val="0"/>
                <w:numId w:val="117"/>
              </w:numPr>
              <w:rPr>
                <w:rFonts w:ascii="Arial" w:hAnsi="Arial" w:cs="Arial"/>
                <w:sz w:val="20"/>
              </w:rPr>
            </w:pPr>
            <w:r w:rsidRPr="00E84EEF">
              <w:rPr>
                <w:rFonts w:ascii="Arial" w:hAnsi="Arial" w:cs="Arial"/>
                <w:sz w:val="20"/>
              </w:rPr>
              <w:t>Property acquisition;</w:t>
            </w:r>
          </w:p>
          <w:p w:rsidR="00E84EEF" w:rsidRPr="00E84EEF" w:rsidRDefault="00E84EEF" w:rsidP="00DE2158">
            <w:pPr>
              <w:rPr>
                <w:rFonts w:ascii="Arial" w:hAnsi="Arial" w:cs="Arial"/>
                <w:sz w:val="20"/>
              </w:rPr>
            </w:pPr>
          </w:p>
          <w:p w:rsidR="00E84EEF" w:rsidRPr="00E84EEF" w:rsidRDefault="00E84EEF" w:rsidP="00C826AB">
            <w:pPr>
              <w:numPr>
                <w:ilvl w:val="0"/>
                <w:numId w:val="117"/>
              </w:numPr>
              <w:rPr>
                <w:rFonts w:ascii="Arial" w:hAnsi="Arial" w:cs="Arial"/>
                <w:sz w:val="20"/>
              </w:rPr>
            </w:pPr>
            <w:r w:rsidRPr="00E84EEF">
              <w:rPr>
                <w:rFonts w:ascii="Arial" w:hAnsi="Arial" w:cs="Arial"/>
                <w:sz w:val="20"/>
              </w:rPr>
              <w:t xml:space="preserve">Refinancing of existing debt; </w:t>
            </w:r>
          </w:p>
          <w:p w:rsidR="00E84EEF" w:rsidRPr="00E84EEF" w:rsidRDefault="00E84EEF" w:rsidP="00DE2158">
            <w:pPr>
              <w:rPr>
                <w:rFonts w:ascii="Arial" w:hAnsi="Arial" w:cs="Arial"/>
                <w:sz w:val="20"/>
              </w:rPr>
            </w:pPr>
          </w:p>
          <w:p w:rsidR="00E84EEF" w:rsidRPr="00E84EEF" w:rsidRDefault="00E84EEF" w:rsidP="00C826AB">
            <w:pPr>
              <w:numPr>
                <w:ilvl w:val="0"/>
                <w:numId w:val="117"/>
              </w:numPr>
              <w:rPr>
                <w:rFonts w:ascii="Arial" w:hAnsi="Arial" w:cs="Arial"/>
                <w:sz w:val="20"/>
              </w:rPr>
            </w:pPr>
            <w:r w:rsidRPr="00E84EEF">
              <w:rPr>
                <w:rFonts w:ascii="Arial" w:hAnsi="Arial" w:cs="Arial"/>
                <w:sz w:val="20"/>
              </w:rPr>
              <w:t>New construction of building additions or additional rental dwelling units;</w:t>
            </w:r>
          </w:p>
          <w:p w:rsidR="00E84EEF" w:rsidRPr="00E84EEF" w:rsidRDefault="00E84EEF" w:rsidP="00DE2158">
            <w:pPr>
              <w:rPr>
                <w:rFonts w:ascii="Arial" w:hAnsi="Arial" w:cs="Arial"/>
                <w:sz w:val="20"/>
              </w:rPr>
            </w:pPr>
          </w:p>
          <w:p w:rsidR="00E84EEF" w:rsidRPr="00E84EEF" w:rsidRDefault="00E84EEF" w:rsidP="00C826AB">
            <w:pPr>
              <w:numPr>
                <w:ilvl w:val="0"/>
                <w:numId w:val="117"/>
              </w:numPr>
              <w:rPr>
                <w:rFonts w:ascii="Arial" w:hAnsi="Arial" w:cs="Arial"/>
                <w:sz w:val="20"/>
              </w:rPr>
            </w:pPr>
            <w:r w:rsidRPr="00E84EEF">
              <w:rPr>
                <w:rFonts w:ascii="Arial" w:hAnsi="Arial" w:cs="Arial"/>
                <w:sz w:val="20"/>
              </w:rPr>
              <w:t>New construction of decks, fireplaces, outbuildings, or recreational or entertainment facilities;</w:t>
            </w:r>
          </w:p>
          <w:p w:rsidR="00E84EEF" w:rsidRPr="00E84EEF" w:rsidRDefault="00E84EEF" w:rsidP="00DE2158">
            <w:pPr>
              <w:rPr>
                <w:rFonts w:ascii="Arial" w:hAnsi="Arial" w:cs="Arial"/>
                <w:sz w:val="20"/>
              </w:rPr>
            </w:pPr>
          </w:p>
          <w:p w:rsidR="00E84EEF" w:rsidRPr="00E84EEF" w:rsidRDefault="00E84EEF" w:rsidP="00C826AB">
            <w:pPr>
              <w:numPr>
                <w:ilvl w:val="0"/>
                <w:numId w:val="117"/>
              </w:numPr>
              <w:rPr>
                <w:rFonts w:ascii="Arial" w:hAnsi="Arial" w:cs="Arial"/>
                <w:sz w:val="20"/>
              </w:rPr>
            </w:pPr>
            <w:r w:rsidRPr="00E84EEF">
              <w:rPr>
                <w:rFonts w:ascii="Arial" w:hAnsi="Arial" w:cs="Arial"/>
                <w:sz w:val="20"/>
              </w:rPr>
              <w:t>Construction items and expenses that are completed before loan approval.</w:t>
            </w:r>
          </w:p>
          <w:p w:rsidR="00E84EEF" w:rsidRPr="00E84EEF" w:rsidRDefault="00E84EEF" w:rsidP="00DE2158">
            <w:pPr>
              <w:rPr>
                <w:rFonts w:ascii="Arial" w:hAnsi="Arial" w:cs="Arial"/>
                <w:sz w:val="20"/>
              </w:rPr>
            </w:pPr>
            <w:r w:rsidRPr="00E84EEF">
              <w:rPr>
                <w:rFonts w:ascii="Arial" w:hAnsi="Arial" w:cs="Arial"/>
                <w:sz w:val="20"/>
              </w:rPr>
              <w:t xml:space="preserve"> </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AFFORDABILITY PERIOD</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HOME-assisted rental units carry rent and occupancy restrictions for varying lengths of time depending upon the average amount of HOME funds invested per unit:</w:t>
            </w:r>
          </w:p>
          <w:p w:rsidR="00E84EEF" w:rsidRPr="00E84EEF" w:rsidRDefault="00E84EEF" w:rsidP="00DE215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E84EEF" w:rsidRPr="00E84EEF" w:rsidTr="00E84EEF">
              <w:tblPrEx>
                <w:tblCellMar>
                  <w:top w:w="0" w:type="dxa"/>
                  <w:bottom w:w="0" w:type="dxa"/>
                </w:tblCellMar>
              </w:tblPrEx>
              <w:tc>
                <w:tcPr>
                  <w:tcW w:w="2952" w:type="dxa"/>
                </w:tcPr>
                <w:p w:rsidR="00E84EEF" w:rsidRPr="00E84EEF" w:rsidRDefault="00E84EEF" w:rsidP="00DE2158">
                  <w:pPr>
                    <w:keepNext/>
                    <w:ind w:left="720"/>
                    <w:outlineLvl w:val="2"/>
                    <w:rPr>
                      <w:rFonts w:ascii="Arial" w:hAnsi="Arial" w:cs="Arial"/>
                      <w:sz w:val="20"/>
                    </w:rPr>
                  </w:pPr>
                  <w:r w:rsidRPr="00E84EEF">
                    <w:rPr>
                      <w:rFonts w:ascii="Arial" w:hAnsi="Arial" w:cs="Arial"/>
                      <w:sz w:val="20"/>
                    </w:rPr>
                    <w:t>Activity</w:t>
                  </w:r>
                </w:p>
              </w:tc>
              <w:tc>
                <w:tcPr>
                  <w:tcW w:w="2952" w:type="dxa"/>
                </w:tcPr>
                <w:p w:rsidR="00E84EEF" w:rsidRPr="00E84EEF" w:rsidRDefault="00E84EEF" w:rsidP="00DE2158">
                  <w:pPr>
                    <w:keepNext/>
                    <w:outlineLvl w:val="1"/>
                    <w:rPr>
                      <w:rFonts w:ascii="Arial" w:hAnsi="Arial"/>
                      <w:sz w:val="20"/>
                      <w:u w:val="single"/>
                    </w:rPr>
                  </w:pPr>
                  <w:r w:rsidRPr="00E84EEF">
                    <w:rPr>
                      <w:rFonts w:ascii="Arial" w:hAnsi="Arial"/>
                      <w:sz w:val="20"/>
                      <w:u w:val="single"/>
                    </w:rPr>
                    <w:t>Average Per-Unit HOME $</w:t>
                  </w:r>
                </w:p>
              </w:tc>
              <w:tc>
                <w:tcPr>
                  <w:tcW w:w="2952" w:type="dxa"/>
                </w:tcPr>
                <w:p w:rsidR="00E84EEF" w:rsidRPr="00E84EEF" w:rsidRDefault="00E84EEF" w:rsidP="00DE2158">
                  <w:pPr>
                    <w:jc w:val="center"/>
                    <w:rPr>
                      <w:rFonts w:ascii="Arial" w:hAnsi="Arial" w:cs="Arial"/>
                      <w:sz w:val="20"/>
                    </w:rPr>
                  </w:pPr>
                  <w:r w:rsidRPr="00E84EEF">
                    <w:rPr>
                      <w:rFonts w:ascii="Arial" w:hAnsi="Arial" w:cs="Arial"/>
                      <w:sz w:val="20"/>
                    </w:rPr>
                    <w:t>Minimum Affordability Period</w:t>
                  </w:r>
                </w:p>
              </w:tc>
            </w:tr>
            <w:tr w:rsidR="00E84EEF" w:rsidRPr="00E84EEF" w:rsidTr="00E84EEF">
              <w:tblPrEx>
                <w:tblCellMar>
                  <w:top w:w="0" w:type="dxa"/>
                  <w:bottom w:w="0" w:type="dxa"/>
                </w:tblCellMar>
              </w:tblPrEx>
              <w:tc>
                <w:tcPr>
                  <w:tcW w:w="2952" w:type="dxa"/>
                </w:tcPr>
                <w:p w:rsidR="00E84EEF" w:rsidRPr="00E84EEF" w:rsidRDefault="00E84EEF" w:rsidP="00DE2158">
                  <w:pPr>
                    <w:rPr>
                      <w:rFonts w:ascii="Arial" w:hAnsi="Arial" w:cs="Arial"/>
                      <w:sz w:val="20"/>
                    </w:rPr>
                  </w:pPr>
                  <w:r w:rsidRPr="00E84EEF">
                    <w:rPr>
                      <w:rFonts w:ascii="Arial" w:hAnsi="Arial" w:cs="Arial"/>
                      <w:sz w:val="20"/>
                    </w:rPr>
                    <w:t>Rehabilitation of Existing Housing</w:t>
                  </w:r>
                </w:p>
              </w:tc>
              <w:tc>
                <w:tcPr>
                  <w:tcW w:w="2952" w:type="dxa"/>
                </w:tcPr>
                <w:p w:rsidR="00E84EEF" w:rsidRPr="00E84EEF" w:rsidRDefault="00E84EEF" w:rsidP="00DE2158">
                  <w:pPr>
                    <w:jc w:val="center"/>
                    <w:rPr>
                      <w:rFonts w:ascii="Arial" w:hAnsi="Arial" w:cs="Arial"/>
                      <w:sz w:val="20"/>
                    </w:rPr>
                  </w:pPr>
                  <w:r w:rsidRPr="00E84EEF">
                    <w:rPr>
                      <w:rFonts w:ascii="Arial" w:hAnsi="Arial" w:cs="Arial"/>
                      <w:sz w:val="20"/>
                    </w:rPr>
                    <w:t>&lt;$15,000/unit</w:t>
                  </w:r>
                </w:p>
                <w:p w:rsidR="00E84EEF" w:rsidRPr="00E84EEF" w:rsidRDefault="00E84EEF" w:rsidP="00DE2158">
                  <w:pPr>
                    <w:jc w:val="center"/>
                    <w:rPr>
                      <w:rFonts w:ascii="Arial" w:hAnsi="Arial" w:cs="Arial"/>
                      <w:sz w:val="20"/>
                    </w:rPr>
                  </w:pPr>
                  <w:r w:rsidRPr="00E84EEF">
                    <w:rPr>
                      <w:rFonts w:ascii="Arial" w:hAnsi="Arial" w:cs="Arial"/>
                      <w:sz w:val="20"/>
                    </w:rPr>
                    <w:t>$15,000-40,000/unit</w:t>
                  </w:r>
                </w:p>
                <w:p w:rsidR="00E84EEF" w:rsidRPr="00E84EEF" w:rsidRDefault="00E84EEF" w:rsidP="00DE2158">
                  <w:pPr>
                    <w:jc w:val="center"/>
                    <w:rPr>
                      <w:rFonts w:ascii="Arial" w:hAnsi="Arial" w:cs="Arial"/>
                      <w:sz w:val="20"/>
                    </w:rPr>
                  </w:pPr>
                  <w:r w:rsidRPr="00E84EEF">
                    <w:rPr>
                      <w:rFonts w:ascii="Arial" w:hAnsi="Arial" w:cs="Arial"/>
                      <w:sz w:val="20"/>
                    </w:rPr>
                    <w:t>&gt;$40,000</w:t>
                  </w:r>
                </w:p>
              </w:tc>
              <w:tc>
                <w:tcPr>
                  <w:tcW w:w="2952" w:type="dxa"/>
                </w:tcPr>
                <w:p w:rsidR="00E84EEF" w:rsidRPr="00E84EEF" w:rsidRDefault="00E84EEF" w:rsidP="00DE2158">
                  <w:pPr>
                    <w:jc w:val="center"/>
                    <w:rPr>
                      <w:rFonts w:ascii="Arial" w:hAnsi="Arial" w:cs="Arial"/>
                      <w:sz w:val="20"/>
                    </w:rPr>
                  </w:pPr>
                  <w:r w:rsidRPr="00E84EEF">
                    <w:rPr>
                      <w:rFonts w:ascii="Arial" w:hAnsi="Arial" w:cs="Arial"/>
                      <w:sz w:val="20"/>
                    </w:rPr>
                    <w:t>5 years</w:t>
                  </w:r>
                </w:p>
                <w:p w:rsidR="00E84EEF" w:rsidRPr="00E84EEF" w:rsidRDefault="00E84EEF" w:rsidP="00DE2158">
                  <w:pPr>
                    <w:jc w:val="center"/>
                    <w:rPr>
                      <w:rFonts w:ascii="Arial" w:hAnsi="Arial" w:cs="Arial"/>
                      <w:sz w:val="20"/>
                    </w:rPr>
                  </w:pPr>
                  <w:r w:rsidRPr="00E84EEF">
                    <w:rPr>
                      <w:rFonts w:ascii="Arial" w:hAnsi="Arial" w:cs="Arial"/>
                      <w:sz w:val="20"/>
                    </w:rPr>
                    <w:t>10 years</w:t>
                  </w:r>
                </w:p>
                <w:p w:rsidR="00E84EEF" w:rsidRPr="00E84EEF" w:rsidRDefault="00E84EEF" w:rsidP="00DE2158">
                  <w:pPr>
                    <w:jc w:val="center"/>
                    <w:rPr>
                      <w:rFonts w:ascii="Arial" w:hAnsi="Arial" w:cs="Arial"/>
                      <w:sz w:val="20"/>
                    </w:rPr>
                  </w:pPr>
                  <w:r w:rsidRPr="00E84EEF">
                    <w:rPr>
                      <w:rFonts w:ascii="Arial" w:hAnsi="Arial" w:cs="Arial"/>
                      <w:sz w:val="20"/>
                    </w:rPr>
                    <w:t>15 years</w:t>
                  </w:r>
                </w:p>
              </w:tc>
            </w:tr>
          </w:tbl>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The affordability requirements will be enforced by deed restriction and apply without regard to the term of any loan or mortgage or the transfer of ownership.</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szCs w:val="26"/>
              </w:rPr>
            </w:pPr>
            <w:r w:rsidRPr="00E84EEF">
              <w:rPr>
                <w:rFonts w:ascii="Arial" w:hAnsi="Arial" w:cs="Arial"/>
                <w:sz w:val="20"/>
                <w:szCs w:val="26"/>
              </w:rPr>
              <w:t>CDBG assisted rental units must agree to abide by program rent limits, and rent assisted units to low-to-moderate income tenants through the lesser of the term of the loan, if applicable, or 5 years from project completion.</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TENANT INCOME ELIGIBILITY REQUIREMENTS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rPr>
            </w:pPr>
            <w:r w:rsidRPr="00E84EEF">
              <w:rPr>
                <w:rFonts w:ascii="Arial" w:hAnsi="Arial" w:cs="Arial"/>
                <w:sz w:val="20"/>
              </w:rPr>
              <w:t>Tenants residing in CDBG or HOME-assisted rental housing must meet the following income requirements.  Verification of tenant income will be required.</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20"/>
                <w:u w:val="single"/>
              </w:rPr>
            </w:pPr>
            <w:r w:rsidRPr="00E84EEF">
              <w:rPr>
                <w:rFonts w:ascii="Arial" w:hAnsi="Arial" w:cs="Arial"/>
                <w:sz w:val="20"/>
                <w:u w:val="single"/>
              </w:rPr>
              <w:t>HOME Program Tenant Income Requirements</w:t>
            </w:r>
          </w:p>
          <w:p w:rsidR="00E84EEF" w:rsidRPr="00E84EEF" w:rsidRDefault="00E84EEF" w:rsidP="00C826AB">
            <w:pPr>
              <w:numPr>
                <w:ilvl w:val="0"/>
                <w:numId w:val="139"/>
              </w:numPr>
              <w:rPr>
                <w:rFonts w:ascii="Arial" w:hAnsi="Arial" w:cs="Arial"/>
                <w:sz w:val="20"/>
              </w:rPr>
            </w:pPr>
            <w:r w:rsidRPr="00E84EEF">
              <w:rPr>
                <w:rFonts w:ascii="Arial" w:hAnsi="Arial" w:cs="Arial"/>
                <w:sz w:val="20"/>
              </w:rPr>
              <w:t>90% of HOME-assisted rental units must be occupied by households with incomes that do no exceed 60 percent of the area median income.</w:t>
            </w:r>
          </w:p>
          <w:p w:rsidR="00E84EEF" w:rsidRPr="00E84EEF" w:rsidRDefault="00E84EEF" w:rsidP="00C826AB">
            <w:pPr>
              <w:numPr>
                <w:ilvl w:val="0"/>
                <w:numId w:val="139"/>
              </w:numPr>
              <w:rPr>
                <w:rFonts w:ascii="Arial" w:hAnsi="Arial" w:cs="Arial"/>
                <w:sz w:val="20"/>
              </w:rPr>
            </w:pPr>
            <w:r w:rsidRPr="00E84EEF">
              <w:rPr>
                <w:rFonts w:ascii="Arial" w:hAnsi="Arial" w:cs="Arial"/>
                <w:sz w:val="20"/>
              </w:rPr>
              <w:t>In projects of five or more HOME-assisted units, at least 20 percent of the HOME-assisted rental units must be occupied by households who have incomes that are 50 percent or less of the area median income.  These tenants must occupy units at or below the Low HOME Rent Level as determined by HUD.</w:t>
            </w:r>
          </w:p>
          <w:p w:rsidR="00E84EEF" w:rsidRPr="00E84EEF" w:rsidRDefault="00E84EEF" w:rsidP="00C826AB">
            <w:pPr>
              <w:numPr>
                <w:ilvl w:val="0"/>
                <w:numId w:val="139"/>
              </w:numPr>
              <w:rPr>
                <w:rFonts w:ascii="Arial" w:hAnsi="Arial" w:cs="Arial"/>
                <w:sz w:val="20"/>
              </w:rPr>
            </w:pPr>
            <w:r w:rsidRPr="00E84EEF">
              <w:rPr>
                <w:rFonts w:ascii="Arial" w:hAnsi="Arial" w:cs="Arial"/>
                <w:sz w:val="20"/>
              </w:rPr>
              <w:t>HOME funds may be used to assist mixed-income projects but only HOME-eligible tenants may occupy HOME-assisted units.</w:t>
            </w:r>
          </w:p>
          <w:p w:rsidR="00E84EEF" w:rsidRPr="00E84EEF" w:rsidRDefault="00E84EEF" w:rsidP="00DE2158">
            <w:pPr>
              <w:ind w:left="720"/>
              <w:rPr>
                <w:rFonts w:ascii="Arial" w:hAnsi="Arial" w:cs="Arial"/>
                <w:sz w:val="20"/>
              </w:rPr>
            </w:pPr>
          </w:p>
          <w:p w:rsidR="00E84EEF" w:rsidRPr="00E84EEF" w:rsidRDefault="00E84EEF" w:rsidP="00DE2158">
            <w:pPr>
              <w:rPr>
                <w:rFonts w:ascii="Arial" w:hAnsi="Arial" w:cs="Arial"/>
                <w:sz w:val="20"/>
                <w:u w:val="single"/>
              </w:rPr>
            </w:pPr>
            <w:r w:rsidRPr="00E84EEF">
              <w:rPr>
                <w:rFonts w:ascii="Arial" w:hAnsi="Arial" w:cs="Arial"/>
                <w:sz w:val="20"/>
                <w:u w:val="single"/>
              </w:rPr>
              <w:t>CDBG Program Tenant Income Requirements</w:t>
            </w:r>
          </w:p>
          <w:p w:rsidR="00E84EEF" w:rsidRPr="00E84EEF" w:rsidRDefault="00E84EEF" w:rsidP="00C826AB">
            <w:pPr>
              <w:numPr>
                <w:ilvl w:val="0"/>
                <w:numId w:val="140"/>
              </w:numPr>
              <w:rPr>
                <w:rFonts w:ascii="Arial" w:hAnsi="Arial" w:cs="Arial"/>
                <w:sz w:val="20"/>
              </w:rPr>
            </w:pPr>
            <w:r w:rsidRPr="00E84EEF">
              <w:rPr>
                <w:rFonts w:ascii="Arial" w:hAnsi="Arial" w:cs="Arial"/>
                <w:sz w:val="20"/>
              </w:rPr>
              <w:t>All assisted single unit structures must be occupied by low-to-moderate income households as defined in 24 CFR 570.3</w:t>
            </w:r>
          </w:p>
          <w:p w:rsidR="00E84EEF" w:rsidRPr="00E84EEF" w:rsidRDefault="00E84EEF" w:rsidP="00C826AB">
            <w:pPr>
              <w:numPr>
                <w:ilvl w:val="0"/>
                <w:numId w:val="140"/>
              </w:numPr>
              <w:rPr>
                <w:rFonts w:ascii="Arial" w:hAnsi="Arial" w:cs="Arial"/>
                <w:sz w:val="20"/>
              </w:rPr>
            </w:pPr>
            <w:r w:rsidRPr="00E84EEF">
              <w:rPr>
                <w:rFonts w:ascii="Arial" w:hAnsi="Arial" w:cs="Arial"/>
                <w:sz w:val="20"/>
              </w:rPr>
              <w:t>An assisted two-unit structure must have at least one unit occupied by a low-to-moderate income household as defined in 24 CFR 570.3, and</w:t>
            </w:r>
          </w:p>
          <w:p w:rsidR="00E84EEF" w:rsidRPr="00E84EEF" w:rsidRDefault="00E84EEF" w:rsidP="00C826AB">
            <w:pPr>
              <w:numPr>
                <w:ilvl w:val="0"/>
                <w:numId w:val="140"/>
              </w:numPr>
              <w:rPr>
                <w:rFonts w:ascii="Arial" w:hAnsi="Arial" w:cs="Arial"/>
                <w:sz w:val="20"/>
                <w:u w:val="single"/>
              </w:rPr>
            </w:pPr>
            <w:r w:rsidRPr="00E84EEF">
              <w:rPr>
                <w:rFonts w:ascii="Arial" w:hAnsi="Arial" w:cs="Arial"/>
                <w:sz w:val="20"/>
              </w:rPr>
              <w:t>An assisted structure containing more than two units must have at least 75% of the units occupied by low-to-moderate income households as defined in 24 CFR 570.3.</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u w:val="single"/>
              </w:rPr>
            </w:pPr>
            <w:r w:rsidRPr="00E84EEF">
              <w:rPr>
                <w:rFonts w:ascii="Arial" w:hAnsi="Arial" w:cs="Arial"/>
                <w:b/>
                <w:bCs/>
                <w:sz w:val="20"/>
              </w:rPr>
              <w:t>RENT LIMITS</w:t>
            </w:r>
          </w:p>
          <w:p w:rsidR="00E84EEF" w:rsidRPr="00E84EEF" w:rsidRDefault="00E84EEF" w:rsidP="00DE2158">
            <w:pPr>
              <w:rPr>
                <w:rFonts w:ascii="Arial" w:hAnsi="Arial" w:cs="Arial"/>
                <w:sz w:val="20"/>
              </w:rPr>
            </w:pPr>
            <w:r w:rsidRPr="00E84EEF">
              <w:rPr>
                <w:rFonts w:ascii="Arial" w:hAnsi="Arial" w:cs="Arial"/>
                <w:sz w:val="20"/>
              </w:rPr>
              <w:tab/>
            </w:r>
          </w:p>
          <w:p w:rsidR="00E84EEF" w:rsidRPr="00E84EEF" w:rsidRDefault="00E84EEF" w:rsidP="00DE2158">
            <w:pPr>
              <w:rPr>
                <w:rFonts w:ascii="Arial" w:hAnsi="Arial" w:cs="Arial"/>
                <w:sz w:val="20"/>
                <w:u w:val="single"/>
              </w:rPr>
            </w:pPr>
            <w:r w:rsidRPr="00E84EEF">
              <w:rPr>
                <w:rFonts w:ascii="Arial" w:hAnsi="Arial" w:cs="Arial"/>
                <w:sz w:val="20"/>
                <w:u w:val="single"/>
              </w:rPr>
              <w:t>Initial Project Rents</w:t>
            </w:r>
          </w:p>
          <w:p w:rsidR="00E84EEF" w:rsidRPr="00E84EEF" w:rsidRDefault="00E84EEF" w:rsidP="00C826AB">
            <w:pPr>
              <w:numPr>
                <w:ilvl w:val="0"/>
                <w:numId w:val="135"/>
              </w:numPr>
              <w:rPr>
                <w:rFonts w:ascii="Arial" w:hAnsi="Arial" w:cs="Arial"/>
                <w:sz w:val="20"/>
              </w:rPr>
            </w:pPr>
            <w:r w:rsidRPr="00E84EEF">
              <w:rPr>
                <w:rFonts w:ascii="Arial" w:hAnsi="Arial" w:cs="Arial"/>
                <w:sz w:val="20"/>
              </w:rPr>
              <w:t>Properties being assisted with either CDBG or HOME funds must comply with the rent limitations determined by HUD and explained in 24 CFR 92.252(a).</w:t>
            </w:r>
          </w:p>
          <w:p w:rsidR="00E84EEF" w:rsidRPr="00E84EEF" w:rsidRDefault="00E84EEF" w:rsidP="00C826AB">
            <w:pPr>
              <w:numPr>
                <w:ilvl w:val="0"/>
                <w:numId w:val="135"/>
              </w:numPr>
              <w:rPr>
                <w:rFonts w:ascii="Arial" w:hAnsi="Arial" w:cs="Arial"/>
                <w:sz w:val="20"/>
              </w:rPr>
            </w:pPr>
            <w:r w:rsidRPr="00E84EEF">
              <w:rPr>
                <w:rFonts w:ascii="Arial" w:hAnsi="Arial" w:cs="Arial"/>
                <w:sz w:val="20"/>
              </w:rPr>
              <w:t xml:space="preserve">In addition, in rental projects with five or more HOME-assisted rental units, twenty percent of the HOME-assisted must be occupied by very low-income households and rent should not exceed 30 percent of the annual income of a family whose income equals 50 percent of the median income for the area, as determined by HUD in compliance with 24 CFR 92.252(b) </w:t>
            </w:r>
          </w:p>
          <w:p w:rsidR="00E84EEF" w:rsidRPr="00E84EEF" w:rsidRDefault="00E84EEF" w:rsidP="00C826AB">
            <w:pPr>
              <w:numPr>
                <w:ilvl w:val="0"/>
                <w:numId w:val="135"/>
              </w:numPr>
              <w:rPr>
                <w:rFonts w:ascii="Arial" w:hAnsi="Arial" w:cs="Arial"/>
                <w:sz w:val="20"/>
              </w:rPr>
            </w:pPr>
            <w:r w:rsidRPr="00E84EEF">
              <w:rPr>
                <w:rFonts w:ascii="Arial" w:hAnsi="Arial" w:cs="Arial"/>
                <w:sz w:val="20"/>
              </w:rPr>
              <w:t>All initial project rents will be approved in accordance with 24 CFR 92.252(c).</w:t>
            </w:r>
          </w:p>
          <w:p w:rsidR="00E84EEF" w:rsidRPr="00E84EEF" w:rsidRDefault="00E84EEF" w:rsidP="00DE2158">
            <w:pPr>
              <w:ind w:left="360"/>
              <w:rPr>
                <w:rFonts w:ascii="Arial" w:hAnsi="Arial" w:cs="Arial"/>
                <w:sz w:val="20"/>
              </w:rPr>
            </w:pPr>
          </w:p>
          <w:p w:rsidR="00E84EEF" w:rsidRPr="00E84EEF" w:rsidRDefault="00E84EEF" w:rsidP="00DE2158">
            <w:pPr>
              <w:tabs>
                <w:tab w:val="left" w:pos="720"/>
              </w:tabs>
              <w:rPr>
                <w:rFonts w:ascii="Arial" w:hAnsi="Arial" w:cs="Arial"/>
                <w:sz w:val="20"/>
                <w:u w:val="single"/>
              </w:rPr>
            </w:pPr>
            <w:r w:rsidRPr="00E84EEF">
              <w:rPr>
                <w:rFonts w:ascii="Arial" w:hAnsi="Arial" w:cs="Arial"/>
                <w:sz w:val="20"/>
                <w:u w:val="single"/>
              </w:rPr>
              <w:t>Subsequent Rents</w:t>
            </w:r>
          </w:p>
          <w:p w:rsidR="00E84EEF" w:rsidRPr="00E84EEF" w:rsidRDefault="00E84EEF" w:rsidP="00C826AB">
            <w:pPr>
              <w:numPr>
                <w:ilvl w:val="0"/>
                <w:numId w:val="146"/>
              </w:numPr>
              <w:rPr>
                <w:rFonts w:ascii="Arial" w:hAnsi="Arial" w:cs="Arial"/>
                <w:sz w:val="20"/>
              </w:rPr>
            </w:pPr>
            <w:r w:rsidRPr="00E84EEF">
              <w:rPr>
                <w:rFonts w:ascii="Arial" w:hAnsi="Arial" w:cs="Arial"/>
                <w:sz w:val="20"/>
              </w:rPr>
              <w:t>The maximum rents are recalculated by HUD on a periodic basis and will be made available to rental project owners/managers.  Regardless of changes in fair market rents and in median  income over time, the HOME rents for a project are not required to be lower than the HOME rent limits for the project in effect at the time of project commitment.</w:t>
            </w:r>
          </w:p>
          <w:p w:rsidR="00E84EEF" w:rsidRPr="00E84EEF" w:rsidRDefault="00E84EEF" w:rsidP="00C826AB">
            <w:pPr>
              <w:numPr>
                <w:ilvl w:val="0"/>
                <w:numId w:val="146"/>
              </w:numPr>
              <w:rPr>
                <w:rFonts w:ascii="Arial" w:hAnsi="Arial" w:cs="Arial"/>
                <w:sz w:val="20"/>
              </w:rPr>
            </w:pPr>
            <w:r w:rsidRPr="00E84EEF">
              <w:rPr>
                <w:rFonts w:ascii="Arial" w:hAnsi="Arial" w:cs="Arial"/>
                <w:sz w:val="20"/>
              </w:rPr>
              <w:t>Owners of HOME or CDBG-assisted rental housing must annually provide information on rents and tenant occupancy to demonstrate compliance with program requirements.</w:t>
            </w:r>
          </w:p>
          <w:p w:rsidR="00E84EEF" w:rsidRPr="00E84EEF" w:rsidRDefault="00E84EEF" w:rsidP="00DE2158">
            <w:pPr>
              <w:rPr>
                <w:rFonts w:ascii="Arial" w:hAnsi="Arial" w:cs="Arial"/>
                <w:sz w:val="20"/>
              </w:rPr>
            </w:pPr>
          </w:p>
          <w:p w:rsidR="00E84EEF" w:rsidRPr="00E84EEF" w:rsidRDefault="00E84EEF" w:rsidP="00DE2158">
            <w:pPr>
              <w:rPr>
                <w:rFonts w:ascii="Arial" w:hAnsi="Arial" w:cs="Arial"/>
                <w:b/>
                <w:bCs/>
                <w:sz w:val="20"/>
              </w:rPr>
            </w:pPr>
            <w:r w:rsidRPr="00E84EEF">
              <w:rPr>
                <w:rFonts w:ascii="Arial" w:hAnsi="Arial" w:cs="Arial"/>
                <w:b/>
                <w:bCs/>
                <w:sz w:val="20"/>
              </w:rPr>
              <w:t>PROPERY STANDARDS</w:t>
            </w:r>
          </w:p>
          <w:p w:rsidR="00E84EEF" w:rsidRPr="00E84EEF" w:rsidRDefault="00E84EEF" w:rsidP="00DE2158">
            <w:pPr>
              <w:rPr>
                <w:rFonts w:ascii="Arial" w:hAnsi="Arial" w:cs="Arial"/>
                <w:sz w:val="20"/>
              </w:rPr>
            </w:pPr>
          </w:p>
          <w:p w:rsidR="00E84EEF" w:rsidRPr="00E84EEF" w:rsidRDefault="00E84EEF" w:rsidP="00C826AB">
            <w:pPr>
              <w:numPr>
                <w:ilvl w:val="0"/>
                <w:numId w:val="147"/>
              </w:numPr>
              <w:jc w:val="both"/>
              <w:rPr>
                <w:rFonts w:ascii="Arial" w:hAnsi="Arial" w:cs="Arial"/>
                <w:sz w:val="20"/>
              </w:rPr>
            </w:pPr>
            <w:r w:rsidRPr="00E84EEF">
              <w:rPr>
                <w:rFonts w:ascii="Arial" w:hAnsi="Arial" w:cs="Arial"/>
                <w:sz w:val="20"/>
              </w:rPr>
              <w:t>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rsidR="00E84EEF" w:rsidRPr="00E84EEF" w:rsidRDefault="00E84EEF" w:rsidP="00C826AB">
            <w:pPr>
              <w:numPr>
                <w:ilvl w:val="0"/>
                <w:numId w:val="147"/>
              </w:numPr>
              <w:jc w:val="both"/>
              <w:rPr>
                <w:rFonts w:ascii="Arial" w:hAnsi="Arial" w:cs="Arial"/>
                <w:sz w:val="20"/>
              </w:rPr>
            </w:pPr>
            <w:r w:rsidRPr="00E84EEF">
              <w:rPr>
                <w:rFonts w:ascii="Arial" w:hAnsi="Arial" w:cs="Arial"/>
                <w:sz w:val="20"/>
              </w:rPr>
              <w:t>All rehabilitation work must be done in compliance with the Dane County CDBG and HOME Program Rehabilitation Standards.</w:t>
            </w:r>
          </w:p>
          <w:p w:rsidR="00E84EEF" w:rsidRPr="00E84EEF" w:rsidRDefault="00E84EEF" w:rsidP="00C826AB">
            <w:pPr>
              <w:numPr>
                <w:ilvl w:val="0"/>
                <w:numId w:val="147"/>
              </w:numPr>
              <w:rPr>
                <w:rFonts w:ascii="Arial" w:hAnsi="Arial" w:cs="Arial"/>
                <w:sz w:val="20"/>
              </w:rPr>
            </w:pPr>
            <w:r w:rsidRPr="00E84EEF">
              <w:rPr>
                <w:rFonts w:ascii="Arial" w:hAnsi="Arial" w:cs="Arial"/>
                <w:sz w:val="20"/>
              </w:rPr>
              <w:t>Rental project owners must maintain the housing in compliance with all applicable State and local requirements, and the housing quality standards in 24 CFR 982.401 through the affordability period.</w:t>
            </w:r>
          </w:p>
          <w:p w:rsidR="00E84EEF" w:rsidRPr="00E84EEF" w:rsidRDefault="00E84EEF" w:rsidP="00DE2158">
            <w:pPr>
              <w:ind w:left="360"/>
              <w:rPr>
                <w:rFonts w:ascii="Arial" w:hAnsi="Arial" w:cs="Arial"/>
                <w:sz w:val="20"/>
              </w:rPr>
            </w:pPr>
          </w:p>
          <w:p w:rsidR="00E84EEF" w:rsidRPr="00E84EEF" w:rsidRDefault="00E84EEF" w:rsidP="00DE2158">
            <w:pPr>
              <w:rPr>
                <w:rFonts w:ascii="Arial" w:hAnsi="Arial"/>
                <w:b/>
                <w:bCs/>
                <w:sz w:val="20"/>
              </w:rPr>
            </w:pPr>
            <w:r w:rsidRPr="00E84EEF">
              <w:rPr>
                <w:rFonts w:ascii="Arial" w:hAnsi="Arial"/>
                <w:b/>
                <w:bCs/>
                <w:sz w:val="20"/>
              </w:rPr>
              <w:t>PROCUREMENT REQUIRMENTS</w:t>
            </w:r>
          </w:p>
          <w:p w:rsidR="00E84EEF" w:rsidRPr="00E84EEF" w:rsidRDefault="00E84EEF" w:rsidP="00DE2158">
            <w:pPr>
              <w:rPr>
                <w:rFonts w:ascii="Arial" w:hAnsi="Arial"/>
                <w:sz w:val="20"/>
                <w:u w:val="single"/>
              </w:rPr>
            </w:pPr>
          </w:p>
          <w:p w:rsidR="00E84EEF" w:rsidRPr="00E84EEF" w:rsidRDefault="00E84EEF" w:rsidP="00C826AB">
            <w:pPr>
              <w:numPr>
                <w:ilvl w:val="0"/>
                <w:numId w:val="138"/>
              </w:numPr>
              <w:rPr>
                <w:rFonts w:ascii="Arial" w:hAnsi="Arial"/>
                <w:sz w:val="20"/>
              </w:rPr>
            </w:pPr>
            <w:r w:rsidRPr="00E84EEF">
              <w:rPr>
                <w:rFonts w:ascii="Arial" w:hAnsi="Arial"/>
                <w:sz w:val="20"/>
              </w:rPr>
              <w:t>Subecipients of County CDBG or HOME funding will comply with the procurement standards under 24 CFR 85.36 for governmental subrecipients and 24 CFR 84.40-48 for subrecipients that are non-profit organizations,  including the requirements for bonding in procurement.</w:t>
            </w:r>
          </w:p>
          <w:p w:rsidR="00E84EEF" w:rsidRPr="00E84EEF" w:rsidRDefault="00E84EEF" w:rsidP="00C826AB">
            <w:pPr>
              <w:numPr>
                <w:ilvl w:val="0"/>
                <w:numId w:val="138"/>
              </w:numPr>
              <w:rPr>
                <w:rFonts w:ascii="Arial" w:hAnsi="Arial"/>
                <w:sz w:val="20"/>
              </w:rPr>
            </w:pPr>
            <w:r w:rsidRPr="00E84EEF">
              <w:rPr>
                <w:rFonts w:ascii="Arial" w:hAnsi="Arial"/>
                <w:sz w:val="20"/>
              </w:rPr>
              <w:lastRenderedPageBreak/>
              <w:t>The Subrecipient is the responsible authority, without recourse to HUD or the County regarding the settlement of all contractual and administrative issues arising out of the procurement entered in support of the award or other agreement.</w:t>
            </w:r>
          </w:p>
          <w:p w:rsidR="00E84EEF" w:rsidRPr="00E84EEF" w:rsidRDefault="00E84EEF" w:rsidP="00C826AB">
            <w:pPr>
              <w:numPr>
                <w:ilvl w:val="0"/>
                <w:numId w:val="138"/>
              </w:numPr>
              <w:rPr>
                <w:rFonts w:ascii="Arial" w:hAnsi="Arial"/>
                <w:sz w:val="20"/>
              </w:rPr>
            </w:pPr>
            <w:r w:rsidRPr="00E84EEF">
              <w:rPr>
                <w:rFonts w:ascii="Arial" w:hAnsi="Arial"/>
                <w:sz w:val="20"/>
              </w:rPr>
              <w:t>The Subrecipient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E84EEF" w:rsidRPr="00E84EEF" w:rsidRDefault="00E84EEF" w:rsidP="00C826AB">
            <w:pPr>
              <w:numPr>
                <w:ilvl w:val="0"/>
                <w:numId w:val="138"/>
              </w:numPr>
              <w:rPr>
                <w:rFonts w:ascii="Arial" w:hAnsi="Arial"/>
                <w:sz w:val="20"/>
              </w:rPr>
            </w:pPr>
            <w:r w:rsidRPr="00E84EEF">
              <w:rPr>
                <w:rFonts w:ascii="Arial" w:hAnsi="Arial"/>
                <w:sz w:val="20"/>
              </w:rPr>
              <w:t>General requirements for procurement include, but are not limited to:</w:t>
            </w:r>
          </w:p>
          <w:p w:rsidR="00E84EEF" w:rsidRPr="00E84EEF" w:rsidRDefault="00E84EEF" w:rsidP="00C826AB">
            <w:pPr>
              <w:numPr>
                <w:ilvl w:val="1"/>
                <w:numId w:val="134"/>
              </w:numPr>
              <w:rPr>
                <w:rFonts w:ascii="Arial" w:hAnsi="Arial"/>
                <w:sz w:val="20"/>
              </w:rPr>
            </w:pPr>
            <w:r w:rsidRPr="00E84EEF">
              <w:rPr>
                <w:rFonts w:ascii="Arial" w:hAnsi="Arial"/>
                <w:sz w:val="20"/>
              </w:rPr>
              <w:t>Subrecipients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E84EEF" w:rsidRPr="00E84EEF" w:rsidRDefault="00E84EEF" w:rsidP="00C826AB">
            <w:pPr>
              <w:numPr>
                <w:ilvl w:val="1"/>
                <w:numId w:val="134"/>
              </w:numPr>
              <w:rPr>
                <w:rFonts w:ascii="Arial" w:hAnsi="Arial"/>
                <w:sz w:val="20"/>
              </w:rPr>
            </w:pPr>
            <w:r w:rsidRPr="00E84EEF">
              <w:rPr>
                <w:rFonts w:ascii="Arial" w:hAnsi="Arial"/>
                <w:sz w:val="20"/>
              </w:rPr>
              <w:t>Pre-qualified lists of vendors/contractors, if used, must be current, developed through open solicitation, include adequate numbers of qualified sources, and must allow entry of other firms to qualify at any time.</w:t>
            </w:r>
          </w:p>
          <w:p w:rsidR="00E84EEF" w:rsidRPr="00E84EEF" w:rsidRDefault="00E84EEF" w:rsidP="00C826AB">
            <w:pPr>
              <w:numPr>
                <w:ilvl w:val="1"/>
                <w:numId w:val="134"/>
              </w:numPr>
              <w:rPr>
                <w:rFonts w:ascii="Arial" w:hAnsi="Arial"/>
                <w:sz w:val="20"/>
              </w:rPr>
            </w:pPr>
            <w:r w:rsidRPr="00E84EEF">
              <w:rPr>
                <w:rFonts w:ascii="Arial" w:hAnsi="Arial"/>
                <w:sz w:val="20"/>
              </w:rPr>
              <w:t>Steps should be taken to assure that women and minority businesses are utilized when possible as the sources of supplies, equipment, construction and services.</w:t>
            </w:r>
          </w:p>
          <w:p w:rsidR="00E84EEF" w:rsidRPr="00E84EEF" w:rsidRDefault="00E84EEF" w:rsidP="00C826AB">
            <w:pPr>
              <w:numPr>
                <w:ilvl w:val="1"/>
                <w:numId w:val="134"/>
              </w:numPr>
              <w:rPr>
                <w:rFonts w:ascii="Arial" w:hAnsi="Arial"/>
                <w:sz w:val="20"/>
              </w:rPr>
            </w:pPr>
            <w:r w:rsidRPr="00E84EEF">
              <w:rPr>
                <w:rFonts w:ascii="Arial" w:hAnsi="Arial"/>
                <w:sz w:val="20"/>
              </w:rPr>
              <w:t>Subrecipients must ensure that awards are not made to any party that is debarred or suspended or is otherwise excluded from or ineligible for participation in the Federal assistance programs under Executive Order 12549.</w:t>
            </w:r>
          </w:p>
          <w:p w:rsidR="00E84EEF" w:rsidRPr="00E84EEF" w:rsidRDefault="00E84EEF" w:rsidP="00C826AB">
            <w:pPr>
              <w:numPr>
                <w:ilvl w:val="1"/>
                <w:numId w:val="134"/>
              </w:numPr>
              <w:rPr>
                <w:rFonts w:ascii="Arial" w:hAnsi="Arial"/>
                <w:sz w:val="20"/>
              </w:rPr>
            </w:pPr>
            <w:r w:rsidRPr="00E84EEF">
              <w:rPr>
                <w:rFonts w:ascii="Arial" w:hAnsi="Arial"/>
                <w:sz w:val="20"/>
              </w:rPr>
              <w:t>There must be written selection procedures for procurement transactions.</w:t>
            </w:r>
          </w:p>
          <w:p w:rsidR="00E84EEF" w:rsidRPr="00E84EEF" w:rsidRDefault="00E84EEF" w:rsidP="00C826AB">
            <w:pPr>
              <w:numPr>
                <w:ilvl w:val="1"/>
                <w:numId w:val="134"/>
              </w:numPr>
              <w:rPr>
                <w:rFonts w:ascii="Arial" w:hAnsi="Arial"/>
                <w:sz w:val="20"/>
              </w:rPr>
            </w:pPr>
            <w:r w:rsidRPr="00E84EEF">
              <w:rPr>
                <w:rFonts w:ascii="Arial" w:hAnsi="Arial"/>
                <w:sz w:val="20"/>
              </w:rPr>
              <w:t xml:space="preserve">Subrecipients must not use </w:t>
            </w:r>
            <w:r w:rsidRPr="00E84EEF">
              <w:rPr>
                <w:rFonts w:ascii="Arial" w:hAnsi="Arial"/>
                <w:i/>
                <w:iCs/>
                <w:sz w:val="20"/>
              </w:rPr>
              <w:t>cost plus a percentage of cost</w:t>
            </w:r>
            <w:r w:rsidRPr="00E84EEF">
              <w:rPr>
                <w:rFonts w:ascii="Arial" w:hAnsi="Arial"/>
                <w:sz w:val="20"/>
              </w:rPr>
              <w:t xml:space="preserve"> pricing for contracts.  In addition, Subrecipients should use </w:t>
            </w:r>
            <w:r w:rsidRPr="00E84EEF">
              <w:rPr>
                <w:rFonts w:ascii="Arial" w:hAnsi="Arial"/>
                <w:i/>
                <w:iCs/>
                <w:sz w:val="20"/>
              </w:rPr>
              <w:t>time and material</w:t>
            </w:r>
            <w:r w:rsidRPr="00E84EEF">
              <w:rPr>
                <w:rFonts w:ascii="Arial" w:hAnsi="Arial"/>
                <w:sz w:val="20"/>
              </w:rPr>
              <w:t xml:space="preserve"> type contracts only after a determination is made that no other contract type is suitable and the contract includes a ceiling price that the contractor exceeds at its own risk.</w:t>
            </w:r>
          </w:p>
          <w:p w:rsidR="00E84EEF" w:rsidRPr="00E84EEF" w:rsidRDefault="00E84EEF" w:rsidP="00C826AB">
            <w:pPr>
              <w:numPr>
                <w:ilvl w:val="1"/>
                <w:numId w:val="134"/>
              </w:numPr>
              <w:rPr>
                <w:rFonts w:ascii="Arial" w:hAnsi="Arial"/>
                <w:sz w:val="20"/>
              </w:rPr>
            </w:pPr>
            <w:r w:rsidRPr="00E84EEF">
              <w:rPr>
                <w:rFonts w:ascii="Arial" w:hAnsi="Arial"/>
                <w:sz w:val="20"/>
              </w:rPr>
              <w:t>Subrecipients must have protest procedures in place to handle and resolve disputes relating to their procurement and in all instances report such disputes to the County.</w:t>
            </w:r>
          </w:p>
          <w:p w:rsidR="00E84EEF" w:rsidRPr="00E84EEF" w:rsidRDefault="00E84EEF" w:rsidP="00C826AB">
            <w:pPr>
              <w:numPr>
                <w:ilvl w:val="1"/>
                <w:numId w:val="134"/>
              </w:numPr>
              <w:rPr>
                <w:rFonts w:ascii="Arial" w:hAnsi="Arial"/>
                <w:sz w:val="20"/>
              </w:rPr>
            </w:pPr>
            <w:r w:rsidRPr="00E84EEF">
              <w:rPr>
                <w:rFonts w:ascii="Arial" w:hAnsi="Arial"/>
                <w:sz w:val="20"/>
              </w:rPr>
              <w:t>There must be a documented system of contract administration for determining the consistency of contractor performance.</w:t>
            </w:r>
          </w:p>
          <w:p w:rsidR="00E84EEF" w:rsidRPr="00E84EEF" w:rsidRDefault="00E84EEF" w:rsidP="00C826AB">
            <w:pPr>
              <w:numPr>
                <w:ilvl w:val="1"/>
                <w:numId w:val="134"/>
              </w:numPr>
              <w:rPr>
                <w:rFonts w:ascii="Arial" w:hAnsi="Arial"/>
                <w:sz w:val="20"/>
              </w:rPr>
            </w:pPr>
            <w:r w:rsidRPr="00E84EEF">
              <w:rPr>
                <w:rFonts w:ascii="Arial" w:hAnsi="Arial"/>
                <w:sz w:val="20"/>
              </w:rPr>
              <w:t xml:space="preserve">Subrecipients must have a written code of conduct governing employees, officers, or agents engaged in the award or administration of contracts. </w:t>
            </w:r>
          </w:p>
          <w:p w:rsidR="00E84EEF" w:rsidRPr="00E84EEF" w:rsidRDefault="00E84EEF" w:rsidP="00DE2158">
            <w:pPr>
              <w:keepNext/>
              <w:outlineLvl w:val="0"/>
              <w:rPr>
                <w:rFonts w:ascii="Arial" w:hAnsi="Arial"/>
                <w:bCs/>
                <w:sz w:val="20"/>
              </w:rPr>
            </w:pPr>
          </w:p>
          <w:p w:rsidR="00E84EEF" w:rsidRPr="00E84EEF" w:rsidRDefault="00E84EEF" w:rsidP="00DE2158">
            <w:pPr>
              <w:rPr>
                <w:rFonts w:ascii="Arial" w:hAnsi="Arial"/>
                <w:sz w:val="20"/>
              </w:rPr>
            </w:pPr>
          </w:p>
          <w:p w:rsidR="00E84EEF" w:rsidRPr="00E84EEF" w:rsidRDefault="00E84EEF" w:rsidP="00DE2158">
            <w:pPr>
              <w:rPr>
                <w:rFonts w:ascii="Arial" w:hAnsi="Arial"/>
                <w:sz w:val="20"/>
              </w:rPr>
            </w:pPr>
          </w:p>
          <w:p w:rsidR="00E84EEF" w:rsidRPr="00E84EEF" w:rsidRDefault="00E84EEF" w:rsidP="00DE2158">
            <w:pPr>
              <w:keepNext/>
              <w:outlineLvl w:val="0"/>
              <w:rPr>
                <w:rFonts w:ascii="Arial" w:hAnsi="Arial" w:cs="Arial"/>
                <w:b/>
                <w:sz w:val="20"/>
              </w:rPr>
            </w:pPr>
            <w:r w:rsidRPr="00E84EEF">
              <w:rPr>
                <w:rFonts w:ascii="Arial" w:hAnsi="Arial" w:cs="Arial"/>
                <w:b/>
                <w:sz w:val="20"/>
              </w:rPr>
              <w:t>LABOR STANDARDS REQUIREMENTS (ALSO KNOWN AS DAVIS-BACON)</w:t>
            </w:r>
          </w:p>
          <w:p w:rsidR="00E84EEF" w:rsidRPr="00E84EEF" w:rsidRDefault="00E84EEF" w:rsidP="00DE2158">
            <w:pPr>
              <w:rPr>
                <w:rFonts w:ascii="Arial" w:hAnsi="Arial" w:cs="Arial"/>
                <w:sz w:val="20"/>
              </w:rPr>
            </w:pPr>
          </w:p>
          <w:p w:rsidR="00E84EEF" w:rsidRPr="00E84EEF" w:rsidRDefault="00E84EEF" w:rsidP="00DE2158">
            <w:pPr>
              <w:rPr>
                <w:rFonts w:ascii="Arial" w:hAnsi="Arial"/>
                <w:i/>
                <w:iCs/>
                <w:sz w:val="20"/>
                <w:szCs w:val="24"/>
              </w:rPr>
            </w:pPr>
            <w:r w:rsidRPr="00E84EEF">
              <w:rPr>
                <w:rFonts w:ascii="Arial" w:hAnsi="Arial"/>
                <w:sz w:val="20"/>
                <w:szCs w:val="24"/>
              </w:rPr>
              <w:t xml:space="preserve">These HUD requirements apply to rehabilitation or construction projects with </w:t>
            </w:r>
            <w:r w:rsidRPr="00E84EEF">
              <w:rPr>
                <w:rFonts w:ascii="Arial" w:hAnsi="Arial"/>
                <w:b/>
                <w:bCs/>
                <w:sz w:val="20"/>
                <w:szCs w:val="24"/>
              </w:rPr>
              <w:t>12 or more HOME-assisted units or 8 or more CDBG-assisted units</w:t>
            </w:r>
            <w:r w:rsidRPr="00E84EEF">
              <w:rPr>
                <w:rFonts w:ascii="Arial" w:hAnsi="Arial"/>
                <w:sz w:val="20"/>
                <w:szCs w:val="24"/>
              </w:rPr>
              <w:t xml:space="preserve"> and apply to the entire project, not just the portion funded by County HOME or CDBG funds.  If a grant contract is awarded and Davis-Bacon will be triggered, labor standards requirements will be described in detail in the contract with the County.   Additional information also can be obtained in the HUD </w:t>
            </w:r>
            <w:r w:rsidRPr="00E84EEF">
              <w:rPr>
                <w:rFonts w:ascii="Arial" w:hAnsi="Arial"/>
                <w:i/>
                <w:iCs/>
                <w:sz w:val="20"/>
                <w:szCs w:val="24"/>
              </w:rPr>
              <w:t xml:space="preserve">Contractor’s Guide to Prevailing Wage Requirements for Federally-Assisted Construction Projects at </w:t>
            </w:r>
            <w:hyperlink r:id="rId38" w:history="1">
              <w:r w:rsidRPr="00E84EEF">
                <w:rPr>
                  <w:rFonts w:ascii="Arial" w:hAnsi="Arial" w:cs="Arial"/>
                  <w:i/>
                  <w:iCs/>
                  <w:color w:val="0000FF"/>
                  <w:sz w:val="20"/>
                  <w:szCs w:val="24"/>
                  <w:u w:val="single"/>
                </w:rPr>
                <w:t>http://www.hud.gov/offices/olr/library.cfm</w:t>
              </w:r>
            </w:hyperlink>
            <w:r w:rsidRPr="00E84EEF">
              <w:rPr>
                <w:rFonts w:ascii="Arial" w:hAnsi="Arial"/>
                <w:i/>
                <w:iCs/>
                <w:sz w:val="20"/>
                <w:szCs w:val="24"/>
              </w:rPr>
              <w:t xml:space="preserve">. </w:t>
            </w:r>
            <w:r w:rsidRPr="00E84EEF">
              <w:rPr>
                <w:rFonts w:ascii="Arial" w:hAnsi="Arial"/>
                <w:i/>
                <w:iCs/>
                <w:sz w:val="20"/>
                <w:szCs w:val="24"/>
              </w:rPr>
              <w:tab/>
            </w:r>
          </w:p>
          <w:p w:rsidR="00E84EEF" w:rsidRPr="00E84EEF" w:rsidRDefault="00E84EEF" w:rsidP="00DE2158">
            <w:pPr>
              <w:jc w:val="both"/>
              <w:rPr>
                <w:rFonts w:ascii="Arial" w:hAnsi="Arial" w:cs="Arial"/>
                <w:i/>
                <w:iCs/>
                <w:sz w:val="20"/>
              </w:rPr>
            </w:pPr>
          </w:p>
          <w:p w:rsidR="00E84EEF" w:rsidRPr="00E84EEF" w:rsidRDefault="00E84EEF" w:rsidP="00DE2158">
            <w:pPr>
              <w:jc w:val="both"/>
              <w:rPr>
                <w:rFonts w:ascii="Arial" w:hAnsi="Arial" w:cs="Arial"/>
                <w:sz w:val="20"/>
              </w:rPr>
            </w:pPr>
            <w:r w:rsidRPr="00E84EEF">
              <w:rPr>
                <w:rFonts w:ascii="Arial" w:hAnsi="Arial" w:cs="Arial"/>
                <w:sz w:val="20"/>
              </w:rPr>
              <w:t>General requirements are as follows:</w:t>
            </w:r>
          </w:p>
          <w:p w:rsidR="00E84EEF" w:rsidRPr="00E84EEF" w:rsidRDefault="00E84EEF" w:rsidP="00DE2158">
            <w:pPr>
              <w:jc w:val="both"/>
              <w:rPr>
                <w:rFonts w:ascii="Arial" w:hAnsi="Arial" w:cs="Arial"/>
                <w:sz w:val="20"/>
              </w:rPr>
            </w:pPr>
          </w:p>
          <w:p w:rsidR="00E84EEF" w:rsidRPr="00E84EEF" w:rsidRDefault="00E84EEF" w:rsidP="00C826AB">
            <w:pPr>
              <w:numPr>
                <w:ilvl w:val="0"/>
                <w:numId w:val="137"/>
              </w:numPr>
              <w:jc w:val="both"/>
              <w:rPr>
                <w:rFonts w:ascii="Arial" w:hAnsi="Arial" w:cs="Arial"/>
                <w:sz w:val="20"/>
              </w:rPr>
            </w:pPr>
            <w:r w:rsidRPr="00E84EEF">
              <w:rPr>
                <w:rFonts w:ascii="Arial" w:hAnsi="Arial" w:cs="Arial"/>
                <w:sz w:val="20"/>
                <w:u w:val="single"/>
              </w:rPr>
              <w:t xml:space="preserve">Wage Rate Decisions </w:t>
            </w:r>
            <w:r w:rsidRPr="00E84EEF">
              <w:rPr>
                <w:rFonts w:ascii="Arial" w:hAnsi="Arial" w:cs="Arial"/>
                <w:sz w:val="20"/>
              </w:rPr>
              <w:t>– The Davis-Bacon wage decision that applies to a project contains a schedule of work/job classifications and the minimum wage rates that must be paid to persons performing particular jobs.  If a work classification that is needed for the project does not appear on the wage decision, the County must request an additional classification and wage rate from HUD.  Any apprentices and trainees working on the job site must participate in a bona fide apprenticeship program registered with the U.S. Department of Labor or in a State program that is recognized by the U.S. Department of Labor.  The ratio of trainees to journeymen on the job site cannot be greater than permitted under the plan approved by the U.S. Department of Labor.</w:t>
            </w:r>
          </w:p>
          <w:p w:rsidR="00E84EEF" w:rsidRPr="00E84EEF" w:rsidRDefault="00E84EEF" w:rsidP="00C826AB">
            <w:pPr>
              <w:numPr>
                <w:ilvl w:val="0"/>
                <w:numId w:val="137"/>
              </w:numPr>
              <w:jc w:val="both"/>
              <w:rPr>
                <w:rFonts w:ascii="Arial" w:hAnsi="Arial" w:cs="Arial"/>
                <w:sz w:val="20"/>
              </w:rPr>
            </w:pPr>
            <w:r w:rsidRPr="00E84EEF">
              <w:rPr>
                <w:rFonts w:ascii="Arial" w:hAnsi="Arial" w:cs="Arial"/>
                <w:sz w:val="20"/>
                <w:u w:val="single"/>
              </w:rPr>
              <w:t>Labor Clauses and Wage Decisions in Bid and Contract Documents</w:t>
            </w:r>
            <w:r w:rsidRPr="00E84EEF">
              <w:rPr>
                <w:rFonts w:ascii="Arial" w:hAnsi="Arial" w:cs="Arial"/>
                <w:sz w:val="20"/>
              </w:rPr>
              <w:t xml:space="preserve"> – The labor clauses and the applicable wage rate decision (and any additional classifications) must be a physical part of the bid package.  They can be obtained from the County. The labor clauses obligate the contractor to comply with Davis-Bacon wage and reporting requirements and provide remedies and </w:t>
            </w:r>
            <w:r w:rsidRPr="00E84EEF">
              <w:rPr>
                <w:rFonts w:ascii="Arial" w:hAnsi="Arial" w:cs="Arial"/>
                <w:sz w:val="20"/>
              </w:rPr>
              <w:lastRenderedPageBreak/>
              <w:t>sanctions in the event of violations.</w:t>
            </w:r>
          </w:p>
          <w:p w:rsidR="00E84EEF" w:rsidRPr="00E84EEF" w:rsidRDefault="00E84EEF" w:rsidP="00C826AB">
            <w:pPr>
              <w:numPr>
                <w:ilvl w:val="0"/>
                <w:numId w:val="137"/>
              </w:numPr>
              <w:jc w:val="both"/>
              <w:rPr>
                <w:rFonts w:ascii="Arial" w:hAnsi="Arial" w:cs="Arial"/>
                <w:sz w:val="20"/>
              </w:rPr>
            </w:pPr>
            <w:r w:rsidRPr="00E84EEF">
              <w:rPr>
                <w:rFonts w:ascii="Arial" w:hAnsi="Arial" w:cs="Arial"/>
                <w:sz w:val="20"/>
                <w:u w:val="single"/>
              </w:rPr>
              <w:t>Pre-construction Conference</w:t>
            </w:r>
            <w:r w:rsidRPr="00E84EEF">
              <w:rPr>
                <w:rFonts w:ascii="Arial" w:hAnsi="Arial" w:cs="Arial"/>
                <w:sz w:val="20"/>
              </w:rPr>
              <w:t xml:space="preserve"> – The County requires that a pre-construction conference be held with the prime contractor before construction begins to explain the Federal labor standards and other contractual requirements.   Please note that the County cannot authorize payment of an invoice until all these requirements are met.</w:t>
            </w:r>
          </w:p>
          <w:p w:rsidR="00E84EEF" w:rsidRPr="00E84EEF" w:rsidRDefault="00E84EEF" w:rsidP="00C826AB">
            <w:pPr>
              <w:numPr>
                <w:ilvl w:val="0"/>
                <w:numId w:val="137"/>
              </w:numPr>
              <w:jc w:val="both"/>
              <w:rPr>
                <w:rFonts w:ascii="Arial" w:hAnsi="Arial" w:cs="Arial"/>
                <w:sz w:val="20"/>
              </w:rPr>
            </w:pPr>
            <w:r w:rsidRPr="00E84EEF">
              <w:rPr>
                <w:rFonts w:ascii="Arial" w:hAnsi="Arial" w:cs="Arial"/>
                <w:sz w:val="20"/>
                <w:u w:val="single"/>
              </w:rPr>
              <w:t>Payroll Review</w:t>
            </w:r>
            <w:r w:rsidRPr="00E84EEF">
              <w:rPr>
                <w:rFonts w:ascii="Arial" w:hAnsi="Arial" w:cs="Arial"/>
                <w:sz w:val="20"/>
              </w:rPr>
              <w:t xml:space="preserve"> – Once the rehabilitation is underway, the prime/general contractor should complete a weekly payroll report for its employees on the covered job and sign the Statement of Compliance.  The prime/general contractor must also obtain weekly payrolls (including signed Statements of Compliance) from all subcontractors as they work on the project.</w:t>
            </w:r>
          </w:p>
          <w:p w:rsidR="00E84EEF" w:rsidRPr="00E84EEF" w:rsidRDefault="00E84EEF" w:rsidP="00C826AB">
            <w:pPr>
              <w:numPr>
                <w:ilvl w:val="0"/>
                <w:numId w:val="137"/>
              </w:numPr>
              <w:jc w:val="both"/>
              <w:rPr>
                <w:rFonts w:ascii="Arial" w:hAnsi="Arial" w:cs="Arial"/>
                <w:sz w:val="20"/>
              </w:rPr>
            </w:pPr>
            <w:r w:rsidRPr="00E84EEF">
              <w:rPr>
                <w:rFonts w:ascii="Arial" w:hAnsi="Arial" w:cs="Arial"/>
                <w:sz w:val="20"/>
                <w:u w:val="single"/>
              </w:rPr>
              <w:t>On-site Worker Interviews</w:t>
            </w:r>
            <w:r w:rsidRPr="00E84EEF">
              <w:rPr>
                <w:rFonts w:ascii="Arial" w:hAnsi="Arial" w:cs="Arial"/>
                <w:sz w:val="20"/>
              </w:rPr>
              <w:t xml:space="preserve"> – HUD labor standards require the County to periodically conduct job site interviews with workers.   The purpose of the interview is to obtain job information to verify that workers worked the number of hours listed in the payroll and are paid the required hourly rate plus fringe benefits.  </w:t>
            </w:r>
          </w:p>
          <w:p w:rsidR="00E84EEF" w:rsidRPr="00E84EEF" w:rsidRDefault="00E84EEF" w:rsidP="00DE2158">
            <w:pPr>
              <w:jc w:val="both"/>
              <w:rPr>
                <w:rFonts w:ascii="Arial" w:hAnsi="Arial"/>
                <w:sz w:val="20"/>
              </w:rPr>
            </w:pPr>
          </w:p>
          <w:p w:rsidR="00E84EEF" w:rsidRPr="00E84EEF" w:rsidRDefault="00E84EEF" w:rsidP="00DE2158">
            <w:pPr>
              <w:rPr>
                <w:rFonts w:ascii="Arial" w:hAnsi="Arial" w:cs="Arial"/>
                <w:b/>
                <w:bCs/>
                <w:sz w:val="20"/>
              </w:rPr>
            </w:pPr>
            <w:r w:rsidRPr="00E84EEF">
              <w:rPr>
                <w:rFonts w:ascii="Arial" w:hAnsi="Arial" w:cs="Arial"/>
                <w:b/>
                <w:bCs/>
                <w:sz w:val="20"/>
              </w:rPr>
              <w:t>DISPLACEMENT, RELOCATION, AND ACQUISITION</w:t>
            </w:r>
          </w:p>
          <w:p w:rsidR="00E84EEF" w:rsidRPr="00E84EEF" w:rsidRDefault="00E84EEF" w:rsidP="00DE2158">
            <w:pPr>
              <w:rPr>
                <w:rFonts w:ascii="Arial" w:hAnsi="Arial" w:cs="Arial"/>
                <w:sz w:val="20"/>
              </w:rPr>
            </w:pPr>
          </w:p>
          <w:p w:rsidR="00E84EEF" w:rsidRPr="00E84EEF" w:rsidRDefault="00E84EEF" w:rsidP="00DE2158">
            <w:pPr>
              <w:autoSpaceDE w:val="0"/>
              <w:autoSpaceDN w:val="0"/>
              <w:adjustRightInd w:val="0"/>
              <w:jc w:val="both"/>
              <w:rPr>
                <w:rFonts w:ascii="Verdana" w:hAnsi="Verdana"/>
                <w:color w:val="000000"/>
                <w:szCs w:val="24"/>
              </w:rPr>
            </w:pPr>
            <w:r w:rsidRPr="00E84EEF">
              <w:rPr>
                <w:rFonts w:ascii="Arial" w:hAnsi="Arial" w:cs="Arial"/>
                <w:color w:val="000000"/>
                <w:sz w:val="20"/>
                <w:szCs w:val="24"/>
              </w:rPr>
              <w:t xml:space="preserve">The </w:t>
            </w:r>
            <w:hyperlink r:id="rId39" w:history="1">
              <w:r w:rsidRPr="00E84EEF">
                <w:rPr>
                  <w:rFonts w:ascii="Arial" w:hAnsi="Arial" w:cs="Arial"/>
                  <w:color w:val="0000FF"/>
                  <w:sz w:val="20"/>
                  <w:szCs w:val="24"/>
                  <w:u w:val="single"/>
                </w:rPr>
                <w:t>Unifor</w:t>
              </w:r>
              <w:r w:rsidRPr="00E84EEF">
                <w:rPr>
                  <w:rFonts w:ascii="Arial" w:hAnsi="Arial" w:cs="Arial"/>
                  <w:color w:val="0000FF"/>
                  <w:sz w:val="20"/>
                  <w:szCs w:val="24"/>
                  <w:u w:val="single"/>
                </w:rPr>
                <w:t>m</w:t>
              </w:r>
              <w:r w:rsidRPr="00E84EEF">
                <w:rPr>
                  <w:rFonts w:ascii="Arial" w:hAnsi="Arial" w:cs="Arial"/>
                  <w:color w:val="0000FF"/>
                  <w:sz w:val="20"/>
                  <w:szCs w:val="24"/>
                  <w:u w:val="single"/>
                </w:rPr>
                <w:t xml:space="preserve"> </w:t>
              </w:r>
              <w:r w:rsidRPr="00E84EEF">
                <w:rPr>
                  <w:rFonts w:ascii="Arial" w:hAnsi="Arial" w:cs="Arial"/>
                  <w:color w:val="0000FF"/>
                  <w:sz w:val="20"/>
                  <w:szCs w:val="24"/>
                  <w:u w:val="single"/>
                </w:rPr>
                <w:t>Act</w:t>
              </w:r>
            </w:hyperlink>
            <w:r w:rsidRPr="00E84EEF">
              <w:rPr>
                <w:rFonts w:ascii="Arial" w:hAnsi="Arial" w:cs="Arial"/>
                <w:color w:val="000000"/>
                <w:sz w:val="20"/>
                <w:szCs w:val="24"/>
              </w:rPr>
              <w:t>, passed by Congress in 1970,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r w:rsidRPr="00E84EEF">
              <w:rPr>
                <w:rFonts w:ascii="Verdana" w:hAnsi="Verdana"/>
                <w:color w:val="000000"/>
                <w:szCs w:val="24"/>
              </w:rPr>
              <w:t xml:space="preserve">. </w:t>
            </w:r>
          </w:p>
          <w:p w:rsidR="00E84EEF" w:rsidRPr="00E84EEF" w:rsidRDefault="00E84EEF" w:rsidP="00DE2158">
            <w:pPr>
              <w:autoSpaceDE w:val="0"/>
              <w:autoSpaceDN w:val="0"/>
              <w:adjustRightInd w:val="0"/>
              <w:jc w:val="both"/>
              <w:rPr>
                <w:rFonts w:ascii="Arial" w:hAnsi="Arial" w:cs="Arial"/>
                <w:color w:val="000000"/>
                <w:sz w:val="20"/>
                <w:szCs w:val="24"/>
              </w:rPr>
            </w:pPr>
          </w:p>
          <w:p w:rsidR="00E84EEF" w:rsidRPr="00E84EEF" w:rsidRDefault="00E84EEF" w:rsidP="00DE2158">
            <w:p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rPr>
              <w:t xml:space="preserve">Relocation benefits may be triggered under the URA when tenants occupy the property. Some examples of situations that would be considered displacement are: </w:t>
            </w:r>
          </w:p>
          <w:p w:rsidR="00E84EEF" w:rsidRPr="00E84EEF" w:rsidRDefault="00E84EEF" w:rsidP="00C826AB">
            <w:pPr>
              <w:numPr>
                <w:ilvl w:val="0"/>
                <w:numId w:val="141"/>
              </w:num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u w:val="single"/>
              </w:rPr>
              <w:t>Failure to Inform Tenant in a Timely Manner</w:t>
            </w:r>
            <w:r w:rsidRPr="00E84EEF">
              <w:rPr>
                <w:rFonts w:ascii="Arial" w:hAnsi="Arial" w:cs="Arial"/>
                <w:color w:val="000000"/>
                <w:sz w:val="20"/>
                <w:szCs w:val="22"/>
              </w:rPr>
              <w:t xml:space="preserve"> of the impact of the project on him/her; </w:t>
            </w:r>
          </w:p>
          <w:p w:rsidR="00E84EEF" w:rsidRPr="00E84EEF" w:rsidRDefault="00E84EEF" w:rsidP="00C826AB">
            <w:pPr>
              <w:numPr>
                <w:ilvl w:val="0"/>
                <w:numId w:val="142"/>
              </w:num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u w:val="single"/>
              </w:rPr>
              <w:t>Involuntary Moves</w:t>
            </w:r>
            <w:r w:rsidRPr="00E84EEF">
              <w:rPr>
                <w:rFonts w:ascii="Arial" w:hAnsi="Arial" w:cs="Arial"/>
                <w:color w:val="000000"/>
                <w:sz w:val="20"/>
                <w:szCs w:val="22"/>
              </w:rPr>
              <w:t xml:space="preserve">. If a tenant must move in response to a notice to vacate premises because of impending acquisition and rehabilitation, or demolition; </w:t>
            </w:r>
          </w:p>
          <w:p w:rsidR="00E84EEF" w:rsidRPr="00E84EEF" w:rsidRDefault="00E84EEF" w:rsidP="00C826AB">
            <w:pPr>
              <w:numPr>
                <w:ilvl w:val="0"/>
                <w:numId w:val="143"/>
              </w:num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u w:val="single"/>
              </w:rPr>
              <w:t>Non-Renewal of Lease</w:t>
            </w:r>
            <w:r w:rsidRPr="00E84EEF">
              <w:rPr>
                <w:rFonts w:ascii="Arial" w:hAnsi="Arial" w:cs="Arial"/>
                <w:color w:val="000000"/>
                <w:sz w:val="20"/>
                <w:szCs w:val="22"/>
              </w:rPr>
              <w:t xml:space="preserve">. If a move results from the owner's refusal to renew an expiring lease; and </w:t>
            </w:r>
          </w:p>
          <w:p w:rsidR="00E84EEF" w:rsidRPr="00E84EEF" w:rsidRDefault="00E84EEF" w:rsidP="00C826AB">
            <w:pPr>
              <w:numPr>
                <w:ilvl w:val="0"/>
                <w:numId w:val="144"/>
              </w:num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u w:val="single"/>
              </w:rPr>
              <w:t>Economic Displacement</w:t>
            </w:r>
            <w:r w:rsidRPr="00E84EEF">
              <w:rPr>
                <w:rFonts w:ascii="Arial" w:hAnsi="Arial" w:cs="Arial"/>
                <w:color w:val="000000"/>
                <w:sz w:val="20"/>
                <w:szCs w:val="22"/>
              </w:rPr>
              <w:t xml:space="preserve"> caused by the changing rental structure of the proposed project. </w:t>
            </w:r>
          </w:p>
          <w:p w:rsidR="00E84EEF" w:rsidRPr="00E84EEF" w:rsidRDefault="00E84EEF" w:rsidP="00DE2158">
            <w:pPr>
              <w:autoSpaceDE w:val="0"/>
              <w:autoSpaceDN w:val="0"/>
              <w:adjustRightInd w:val="0"/>
              <w:rPr>
                <w:rFonts w:ascii="Arial" w:hAnsi="Arial" w:cs="Arial"/>
                <w:color w:val="000000"/>
                <w:sz w:val="20"/>
                <w:szCs w:val="22"/>
              </w:rPr>
            </w:pPr>
          </w:p>
          <w:p w:rsidR="00E84EEF" w:rsidRPr="00E84EEF" w:rsidRDefault="00E84EEF" w:rsidP="00DE2158">
            <w:pPr>
              <w:autoSpaceDE w:val="0"/>
              <w:autoSpaceDN w:val="0"/>
              <w:adjustRightInd w:val="0"/>
              <w:ind w:left="720"/>
              <w:jc w:val="both"/>
              <w:rPr>
                <w:rFonts w:ascii="Arial" w:hAnsi="Arial" w:cs="Arial"/>
                <w:color w:val="000000"/>
                <w:sz w:val="20"/>
                <w:szCs w:val="22"/>
              </w:rPr>
            </w:pPr>
            <w:r w:rsidRPr="00E84EEF">
              <w:rPr>
                <w:rFonts w:ascii="Arial" w:hAnsi="Arial" w:cs="Arial"/>
                <w:b/>
                <w:bCs/>
                <w:color w:val="000000"/>
                <w:sz w:val="20"/>
                <w:szCs w:val="22"/>
              </w:rPr>
              <w:t xml:space="preserve">Note: This is not an exhaustive list of displacement situations. </w:t>
            </w:r>
          </w:p>
          <w:p w:rsidR="00E84EEF" w:rsidRPr="00E84EEF" w:rsidRDefault="00E84EEF" w:rsidP="00DE2158">
            <w:pPr>
              <w:autoSpaceDE w:val="0"/>
              <w:autoSpaceDN w:val="0"/>
              <w:adjustRightInd w:val="0"/>
              <w:ind w:left="720"/>
              <w:jc w:val="both"/>
              <w:rPr>
                <w:rFonts w:ascii="Arial" w:hAnsi="Arial" w:cs="Arial"/>
                <w:color w:val="000000"/>
                <w:sz w:val="20"/>
                <w:szCs w:val="22"/>
              </w:rPr>
            </w:pPr>
          </w:p>
          <w:p w:rsidR="00E84EEF" w:rsidRPr="00E84EEF" w:rsidRDefault="00E84EEF" w:rsidP="00DE2158">
            <w:pPr>
              <w:autoSpaceDE w:val="0"/>
              <w:autoSpaceDN w:val="0"/>
              <w:adjustRightInd w:val="0"/>
              <w:jc w:val="both"/>
              <w:rPr>
                <w:rFonts w:ascii="Arial" w:hAnsi="Arial" w:cs="Arial"/>
                <w:color w:val="000000"/>
                <w:sz w:val="20"/>
                <w:szCs w:val="22"/>
              </w:rPr>
            </w:pPr>
            <w:r w:rsidRPr="00E84EEF">
              <w:rPr>
                <w:rFonts w:ascii="Arial" w:hAnsi="Arial" w:cs="Arial"/>
                <w:color w:val="000000"/>
                <w:sz w:val="20"/>
                <w:szCs w:val="22"/>
              </w:rPr>
              <w:t xml:space="preserve">Residential tenants of projects assisted with CDBG or HOME funds, who are required to move temporarily must be provided reimbursement for relocation to suitable, decent, safe and sanitary housing and given advance written notice of the date and duration of the temporary relocation. Such temporarily relocated residents must be provided a reasonable opportunity to lease and occupy a suitable and affordable unit in the rehabilitated building upon completion of the project. URA requirements may be applicable in many instances when HOME or CDBG funds are used. Participants must comply with federal regulations regarding displacement and relocation of households affected by projects using CDBG or HOME funds. </w:t>
            </w:r>
          </w:p>
          <w:p w:rsidR="00E84EEF" w:rsidRPr="00E84EEF" w:rsidRDefault="00E84EEF" w:rsidP="00DE2158">
            <w:pPr>
              <w:autoSpaceDE w:val="0"/>
              <w:autoSpaceDN w:val="0"/>
              <w:adjustRightInd w:val="0"/>
              <w:jc w:val="both"/>
              <w:rPr>
                <w:rFonts w:ascii="Arial" w:hAnsi="Arial" w:cs="Arial"/>
                <w:color w:val="000000"/>
                <w:sz w:val="20"/>
                <w:szCs w:val="22"/>
              </w:rPr>
            </w:pPr>
            <w:r w:rsidRPr="00E84EEF">
              <w:rPr>
                <w:rFonts w:ascii="Arial" w:hAnsi="Arial" w:cs="Arial"/>
                <w:i/>
                <w:iCs/>
                <w:color w:val="000000"/>
                <w:sz w:val="20"/>
                <w:szCs w:val="22"/>
              </w:rPr>
              <w:t xml:space="preserve">(For details see: the Uniform Relocation Assistance and Real Property Acquisition Policies Act of 1976 [URA] [49 CFR Part 24], and the Fair Housing Act) </w:t>
            </w:r>
          </w:p>
          <w:p w:rsidR="00E84EEF" w:rsidRPr="00E84EEF" w:rsidRDefault="00E84EEF" w:rsidP="00DE2158">
            <w:pPr>
              <w:rPr>
                <w:rFonts w:ascii="Arial" w:hAnsi="Arial" w:cs="Arial"/>
                <w:b/>
                <w:bCs/>
                <w:sz w:val="20"/>
              </w:rPr>
            </w:pPr>
          </w:p>
          <w:p w:rsidR="00E84EEF" w:rsidRPr="00E84EEF" w:rsidRDefault="00E84EEF" w:rsidP="00DE2158">
            <w:pPr>
              <w:rPr>
                <w:rFonts w:ascii="Arial" w:hAnsi="Arial" w:cs="Arial"/>
                <w:b/>
                <w:bCs/>
                <w:sz w:val="20"/>
              </w:rPr>
            </w:pPr>
          </w:p>
          <w:p w:rsidR="00E84EEF" w:rsidRPr="00E84EEF" w:rsidRDefault="00E84EEF" w:rsidP="00DE2158">
            <w:pPr>
              <w:rPr>
                <w:rFonts w:ascii="Arial" w:hAnsi="Arial" w:cs="Arial"/>
                <w:sz w:val="20"/>
              </w:rPr>
            </w:pPr>
          </w:p>
          <w:p w:rsidR="00E84EEF" w:rsidRPr="00E84EEF" w:rsidRDefault="00E84EEF" w:rsidP="00DE2158">
            <w:pPr>
              <w:rPr>
                <w:rFonts w:ascii="Arial" w:hAnsi="Arial" w:cs="Arial"/>
                <w:sz w:val="16"/>
              </w:rPr>
            </w:pPr>
            <w:r w:rsidRPr="00E84EEF">
              <w:rPr>
                <w:rFonts w:ascii="Arial" w:hAnsi="Arial" w:cs="Arial"/>
                <w:sz w:val="16"/>
              </w:rPr>
              <w:t>/cdbg – policies – rental rehabilitation.doc</w:t>
            </w:r>
          </w:p>
          <w:p w:rsidR="00E84EEF" w:rsidRPr="00E84EEF" w:rsidRDefault="00E84EEF" w:rsidP="00DE2158">
            <w:pPr>
              <w:rPr>
                <w:rFonts w:ascii="Arial" w:hAnsi="Arial" w:cs="Arial"/>
                <w:sz w:val="16"/>
              </w:rPr>
            </w:pPr>
            <w:r w:rsidRPr="00E84EEF">
              <w:rPr>
                <w:rFonts w:ascii="Arial" w:hAnsi="Arial" w:cs="Arial"/>
                <w:sz w:val="16"/>
              </w:rPr>
              <w:t>Approved by CDBG Commission:  2.24.2011</w:t>
            </w:r>
          </w:p>
          <w:p w:rsidR="00E84EEF" w:rsidRPr="00E84EEF" w:rsidRDefault="00E84EEF" w:rsidP="00DE2158">
            <w:pPr>
              <w:rPr>
                <w:rFonts w:ascii="Arial" w:hAnsi="Arial" w:cs="Arial"/>
                <w:sz w:val="16"/>
              </w:rPr>
            </w:pPr>
          </w:p>
          <w:p w:rsidR="00E84EEF" w:rsidRDefault="00E84EEF" w:rsidP="00DE2158">
            <w:pPr>
              <w:pStyle w:val="InsideAddress"/>
            </w:pPr>
          </w:p>
          <w:p w:rsidR="00E84EEF" w:rsidRDefault="00E84EEF" w:rsidP="00DE2158">
            <w:pPr>
              <w:pStyle w:val="InsideAddress"/>
            </w:pPr>
          </w:p>
        </w:tc>
      </w:tr>
    </w:tbl>
    <w:p w:rsidR="00933ED9" w:rsidRDefault="00933ED9"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A75FB7" w:rsidRDefault="00A75FB7" w:rsidP="00B134E1">
      <w:pPr>
        <w:jc w:val="both"/>
        <w:rPr>
          <w:rFonts w:ascii="Arial" w:hAnsi="Arial"/>
          <w:sz w:val="20"/>
          <w:szCs w:val="24"/>
        </w:rPr>
      </w:pPr>
    </w:p>
    <w:p w:rsidR="00E84EEF" w:rsidRDefault="00E84EEF" w:rsidP="00B134E1">
      <w:pPr>
        <w:jc w:val="both"/>
        <w:rPr>
          <w:rFonts w:ascii="Arial" w:hAnsi="Arial"/>
          <w:sz w:val="20"/>
          <w:szCs w:val="24"/>
        </w:rPr>
      </w:pPr>
    </w:p>
    <w:p w:rsidR="00E84EEF" w:rsidRPr="00E84EEF" w:rsidRDefault="00A75FB7" w:rsidP="00E84EEF">
      <w:pPr>
        <w:jc w:val="right"/>
        <w:rPr>
          <w:rFonts w:ascii="Arial" w:hAnsi="Arial" w:cs="Arial"/>
          <w:b/>
          <w:sz w:val="22"/>
          <w:szCs w:val="22"/>
        </w:rPr>
      </w:pPr>
      <w:r>
        <w:rPr>
          <w:rFonts w:ascii="Arial" w:hAnsi="Arial" w:cs="Arial"/>
          <w:b/>
          <w:sz w:val="22"/>
          <w:szCs w:val="22"/>
        </w:rPr>
        <w:t>APPENDIX D</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center"/>
        <w:rPr>
          <w:rFonts w:ascii="Arial" w:hAnsi="Arial" w:cs="Arial"/>
          <w:b/>
          <w:sz w:val="40"/>
          <w:szCs w:val="22"/>
        </w:rPr>
      </w:pPr>
      <w:r w:rsidRPr="00E84EEF">
        <w:rPr>
          <w:rFonts w:ascii="Arial" w:hAnsi="Arial" w:cs="Arial"/>
          <w:b/>
          <w:sz w:val="40"/>
          <w:szCs w:val="22"/>
        </w:rPr>
        <w:t>Dane County</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32"/>
          <w:szCs w:val="22"/>
        </w:rPr>
      </w:pPr>
      <w:r w:rsidRPr="00E84EEF">
        <w:rPr>
          <w:rFonts w:ascii="Arial" w:hAnsi="Arial" w:cs="Arial"/>
          <w:b/>
          <w:sz w:val="36"/>
          <w:szCs w:val="22"/>
        </w:rPr>
        <w:t>CDBG and HOME Program Rehabilitation Standards</w:t>
      </w:r>
      <w:r w:rsidRPr="00E84EEF">
        <w:rPr>
          <w:rFonts w:ascii="Arial" w:hAnsi="Arial" w:cs="Arial"/>
          <w:b/>
          <w:sz w:val="22"/>
          <w:szCs w:val="22"/>
        </w:rPr>
        <w:br w:type="page"/>
      </w:r>
      <w:r w:rsidRPr="00E84EEF">
        <w:rPr>
          <w:rFonts w:ascii="Arial" w:hAnsi="Arial" w:cs="Arial"/>
          <w:b/>
          <w:sz w:val="32"/>
          <w:szCs w:val="22"/>
        </w:rPr>
        <w:lastRenderedPageBreak/>
        <w:t>Table of Contents</w:t>
      </w:r>
    </w:p>
    <w:p w:rsidR="00E84EEF" w:rsidRPr="00E84EEF" w:rsidRDefault="00E84EEF" w:rsidP="00E84EEF">
      <w:pPr>
        <w:jc w:val="both"/>
        <w:rPr>
          <w:rFonts w:ascii="Arial" w:hAnsi="Arial" w:cs="Arial"/>
          <w:b/>
          <w:sz w:val="3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600"/>
          <w:tab w:val="right" w:leader="dot" w:pos="9350"/>
        </w:tabs>
        <w:rPr>
          <w:noProof/>
          <w:szCs w:val="24"/>
        </w:rPr>
      </w:pPr>
      <w:r w:rsidRPr="00E84EEF">
        <w:rPr>
          <w:rFonts w:ascii="Arial" w:hAnsi="Arial"/>
          <w:sz w:val="22"/>
          <w:szCs w:val="24"/>
        </w:rPr>
        <w:fldChar w:fldCharType="begin"/>
      </w:r>
      <w:r w:rsidRPr="00E84EEF">
        <w:rPr>
          <w:rFonts w:ascii="Arial" w:hAnsi="Arial"/>
          <w:sz w:val="22"/>
          <w:szCs w:val="24"/>
        </w:rPr>
        <w:instrText xml:space="preserve"> TOC \o "1-1" \h \z </w:instrText>
      </w:r>
      <w:r w:rsidRPr="00E84EEF">
        <w:rPr>
          <w:rFonts w:ascii="Arial" w:hAnsi="Arial"/>
          <w:sz w:val="22"/>
          <w:szCs w:val="24"/>
        </w:rPr>
        <w:fldChar w:fldCharType="separate"/>
      </w:r>
      <w:hyperlink w:anchor="_Toc227044918" w:history="1">
        <w:r w:rsidRPr="00E84EEF">
          <w:rPr>
            <w:rFonts w:ascii="Arial" w:hAnsi="Arial"/>
            <w:noProof/>
            <w:color w:val="0000FF"/>
            <w:sz w:val="22"/>
            <w:szCs w:val="32"/>
          </w:rPr>
          <w:t>1.</w:t>
        </w:r>
        <w:r w:rsidRPr="00E84EEF">
          <w:rPr>
            <w:noProof/>
            <w:szCs w:val="24"/>
          </w:rPr>
          <w:tab/>
        </w:r>
        <w:r w:rsidRPr="00E84EEF">
          <w:rPr>
            <w:rFonts w:ascii="Arial" w:hAnsi="Arial"/>
            <w:noProof/>
            <w:color w:val="0000FF"/>
            <w:sz w:val="22"/>
            <w:szCs w:val="32"/>
          </w:rPr>
          <w:t>Introduction</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_Toc227044918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12</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19" w:history="1">
        <w:r w:rsidRPr="00E84EEF">
          <w:rPr>
            <w:rFonts w:ascii="Arial" w:hAnsi="Arial"/>
            <w:noProof/>
            <w:color w:val="0000FF"/>
            <w:sz w:val="22"/>
            <w:szCs w:val="32"/>
          </w:rPr>
          <w:t>2.</w:t>
        </w:r>
        <w:r w:rsidRPr="00E84EEF">
          <w:rPr>
            <w:noProof/>
            <w:szCs w:val="24"/>
          </w:rPr>
          <w:tab/>
        </w:r>
        <w:r w:rsidRPr="00E84EEF">
          <w:rPr>
            <w:rFonts w:ascii="Arial" w:hAnsi="Arial"/>
            <w:noProof/>
            <w:color w:val="0000FF"/>
            <w:sz w:val="22"/>
            <w:szCs w:val="32"/>
          </w:rPr>
          <w:t>Lead Hazard Reduction</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_Toc227044919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12</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0" w:history="1">
        <w:r w:rsidRPr="00E84EEF">
          <w:rPr>
            <w:rFonts w:ascii="Arial" w:hAnsi="Arial"/>
            <w:noProof/>
            <w:color w:val="0000FF"/>
            <w:sz w:val="22"/>
            <w:szCs w:val="32"/>
          </w:rPr>
          <w:t xml:space="preserve">3. </w:t>
        </w:r>
        <w:r w:rsidRPr="00E84EEF">
          <w:rPr>
            <w:noProof/>
            <w:szCs w:val="24"/>
          </w:rPr>
          <w:tab/>
        </w:r>
        <w:r w:rsidRPr="00E84EEF">
          <w:rPr>
            <w:rFonts w:ascii="Arial" w:hAnsi="Arial"/>
            <w:noProof/>
            <w:color w:val="0000FF"/>
            <w:sz w:val="22"/>
            <w:szCs w:val="32"/>
          </w:rPr>
          <w:t>Asbestos Removal</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_Toc227044920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17</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1" w:history="1">
        <w:r w:rsidRPr="00E84EEF">
          <w:rPr>
            <w:rFonts w:ascii="Arial" w:hAnsi="Arial"/>
            <w:noProof/>
            <w:color w:val="0000FF"/>
            <w:sz w:val="22"/>
            <w:szCs w:val="32"/>
          </w:rPr>
          <w:t>4.</w:t>
        </w:r>
        <w:r w:rsidRPr="00E84EEF">
          <w:rPr>
            <w:noProof/>
            <w:szCs w:val="24"/>
          </w:rPr>
          <w:tab/>
        </w:r>
        <w:r w:rsidRPr="00E84EEF">
          <w:rPr>
            <w:rFonts w:ascii="Arial" w:hAnsi="Arial"/>
            <w:noProof/>
            <w:color w:val="0000FF"/>
            <w:sz w:val="22"/>
            <w:szCs w:val="32"/>
          </w:rPr>
          <w:t>Site Maintenance</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_Toc227044921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18</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2" w:history="1">
        <w:r w:rsidRPr="00E84EEF">
          <w:rPr>
            <w:rFonts w:ascii="Arial" w:hAnsi="Arial"/>
            <w:noProof/>
            <w:color w:val="0000FF"/>
            <w:sz w:val="22"/>
            <w:szCs w:val="32"/>
          </w:rPr>
          <w:t>5.</w:t>
        </w:r>
        <w:r w:rsidRPr="00E84EEF">
          <w:rPr>
            <w:noProof/>
            <w:szCs w:val="24"/>
          </w:rPr>
          <w:tab/>
        </w:r>
        <w:r w:rsidRPr="00E84EEF">
          <w:rPr>
            <w:rFonts w:ascii="Arial" w:hAnsi="Arial"/>
            <w:noProof/>
            <w:color w:val="0000FF"/>
            <w:sz w:val="22"/>
            <w:szCs w:val="32"/>
          </w:rPr>
          <w:t>Site Improvements</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_Toc227044922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19</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3" w:history="1">
        <w:r w:rsidRPr="00E84EEF">
          <w:rPr>
            <w:rFonts w:ascii="Arial" w:hAnsi="Arial"/>
            <w:noProof/>
            <w:color w:val="0000FF"/>
            <w:sz w:val="22"/>
            <w:szCs w:val="32"/>
          </w:rPr>
          <w:t>6.</w:t>
        </w:r>
        <w:r w:rsidRPr="00E84EEF">
          <w:rPr>
            <w:noProof/>
            <w:szCs w:val="24"/>
          </w:rPr>
          <w:tab/>
        </w:r>
        <w:r w:rsidRPr="00E84EEF">
          <w:rPr>
            <w:rFonts w:ascii="Arial" w:hAnsi="Arial"/>
            <w:noProof/>
            <w:color w:val="0000FF"/>
            <w:sz w:val="22"/>
            <w:szCs w:val="32"/>
          </w:rPr>
          <w:t>Roofing</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_Toc227044923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21</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4" w:history="1">
        <w:r w:rsidRPr="00E84EEF">
          <w:rPr>
            <w:rFonts w:ascii="Arial" w:hAnsi="Arial"/>
            <w:noProof/>
            <w:color w:val="0000FF"/>
            <w:sz w:val="22"/>
            <w:szCs w:val="32"/>
          </w:rPr>
          <w:t>7.</w:t>
        </w:r>
        <w:r w:rsidRPr="00E84EEF">
          <w:rPr>
            <w:noProof/>
            <w:szCs w:val="24"/>
          </w:rPr>
          <w:tab/>
        </w:r>
        <w:r w:rsidRPr="00E84EEF">
          <w:rPr>
            <w:rFonts w:ascii="Arial" w:hAnsi="Arial"/>
            <w:noProof/>
            <w:color w:val="0000FF"/>
            <w:sz w:val="22"/>
            <w:szCs w:val="32"/>
          </w:rPr>
          <w:t>Openings</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_Toc227044924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24</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5" w:history="1">
        <w:r w:rsidRPr="00E84EEF">
          <w:rPr>
            <w:rFonts w:ascii="Arial" w:hAnsi="Arial"/>
            <w:noProof/>
            <w:color w:val="0000FF"/>
            <w:sz w:val="22"/>
            <w:szCs w:val="32"/>
          </w:rPr>
          <w:t>8.</w:t>
        </w:r>
        <w:r w:rsidRPr="00E84EEF">
          <w:rPr>
            <w:noProof/>
            <w:szCs w:val="24"/>
          </w:rPr>
          <w:tab/>
        </w:r>
        <w:r w:rsidRPr="00E84EEF">
          <w:rPr>
            <w:rFonts w:ascii="Arial" w:hAnsi="Arial"/>
            <w:noProof/>
            <w:color w:val="0000FF"/>
            <w:sz w:val="22"/>
            <w:szCs w:val="32"/>
          </w:rPr>
          <w:t>Exterior Finishing</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_Toc227044925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27</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6" w:history="1">
        <w:r w:rsidRPr="00E84EEF">
          <w:rPr>
            <w:rFonts w:ascii="Arial" w:hAnsi="Arial"/>
            <w:noProof/>
            <w:color w:val="0000FF"/>
            <w:sz w:val="22"/>
            <w:szCs w:val="32"/>
          </w:rPr>
          <w:t>9.</w:t>
        </w:r>
        <w:r w:rsidRPr="00E84EEF">
          <w:rPr>
            <w:noProof/>
            <w:szCs w:val="24"/>
          </w:rPr>
          <w:tab/>
        </w:r>
        <w:r w:rsidRPr="00E84EEF">
          <w:rPr>
            <w:rFonts w:ascii="Arial" w:hAnsi="Arial"/>
            <w:noProof/>
            <w:color w:val="0000FF"/>
            <w:sz w:val="22"/>
            <w:szCs w:val="32"/>
          </w:rPr>
          <w:t>Foundation and Structure</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_Toc227044926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28</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7" w:history="1">
        <w:r w:rsidRPr="00E84EEF">
          <w:rPr>
            <w:rFonts w:ascii="Arial" w:hAnsi="Arial"/>
            <w:noProof/>
            <w:color w:val="0000FF"/>
            <w:sz w:val="22"/>
            <w:szCs w:val="32"/>
          </w:rPr>
          <w:t>10.</w:t>
        </w:r>
        <w:r w:rsidRPr="00E84EEF">
          <w:rPr>
            <w:noProof/>
            <w:szCs w:val="24"/>
          </w:rPr>
          <w:tab/>
        </w:r>
        <w:r w:rsidRPr="00E84EEF">
          <w:rPr>
            <w:rFonts w:ascii="Arial" w:hAnsi="Arial"/>
            <w:noProof/>
            <w:color w:val="0000FF"/>
            <w:sz w:val="22"/>
            <w:szCs w:val="32"/>
          </w:rPr>
          <w:t>Heating, Insulation and Ventilation</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_Toc227044927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31</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8" w:history="1">
        <w:r w:rsidRPr="00E84EEF">
          <w:rPr>
            <w:rFonts w:ascii="Arial" w:hAnsi="Arial"/>
            <w:noProof/>
            <w:color w:val="0000FF"/>
            <w:sz w:val="22"/>
            <w:szCs w:val="32"/>
          </w:rPr>
          <w:t>11.</w:t>
        </w:r>
        <w:r w:rsidRPr="00E84EEF">
          <w:rPr>
            <w:noProof/>
            <w:szCs w:val="24"/>
          </w:rPr>
          <w:tab/>
        </w:r>
        <w:r w:rsidRPr="00E84EEF">
          <w:rPr>
            <w:rFonts w:ascii="Arial" w:hAnsi="Arial"/>
            <w:noProof/>
            <w:color w:val="0000FF"/>
            <w:sz w:val="22"/>
            <w:szCs w:val="32"/>
          </w:rPr>
          <w:t>Interior Standards</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_Toc227044928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33</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29" w:history="1">
        <w:r w:rsidRPr="00E84EEF">
          <w:rPr>
            <w:rFonts w:ascii="Arial" w:hAnsi="Arial"/>
            <w:noProof/>
            <w:color w:val="0000FF"/>
            <w:sz w:val="22"/>
            <w:szCs w:val="32"/>
          </w:rPr>
          <w:t>12.</w:t>
        </w:r>
        <w:r w:rsidRPr="00E84EEF">
          <w:rPr>
            <w:noProof/>
            <w:szCs w:val="24"/>
          </w:rPr>
          <w:tab/>
        </w:r>
        <w:r w:rsidRPr="00E84EEF">
          <w:rPr>
            <w:rFonts w:ascii="Arial" w:hAnsi="Arial"/>
            <w:noProof/>
            <w:color w:val="0000FF"/>
            <w:sz w:val="22"/>
            <w:szCs w:val="32"/>
          </w:rPr>
          <w:t>Electrical Equipment and Wiring</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_Toc227044929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37</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30" w:history="1">
        <w:r w:rsidRPr="00E84EEF">
          <w:rPr>
            <w:rFonts w:ascii="Arial" w:hAnsi="Arial"/>
            <w:noProof/>
            <w:color w:val="0000FF"/>
            <w:sz w:val="22"/>
            <w:szCs w:val="32"/>
          </w:rPr>
          <w:t>13.</w:t>
        </w:r>
        <w:r w:rsidRPr="00E84EEF">
          <w:rPr>
            <w:noProof/>
            <w:szCs w:val="24"/>
          </w:rPr>
          <w:tab/>
        </w:r>
        <w:r w:rsidRPr="00E84EEF">
          <w:rPr>
            <w:rFonts w:ascii="Arial" w:hAnsi="Arial"/>
            <w:noProof/>
            <w:color w:val="0000FF"/>
            <w:sz w:val="22"/>
            <w:szCs w:val="32"/>
          </w:rPr>
          <w:t>Plumbing Systems</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_Toc227044930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38</w:t>
        </w:r>
        <w:r w:rsidRPr="00E84EEF">
          <w:rPr>
            <w:rFonts w:ascii="Arial" w:hAnsi="Arial"/>
            <w:noProof/>
            <w:webHidden/>
            <w:sz w:val="22"/>
            <w:szCs w:val="24"/>
          </w:rPr>
          <w:fldChar w:fldCharType="end"/>
        </w:r>
      </w:hyperlink>
    </w:p>
    <w:p w:rsidR="00E84EEF" w:rsidRPr="00E84EEF" w:rsidRDefault="00E84EEF" w:rsidP="00E84EEF">
      <w:pPr>
        <w:tabs>
          <w:tab w:val="left" w:pos="600"/>
          <w:tab w:val="right" w:leader="dot" w:pos="9350"/>
        </w:tabs>
        <w:rPr>
          <w:noProof/>
          <w:szCs w:val="24"/>
        </w:rPr>
      </w:pPr>
      <w:hyperlink w:anchor="_Toc227044931" w:history="1">
        <w:r w:rsidRPr="00E84EEF">
          <w:rPr>
            <w:rFonts w:ascii="Arial" w:hAnsi="Arial"/>
            <w:noProof/>
            <w:color w:val="0000FF"/>
            <w:sz w:val="22"/>
            <w:szCs w:val="32"/>
          </w:rPr>
          <w:t>14.</w:t>
        </w:r>
        <w:r w:rsidRPr="00E84EEF">
          <w:rPr>
            <w:noProof/>
            <w:szCs w:val="24"/>
          </w:rPr>
          <w:tab/>
        </w:r>
        <w:r w:rsidRPr="00E84EEF">
          <w:rPr>
            <w:rFonts w:ascii="Arial" w:hAnsi="Arial"/>
            <w:noProof/>
            <w:color w:val="0000FF"/>
            <w:sz w:val="22"/>
            <w:szCs w:val="32"/>
          </w:rPr>
          <w:t>Safety Equipment</w:t>
        </w:r>
        <w:r w:rsidRPr="00E84EEF">
          <w:rPr>
            <w:rFonts w:ascii="Arial" w:hAnsi="Arial"/>
            <w:noProof/>
            <w:webHidden/>
            <w:sz w:val="22"/>
            <w:szCs w:val="24"/>
          </w:rPr>
          <w:tab/>
        </w:r>
        <w:r w:rsidRPr="00E84EEF">
          <w:rPr>
            <w:rFonts w:ascii="Arial" w:hAnsi="Arial"/>
            <w:noProof/>
            <w:webHidden/>
            <w:sz w:val="22"/>
            <w:szCs w:val="24"/>
          </w:rPr>
          <w:fldChar w:fldCharType="begin"/>
        </w:r>
        <w:r w:rsidRPr="00E84EEF">
          <w:rPr>
            <w:rFonts w:ascii="Arial" w:hAnsi="Arial"/>
            <w:noProof/>
            <w:webHidden/>
            <w:sz w:val="22"/>
            <w:szCs w:val="24"/>
          </w:rPr>
          <w:instrText xml:space="preserve"> PAGEREF _Toc227044931 \h </w:instrText>
        </w:r>
        <w:r w:rsidRPr="00E84EEF">
          <w:rPr>
            <w:rFonts w:ascii="Arial" w:hAnsi="Arial"/>
            <w:noProof/>
            <w:sz w:val="22"/>
            <w:szCs w:val="24"/>
          </w:rPr>
        </w:r>
        <w:r w:rsidRPr="00E84EEF">
          <w:rPr>
            <w:rFonts w:ascii="Arial" w:hAnsi="Arial"/>
            <w:noProof/>
            <w:webHidden/>
            <w:sz w:val="22"/>
            <w:szCs w:val="24"/>
          </w:rPr>
          <w:fldChar w:fldCharType="separate"/>
        </w:r>
        <w:r w:rsidR="00085B8B">
          <w:rPr>
            <w:rFonts w:ascii="Arial" w:hAnsi="Arial"/>
            <w:noProof/>
            <w:webHidden/>
            <w:sz w:val="22"/>
            <w:szCs w:val="24"/>
          </w:rPr>
          <w:t>41</w:t>
        </w:r>
        <w:r w:rsidRPr="00E84EEF">
          <w:rPr>
            <w:rFonts w:ascii="Arial" w:hAnsi="Arial"/>
            <w:noProof/>
            <w:webHidden/>
            <w:sz w:val="22"/>
            <w:szCs w:val="24"/>
          </w:rPr>
          <w:fldChar w:fldCharType="end"/>
        </w:r>
      </w:hyperlink>
    </w:p>
    <w:p w:rsidR="00E84EEF" w:rsidRPr="00E84EEF" w:rsidRDefault="00E84EEF" w:rsidP="00E84EEF">
      <w:pPr>
        <w:jc w:val="both"/>
        <w:rPr>
          <w:rFonts w:ascii="Arial" w:hAnsi="Arial" w:cs="Arial"/>
          <w:b/>
          <w:sz w:val="22"/>
          <w:szCs w:val="22"/>
        </w:rPr>
      </w:pPr>
      <w:r w:rsidRPr="00E84EEF">
        <w:rPr>
          <w:rFonts w:ascii="Arial" w:hAnsi="Arial"/>
          <w:sz w:val="22"/>
          <w:szCs w:val="24"/>
        </w:rPr>
        <w:fldChar w:fldCharType="end"/>
      </w:r>
      <w:r w:rsidRPr="00E84EEF">
        <w:rPr>
          <w:rFonts w:ascii="Arial" w:hAnsi="Arial"/>
          <w:sz w:val="22"/>
          <w:szCs w:val="24"/>
        </w:rPr>
        <w:br w:type="page"/>
      </w:r>
    </w:p>
    <w:p w:rsidR="00E84EEF" w:rsidRPr="00E84EEF" w:rsidRDefault="00E84EEF" w:rsidP="00E84EEF">
      <w:pPr>
        <w:keepNext/>
        <w:spacing w:before="240" w:after="60"/>
        <w:jc w:val="both"/>
        <w:outlineLvl w:val="0"/>
        <w:rPr>
          <w:rFonts w:ascii="Arial" w:hAnsi="Arial" w:cs="Arial"/>
          <w:b/>
          <w:kern w:val="32"/>
          <w:sz w:val="32"/>
          <w:szCs w:val="22"/>
        </w:rPr>
      </w:pPr>
      <w:bookmarkStart w:id="474" w:name="_Toc227044918"/>
      <w:r w:rsidRPr="00E84EEF">
        <w:rPr>
          <w:rFonts w:ascii="Arial" w:hAnsi="Arial" w:cs="Arial"/>
          <w:b/>
          <w:kern w:val="32"/>
          <w:sz w:val="32"/>
          <w:szCs w:val="22"/>
        </w:rPr>
        <w:lastRenderedPageBreak/>
        <w:t>1.</w:t>
      </w:r>
      <w:r w:rsidRPr="00E84EEF">
        <w:rPr>
          <w:rFonts w:ascii="Arial" w:hAnsi="Arial" w:cs="Arial"/>
          <w:b/>
          <w:kern w:val="32"/>
          <w:sz w:val="32"/>
          <w:szCs w:val="22"/>
        </w:rPr>
        <w:tab/>
        <w:t>Introduction</w:t>
      </w:r>
      <w:bookmarkEnd w:id="474"/>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22"/>
        </w:numPr>
        <w:jc w:val="both"/>
        <w:rPr>
          <w:rFonts w:ascii="Arial" w:hAnsi="Arial" w:cs="Arial"/>
          <w:b/>
          <w:sz w:val="22"/>
          <w:szCs w:val="22"/>
        </w:rPr>
      </w:pPr>
      <w:r w:rsidRPr="00E84EEF">
        <w:rPr>
          <w:rFonts w:ascii="Arial" w:hAnsi="Arial" w:cs="Arial"/>
          <w:b/>
          <w:sz w:val="22"/>
          <w:szCs w:val="22"/>
        </w:rPr>
        <w:t xml:space="preserve">Purpose and Intent </w:t>
      </w:r>
    </w:p>
    <w:p w:rsidR="00E84EEF" w:rsidRPr="00E84EEF" w:rsidRDefault="00E84EEF" w:rsidP="00E84EEF">
      <w:pPr>
        <w:jc w:val="both"/>
        <w:rPr>
          <w:rFonts w:ascii="Arial" w:hAnsi="Arial" w:cs="Arial"/>
          <w:sz w:val="22"/>
          <w:szCs w:val="22"/>
        </w:rPr>
      </w:pPr>
      <w:r w:rsidRPr="00E84EEF">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22"/>
        </w:numPr>
        <w:jc w:val="both"/>
        <w:rPr>
          <w:rFonts w:ascii="Arial" w:hAnsi="Arial" w:cs="Arial"/>
          <w:b/>
          <w:sz w:val="22"/>
          <w:szCs w:val="22"/>
        </w:rPr>
      </w:pPr>
      <w:r w:rsidRPr="00E84EEF">
        <w:rPr>
          <w:rFonts w:ascii="Arial" w:hAnsi="Arial" w:cs="Arial"/>
          <w:b/>
          <w:sz w:val="22"/>
          <w:szCs w:val="22"/>
        </w:rPr>
        <w:t>Applicable Codes, Rules and Ordinances</w:t>
      </w:r>
    </w:p>
    <w:p w:rsidR="00E84EEF" w:rsidRPr="00E84EEF" w:rsidRDefault="00E84EEF" w:rsidP="00C826AB">
      <w:pPr>
        <w:numPr>
          <w:ilvl w:val="0"/>
          <w:numId w:val="19"/>
        </w:numPr>
        <w:jc w:val="both"/>
        <w:rPr>
          <w:rFonts w:ascii="Arial" w:hAnsi="Arial" w:cs="Arial"/>
          <w:sz w:val="22"/>
          <w:szCs w:val="22"/>
        </w:rPr>
      </w:pPr>
      <w:r w:rsidRPr="00E84EEF">
        <w:rPr>
          <w:rFonts w:ascii="Arial" w:hAnsi="Arial" w:cs="Arial"/>
          <w:sz w:val="22"/>
          <w:szCs w:val="22"/>
        </w:rPr>
        <w:t>All work must be completed in accordance with state and local building codes.</w:t>
      </w:r>
    </w:p>
    <w:p w:rsidR="00E84EEF" w:rsidRPr="00E84EEF" w:rsidRDefault="00E84EEF" w:rsidP="00C826AB">
      <w:pPr>
        <w:numPr>
          <w:ilvl w:val="0"/>
          <w:numId w:val="19"/>
        </w:numPr>
        <w:jc w:val="both"/>
        <w:rPr>
          <w:rFonts w:ascii="Arial" w:hAnsi="Arial" w:cs="Arial"/>
          <w:sz w:val="22"/>
          <w:szCs w:val="22"/>
        </w:rPr>
      </w:pPr>
      <w:r w:rsidRPr="00E84EEF">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rsidR="00E84EEF" w:rsidRPr="00E84EEF" w:rsidRDefault="00E84EEF" w:rsidP="00C826AB">
      <w:pPr>
        <w:numPr>
          <w:ilvl w:val="0"/>
          <w:numId w:val="19"/>
        </w:numPr>
        <w:jc w:val="both"/>
        <w:rPr>
          <w:rFonts w:ascii="Arial" w:hAnsi="Arial" w:cs="Arial"/>
          <w:b/>
          <w:sz w:val="22"/>
          <w:szCs w:val="22"/>
        </w:rPr>
      </w:pPr>
      <w:r w:rsidRPr="00E84EEF">
        <w:rPr>
          <w:rFonts w:ascii="Arial" w:hAnsi="Arial" w:cs="Arial"/>
          <w:sz w:val="22"/>
          <w:szCs w:val="22"/>
        </w:rPr>
        <w:t xml:space="preserve">All work must have a building permit when required by local codes.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21"/>
        </w:numPr>
        <w:jc w:val="both"/>
        <w:rPr>
          <w:rFonts w:ascii="Arial" w:hAnsi="Arial" w:cs="Arial"/>
          <w:b/>
          <w:sz w:val="22"/>
          <w:szCs w:val="22"/>
        </w:rPr>
      </w:pPr>
      <w:r w:rsidRPr="00E84EEF">
        <w:rPr>
          <w:rFonts w:ascii="Arial" w:hAnsi="Arial" w:cs="Arial"/>
          <w:b/>
          <w:sz w:val="22"/>
          <w:szCs w:val="22"/>
        </w:rPr>
        <w:t>Other Codes that May Apply</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Environmental Review</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Historic Properties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Flood Plain Management</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Wild and Scenic Rivers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Coastal Zone Management</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Noise Abatement and Control</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Airport Clear Zones and Accident Potential Areas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Federal Fire Alarm and Sprinkler Requirements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Accessibility Requirements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Neighborhood Standards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21"/>
        </w:numPr>
        <w:ind w:left="360"/>
        <w:jc w:val="both"/>
        <w:rPr>
          <w:rFonts w:ascii="Arial" w:hAnsi="Arial" w:cs="Arial"/>
          <w:b/>
          <w:sz w:val="22"/>
          <w:szCs w:val="22"/>
        </w:rPr>
      </w:pPr>
      <w:r w:rsidRPr="00E84EEF">
        <w:rPr>
          <w:rFonts w:ascii="Arial" w:hAnsi="Arial" w:cs="Arial"/>
          <w:b/>
          <w:sz w:val="22"/>
          <w:szCs w:val="22"/>
        </w:rPr>
        <w:t>Helpful Guides for Rehab Standards</w:t>
      </w: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20"/>
        </w:numPr>
        <w:jc w:val="both"/>
        <w:rPr>
          <w:rFonts w:ascii="Arial" w:hAnsi="Arial" w:cs="Arial"/>
          <w:b/>
          <w:sz w:val="22"/>
          <w:szCs w:val="22"/>
        </w:rPr>
      </w:pPr>
      <w:r w:rsidRPr="00E84EEF">
        <w:rPr>
          <w:rFonts w:ascii="Arial" w:hAnsi="Arial" w:cs="Arial"/>
          <w:sz w:val="22"/>
          <w:szCs w:val="22"/>
        </w:rPr>
        <w:t>Wisconsin Uniform Dwelling Code (UDC) applies to new construction only but may help direct you toward the most recent standards for health and safety.</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75" w:name="_Toc227044919"/>
      <w:r w:rsidRPr="00E84EEF">
        <w:rPr>
          <w:rFonts w:ascii="Arial" w:hAnsi="Arial" w:cs="Arial"/>
          <w:b/>
          <w:kern w:val="32"/>
          <w:sz w:val="32"/>
          <w:szCs w:val="22"/>
        </w:rPr>
        <w:t>2.</w:t>
      </w:r>
      <w:r w:rsidRPr="00E84EEF">
        <w:rPr>
          <w:rFonts w:ascii="Arial" w:hAnsi="Arial" w:cs="Arial"/>
          <w:b/>
          <w:kern w:val="32"/>
          <w:sz w:val="32"/>
          <w:szCs w:val="22"/>
        </w:rPr>
        <w:tab/>
        <w:t>Lead Hazard Reduction</w:t>
      </w:r>
      <w:bookmarkEnd w:id="475"/>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34"/>
        </w:numPr>
        <w:autoSpaceDE w:val="0"/>
        <w:autoSpaceDN w:val="0"/>
        <w:adjustRightInd w:val="0"/>
        <w:jc w:val="both"/>
        <w:rPr>
          <w:rFonts w:ascii="Arial" w:hAnsi="Arial" w:cs="Arial"/>
          <w:sz w:val="22"/>
          <w:szCs w:val="22"/>
        </w:rPr>
      </w:pPr>
      <w:r w:rsidRPr="00E84EEF">
        <w:rPr>
          <w:rFonts w:ascii="Arial" w:hAnsi="Arial" w:cs="Arial"/>
          <w:b/>
          <w:sz w:val="22"/>
          <w:szCs w:val="22"/>
        </w:rPr>
        <w:t>Applicable State and Federal Laws</w:t>
      </w: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lastRenderedPageBreak/>
        <w:t xml:space="preserve">Contractors must comply with the provisions of the Lead-Based Paint Poisoning Prevention Act, 42 U.S.C. 3535 (d), 4821 and 4851, and its implementing regulations in 24 C.F.R. 35 as well as State and local laws regarding lead paint. There are cases where the Wisconsin </w:t>
      </w:r>
      <w:hyperlink r:id="rId40" w:history="1">
        <w:r w:rsidRPr="00E84EEF">
          <w:rPr>
            <w:rFonts w:ascii="Arial" w:hAnsi="Arial" w:cs="Arial"/>
            <w:sz w:val="22"/>
            <w:szCs w:val="22"/>
          </w:rPr>
          <w:t>State Statute and Administrative Rule</w:t>
        </w:r>
      </w:hyperlink>
      <w:r w:rsidRPr="00E84EEF">
        <w:rPr>
          <w:rFonts w:ascii="Arial" w:hAnsi="Arial" w:cs="Arial"/>
          <w:sz w:val="22"/>
          <w:szCs w:val="22"/>
        </w:rPr>
        <w:t xml:space="preserve"> are more stringent than the Federal Regulations. In those cases, follow the stricter standard.</w:t>
      </w:r>
    </w:p>
    <w:p w:rsidR="00E84EEF" w:rsidRPr="00E84EEF" w:rsidRDefault="00E84EEF" w:rsidP="00E84EEF">
      <w:pPr>
        <w:tabs>
          <w:tab w:val="left" w:pos="360"/>
        </w:tabs>
        <w:jc w:val="both"/>
        <w:rPr>
          <w:rFonts w:ascii="Arial" w:hAnsi="Arial"/>
          <w:sz w:val="20"/>
          <w:szCs w:val="24"/>
        </w:rPr>
      </w:pPr>
    </w:p>
    <w:p w:rsidR="00E84EEF" w:rsidRPr="00E84EEF" w:rsidRDefault="00E84EEF" w:rsidP="00C826AB">
      <w:pPr>
        <w:numPr>
          <w:ilvl w:val="0"/>
          <w:numId w:val="27"/>
        </w:numPr>
        <w:jc w:val="both"/>
        <w:rPr>
          <w:rFonts w:ascii="Arial" w:hAnsi="Arial" w:cs="Arial"/>
          <w:sz w:val="22"/>
          <w:szCs w:val="22"/>
        </w:rPr>
      </w:pPr>
      <w:r w:rsidRPr="00E84EEF">
        <w:rPr>
          <w:rFonts w:ascii="Arial" w:hAnsi="Arial" w:cs="Arial"/>
          <w:sz w:val="22"/>
          <w:szCs w:val="22"/>
          <w:u w:val="single"/>
        </w:rPr>
        <w:t>Federal Lead Paint Regulation 24 CFR, Part 35</w:t>
      </w:r>
      <w:r w:rsidRPr="00E84EEF">
        <w:rPr>
          <w:rFonts w:ascii="Arial" w:hAnsi="Arial" w:cs="Arial"/>
          <w:sz w:val="22"/>
          <w:szCs w:val="22"/>
        </w:rPr>
        <w:t>: Applies to any HUD-CPD funded activity with requirements as listed below (Section A) based on type of activity.</w:t>
      </w:r>
    </w:p>
    <w:p w:rsidR="00E84EEF" w:rsidRPr="00E84EEF" w:rsidRDefault="00E84EEF" w:rsidP="00E84EEF">
      <w:pPr>
        <w:jc w:val="both"/>
        <w:rPr>
          <w:rFonts w:ascii="Arial" w:hAnsi="Arial" w:cs="Arial"/>
          <w:sz w:val="22"/>
          <w:szCs w:val="22"/>
          <w:u w:val="single"/>
        </w:rPr>
      </w:pPr>
    </w:p>
    <w:p w:rsidR="00E84EEF" w:rsidRPr="00E84EEF" w:rsidRDefault="00E84EEF" w:rsidP="00C826AB">
      <w:pPr>
        <w:numPr>
          <w:ilvl w:val="0"/>
          <w:numId w:val="27"/>
        </w:numPr>
        <w:jc w:val="both"/>
        <w:rPr>
          <w:rFonts w:ascii="Arial" w:hAnsi="Arial" w:cs="Arial"/>
          <w:sz w:val="22"/>
          <w:szCs w:val="22"/>
        </w:rPr>
      </w:pPr>
      <w:r w:rsidRPr="00E84EEF">
        <w:rPr>
          <w:rFonts w:ascii="Arial" w:hAnsi="Arial" w:cs="Arial"/>
          <w:sz w:val="22"/>
          <w:szCs w:val="22"/>
          <w:u w:val="single"/>
        </w:rPr>
        <w:t>State of Wisconsin Code HFS 163</w:t>
      </w:r>
      <w:r w:rsidRPr="00E84EEF">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rsidR="00E84EEF" w:rsidRPr="00E84EEF" w:rsidRDefault="00E84EEF" w:rsidP="00E84EEF">
      <w:pPr>
        <w:jc w:val="both"/>
        <w:rPr>
          <w:rFonts w:ascii="Arial" w:hAnsi="Arial"/>
          <w:sz w:val="20"/>
          <w:szCs w:val="24"/>
        </w:rPr>
      </w:pPr>
    </w:p>
    <w:p w:rsidR="00E84EEF" w:rsidRPr="00E84EEF" w:rsidRDefault="00E84EEF" w:rsidP="00E84EEF">
      <w:pPr>
        <w:widowControl w:val="0"/>
        <w:tabs>
          <w:tab w:val="left" w:pos="0"/>
          <w:tab w:val="left" w:pos="360"/>
        </w:tabs>
        <w:autoSpaceDE w:val="0"/>
        <w:autoSpaceDN w:val="0"/>
        <w:adjustRightInd w:val="0"/>
        <w:jc w:val="both"/>
        <w:rPr>
          <w:rFonts w:ascii="Arial" w:hAnsi="Arial" w:cs="Arial"/>
          <w:b/>
          <w:sz w:val="22"/>
          <w:szCs w:val="22"/>
        </w:rPr>
      </w:pPr>
      <w:r w:rsidRPr="00E84EEF">
        <w:rPr>
          <w:rFonts w:ascii="Arial" w:hAnsi="Arial" w:cs="Arial"/>
          <w:b/>
          <w:sz w:val="22"/>
          <w:szCs w:val="22"/>
        </w:rPr>
        <w:t>1.</w:t>
      </w:r>
      <w:r w:rsidRPr="00E84EEF">
        <w:rPr>
          <w:rFonts w:ascii="Arial" w:hAnsi="Arial" w:cs="Arial"/>
          <w:b/>
          <w:sz w:val="22"/>
          <w:szCs w:val="22"/>
        </w:rPr>
        <w:tab/>
        <w:t xml:space="preserve">Summary of Federal Lead Paint Regulations </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ab/>
      </w:r>
      <w:r w:rsidRPr="00E84EEF">
        <w:rPr>
          <w:rFonts w:ascii="Arial" w:hAnsi="Arial" w:cs="Arial"/>
          <w:sz w:val="22"/>
          <w:szCs w:val="22"/>
        </w:rPr>
        <w:tab/>
        <w:t xml:space="preserve">1) testing of surfaces, </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ab/>
      </w:r>
      <w:r w:rsidRPr="00E84EEF">
        <w:rPr>
          <w:rFonts w:ascii="Arial" w:hAnsi="Arial" w:cs="Arial"/>
          <w:sz w:val="22"/>
          <w:szCs w:val="22"/>
        </w:rPr>
        <w:tab/>
        <w:t>2) rehab work practices,</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ab/>
      </w:r>
      <w:r w:rsidRPr="00E84EEF">
        <w:rPr>
          <w:rFonts w:ascii="Arial" w:hAnsi="Arial" w:cs="Arial"/>
          <w:sz w:val="22"/>
          <w:szCs w:val="22"/>
        </w:rPr>
        <w:tab/>
        <w:t xml:space="preserve">3) Required follow-up, and </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ab/>
      </w:r>
      <w:r w:rsidRPr="00E84EEF">
        <w:rPr>
          <w:rFonts w:ascii="Arial" w:hAnsi="Arial" w:cs="Arial"/>
          <w:sz w:val="22"/>
          <w:szCs w:val="22"/>
        </w:rPr>
        <w:tab/>
        <w:t>4) notification of people living in the home.</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r w:rsidRPr="00E84EEF">
        <w:rPr>
          <w:rFonts w:ascii="Arial" w:hAnsi="Arial" w:cs="Arial"/>
          <w:sz w:val="22"/>
          <w:szCs w:val="22"/>
        </w:rPr>
        <w:t>These differ depending on the amount of federal funding provided for rehab. The following table summarizes these requirements.</w:t>
      </w: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p>
    <w:p w:rsidR="00E84EEF" w:rsidRPr="00E84EEF" w:rsidRDefault="00E84EEF" w:rsidP="00E84EEF">
      <w:pPr>
        <w:widowControl w:val="0"/>
        <w:tabs>
          <w:tab w:val="left" w:pos="0"/>
        </w:tabs>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E84EEF" w:rsidRPr="00E84EEF" w:rsidTr="00E84EEF">
        <w:tc>
          <w:tcPr>
            <w:tcW w:w="9576" w:type="dxa"/>
            <w:gridSpan w:val="4"/>
          </w:tcPr>
          <w:p w:rsidR="00E84EEF" w:rsidRPr="00E84EEF" w:rsidRDefault="00E84EEF" w:rsidP="00E84EEF">
            <w:pPr>
              <w:spacing w:before="80"/>
              <w:jc w:val="both"/>
              <w:rPr>
                <w:rFonts w:ascii="Arial" w:hAnsi="Arial" w:cs="Arial"/>
                <w:b/>
                <w:sz w:val="20"/>
              </w:rPr>
            </w:pPr>
            <w:r w:rsidRPr="00E84EEF">
              <w:rPr>
                <w:rFonts w:ascii="Arial" w:hAnsi="Arial" w:cs="Arial"/>
                <w:b/>
                <w:sz w:val="20"/>
              </w:rPr>
              <w:t>Level of Activity:</w:t>
            </w:r>
            <w:r w:rsidRPr="00E84EEF">
              <w:rPr>
                <w:rFonts w:ascii="Arial" w:hAnsi="Arial" w:cs="Arial"/>
                <w:sz w:val="20"/>
              </w:rPr>
              <w:t xml:space="preserve"> Less than or equal to $5,000 investment per unit.</w:t>
            </w:r>
          </w:p>
        </w:tc>
      </w:tr>
      <w:tr w:rsidR="00E84EEF" w:rsidRPr="00E84EEF" w:rsidTr="00E84EEF">
        <w:tc>
          <w:tcPr>
            <w:tcW w:w="2388" w:type="dxa"/>
            <w:vAlign w:val="center"/>
          </w:tcPr>
          <w:p w:rsidR="00E84EEF" w:rsidRPr="00E84EEF" w:rsidRDefault="00E84EEF" w:rsidP="00E84EEF">
            <w:pPr>
              <w:spacing w:before="80"/>
              <w:jc w:val="both"/>
              <w:rPr>
                <w:rFonts w:ascii="Arial" w:hAnsi="Arial" w:cs="Arial"/>
                <w:b/>
                <w:sz w:val="20"/>
              </w:rPr>
            </w:pPr>
            <w:r w:rsidRPr="00E84EEF">
              <w:rPr>
                <w:rFonts w:ascii="Arial" w:hAnsi="Arial" w:cs="Arial"/>
                <w:b/>
                <w:sz w:val="20"/>
              </w:rPr>
              <w:t>Testing Requirements</w:t>
            </w:r>
          </w:p>
        </w:tc>
        <w:tc>
          <w:tcPr>
            <w:tcW w:w="2520" w:type="dxa"/>
            <w:vAlign w:val="center"/>
          </w:tcPr>
          <w:p w:rsidR="00E84EEF" w:rsidRPr="00E84EEF" w:rsidRDefault="00E84EEF" w:rsidP="00E84EEF">
            <w:pPr>
              <w:spacing w:before="80"/>
              <w:jc w:val="both"/>
              <w:rPr>
                <w:rFonts w:ascii="Arial" w:hAnsi="Arial" w:cs="Arial"/>
                <w:b/>
                <w:sz w:val="20"/>
              </w:rPr>
            </w:pPr>
            <w:r w:rsidRPr="00E84EEF">
              <w:rPr>
                <w:rFonts w:ascii="Arial" w:hAnsi="Arial" w:cs="Arial"/>
                <w:b/>
                <w:sz w:val="20"/>
              </w:rPr>
              <w:t>Work Requirements</w:t>
            </w:r>
          </w:p>
        </w:tc>
        <w:tc>
          <w:tcPr>
            <w:tcW w:w="2040" w:type="dxa"/>
          </w:tcPr>
          <w:p w:rsidR="00E84EEF" w:rsidRPr="00E84EEF" w:rsidRDefault="00E84EEF" w:rsidP="00E84EEF">
            <w:pPr>
              <w:spacing w:before="80"/>
              <w:jc w:val="both"/>
              <w:rPr>
                <w:rFonts w:ascii="Arial" w:hAnsi="Arial" w:cs="Arial"/>
                <w:b/>
                <w:sz w:val="20"/>
              </w:rPr>
            </w:pPr>
            <w:r w:rsidRPr="00E84EEF">
              <w:rPr>
                <w:rFonts w:ascii="Arial" w:hAnsi="Arial" w:cs="Arial"/>
                <w:b/>
                <w:sz w:val="20"/>
              </w:rPr>
              <w:t>Post Work Activity Requirements</w:t>
            </w:r>
          </w:p>
        </w:tc>
        <w:tc>
          <w:tcPr>
            <w:tcW w:w="2628" w:type="dxa"/>
          </w:tcPr>
          <w:p w:rsidR="00E84EEF" w:rsidRPr="00E84EEF" w:rsidRDefault="00E84EEF" w:rsidP="00E84EEF">
            <w:pPr>
              <w:spacing w:before="80"/>
              <w:jc w:val="both"/>
              <w:rPr>
                <w:rFonts w:ascii="Arial" w:hAnsi="Arial" w:cs="Arial"/>
                <w:b/>
                <w:sz w:val="20"/>
              </w:rPr>
            </w:pPr>
            <w:r w:rsidRPr="00E84EEF">
              <w:rPr>
                <w:rFonts w:ascii="Arial" w:hAnsi="Arial" w:cs="Arial"/>
                <w:b/>
                <w:sz w:val="20"/>
              </w:rPr>
              <w:t>Notification Requirements</w:t>
            </w:r>
          </w:p>
        </w:tc>
      </w:tr>
      <w:tr w:rsidR="00E84EEF" w:rsidRPr="00E84EEF" w:rsidTr="00E84EEF">
        <w:tc>
          <w:tcPr>
            <w:tcW w:w="2388" w:type="dxa"/>
          </w:tcPr>
          <w:p w:rsidR="00E84EEF" w:rsidRPr="00E84EEF" w:rsidRDefault="00E84EEF" w:rsidP="00C826AB">
            <w:pPr>
              <w:numPr>
                <w:ilvl w:val="0"/>
                <w:numId w:val="23"/>
              </w:numPr>
              <w:spacing w:before="80"/>
              <w:ind w:left="239" w:right="-66" w:hanging="240"/>
              <w:rPr>
                <w:rFonts w:ascii="Arial" w:hAnsi="Arial" w:cs="Arial"/>
                <w:sz w:val="20"/>
              </w:rPr>
            </w:pPr>
            <w:r w:rsidRPr="00E84EEF">
              <w:rPr>
                <w:rFonts w:ascii="Arial" w:hAnsi="Arial" w:cs="Arial"/>
                <w:sz w:val="20"/>
              </w:rPr>
              <w:t>Paint testing performed on surfaces to be disturbed by a certified lead paint tester.</w:t>
            </w:r>
          </w:p>
          <w:p w:rsidR="00E84EEF" w:rsidRPr="00E84EEF" w:rsidRDefault="00E84EEF" w:rsidP="00E84EEF">
            <w:pPr>
              <w:spacing w:before="80"/>
              <w:ind w:right="-66"/>
              <w:rPr>
                <w:rFonts w:ascii="Arial" w:hAnsi="Arial" w:cs="Arial"/>
                <w:sz w:val="20"/>
              </w:rPr>
            </w:pPr>
            <w:r w:rsidRPr="00E84EEF">
              <w:rPr>
                <w:rFonts w:ascii="Arial" w:hAnsi="Arial" w:cs="Arial"/>
                <w:sz w:val="20"/>
              </w:rPr>
              <w:t>-OR-</w:t>
            </w:r>
          </w:p>
          <w:p w:rsidR="00E84EEF" w:rsidRPr="00E84EEF" w:rsidRDefault="00E84EEF" w:rsidP="00C826AB">
            <w:pPr>
              <w:numPr>
                <w:ilvl w:val="0"/>
                <w:numId w:val="23"/>
              </w:numPr>
              <w:spacing w:before="80"/>
              <w:ind w:left="239" w:hanging="240"/>
              <w:rPr>
                <w:rFonts w:ascii="Arial" w:hAnsi="Arial" w:cs="Arial"/>
                <w:sz w:val="20"/>
              </w:rPr>
            </w:pPr>
            <w:r w:rsidRPr="00E84EEF">
              <w:rPr>
                <w:rFonts w:ascii="Arial" w:hAnsi="Arial" w:cs="Arial"/>
                <w:sz w:val="20"/>
              </w:rPr>
              <w:t>May also presume lead paint exists.</w:t>
            </w:r>
          </w:p>
        </w:tc>
        <w:tc>
          <w:tcPr>
            <w:tcW w:w="2520" w:type="dxa"/>
          </w:tcPr>
          <w:p w:rsidR="00E84EEF" w:rsidRPr="00E84EEF" w:rsidRDefault="00E84EEF" w:rsidP="00C826AB">
            <w:pPr>
              <w:numPr>
                <w:ilvl w:val="0"/>
                <w:numId w:val="23"/>
              </w:numPr>
              <w:spacing w:before="80"/>
              <w:ind w:left="246" w:right="-37" w:hanging="240"/>
              <w:rPr>
                <w:rFonts w:ascii="Arial" w:hAnsi="Arial" w:cs="Arial"/>
                <w:sz w:val="20"/>
              </w:rPr>
            </w:pPr>
            <w:r w:rsidRPr="00E84EEF">
              <w:rPr>
                <w:rFonts w:ascii="Arial" w:hAnsi="Arial" w:cs="Arial"/>
                <w:sz w:val="20"/>
              </w:rPr>
              <w:t>Repair surfaces disturbed during work.</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46" w:hanging="240"/>
              <w:rPr>
                <w:rFonts w:ascii="Arial" w:hAnsi="Arial" w:cs="Arial"/>
                <w:sz w:val="20"/>
              </w:rPr>
            </w:pPr>
            <w:r w:rsidRPr="00E84EEF">
              <w:rPr>
                <w:rFonts w:ascii="Arial" w:hAnsi="Arial" w:cs="Arial"/>
                <w:sz w:val="20"/>
              </w:rPr>
              <w:t>Use safe work practices when working on areas identified as lead based paint.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46" w:hanging="240"/>
              <w:rPr>
                <w:rFonts w:ascii="Arial" w:hAnsi="Arial" w:cs="Arial"/>
                <w:sz w:val="20"/>
              </w:rPr>
            </w:pPr>
            <w:r w:rsidRPr="00E84EEF">
              <w:rPr>
                <w:rFonts w:ascii="Arial" w:hAnsi="Arial" w:cs="Arial"/>
                <w:sz w:val="20"/>
              </w:rPr>
              <w:t>Clearance of work site, or entire home if the site was not contained. (Clearance is not required if the rehab did not disturb painted surfaces of greater than 20 ft</w:t>
            </w:r>
            <w:r w:rsidRPr="00E84EEF">
              <w:rPr>
                <w:rFonts w:ascii="Arial" w:hAnsi="Arial" w:cs="Arial"/>
                <w:sz w:val="20"/>
                <w:vertAlign w:val="superscript"/>
              </w:rPr>
              <w:t xml:space="preserve">2 </w:t>
            </w:r>
            <w:r w:rsidRPr="00E84EEF">
              <w:rPr>
                <w:rFonts w:ascii="Arial" w:hAnsi="Arial" w:cs="Arial"/>
                <w:sz w:val="20"/>
              </w:rPr>
              <w:t>on the exterior, 2 ft</w:t>
            </w:r>
            <w:r w:rsidRPr="00E84EEF">
              <w:rPr>
                <w:rFonts w:ascii="Arial" w:hAnsi="Arial" w:cs="Arial"/>
                <w:sz w:val="20"/>
                <w:vertAlign w:val="superscript"/>
              </w:rPr>
              <w:t xml:space="preserve">2 </w:t>
            </w:r>
            <w:r w:rsidRPr="00E84EEF">
              <w:rPr>
                <w:rFonts w:ascii="Arial" w:hAnsi="Arial" w:cs="Arial"/>
                <w:sz w:val="20"/>
              </w:rPr>
              <w:t>in any interior room, or greater than 10% of the surface area in any interior or exterior component.)</w:t>
            </w:r>
          </w:p>
        </w:tc>
        <w:tc>
          <w:tcPr>
            <w:tcW w:w="2040" w:type="dxa"/>
          </w:tcPr>
          <w:p w:rsidR="00E84EEF" w:rsidRPr="00E84EEF" w:rsidRDefault="00E84EEF" w:rsidP="00C826AB">
            <w:pPr>
              <w:numPr>
                <w:ilvl w:val="0"/>
                <w:numId w:val="23"/>
              </w:numPr>
              <w:spacing w:before="80"/>
              <w:ind w:left="246" w:right="-59" w:hanging="240"/>
              <w:rPr>
                <w:rFonts w:ascii="Arial" w:hAnsi="Arial" w:cs="Arial"/>
                <w:sz w:val="20"/>
              </w:rPr>
            </w:pPr>
            <w:r w:rsidRPr="00E84EEF">
              <w:rPr>
                <w:rFonts w:ascii="Arial" w:hAnsi="Arial" w:cs="Arial"/>
                <w:sz w:val="20"/>
              </w:rPr>
              <w:t>For HOME Rental Housing only.</w:t>
            </w:r>
          </w:p>
        </w:tc>
        <w:tc>
          <w:tcPr>
            <w:tcW w:w="2628" w:type="dxa"/>
          </w:tcPr>
          <w:p w:rsidR="00E84EEF" w:rsidRPr="00E84EEF" w:rsidRDefault="00E84EEF" w:rsidP="00C826AB">
            <w:pPr>
              <w:numPr>
                <w:ilvl w:val="0"/>
                <w:numId w:val="23"/>
              </w:numPr>
              <w:spacing w:before="80"/>
              <w:ind w:left="203" w:right="-120" w:hanging="240"/>
              <w:rPr>
                <w:rFonts w:ascii="Arial" w:hAnsi="Arial" w:cs="Arial"/>
                <w:sz w:val="20"/>
              </w:rPr>
            </w:pPr>
            <w:r w:rsidRPr="00E84EEF">
              <w:rPr>
                <w:rFonts w:ascii="Arial" w:hAnsi="Arial" w:cs="Arial"/>
                <w:sz w:val="20"/>
              </w:rPr>
              <w:t>Provision of pamphlet “</w:t>
            </w:r>
            <w:r w:rsidRPr="00E84EEF">
              <w:rPr>
                <w:rFonts w:ascii="Arial" w:hAnsi="Arial" w:cs="Arial"/>
                <w:i/>
                <w:sz w:val="20"/>
              </w:rPr>
              <w:t>Protect Your Family from Lead in Your Home</w:t>
            </w:r>
            <w:r w:rsidRPr="00E84EEF">
              <w:rPr>
                <w:rFonts w:ascii="Arial" w:hAnsi="Arial" w:cs="Arial"/>
                <w:sz w:val="20"/>
              </w:rPr>
              <w: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rPr>
                <w:rFonts w:ascii="Arial" w:hAnsi="Arial" w:cs="Arial"/>
                <w:sz w:val="20"/>
              </w:rPr>
            </w:pPr>
            <w:r w:rsidRPr="00E84EEF">
              <w:rPr>
                <w:rFonts w:ascii="Arial" w:hAnsi="Arial" w:cs="Arial"/>
                <w:sz w:val="20"/>
              </w:rPr>
              <w:t>Disclosure of available information or knowledge regarding the presence of lead paint.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rPr>
                <w:rFonts w:ascii="Arial" w:hAnsi="Arial" w:cs="Arial"/>
                <w:sz w:val="20"/>
              </w:rPr>
            </w:pPr>
            <w:r w:rsidRPr="00E84EEF">
              <w:rPr>
                <w:rFonts w:ascii="Arial" w:hAnsi="Arial" w:cs="Arial"/>
                <w:sz w:val="20"/>
              </w:rPr>
              <w:t>Disclosure of test results within 15 days of receiving report or a disclosure of presumption of lead.</w:t>
            </w:r>
          </w:p>
        </w:tc>
      </w:tr>
      <w:tr w:rsidR="00E84EEF" w:rsidRPr="00E84EEF" w:rsidTr="00E84EEF">
        <w:tc>
          <w:tcPr>
            <w:tcW w:w="9576" w:type="dxa"/>
            <w:gridSpan w:val="4"/>
          </w:tcPr>
          <w:p w:rsidR="00E84EEF" w:rsidRPr="00E84EEF" w:rsidRDefault="00E84EEF" w:rsidP="00E84EEF">
            <w:pPr>
              <w:spacing w:before="80"/>
              <w:ind w:right="-120"/>
              <w:jc w:val="both"/>
              <w:rPr>
                <w:rFonts w:ascii="Arial" w:hAnsi="Arial" w:cs="Arial"/>
                <w:b/>
                <w:sz w:val="20"/>
              </w:rPr>
            </w:pPr>
            <w:r w:rsidRPr="00E84EEF">
              <w:rPr>
                <w:rFonts w:ascii="Arial" w:hAnsi="Arial" w:cs="Arial"/>
                <w:b/>
                <w:sz w:val="20"/>
              </w:rPr>
              <w:lastRenderedPageBreak/>
              <w:t xml:space="preserve">Level of Activity: </w:t>
            </w:r>
            <w:r w:rsidRPr="00E84EEF">
              <w:rPr>
                <w:rFonts w:ascii="Arial" w:hAnsi="Arial" w:cs="Arial"/>
                <w:sz w:val="20"/>
              </w:rPr>
              <w:t>Between $5,000 and $25,000 investment per unit.</w:t>
            </w:r>
          </w:p>
        </w:tc>
      </w:tr>
      <w:tr w:rsidR="00E84EEF" w:rsidRPr="00E84EEF" w:rsidTr="00E84EEF">
        <w:tc>
          <w:tcPr>
            <w:tcW w:w="2388" w:type="dxa"/>
          </w:tcPr>
          <w:p w:rsidR="00E84EEF" w:rsidRPr="00E84EEF" w:rsidRDefault="00E84EEF" w:rsidP="00C826AB">
            <w:pPr>
              <w:numPr>
                <w:ilvl w:val="0"/>
                <w:numId w:val="23"/>
              </w:numPr>
              <w:spacing w:before="80"/>
              <w:ind w:left="239" w:right="-66" w:hanging="240"/>
              <w:rPr>
                <w:rFonts w:ascii="Arial" w:hAnsi="Arial" w:cs="Arial"/>
                <w:sz w:val="20"/>
              </w:rPr>
            </w:pPr>
            <w:r w:rsidRPr="00E84EEF">
              <w:rPr>
                <w:rFonts w:ascii="Arial" w:hAnsi="Arial" w:cs="Arial"/>
                <w:sz w:val="20"/>
              </w:rPr>
              <w:t>Full risk assessment on unit receiving assistance, related common areas and exterior painted surfaces by a certified risk assessor.</w:t>
            </w:r>
          </w:p>
          <w:p w:rsidR="00E84EEF" w:rsidRPr="00E84EEF" w:rsidRDefault="00E84EEF" w:rsidP="00E84EEF">
            <w:pPr>
              <w:spacing w:before="80"/>
              <w:ind w:right="-66"/>
              <w:rPr>
                <w:rFonts w:ascii="Arial" w:hAnsi="Arial" w:cs="Arial"/>
                <w:sz w:val="20"/>
              </w:rPr>
            </w:pPr>
            <w:r w:rsidRPr="00E84EEF">
              <w:rPr>
                <w:rFonts w:ascii="Arial" w:hAnsi="Arial" w:cs="Arial"/>
                <w:sz w:val="20"/>
              </w:rPr>
              <w:t>-OR-</w:t>
            </w:r>
          </w:p>
          <w:p w:rsidR="00E84EEF" w:rsidRPr="00E84EEF" w:rsidRDefault="00E84EEF" w:rsidP="00C826AB">
            <w:pPr>
              <w:numPr>
                <w:ilvl w:val="0"/>
                <w:numId w:val="23"/>
              </w:numPr>
              <w:spacing w:before="80"/>
              <w:ind w:left="239" w:hanging="240"/>
              <w:rPr>
                <w:rFonts w:ascii="Arial" w:hAnsi="Arial" w:cs="Arial"/>
                <w:sz w:val="20"/>
              </w:rPr>
            </w:pPr>
            <w:r w:rsidRPr="00E84EEF">
              <w:rPr>
                <w:rFonts w:ascii="Arial" w:hAnsi="Arial" w:cs="Arial"/>
                <w:sz w:val="20"/>
              </w:rPr>
              <w:t>May also assume lead paint and perform standard treatments.</w:t>
            </w:r>
          </w:p>
        </w:tc>
        <w:tc>
          <w:tcPr>
            <w:tcW w:w="2520" w:type="dxa"/>
          </w:tcPr>
          <w:p w:rsidR="00E84EEF" w:rsidRPr="00E84EEF" w:rsidRDefault="00E84EEF" w:rsidP="00C826AB">
            <w:pPr>
              <w:numPr>
                <w:ilvl w:val="0"/>
                <w:numId w:val="23"/>
              </w:numPr>
              <w:spacing w:before="80"/>
              <w:ind w:left="246" w:right="-157" w:hanging="240"/>
              <w:rPr>
                <w:rFonts w:ascii="Arial" w:hAnsi="Arial" w:cs="Arial"/>
                <w:sz w:val="20"/>
              </w:rPr>
            </w:pPr>
            <w:r w:rsidRPr="00E84EEF">
              <w:rPr>
                <w:rFonts w:ascii="Arial" w:hAnsi="Arial" w:cs="Arial"/>
                <w:sz w:val="20"/>
              </w:rPr>
              <w:t>Perform interim controls on identified hazards.</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46" w:hanging="240"/>
              <w:rPr>
                <w:rFonts w:ascii="Arial" w:hAnsi="Arial" w:cs="Arial"/>
                <w:sz w:val="20"/>
              </w:rPr>
            </w:pPr>
            <w:r w:rsidRPr="00E84EEF">
              <w:rPr>
                <w:rFonts w:ascii="Arial" w:hAnsi="Arial" w:cs="Arial"/>
                <w:sz w:val="20"/>
              </w:rPr>
              <w:t>Safe work practices unless rehab did not disturb painted surfaces of greater than 20 ft</w:t>
            </w:r>
            <w:r w:rsidRPr="00E84EEF">
              <w:rPr>
                <w:rFonts w:ascii="Arial" w:hAnsi="Arial" w:cs="Arial"/>
                <w:sz w:val="20"/>
                <w:vertAlign w:val="superscript"/>
              </w:rPr>
              <w:t xml:space="preserve">2 </w:t>
            </w:r>
            <w:r w:rsidRPr="00E84EEF">
              <w:rPr>
                <w:rFonts w:ascii="Arial" w:hAnsi="Arial" w:cs="Arial"/>
                <w:sz w:val="20"/>
              </w:rPr>
              <w:t>on the exterior, 2 ft</w:t>
            </w:r>
            <w:r w:rsidRPr="00E84EEF">
              <w:rPr>
                <w:rFonts w:ascii="Arial" w:hAnsi="Arial" w:cs="Arial"/>
                <w:sz w:val="20"/>
                <w:vertAlign w:val="superscript"/>
              </w:rPr>
              <w:t xml:space="preserve">2 </w:t>
            </w:r>
            <w:r w:rsidRPr="00E84EEF">
              <w:rPr>
                <w:rFonts w:ascii="Arial" w:hAnsi="Arial" w:cs="Arial"/>
                <w:sz w:val="20"/>
              </w:rPr>
              <w:t>in any interior room, or greater than 10% of the surface area in any interior or exterior component.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46" w:hanging="240"/>
              <w:rPr>
                <w:rFonts w:ascii="Arial" w:hAnsi="Arial" w:cs="Arial"/>
                <w:sz w:val="20"/>
              </w:rPr>
            </w:pPr>
            <w:r w:rsidRPr="00E84EEF">
              <w:rPr>
                <w:rFonts w:ascii="Arial" w:hAnsi="Arial" w:cs="Arial"/>
                <w:sz w:val="20"/>
              </w:rPr>
              <w:t>Clearance on unit, related common areas and exterior painted surfaces.</w:t>
            </w:r>
          </w:p>
        </w:tc>
        <w:tc>
          <w:tcPr>
            <w:tcW w:w="2040" w:type="dxa"/>
          </w:tcPr>
          <w:p w:rsidR="00E84EEF" w:rsidRPr="00E84EEF" w:rsidRDefault="00E84EEF" w:rsidP="00E84EEF">
            <w:pPr>
              <w:spacing w:before="80"/>
              <w:ind w:right="-59"/>
              <w:rPr>
                <w:rFonts w:ascii="Arial" w:hAnsi="Arial" w:cs="Arial"/>
                <w:sz w:val="20"/>
              </w:rPr>
            </w:pPr>
            <w:r w:rsidRPr="00E84EEF">
              <w:rPr>
                <w:rFonts w:ascii="Arial" w:hAnsi="Arial" w:cs="Arial"/>
                <w:sz w:val="20"/>
              </w:rPr>
              <w:t>For HOME Rental Housing only.</w:t>
            </w:r>
          </w:p>
        </w:tc>
        <w:tc>
          <w:tcPr>
            <w:tcW w:w="2628" w:type="dxa"/>
          </w:tcPr>
          <w:p w:rsidR="00E84EEF" w:rsidRPr="00E84EEF" w:rsidRDefault="00E84EEF" w:rsidP="00C826AB">
            <w:pPr>
              <w:numPr>
                <w:ilvl w:val="0"/>
                <w:numId w:val="23"/>
              </w:numPr>
              <w:spacing w:before="80"/>
              <w:ind w:left="203" w:right="-120" w:hanging="240"/>
              <w:rPr>
                <w:rFonts w:ascii="Arial" w:hAnsi="Arial" w:cs="Arial"/>
                <w:sz w:val="20"/>
              </w:rPr>
            </w:pPr>
            <w:r w:rsidRPr="00E84EEF">
              <w:rPr>
                <w:rFonts w:ascii="Arial" w:hAnsi="Arial" w:cs="Arial"/>
                <w:sz w:val="20"/>
              </w:rPr>
              <w:t>Provision of pamphlet “</w:t>
            </w:r>
            <w:r w:rsidRPr="00E84EEF">
              <w:rPr>
                <w:rFonts w:ascii="Arial" w:hAnsi="Arial" w:cs="Arial"/>
                <w:i/>
                <w:sz w:val="20"/>
              </w:rPr>
              <w:t>Protect Your Family from Lead in Your Home</w:t>
            </w:r>
            <w:r w:rsidRPr="00E84EEF">
              <w:rPr>
                <w:rFonts w:ascii="Arial" w:hAnsi="Arial" w:cs="Arial"/>
                <w:sz w:val="20"/>
              </w:rPr>
              <w: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rPr>
                <w:rFonts w:ascii="Arial" w:hAnsi="Arial" w:cs="Arial"/>
                <w:sz w:val="20"/>
              </w:rPr>
            </w:pPr>
            <w:r w:rsidRPr="00E84EEF">
              <w:rPr>
                <w:rFonts w:ascii="Arial" w:hAnsi="Arial" w:cs="Arial"/>
                <w:sz w:val="20"/>
              </w:rPr>
              <w:t>Disclosure of available information or knowledge regarding the presence of lead paint.</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rPr>
                <w:rFonts w:ascii="Arial" w:hAnsi="Arial" w:cs="Arial"/>
                <w:sz w:val="20"/>
              </w:rPr>
            </w:pPr>
            <w:r w:rsidRPr="00E84EEF">
              <w:rPr>
                <w:rFonts w:ascii="Arial" w:hAnsi="Arial" w:cs="Arial"/>
                <w:sz w:val="20"/>
              </w:rPr>
              <w:t>Disclosure of test results within 15 days of receiving report or a disclosure of presumption of lead.</w:t>
            </w:r>
          </w:p>
          <w:p w:rsidR="00E84EEF" w:rsidRPr="00E84EEF" w:rsidRDefault="00E84EEF" w:rsidP="00E84EEF">
            <w:pPr>
              <w:spacing w:before="80"/>
              <w:ind w:right="-37"/>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rPr>
                <w:rFonts w:ascii="Arial" w:hAnsi="Arial" w:cs="Arial"/>
                <w:sz w:val="20"/>
              </w:rPr>
            </w:pPr>
            <w:r w:rsidRPr="00E84EEF">
              <w:rPr>
                <w:rFonts w:ascii="Arial" w:hAnsi="Arial" w:cs="Arial"/>
                <w:sz w:val="20"/>
              </w:rPr>
              <w:t>Notice of hazard reduction activities within 15 days after completed, including clearance results.</w:t>
            </w:r>
          </w:p>
        </w:tc>
      </w:tr>
      <w:tr w:rsidR="00E84EEF" w:rsidRPr="00E84EEF" w:rsidTr="00E84EEF">
        <w:tc>
          <w:tcPr>
            <w:tcW w:w="9576" w:type="dxa"/>
            <w:gridSpan w:val="4"/>
          </w:tcPr>
          <w:p w:rsidR="00E84EEF" w:rsidRPr="00E84EEF" w:rsidRDefault="00E84EEF" w:rsidP="00E84EEF">
            <w:pPr>
              <w:spacing w:before="80"/>
              <w:ind w:right="-120"/>
              <w:jc w:val="both"/>
              <w:rPr>
                <w:rFonts w:ascii="Arial" w:hAnsi="Arial" w:cs="Arial"/>
                <w:b/>
                <w:sz w:val="20"/>
              </w:rPr>
            </w:pPr>
            <w:r w:rsidRPr="00E84EEF">
              <w:rPr>
                <w:rFonts w:ascii="Arial" w:hAnsi="Arial" w:cs="Arial"/>
                <w:b/>
                <w:sz w:val="20"/>
              </w:rPr>
              <w:t xml:space="preserve">Level of Activity: </w:t>
            </w:r>
            <w:r w:rsidRPr="00E84EEF">
              <w:rPr>
                <w:rFonts w:ascii="Arial" w:hAnsi="Arial" w:cs="Arial"/>
                <w:sz w:val="20"/>
              </w:rPr>
              <w:t>More than $25,000 investment per unit.</w:t>
            </w:r>
          </w:p>
        </w:tc>
      </w:tr>
      <w:tr w:rsidR="00E84EEF" w:rsidRPr="00E84EEF" w:rsidTr="00E84EEF">
        <w:tc>
          <w:tcPr>
            <w:tcW w:w="2388" w:type="dxa"/>
          </w:tcPr>
          <w:p w:rsidR="00E84EEF" w:rsidRPr="00E84EEF" w:rsidRDefault="00E84EEF" w:rsidP="00C826AB">
            <w:pPr>
              <w:numPr>
                <w:ilvl w:val="0"/>
                <w:numId w:val="23"/>
              </w:numPr>
              <w:spacing w:before="80"/>
              <w:ind w:left="239" w:right="-66" w:hanging="240"/>
              <w:jc w:val="both"/>
              <w:rPr>
                <w:rFonts w:ascii="Arial" w:hAnsi="Arial" w:cs="Arial"/>
                <w:sz w:val="20"/>
              </w:rPr>
            </w:pPr>
            <w:r w:rsidRPr="00E84EEF">
              <w:rPr>
                <w:rFonts w:ascii="Arial" w:hAnsi="Arial" w:cs="Arial"/>
                <w:sz w:val="20"/>
              </w:rPr>
              <w:t>Risk assessment on assisted unit, related common areas and exterior painted surfaces using a certified assessor.</w:t>
            </w:r>
          </w:p>
          <w:p w:rsidR="00E84EEF" w:rsidRPr="00E84EEF" w:rsidRDefault="00E84EEF" w:rsidP="00E84EEF">
            <w:pPr>
              <w:spacing w:before="80"/>
              <w:ind w:right="-66"/>
              <w:jc w:val="both"/>
              <w:rPr>
                <w:rFonts w:ascii="Arial" w:hAnsi="Arial" w:cs="Arial"/>
                <w:sz w:val="20"/>
              </w:rPr>
            </w:pPr>
            <w:r w:rsidRPr="00E84EEF">
              <w:rPr>
                <w:rFonts w:ascii="Arial" w:hAnsi="Arial" w:cs="Arial"/>
                <w:sz w:val="20"/>
              </w:rPr>
              <w:t>-OR-</w:t>
            </w:r>
          </w:p>
          <w:p w:rsidR="00E84EEF" w:rsidRPr="00E84EEF" w:rsidRDefault="00E84EEF" w:rsidP="00C826AB">
            <w:pPr>
              <w:numPr>
                <w:ilvl w:val="0"/>
                <w:numId w:val="23"/>
              </w:numPr>
              <w:spacing w:before="80"/>
              <w:ind w:left="239" w:right="-66" w:hanging="240"/>
              <w:jc w:val="both"/>
              <w:rPr>
                <w:rFonts w:ascii="Arial" w:hAnsi="Arial" w:cs="Arial"/>
                <w:sz w:val="20"/>
              </w:rPr>
            </w:pPr>
            <w:r w:rsidRPr="00E84EEF">
              <w:rPr>
                <w:rFonts w:ascii="Arial" w:hAnsi="Arial" w:cs="Arial"/>
                <w:sz w:val="20"/>
              </w:rPr>
              <w:t>May also presume lead and abate all applicable surfaces.</w:t>
            </w:r>
          </w:p>
        </w:tc>
        <w:tc>
          <w:tcPr>
            <w:tcW w:w="2520" w:type="dxa"/>
          </w:tcPr>
          <w:p w:rsidR="00E84EEF" w:rsidRPr="00E84EEF" w:rsidRDefault="00E84EEF" w:rsidP="001F092E">
            <w:pPr>
              <w:numPr>
                <w:ilvl w:val="0"/>
                <w:numId w:val="23"/>
              </w:numPr>
              <w:spacing w:before="80"/>
              <w:ind w:left="246" w:right="102" w:hanging="240"/>
              <w:jc w:val="both"/>
              <w:rPr>
                <w:rFonts w:ascii="Arial" w:hAnsi="Arial" w:cs="Arial"/>
                <w:sz w:val="20"/>
              </w:rPr>
            </w:pPr>
            <w:r w:rsidRPr="00E84EEF">
              <w:rPr>
                <w:rFonts w:ascii="Arial" w:hAnsi="Arial" w:cs="Arial"/>
                <w:sz w:val="20"/>
              </w:rPr>
              <w:t>Abate all interior and exterior identified hazards that have been disturbed.</w:t>
            </w:r>
          </w:p>
          <w:p w:rsidR="00E84EEF" w:rsidRPr="00E84EEF" w:rsidRDefault="00E84EEF" w:rsidP="001F092E">
            <w:pPr>
              <w:spacing w:before="80"/>
              <w:ind w:right="102"/>
              <w:jc w:val="both"/>
              <w:rPr>
                <w:rFonts w:ascii="Arial" w:hAnsi="Arial" w:cs="Arial"/>
                <w:sz w:val="20"/>
              </w:rPr>
            </w:pPr>
            <w:r w:rsidRPr="00E84EEF">
              <w:rPr>
                <w:rFonts w:ascii="Arial" w:hAnsi="Arial" w:cs="Arial"/>
                <w:sz w:val="20"/>
              </w:rPr>
              <w:t>-AND-</w:t>
            </w:r>
          </w:p>
          <w:p w:rsidR="00E84EEF" w:rsidRPr="00E84EEF" w:rsidRDefault="00E84EEF" w:rsidP="001F092E">
            <w:pPr>
              <w:numPr>
                <w:ilvl w:val="0"/>
                <w:numId w:val="23"/>
              </w:numPr>
              <w:spacing w:before="80"/>
              <w:ind w:left="246" w:right="102" w:hanging="240"/>
              <w:jc w:val="both"/>
              <w:rPr>
                <w:rFonts w:ascii="Arial" w:hAnsi="Arial" w:cs="Arial"/>
                <w:sz w:val="20"/>
              </w:rPr>
            </w:pPr>
            <w:r w:rsidRPr="00E84EEF">
              <w:rPr>
                <w:rFonts w:ascii="Arial" w:hAnsi="Arial" w:cs="Arial"/>
                <w:sz w:val="20"/>
              </w:rPr>
              <w:t xml:space="preserve">Interim controls performed on identified hazards on exterior that are not disturbed by rehab. </w:t>
            </w:r>
          </w:p>
          <w:p w:rsidR="00E84EEF" w:rsidRPr="00E84EEF" w:rsidRDefault="00E84EEF" w:rsidP="001F092E">
            <w:pPr>
              <w:spacing w:before="80"/>
              <w:ind w:right="102"/>
              <w:jc w:val="both"/>
              <w:rPr>
                <w:rFonts w:ascii="Arial" w:hAnsi="Arial" w:cs="Arial"/>
                <w:sz w:val="20"/>
              </w:rPr>
            </w:pPr>
            <w:r w:rsidRPr="00E84EEF">
              <w:rPr>
                <w:rFonts w:ascii="Arial" w:hAnsi="Arial" w:cs="Arial"/>
                <w:sz w:val="20"/>
              </w:rPr>
              <w:t>-AND-</w:t>
            </w:r>
          </w:p>
          <w:p w:rsidR="00E84EEF" w:rsidRPr="00E84EEF" w:rsidRDefault="00E84EEF" w:rsidP="001F092E">
            <w:pPr>
              <w:numPr>
                <w:ilvl w:val="0"/>
                <w:numId w:val="23"/>
              </w:numPr>
              <w:spacing w:before="80"/>
              <w:ind w:left="246" w:right="102" w:hanging="240"/>
              <w:jc w:val="both"/>
              <w:rPr>
                <w:rFonts w:ascii="Arial" w:hAnsi="Arial" w:cs="Arial"/>
                <w:sz w:val="20"/>
              </w:rPr>
            </w:pPr>
            <w:r w:rsidRPr="00E84EEF">
              <w:rPr>
                <w:rFonts w:ascii="Arial" w:hAnsi="Arial" w:cs="Arial"/>
                <w:sz w:val="20"/>
              </w:rPr>
              <w:t>Safe work practices unless rehab did not disturb painted surfaces of greater than 20 ft</w:t>
            </w:r>
            <w:r w:rsidRPr="00E84EEF">
              <w:rPr>
                <w:rFonts w:ascii="Arial" w:hAnsi="Arial" w:cs="Arial"/>
                <w:sz w:val="20"/>
                <w:vertAlign w:val="superscript"/>
              </w:rPr>
              <w:t xml:space="preserve">2 </w:t>
            </w:r>
            <w:r w:rsidRPr="00E84EEF">
              <w:rPr>
                <w:rFonts w:ascii="Arial" w:hAnsi="Arial" w:cs="Arial"/>
                <w:sz w:val="20"/>
              </w:rPr>
              <w:t>on the exterior, 2 ft</w:t>
            </w:r>
            <w:r w:rsidRPr="00E84EEF">
              <w:rPr>
                <w:rFonts w:ascii="Arial" w:hAnsi="Arial" w:cs="Arial"/>
                <w:sz w:val="20"/>
                <w:vertAlign w:val="superscript"/>
              </w:rPr>
              <w:t xml:space="preserve">2 </w:t>
            </w:r>
            <w:r w:rsidRPr="00E84EEF">
              <w:rPr>
                <w:rFonts w:ascii="Arial" w:hAnsi="Arial" w:cs="Arial"/>
                <w:sz w:val="20"/>
              </w:rPr>
              <w:t>in any interior room, or greater than 10% of the surface area in any interior or exterior component.</w:t>
            </w:r>
          </w:p>
          <w:p w:rsidR="00E84EEF" w:rsidRPr="00E84EEF" w:rsidRDefault="00E84EEF" w:rsidP="001F092E">
            <w:pPr>
              <w:spacing w:before="80"/>
              <w:ind w:right="102"/>
              <w:jc w:val="both"/>
              <w:rPr>
                <w:rFonts w:ascii="Arial" w:hAnsi="Arial" w:cs="Arial"/>
                <w:sz w:val="20"/>
              </w:rPr>
            </w:pPr>
            <w:r w:rsidRPr="00E84EEF">
              <w:rPr>
                <w:rFonts w:ascii="Arial" w:hAnsi="Arial" w:cs="Arial"/>
                <w:sz w:val="20"/>
              </w:rPr>
              <w:t>-AND-</w:t>
            </w:r>
          </w:p>
          <w:p w:rsidR="00E84EEF" w:rsidRPr="00E84EEF" w:rsidRDefault="00E84EEF" w:rsidP="001F092E">
            <w:pPr>
              <w:numPr>
                <w:ilvl w:val="0"/>
                <w:numId w:val="23"/>
              </w:numPr>
              <w:spacing w:before="80"/>
              <w:ind w:left="246" w:right="102" w:hanging="240"/>
              <w:jc w:val="both"/>
              <w:rPr>
                <w:rFonts w:ascii="Arial" w:hAnsi="Arial" w:cs="Arial"/>
                <w:sz w:val="20"/>
              </w:rPr>
            </w:pPr>
            <w:r w:rsidRPr="00E84EEF">
              <w:rPr>
                <w:rFonts w:ascii="Arial" w:hAnsi="Arial" w:cs="Arial"/>
                <w:sz w:val="20"/>
              </w:rPr>
              <w:t>Clearance on unit, related common areas and exterior painted surfaces</w:t>
            </w:r>
          </w:p>
        </w:tc>
        <w:tc>
          <w:tcPr>
            <w:tcW w:w="2040" w:type="dxa"/>
          </w:tcPr>
          <w:p w:rsidR="00E84EEF" w:rsidRPr="00E84EEF" w:rsidRDefault="00E84EEF" w:rsidP="00E84EEF">
            <w:pPr>
              <w:spacing w:before="80"/>
              <w:ind w:right="-59"/>
              <w:jc w:val="both"/>
              <w:rPr>
                <w:rFonts w:ascii="Arial" w:hAnsi="Arial" w:cs="Arial"/>
                <w:sz w:val="20"/>
              </w:rPr>
            </w:pPr>
            <w:r w:rsidRPr="00E84EEF">
              <w:rPr>
                <w:rFonts w:ascii="Arial" w:hAnsi="Arial" w:cs="Arial"/>
                <w:sz w:val="20"/>
              </w:rPr>
              <w:t>For HOME Rental Housing only</w:t>
            </w:r>
          </w:p>
          <w:p w:rsidR="00E84EEF" w:rsidRPr="00E84EEF" w:rsidRDefault="00E84EEF" w:rsidP="00E84EEF">
            <w:pPr>
              <w:spacing w:before="80"/>
              <w:ind w:right="-59"/>
              <w:jc w:val="both"/>
              <w:rPr>
                <w:rFonts w:ascii="Arial" w:hAnsi="Arial" w:cs="Arial"/>
                <w:sz w:val="20"/>
              </w:rPr>
            </w:pPr>
            <w:bookmarkStart w:id="476" w:name="_GoBack"/>
            <w:bookmarkEnd w:id="476"/>
          </w:p>
        </w:tc>
        <w:tc>
          <w:tcPr>
            <w:tcW w:w="2628" w:type="dxa"/>
          </w:tcPr>
          <w:p w:rsidR="00E84EEF" w:rsidRPr="00E84EEF" w:rsidRDefault="00E84EEF" w:rsidP="00C826AB">
            <w:pPr>
              <w:numPr>
                <w:ilvl w:val="0"/>
                <w:numId w:val="23"/>
              </w:numPr>
              <w:spacing w:before="80"/>
              <w:ind w:left="203" w:right="-120" w:hanging="240"/>
              <w:jc w:val="both"/>
              <w:rPr>
                <w:rFonts w:ascii="Arial" w:hAnsi="Arial" w:cs="Arial"/>
                <w:sz w:val="20"/>
              </w:rPr>
            </w:pPr>
            <w:r w:rsidRPr="00E84EEF">
              <w:rPr>
                <w:rFonts w:ascii="Arial" w:hAnsi="Arial" w:cs="Arial"/>
                <w:sz w:val="20"/>
              </w:rPr>
              <w:t>Provision of pamphlet “</w:t>
            </w:r>
            <w:r w:rsidRPr="00E84EEF">
              <w:rPr>
                <w:rFonts w:ascii="Arial" w:hAnsi="Arial" w:cs="Arial"/>
                <w:i/>
                <w:sz w:val="20"/>
              </w:rPr>
              <w:t>Protect Your Family from Lead in Your Home</w:t>
            </w:r>
            <w:r w:rsidRPr="00E84EEF">
              <w:rPr>
                <w:rFonts w:ascii="Arial" w:hAnsi="Arial" w:cs="Arial"/>
                <w:sz w:val="20"/>
              </w:rPr>
              <w:t>”.</w:t>
            </w:r>
          </w:p>
          <w:p w:rsidR="00E84EEF" w:rsidRPr="00E84EEF" w:rsidRDefault="00E84EEF" w:rsidP="00E84EEF">
            <w:pPr>
              <w:spacing w:before="80"/>
              <w:ind w:right="-37"/>
              <w:jc w:val="both"/>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jc w:val="both"/>
              <w:rPr>
                <w:rFonts w:ascii="Arial" w:hAnsi="Arial" w:cs="Arial"/>
                <w:sz w:val="20"/>
              </w:rPr>
            </w:pPr>
            <w:r w:rsidRPr="00E84EEF">
              <w:rPr>
                <w:rFonts w:ascii="Arial" w:hAnsi="Arial" w:cs="Arial"/>
                <w:sz w:val="20"/>
              </w:rPr>
              <w:t>Disclosure of available information or knowledge regarding the presence of lead paint.</w:t>
            </w:r>
          </w:p>
          <w:p w:rsidR="00E84EEF" w:rsidRPr="00E84EEF" w:rsidRDefault="00E84EEF" w:rsidP="00E84EEF">
            <w:pPr>
              <w:spacing w:before="80"/>
              <w:ind w:right="-37"/>
              <w:jc w:val="both"/>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hanging="240"/>
              <w:jc w:val="both"/>
              <w:rPr>
                <w:rFonts w:ascii="Arial" w:hAnsi="Arial" w:cs="Arial"/>
                <w:sz w:val="20"/>
              </w:rPr>
            </w:pPr>
            <w:r w:rsidRPr="00E84EEF">
              <w:rPr>
                <w:rFonts w:ascii="Arial" w:hAnsi="Arial" w:cs="Arial"/>
                <w:sz w:val="20"/>
              </w:rPr>
              <w:t>Disclosure of test results within 15 days of receiving report or a disclosure of presumption of lead.</w:t>
            </w:r>
          </w:p>
          <w:p w:rsidR="00E84EEF" w:rsidRPr="00E84EEF" w:rsidRDefault="00E84EEF" w:rsidP="00E84EEF">
            <w:pPr>
              <w:spacing w:before="80"/>
              <w:ind w:right="-37"/>
              <w:jc w:val="both"/>
              <w:rPr>
                <w:rFonts w:ascii="Arial" w:hAnsi="Arial" w:cs="Arial"/>
                <w:sz w:val="20"/>
              </w:rPr>
            </w:pPr>
            <w:r w:rsidRPr="00E84EEF">
              <w:rPr>
                <w:rFonts w:ascii="Arial" w:hAnsi="Arial" w:cs="Arial"/>
                <w:sz w:val="20"/>
              </w:rPr>
              <w:t>-AND-</w:t>
            </w:r>
          </w:p>
          <w:p w:rsidR="00E84EEF" w:rsidRPr="00E84EEF" w:rsidRDefault="00E84EEF" w:rsidP="00C826AB">
            <w:pPr>
              <w:numPr>
                <w:ilvl w:val="0"/>
                <w:numId w:val="23"/>
              </w:numPr>
              <w:spacing w:before="80"/>
              <w:ind w:left="203" w:right="-120" w:hanging="240"/>
              <w:jc w:val="both"/>
              <w:rPr>
                <w:rFonts w:ascii="Arial" w:hAnsi="Arial" w:cs="Arial"/>
                <w:sz w:val="20"/>
              </w:rPr>
            </w:pPr>
            <w:r w:rsidRPr="00E84EEF">
              <w:rPr>
                <w:rFonts w:ascii="Arial" w:hAnsi="Arial" w:cs="Arial"/>
                <w:sz w:val="20"/>
              </w:rPr>
              <w:t>Notice of hazard reduction activities within 15 days after completed, including clearance results.</w:t>
            </w:r>
          </w:p>
        </w:tc>
      </w:tr>
    </w:tbl>
    <w:p w:rsidR="00E84EEF" w:rsidRPr="00E84EEF" w:rsidRDefault="00E84EEF" w:rsidP="00E84EEF">
      <w:pPr>
        <w:jc w:val="both"/>
        <w:rPr>
          <w:rFonts w:ascii="Arial" w:hAnsi="Arial"/>
          <w:sz w:val="20"/>
          <w:szCs w:val="24"/>
        </w:rPr>
      </w:pPr>
    </w:p>
    <w:p w:rsidR="00E84EEF" w:rsidRPr="00E84EEF" w:rsidRDefault="00E84EEF" w:rsidP="00C826AB">
      <w:pPr>
        <w:widowControl w:val="0"/>
        <w:numPr>
          <w:ilvl w:val="0"/>
          <w:numId w:val="35"/>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State Worker Requirements</w:t>
      </w:r>
    </w:p>
    <w:p w:rsidR="00E84EEF" w:rsidRPr="00E84EEF" w:rsidRDefault="00E84EEF" w:rsidP="00C826AB">
      <w:pPr>
        <w:numPr>
          <w:ilvl w:val="0"/>
          <w:numId w:val="31"/>
        </w:numPr>
        <w:jc w:val="both"/>
        <w:rPr>
          <w:rFonts w:ascii="Arial" w:hAnsi="Arial" w:cs="Arial"/>
          <w:sz w:val="22"/>
          <w:szCs w:val="22"/>
        </w:rPr>
      </w:pPr>
      <w:r w:rsidRPr="00E84EEF">
        <w:rPr>
          <w:rFonts w:ascii="Arial" w:hAnsi="Arial" w:cs="Arial"/>
          <w:sz w:val="22"/>
          <w:szCs w:val="22"/>
        </w:rPr>
        <w:t>Lead Safe Work</w:t>
      </w:r>
    </w:p>
    <w:p w:rsidR="00E84EEF" w:rsidRPr="00E84EEF" w:rsidRDefault="00E84EEF" w:rsidP="00C826AB">
      <w:pPr>
        <w:widowControl w:val="0"/>
        <w:numPr>
          <w:ilvl w:val="0"/>
          <w:numId w:val="29"/>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lastRenderedPageBreak/>
        <w:t xml:space="preserve">Safe work practices </w:t>
      </w:r>
      <w:r w:rsidRPr="00E84EEF">
        <w:rPr>
          <w:rFonts w:ascii="Arial" w:hAnsi="Arial" w:cs="Arial"/>
          <w:i/>
          <w:sz w:val="22"/>
          <w:szCs w:val="22"/>
        </w:rPr>
        <w:t>must be completed by a trained lead safe worker</w:t>
      </w:r>
      <w:r w:rsidRPr="00E84EEF">
        <w:rPr>
          <w:rFonts w:ascii="Arial" w:hAnsi="Arial" w:cs="Arial"/>
          <w:sz w:val="22"/>
          <w:szCs w:val="22"/>
        </w:rPr>
        <w:t xml:space="preserve">.  </w:t>
      </w:r>
    </w:p>
    <w:p w:rsidR="00E84EEF" w:rsidRPr="00E84EEF" w:rsidRDefault="00E84EEF" w:rsidP="00C826AB">
      <w:pPr>
        <w:widowControl w:val="0"/>
        <w:numPr>
          <w:ilvl w:val="0"/>
          <w:numId w:val="29"/>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 xml:space="preserve">A “lead safe worker” is someone who has completed and passed at least one day of training from an accredited source, and must be able to present a certificate of completion. </w:t>
      </w:r>
    </w:p>
    <w:p w:rsidR="00E84EEF" w:rsidRPr="00E84EEF" w:rsidRDefault="00E84EEF" w:rsidP="00E84EEF">
      <w:pPr>
        <w:widowControl w:val="0"/>
        <w:tabs>
          <w:tab w:val="left" w:pos="2160"/>
        </w:tabs>
        <w:autoSpaceDE w:val="0"/>
        <w:autoSpaceDN w:val="0"/>
        <w:adjustRightInd w:val="0"/>
        <w:jc w:val="both"/>
        <w:rPr>
          <w:rFonts w:ascii="Arial" w:hAnsi="Arial" w:cs="Arial"/>
          <w:sz w:val="22"/>
          <w:szCs w:val="22"/>
        </w:rPr>
      </w:pPr>
    </w:p>
    <w:p w:rsidR="00E84EEF" w:rsidRPr="00E84EEF" w:rsidRDefault="00E84EEF" w:rsidP="00C826AB">
      <w:pPr>
        <w:numPr>
          <w:ilvl w:val="0"/>
          <w:numId w:val="31"/>
        </w:numPr>
        <w:jc w:val="both"/>
        <w:rPr>
          <w:rFonts w:ascii="Arial" w:hAnsi="Arial" w:cs="Arial"/>
          <w:sz w:val="22"/>
          <w:szCs w:val="22"/>
        </w:rPr>
      </w:pPr>
      <w:r w:rsidRPr="00E84EEF">
        <w:rPr>
          <w:rFonts w:ascii="Arial" w:hAnsi="Arial" w:cs="Arial"/>
          <w:sz w:val="22"/>
          <w:szCs w:val="22"/>
        </w:rPr>
        <w:t>Lead Abatement</w:t>
      </w:r>
    </w:p>
    <w:p w:rsidR="00E84EEF" w:rsidRPr="00E84EEF" w:rsidRDefault="00E84EEF" w:rsidP="00C826AB">
      <w:pPr>
        <w:widowControl w:val="0"/>
        <w:numPr>
          <w:ilvl w:val="0"/>
          <w:numId w:val="30"/>
        </w:numPr>
        <w:tabs>
          <w:tab w:val="left" w:pos="2160"/>
        </w:tabs>
        <w:autoSpaceDE w:val="0"/>
        <w:autoSpaceDN w:val="0"/>
        <w:adjustRightInd w:val="0"/>
        <w:jc w:val="both"/>
        <w:rPr>
          <w:rFonts w:ascii="Arial" w:hAnsi="Arial" w:cs="Arial"/>
          <w:sz w:val="22"/>
          <w:szCs w:val="22"/>
        </w:rPr>
      </w:pPr>
      <w:r w:rsidRPr="00E84EEF">
        <w:rPr>
          <w:rFonts w:ascii="Arial" w:hAnsi="Arial" w:cs="Arial"/>
          <w:i/>
          <w:sz w:val="22"/>
          <w:szCs w:val="22"/>
        </w:rPr>
        <w:t>A person performing lead abatement activities must be certified by DHFS in the State of Wisconsin</w:t>
      </w:r>
      <w:r w:rsidRPr="00E84EEF">
        <w:rPr>
          <w:rFonts w:ascii="Arial" w:hAnsi="Arial" w:cs="Arial"/>
          <w:sz w:val="22"/>
          <w:szCs w:val="22"/>
        </w:rPr>
        <w:t xml:space="preserve">. </w:t>
      </w:r>
    </w:p>
    <w:p w:rsidR="00E84EEF" w:rsidRPr="00E84EEF" w:rsidRDefault="00E84EEF" w:rsidP="00C826AB">
      <w:pPr>
        <w:widowControl w:val="0"/>
        <w:numPr>
          <w:ilvl w:val="0"/>
          <w:numId w:val="30"/>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All workers must have their certification cards on the premises.</w:t>
      </w:r>
    </w:p>
    <w:p w:rsidR="00E84EEF" w:rsidRPr="00E84EEF" w:rsidRDefault="00E84EEF" w:rsidP="00C826AB">
      <w:pPr>
        <w:widowControl w:val="0"/>
        <w:numPr>
          <w:ilvl w:val="0"/>
          <w:numId w:val="30"/>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The supervisor of the abatement work must notify DHFS a minimum of 10 days prior to commencing the work.</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34"/>
        </w:numPr>
        <w:autoSpaceDE w:val="0"/>
        <w:autoSpaceDN w:val="0"/>
        <w:adjustRightInd w:val="0"/>
        <w:jc w:val="both"/>
        <w:rPr>
          <w:rFonts w:ascii="Arial" w:hAnsi="Arial" w:cs="Arial"/>
          <w:sz w:val="22"/>
          <w:szCs w:val="22"/>
        </w:rPr>
      </w:pPr>
      <w:r w:rsidRPr="00E84EEF">
        <w:rPr>
          <w:rFonts w:ascii="Arial" w:hAnsi="Arial" w:cs="Arial"/>
          <w:b/>
          <w:bCs/>
          <w:sz w:val="22"/>
          <w:szCs w:val="22"/>
        </w:rPr>
        <w:t xml:space="preserve">Standards for Exterior Painting </w:t>
      </w:r>
    </w:p>
    <w:p w:rsidR="00E84EEF" w:rsidRPr="00E84EEF" w:rsidRDefault="00E84EEF" w:rsidP="00E84EEF">
      <w:pPr>
        <w:tabs>
          <w:tab w:val="left" w:pos="1620"/>
        </w:tabs>
        <w:jc w:val="both"/>
        <w:rPr>
          <w:rFonts w:ascii="Arial" w:hAnsi="Arial" w:cs="Arial"/>
          <w:sz w:val="22"/>
          <w:szCs w:val="22"/>
        </w:rPr>
      </w:pPr>
    </w:p>
    <w:p w:rsidR="00E84EEF" w:rsidRPr="00E84EEF" w:rsidRDefault="00E84EEF" w:rsidP="00C826AB">
      <w:pPr>
        <w:widowControl w:val="0"/>
        <w:numPr>
          <w:ilvl w:val="0"/>
          <w:numId w:val="24"/>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Scope</w:t>
      </w:r>
    </w:p>
    <w:p w:rsidR="00E84EEF" w:rsidRPr="00E84EEF" w:rsidRDefault="00E84EEF" w:rsidP="00E84EEF">
      <w:pPr>
        <w:jc w:val="both"/>
        <w:rPr>
          <w:rFonts w:ascii="Arial" w:hAnsi="Arial" w:cs="Arial"/>
          <w:sz w:val="22"/>
          <w:szCs w:val="22"/>
        </w:rPr>
      </w:pPr>
      <w:r w:rsidRPr="00E84EEF">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rsidR="00E84EEF" w:rsidRPr="00E84EEF" w:rsidRDefault="00E84EEF" w:rsidP="00E84EEF">
      <w:pPr>
        <w:jc w:val="both"/>
        <w:rPr>
          <w:rFonts w:ascii="Arial" w:hAnsi="Arial" w:cs="Arial"/>
          <w:sz w:val="22"/>
          <w:szCs w:val="22"/>
        </w:rPr>
      </w:pPr>
    </w:p>
    <w:p w:rsidR="00E84EEF" w:rsidRPr="00E84EEF" w:rsidRDefault="00E84EEF" w:rsidP="00C826AB">
      <w:pPr>
        <w:widowControl w:val="0"/>
        <w:numPr>
          <w:ilvl w:val="0"/>
          <w:numId w:val="32"/>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Painting includes but is not limited to work involving construction, alteration, repair, painting, paint removal or decorating.</w:t>
      </w:r>
    </w:p>
    <w:p w:rsidR="00E84EEF" w:rsidRPr="00E84EEF" w:rsidRDefault="00E84EEF" w:rsidP="00E84EEF">
      <w:pPr>
        <w:jc w:val="both"/>
        <w:rPr>
          <w:rFonts w:ascii="Arial" w:hAnsi="Arial" w:cs="Arial"/>
          <w:sz w:val="22"/>
          <w:szCs w:val="22"/>
        </w:rPr>
      </w:pPr>
    </w:p>
    <w:p w:rsidR="00E84EEF" w:rsidRPr="00E84EEF" w:rsidRDefault="00E84EEF" w:rsidP="00C826AB">
      <w:pPr>
        <w:widowControl w:val="0"/>
        <w:numPr>
          <w:ilvl w:val="0"/>
          <w:numId w:val="32"/>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A painted exterior surface means an exterior surface covered with paint or other surface coating material (including, but not limited to stains and varnishes).</w:t>
      </w:r>
    </w:p>
    <w:p w:rsidR="00E84EEF" w:rsidRPr="00E84EEF" w:rsidRDefault="00E84EEF" w:rsidP="00E84EEF">
      <w:pPr>
        <w:jc w:val="both"/>
        <w:rPr>
          <w:rFonts w:ascii="Arial" w:hAnsi="Arial" w:cs="Arial"/>
          <w:sz w:val="22"/>
          <w:szCs w:val="22"/>
        </w:rPr>
      </w:pPr>
    </w:p>
    <w:p w:rsidR="00E84EEF" w:rsidRPr="00E84EEF" w:rsidRDefault="00E84EEF" w:rsidP="00C826AB">
      <w:pPr>
        <w:widowControl w:val="0"/>
        <w:numPr>
          <w:ilvl w:val="0"/>
          <w:numId w:val="32"/>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rsidR="00E84EEF" w:rsidRPr="00E84EEF" w:rsidRDefault="00E84EEF" w:rsidP="00E84EEF">
      <w:pPr>
        <w:jc w:val="both"/>
        <w:rPr>
          <w:rFonts w:ascii="Arial" w:hAnsi="Arial" w:cs="Arial"/>
          <w:sz w:val="22"/>
          <w:szCs w:val="22"/>
        </w:rPr>
      </w:pPr>
    </w:p>
    <w:p w:rsidR="00E84EEF" w:rsidRPr="00E84EEF" w:rsidRDefault="00E84EEF" w:rsidP="00C826AB">
      <w:pPr>
        <w:widowControl w:val="0"/>
        <w:numPr>
          <w:ilvl w:val="0"/>
          <w:numId w:val="24"/>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Standards for Paint Removal Methods</w:t>
      </w:r>
    </w:p>
    <w:p w:rsidR="00E84EEF" w:rsidRPr="00E84EEF" w:rsidRDefault="00E84EEF" w:rsidP="00E84EEF">
      <w:pPr>
        <w:widowControl w:val="0"/>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 xml:space="preserve">The following methods shall </w:t>
      </w:r>
      <w:r w:rsidRPr="00E84EEF">
        <w:rPr>
          <w:rFonts w:ascii="Arial" w:hAnsi="Arial" w:cs="Arial"/>
          <w:sz w:val="22"/>
          <w:szCs w:val="22"/>
          <w:u w:val="single"/>
        </w:rPr>
        <w:t xml:space="preserve">not </w:t>
      </w:r>
      <w:r w:rsidRPr="00E84EEF">
        <w:rPr>
          <w:rFonts w:ascii="Arial" w:hAnsi="Arial" w:cs="Arial"/>
          <w:sz w:val="22"/>
          <w:szCs w:val="22"/>
        </w:rPr>
        <w:t>be used to remove paint or other surface coating materials without the use of adequate engineering controls to reduce public exposure to lead:</w:t>
      </w:r>
    </w:p>
    <w:p w:rsidR="00E84EEF" w:rsidRPr="00E84EEF" w:rsidRDefault="00E84EEF" w:rsidP="00C826AB">
      <w:pPr>
        <w:widowControl w:val="0"/>
        <w:numPr>
          <w:ilvl w:val="0"/>
          <w:numId w:val="25"/>
        </w:numPr>
        <w:autoSpaceDE w:val="0"/>
        <w:autoSpaceDN w:val="0"/>
        <w:adjustRightInd w:val="0"/>
        <w:ind w:left="1080"/>
        <w:jc w:val="both"/>
        <w:rPr>
          <w:rFonts w:ascii="Arial" w:hAnsi="Arial" w:cs="Arial"/>
          <w:sz w:val="22"/>
          <w:szCs w:val="22"/>
        </w:rPr>
      </w:pPr>
      <w:r w:rsidRPr="00E84EEF">
        <w:rPr>
          <w:rFonts w:ascii="Arial" w:hAnsi="Arial" w:cs="Arial"/>
          <w:sz w:val="22"/>
          <w:szCs w:val="22"/>
        </w:rPr>
        <w:t>Open flame burning</w:t>
      </w:r>
    </w:p>
    <w:p w:rsidR="00E84EEF" w:rsidRPr="00E84EEF" w:rsidRDefault="00E84EEF" w:rsidP="00C826AB">
      <w:pPr>
        <w:widowControl w:val="0"/>
        <w:numPr>
          <w:ilvl w:val="0"/>
          <w:numId w:val="26"/>
        </w:numPr>
        <w:autoSpaceDE w:val="0"/>
        <w:autoSpaceDN w:val="0"/>
        <w:adjustRightInd w:val="0"/>
        <w:ind w:left="1080"/>
        <w:jc w:val="both"/>
        <w:rPr>
          <w:rFonts w:ascii="Arial" w:hAnsi="Arial" w:cs="Arial"/>
          <w:sz w:val="22"/>
          <w:szCs w:val="22"/>
          <w:u w:val="single"/>
        </w:rPr>
      </w:pPr>
      <w:r w:rsidRPr="00E84EEF">
        <w:rPr>
          <w:rFonts w:ascii="Arial" w:hAnsi="Arial" w:cs="Arial"/>
          <w:sz w:val="22"/>
          <w:szCs w:val="22"/>
        </w:rPr>
        <w:t>Power tool cleaning including but not limited to machine sanding or machined grinding</w:t>
      </w:r>
    </w:p>
    <w:p w:rsidR="00E84EEF" w:rsidRPr="00E84EEF" w:rsidRDefault="00E84EEF" w:rsidP="00C826AB">
      <w:pPr>
        <w:widowControl w:val="0"/>
        <w:numPr>
          <w:ilvl w:val="0"/>
          <w:numId w:val="26"/>
        </w:numPr>
        <w:autoSpaceDE w:val="0"/>
        <w:autoSpaceDN w:val="0"/>
        <w:adjustRightInd w:val="0"/>
        <w:ind w:left="1080"/>
        <w:jc w:val="both"/>
        <w:rPr>
          <w:rFonts w:ascii="Arial" w:hAnsi="Arial" w:cs="Arial"/>
          <w:sz w:val="22"/>
          <w:szCs w:val="22"/>
          <w:u w:val="single"/>
        </w:rPr>
      </w:pPr>
      <w:r w:rsidRPr="00E84EEF">
        <w:rPr>
          <w:rFonts w:ascii="Arial" w:hAnsi="Arial" w:cs="Arial"/>
          <w:sz w:val="22"/>
          <w:szCs w:val="22"/>
        </w:rPr>
        <w:t>Open-air abrasive blasting or stripping using sand, steel grit, steel shot, aluminum oxide, water or other abrasive media</w:t>
      </w:r>
    </w:p>
    <w:p w:rsidR="00E84EEF" w:rsidRPr="00E84EEF" w:rsidRDefault="00E84EEF" w:rsidP="00E84EEF">
      <w:pPr>
        <w:jc w:val="both"/>
        <w:rPr>
          <w:rFonts w:ascii="Arial" w:hAnsi="Arial" w:cs="Arial"/>
          <w:sz w:val="22"/>
          <w:szCs w:val="22"/>
          <w:u w:val="single"/>
        </w:rPr>
      </w:pPr>
    </w:p>
    <w:p w:rsidR="00E84EEF" w:rsidRPr="00E84EEF" w:rsidRDefault="00E84EEF" w:rsidP="00E84EEF">
      <w:pPr>
        <w:widowControl w:val="0"/>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rsidR="00E84EEF" w:rsidRPr="00E84EEF" w:rsidRDefault="00E84EEF" w:rsidP="00E84EEF">
      <w:pPr>
        <w:tabs>
          <w:tab w:val="left" w:pos="1980"/>
        </w:tabs>
        <w:jc w:val="both"/>
        <w:rPr>
          <w:rFonts w:ascii="Arial" w:hAnsi="Arial" w:cs="Arial"/>
          <w:sz w:val="22"/>
          <w:szCs w:val="22"/>
        </w:rPr>
      </w:pPr>
    </w:p>
    <w:p w:rsidR="00E84EEF" w:rsidRPr="00E84EEF" w:rsidRDefault="00E84EEF" w:rsidP="00C826AB">
      <w:pPr>
        <w:widowControl w:val="0"/>
        <w:numPr>
          <w:ilvl w:val="0"/>
          <w:numId w:val="24"/>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Safety Procedures</w:t>
      </w:r>
    </w:p>
    <w:p w:rsidR="00E84EEF" w:rsidRPr="00E84EEF" w:rsidRDefault="00E84EEF" w:rsidP="00C826AB">
      <w:pPr>
        <w:widowControl w:val="0"/>
        <w:numPr>
          <w:ilvl w:val="0"/>
          <w:numId w:val="33"/>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All windows, doors, HVAC intake vents and other entry ways into the building or structure shall be kept closed, or sealed if necessary, while work is being performed.</w:t>
      </w:r>
    </w:p>
    <w:p w:rsidR="00E84EEF" w:rsidRPr="00E84EEF" w:rsidRDefault="00E84EEF" w:rsidP="00E84EEF">
      <w:pPr>
        <w:tabs>
          <w:tab w:val="left" w:pos="2160"/>
        </w:tabs>
        <w:jc w:val="both"/>
        <w:rPr>
          <w:rFonts w:ascii="Arial" w:hAnsi="Arial" w:cs="Arial"/>
          <w:sz w:val="22"/>
          <w:szCs w:val="22"/>
        </w:rPr>
      </w:pPr>
    </w:p>
    <w:p w:rsidR="00E84EEF" w:rsidRPr="00E84EEF" w:rsidRDefault="00E84EEF" w:rsidP="00C826AB">
      <w:pPr>
        <w:widowControl w:val="0"/>
        <w:numPr>
          <w:ilvl w:val="0"/>
          <w:numId w:val="33"/>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rsidR="00E84EEF" w:rsidRPr="00E84EEF" w:rsidRDefault="00E84EEF" w:rsidP="00E84EEF">
      <w:pPr>
        <w:tabs>
          <w:tab w:val="left" w:pos="2160"/>
        </w:tabs>
        <w:jc w:val="both"/>
        <w:rPr>
          <w:rFonts w:ascii="Arial" w:hAnsi="Arial" w:cs="Arial"/>
          <w:sz w:val="22"/>
          <w:szCs w:val="22"/>
        </w:rPr>
      </w:pPr>
    </w:p>
    <w:p w:rsidR="00E84EEF" w:rsidRPr="00E84EEF" w:rsidRDefault="00E84EEF" w:rsidP="00C826AB">
      <w:pPr>
        <w:widowControl w:val="0"/>
        <w:numPr>
          <w:ilvl w:val="0"/>
          <w:numId w:val="33"/>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 xml:space="preserve">All visible dust and debris in and around the work area and all waste work materials such as tape, </w:t>
      </w:r>
      <w:r w:rsidRPr="00E84EEF">
        <w:rPr>
          <w:rFonts w:ascii="Arial" w:hAnsi="Arial" w:cs="Arial"/>
          <w:sz w:val="22"/>
          <w:szCs w:val="22"/>
        </w:rPr>
        <w:lastRenderedPageBreak/>
        <w:t>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rsidR="00E84EEF" w:rsidRPr="00E84EEF" w:rsidRDefault="00E84EEF" w:rsidP="00E84EEF">
      <w:pPr>
        <w:tabs>
          <w:tab w:val="left" w:pos="2160"/>
        </w:tabs>
        <w:jc w:val="both"/>
        <w:rPr>
          <w:rFonts w:ascii="Arial" w:hAnsi="Arial" w:cs="Arial"/>
          <w:sz w:val="22"/>
          <w:szCs w:val="22"/>
        </w:rPr>
      </w:pPr>
    </w:p>
    <w:p w:rsidR="00E84EEF" w:rsidRPr="00E84EEF" w:rsidRDefault="00E84EEF" w:rsidP="00C826AB">
      <w:pPr>
        <w:widowControl w:val="0"/>
        <w:numPr>
          <w:ilvl w:val="0"/>
          <w:numId w:val="33"/>
        </w:numPr>
        <w:tabs>
          <w:tab w:val="left" w:pos="2160"/>
        </w:tabs>
        <w:autoSpaceDE w:val="0"/>
        <w:autoSpaceDN w:val="0"/>
        <w:adjustRightInd w:val="0"/>
        <w:jc w:val="both"/>
        <w:rPr>
          <w:rFonts w:ascii="Arial" w:hAnsi="Arial" w:cs="Arial"/>
          <w:sz w:val="22"/>
          <w:szCs w:val="22"/>
        </w:rPr>
      </w:pPr>
      <w:r w:rsidRPr="00E84EEF">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rsidR="00E84EEF" w:rsidRPr="00E84EEF" w:rsidRDefault="00E84EEF" w:rsidP="00E84EEF">
      <w:pPr>
        <w:tabs>
          <w:tab w:val="left" w:pos="1980"/>
        </w:tabs>
        <w:jc w:val="both"/>
        <w:rPr>
          <w:rFonts w:ascii="Arial" w:hAnsi="Arial" w:cs="Arial"/>
          <w:sz w:val="22"/>
          <w:szCs w:val="22"/>
        </w:rPr>
      </w:pPr>
    </w:p>
    <w:p w:rsidR="00E84EEF" w:rsidRPr="00E84EEF" w:rsidRDefault="00E84EEF" w:rsidP="00C826AB">
      <w:pPr>
        <w:widowControl w:val="0"/>
        <w:numPr>
          <w:ilvl w:val="0"/>
          <w:numId w:val="24"/>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Warning Notices</w:t>
      </w:r>
    </w:p>
    <w:p w:rsidR="00E84EEF" w:rsidRPr="00E84EEF" w:rsidRDefault="00E84EEF" w:rsidP="00E84EEF">
      <w:pPr>
        <w:jc w:val="both"/>
        <w:rPr>
          <w:rFonts w:ascii="Arial" w:hAnsi="Arial" w:cs="Arial"/>
          <w:sz w:val="22"/>
          <w:szCs w:val="22"/>
        </w:rPr>
      </w:pPr>
      <w:r w:rsidRPr="00E84EEF">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rsidR="00E84EEF" w:rsidRPr="00E84EEF" w:rsidRDefault="00E84EEF" w:rsidP="00E84EEF">
      <w:pPr>
        <w:jc w:val="both"/>
        <w:rPr>
          <w:rFonts w:ascii="Arial" w:hAnsi="Arial" w:cs="Arial"/>
          <w:b/>
          <w:bCs/>
          <w:sz w:val="22"/>
          <w:szCs w:val="22"/>
        </w:rPr>
      </w:pPr>
    </w:p>
    <w:p w:rsidR="00E84EEF" w:rsidRPr="00E84EEF" w:rsidRDefault="00E84EEF" w:rsidP="00E84EEF">
      <w:pPr>
        <w:tabs>
          <w:tab w:val="left" w:pos="1440"/>
        </w:tabs>
        <w:jc w:val="center"/>
        <w:rPr>
          <w:rFonts w:ascii="Arial" w:hAnsi="Arial" w:cs="Arial"/>
          <w:b/>
          <w:bCs/>
          <w:sz w:val="22"/>
          <w:szCs w:val="22"/>
        </w:rPr>
      </w:pPr>
      <w:r w:rsidRPr="00E84EEF">
        <w:rPr>
          <w:rFonts w:ascii="Arial" w:hAnsi="Arial" w:cs="Arial"/>
          <w:b/>
          <w:bCs/>
          <w:sz w:val="22"/>
          <w:szCs w:val="22"/>
        </w:rPr>
        <w:t>Caution – Paint Removal Work Area</w:t>
      </w:r>
      <w:r w:rsidRPr="00E84EEF">
        <w:rPr>
          <w:rFonts w:ascii="Arial" w:hAnsi="Arial" w:cs="Arial"/>
          <w:b/>
          <w:bCs/>
          <w:sz w:val="22"/>
          <w:szCs w:val="22"/>
        </w:rPr>
        <w:br/>
        <w:t>Danger to Children and Pregnant Women</w:t>
      </w:r>
    </w:p>
    <w:p w:rsidR="00E84EEF" w:rsidRPr="00E84EEF" w:rsidRDefault="00E84EEF" w:rsidP="00E84EEF">
      <w:pPr>
        <w:tabs>
          <w:tab w:val="left" w:pos="1440"/>
        </w:tabs>
        <w:jc w:val="both"/>
        <w:rPr>
          <w:rFonts w:ascii="Arial" w:hAnsi="Arial" w:cs="Arial"/>
          <w:sz w:val="22"/>
          <w:szCs w:val="22"/>
        </w:rPr>
      </w:pPr>
    </w:p>
    <w:p w:rsidR="00E84EEF" w:rsidRPr="00E84EEF" w:rsidRDefault="00E84EEF" w:rsidP="00C826AB">
      <w:pPr>
        <w:widowControl w:val="0"/>
        <w:numPr>
          <w:ilvl w:val="0"/>
          <w:numId w:val="24"/>
        </w:numPr>
        <w:tabs>
          <w:tab w:val="left" w:pos="0"/>
        </w:tabs>
        <w:autoSpaceDE w:val="0"/>
        <w:autoSpaceDN w:val="0"/>
        <w:adjustRightInd w:val="0"/>
        <w:jc w:val="both"/>
        <w:rPr>
          <w:rFonts w:ascii="Arial" w:hAnsi="Arial" w:cs="Arial"/>
          <w:b/>
          <w:sz w:val="22"/>
          <w:szCs w:val="22"/>
        </w:rPr>
      </w:pPr>
      <w:r w:rsidRPr="00E84EEF">
        <w:rPr>
          <w:rFonts w:ascii="Arial" w:hAnsi="Arial" w:cs="Arial"/>
          <w:b/>
          <w:sz w:val="22"/>
          <w:szCs w:val="22"/>
        </w:rPr>
        <w:t>Exemption</w:t>
      </w:r>
    </w:p>
    <w:p w:rsidR="00E84EEF" w:rsidRPr="00E84EEF" w:rsidRDefault="00E84EEF" w:rsidP="00E84EEF">
      <w:pPr>
        <w:jc w:val="both"/>
        <w:rPr>
          <w:rFonts w:ascii="Arial" w:hAnsi="Arial" w:cs="Arial"/>
          <w:sz w:val="22"/>
          <w:szCs w:val="22"/>
        </w:rPr>
      </w:pPr>
      <w:r w:rsidRPr="00E84EEF">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sidRPr="00E84EEF">
        <w:rPr>
          <w:rFonts w:ascii="Arial" w:hAnsi="Arial" w:cs="Arial"/>
          <w:sz w:val="22"/>
          <w:szCs w:val="22"/>
          <w:vertAlign w:val="superscript"/>
        </w:rPr>
        <w:t>2</w:t>
      </w:r>
      <w:r w:rsidRPr="00E84EEF">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34"/>
        </w:numPr>
        <w:autoSpaceDE w:val="0"/>
        <w:autoSpaceDN w:val="0"/>
        <w:adjustRightInd w:val="0"/>
        <w:jc w:val="both"/>
        <w:rPr>
          <w:rFonts w:ascii="Arial" w:hAnsi="Arial" w:cs="Arial"/>
          <w:b/>
          <w:sz w:val="22"/>
          <w:szCs w:val="22"/>
        </w:rPr>
      </w:pPr>
      <w:r w:rsidRPr="00E84EEF">
        <w:rPr>
          <w:rFonts w:ascii="Arial" w:hAnsi="Arial" w:cs="Arial"/>
          <w:b/>
          <w:sz w:val="22"/>
          <w:szCs w:val="22"/>
        </w:rPr>
        <w:t>Additional Resources</w:t>
      </w:r>
    </w:p>
    <w:p w:rsidR="00E84EEF" w:rsidRPr="00E84EEF" w:rsidRDefault="00E84EEF" w:rsidP="00C826AB">
      <w:pPr>
        <w:numPr>
          <w:ilvl w:val="0"/>
          <w:numId w:val="27"/>
        </w:numPr>
        <w:ind w:left="360"/>
        <w:jc w:val="both"/>
        <w:rPr>
          <w:rFonts w:ascii="Arial" w:hAnsi="Arial"/>
          <w:color w:val="3366FF"/>
          <w:sz w:val="20"/>
          <w:szCs w:val="24"/>
        </w:rPr>
      </w:pPr>
      <w:r w:rsidRPr="00E84EEF">
        <w:rPr>
          <w:rFonts w:ascii="Arial" w:hAnsi="Arial" w:cs="Arial"/>
          <w:i/>
          <w:sz w:val="22"/>
          <w:szCs w:val="22"/>
        </w:rPr>
        <w:t>Lead Paint Safety: A field Guide for Painting, Home Maintenance, and Renovation Work</w:t>
      </w:r>
      <w:r w:rsidRPr="00E84EEF">
        <w:rPr>
          <w:rFonts w:ascii="Arial" w:hAnsi="Arial" w:cs="Arial"/>
          <w:sz w:val="22"/>
          <w:szCs w:val="22"/>
        </w:rPr>
        <w:t xml:space="preserve">, U.S. Department of Housing and Urban Development Office of Healthy Homes and Lead Hazard Control, </w:t>
      </w:r>
      <w:hyperlink r:id="rId41" w:history="1">
        <w:r w:rsidRPr="00E84EEF">
          <w:rPr>
            <w:rFonts w:ascii="Arial" w:hAnsi="Arial" w:cs="Arial"/>
            <w:color w:val="0000FF"/>
            <w:sz w:val="22"/>
            <w:szCs w:val="22"/>
            <w:u w:val="single"/>
          </w:rPr>
          <w:t>http://www.hud.gov/offices/lead/training/LBPguide.pdf</w:t>
        </w:r>
      </w:hyperlink>
    </w:p>
    <w:p w:rsidR="00E84EEF" w:rsidRPr="00E84EEF" w:rsidRDefault="00E84EEF" w:rsidP="00E84EEF">
      <w:pPr>
        <w:jc w:val="both"/>
        <w:rPr>
          <w:rFonts w:ascii="Arial" w:hAnsi="Arial"/>
          <w:color w:val="3366FF"/>
          <w:sz w:val="20"/>
          <w:szCs w:val="24"/>
        </w:rPr>
      </w:pPr>
    </w:p>
    <w:p w:rsidR="00E84EEF" w:rsidRPr="00E84EEF" w:rsidRDefault="00E84EEF" w:rsidP="00C826AB">
      <w:pPr>
        <w:numPr>
          <w:ilvl w:val="0"/>
          <w:numId w:val="28"/>
        </w:numPr>
        <w:autoSpaceDE w:val="0"/>
        <w:autoSpaceDN w:val="0"/>
        <w:adjustRightInd w:val="0"/>
        <w:ind w:left="360"/>
        <w:jc w:val="both"/>
        <w:rPr>
          <w:rFonts w:ascii="Arial" w:hAnsi="Arial" w:cs="Arial"/>
          <w:sz w:val="22"/>
          <w:szCs w:val="22"/>
        </w:rPr>
      </w:pPr>
      <w:r w:rsidRPr="00E84EEF">
        <w:rPr>
          <w:rFonts w:ascii="Arial" w:hAnsi="Arial" w:cs="Arial"/>
          <w:sz w:val="22"/>
          <w:szCs w:val="22"/>
        </w:rPr>
        <w:t xml:space="preserve">Nation Center for Health Housing, </w:t>
      </w:r>
      <w:hyperlink r:id="rId42" w:history="1">
        <w:r w:rsidRPr="00E84EEF">
          <w:rPr>
            <w:rFonts w:ascii="Arial" w:hAnsi="Arial" w:cs="Arial"/>
            <w:color w:val="0000FF"/>
            <w:sz w:val="22"/>
            <w:szCs w:val="22"/>
            <w:u w:val="single"/>
          </w:rPr>
          <w:t>http://www.centerforhealthyhousing.org/</w:t>
        </w:r>
      </w:hyperlink>
      <w:r w:rsidRPr="00E84EEF">
        <w:rPr>
          <w:rFonts w:ascii="Arial" w:hAnsi="Arial" w:cs="Arial"/>
          <w:sz w:val="22"/>
          <w:szCs w:val="22"/>
        </w:rPr>
        <w:t xml:space="preserve"> </w:t>
      </w:r>
    </w:p>
    <w:p w:rsidR="00E84EEF" w:rsidRPr="00E84EEF" w:rsidRDefault="00E84EEF" w:rsidP="00E84EEF">
      <w:pPr>
        <w:jc w:val="both"/>
        <w:rPr>
          <w:rFonts w:ascii="Arial" w:hAnsi="Arial" w:cs="Arial"/>
          <w:b/>
          <w:sz w:val="22"/>
          <w:szCs w:val="22"/>
        </w:rPr>
      </w:pPr>
      <w:r>
        <w:rPr>
          <w:rFonts w:ascii="Arial" w:hAnsi="Arial" w:cs="Arial"/>
          <w:b/>
          <w:sz w:val="22"/>
          <w:szCs w:val="22"/>
        </w:rPr>
        <w:br w:type="page"/>
      </w:r>
      <w:bookmarkStart w:id="477" w:name="_Toc227044920"/>
      <w:r w:rsidRPr="00E84EEF">
        <w:rPr>
          <w:rFonts w:ascii="Arial" w:hAnsi="Arial" w:cs="Arial"/>
          <w:b/>
          <w:kern w:val="32"/>
          <w:sz w:val="32"/>
          <w:szCs w:val="22"/>
        </w:rPr>
        <w:lastRenderedPageBreak/>
        <w:t xml:space="preserve">3. </w:t>
      </w:r>
      <w:r w:rsidRPr="00E84EEF">
        <w:rPr>
          <w:rFonts w:ascii="Arial" w:hAnsi="Arial" w:cs="Arial"/>
          <w:b/>
          <w:kern w:val="32"/>
          <w:sz w:val="32"/>
          <w:szCs w:val="22"/>
        </w:rPr>
        <w:tab/>
        <w:t>Asbestos Removal</w:t>
      </w:r>
      <w:bookmarkEnd w:id="477"/>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36"/>
        </w:numPr>
        <w:ind w:left="360"/>
        <w:jc w:val="both"/>
        <w:rPr>
          <w:rFonts w:ascii="Arial" w:hAnsi="Arial" w:cs="Arial"/>
          <w:b/>
          <w:sz w:val="22"/>
          <w:szCs w:val="22"/>
        </w:rPr>
      </w:pPr>
      <w:r w:rsidRPr="00E84EEF">
        <w:rPr>
          <w:rFonts w:ascii="Arial" w:hAnsi="Arial" w:cs="Arial"/>
          <w:b/>
          <w:sz w:val="22"/>
          <w:szCs w:val="22"/>
        </w:rPr>
        <w:t>Definitions</w:t>
      </w:r>
    </w:p>
    <w:p w:rsidR="00E84EEF" w:rsidRPr="00E84EEF" w:rsidRDefault="00E84EEF" w:rsidP="00C826AB">
      <w:pPr>
        <w:numPr>
          <w:ilvl w:val="0"/>
          <w:numId w:val="18"/>
        </w:numPr>
        <w:jc w:val="both"/>
        <w:rPr>
          <w:rFonts w:ascii="Arial" w:hAnsi="Arial" w:cs="Arial"/>
          <w:sz w:val="22"/>
          <w:szCs w:val="22"/>
        </w:rPr>
      </w:pPr>
      <w:r w:rsidRPr="00E84EEF">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18"/>
        </w:numPr>
        <w:jc w:val="both"/>
        <w:rPr>
          <w:rFonts w:ascii="Arial" w:hAnsi="Arial" w:cs="Arial"/>
          <w:sz w:val="22"/>
          <w:szCs w:val="22"/>
        </w:rPr>
      </w:pPr>
      <w:r w:rsidRPr="00E84EEF">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18"/>
        </w:numPr>
        <w:jc w:val="both"/>
        <w:rPr>
          <w:rFonts w:ascii="Arial" w:hAnsi="Arial" w:cs="Arial"/>
          <w:sz w:val="22"/>
          <w:szCs w:val="22"/>
        </w:rPr>
      </w:pPr>
      <w:r w:rsidRPr="00E84EEF">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36"/>
        </w:numPr>
        <w:ind w:left="360"/>
        <w:jc w:val="both"/>
        <w:rPr>
          <w:rFonts w:ascii="Arial" w:hAnsi="Arial" w:cs="Arial"/>
          <w:b/>
          <w:sz w:val="22"/>
          <w:szCs w:val="22"/>
        </w:rPr>
      </w:pPr>
      <w:r w:rsidRPr="00E84EEF">
        <w:rPr>
          <w:rFonts w:ascii="Arial" w:hAnsi="Arial" w:cs="Arial"/>
          <w:b/>
          <w:sz w:val="22"/>
          <w:szCs w:val="22"/>
        </w:rPr>
        <w:t>Applicable State and Federal Laws</w:t>
      </w:r>
    </w:p>
    <w:p w:rsidR="00E84EEF" w:rsidRPr="00E84EEF" w:rsidRDefault="00E84EEF" w:rsidP="00E84EEF">
      <w:pPr>
        <w:jc w:val="both"/>
        <w:rPr>
          <w:rFonts w:ascii="Arial" w:hAnsi="Arial" w:cs="Arial"/>
          <w:sz w:val="22"/>
          <w:szCs w:val="22"/>
        </w:rPr>
      </w:pPr>
      <w:r w:rsidRPr="00E84EEF">
        <w:rPr>
          <w:rFonts w:ascii="Arial" w:hAnsi="Arial" w:cs="Arial"/>
          <w:sz w:val="22"/>
          <w:szCs w:val="22"/>
        </w:rPr>
        <w:t>Work shall be done in compliance with:</w:t>
      </w:r>
    </w:p>
    <w:p w:rsidR="00E84EEF" w:rsidRPr="00E84EEF" w:rsidRDefault="00E84EEF" w:rsidP="00C826AB">
      <w:pPr>
        <w:numPr>
          <w:ilvl w:val="0"/>
          <w:numId w:val="37"/>
        </w:numPr>
        <w:jc w:val="both"/>
        <w:rPr>
          <w:rFonts w:ascii="Arial" w:hAnsi="Arial" w:cs="Arial"/>
          <w:sz w:val="22"/>
          <w:szCs w:val="22"/>
        </w:rPr>
      </w:pPr>
      <w:r w:rsidRPr="00E84EEF">
        <w:rPr>
          <w:rFonts w:ascii="Arial" w:hAnsi="Arial" w:cs="Arial"/>
          <w:sz w:val="22"/>
          <w:szCs w:val="22"/>
        </w:rPr>
        <w:t>State of Wisconsin Department of Natural Resources (DNR), Chapter NR 447 Asbestos Removal Regulations,</w:t>
      </w:r>
    </w:p>
    <w:p w:rsidR="00E84EEF" w:rsidRPr="00E84EEF" w:rsidRDefault="00E84EEF" w:rsidP="00C826AB">
      <w:pPr>
        <w:numPr>
          <w:ilvl w:val="0"/>
          <w:numId w:val="37"/>
        </w:numPr>
        <w:jc w:val="both"/>
        <w:rPr>
          <w:rFonts w:ascii="Arial" w:hAnsi="Arial" w:cs="Arial"/>
          <w:sz w:val="22"/>
          <w:szCs w:val="22"/>
        </w:rPr>
      </w:pPr>
      <w:r w:rsidRPr="00E84EEF">
        <w:rPr>
          <w:rFonts w:ascii="Arial" w:hAnsi="Arial" w:cs="Arial"/>
          <w:sz w:val="22"/>
          <w:szCs w:val="22"/>
        </w:rPr>
        <w:t>Federal Environmental Protection Agency (EPA) Clean Air Act, and</w:t>
      </w:r>
    </w:p>
    <w:p w:rsidR="00E84EEF" w:rsidRPr="00E84EEF" w:rsidRDefault="00E84EEF" w:rsidP="00C826AB">
      <w:pPr>
        <w:numPr>
          <w:ilvl w:val="0"/>
          <w:numId w:val="37"/>
        </w:numPr>
        <w:jc w:val="both"/>
        <w:rPr>
          <w:rFonts w:ascii="Arial" w:hAnsi="Arial" w:cs="Arial"/>
          <w:sz w:val="22"/>
          <w:szCs w:val="22"/>
        </w:rPr>
      </w:pPr>
      <w:r w:rsidRPr="00E84EEF">
        <w:rPr>
          <w:rFonts w:ascii="Arial" w:hAnsi="Arial" w:cs="Arial"/>
          <w:sz w:val="22"/>
          <w:szCs w:val="22"/>
        </w:rPr>
        <w:t>Occupational Safety and Health Administration (OSHA) worker safety codes and regulations.</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36"/>
        </w:numPr>
        <w:ind w:left="360"/>
        <w:jc w:val="both"/>
        <w:rPr>
          <w:rFonts w:ascii="Arial" w:hAnsi="Arial" w:cs="Arial"/>
          <w:b/>
          <w:sz w:val="22"/>
          <w:szCs w:val="22"/>
        </w:rPr>
      </w:pPr>
      <w:r w:rsidRPr="00E84EEF">
        <w:rPr>
          <w:rFonts w:ascii="Arial" w:hAnsi="Arial" w:cs="Arial"/>
          <w:b/>
          <w:sz w:val="22"/>
          <w:szCs w:val="22"/>
        </w:rPr>
        <w:t>Work Standards</w:t>
      </w:r>
    </w:p>
    <w:p w:rsidR="00E84EEF" w:rsidRPr="00E84EEF" w:rsidRDefault="00E84EEF" w:rsidP="00E84EEF">
      <w:pPr>
        <w:jc w:val="both"/>
        <w:rPr>
          <w:rFonts w:ascii="Arial" w:hAnsi="Arial" w:cs="Arial"/>
          <w:sz w:val="22"/>
          <w:szCs w:val="22"/>
        </w:rPr>
      </w:pPr>
      <w:r w:rsidRPr="00E84EEF">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sidRPr="00E84EEF">
        <w:rPr>
          <w:rFonts w:ascii="Arial" w:hAnsi="Arial" w:cs="Arial"/>
          <w:i/>
          <w:sz w:val="22"/>
          <w:szCs w:val="22"/>
        </w:rPr>
        <w:t>certified asbestos abatement supervisor and a certified asbestos worker are required</w:t>
      </w:r>
      <w:r w:rsidRPr="00E84EEF">
        <w:rPr>
          <w:rFonts w:ascii="Arial" w:hAnsi="Arial" w:cs="Arial"/>
          <w:sz w:val="22"/>
          <w:szCs w:val="22"/>
        </w:rPr>
        <w:t xml:space="preserve"> to complete the work.</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As a program manager, it is useful to be aware of the practices that will be used by a certified asbestos worker, they are as follows: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39"/>
        </w:numPr>
        <w:ind w:left="360"/>
        <w:jc w:val="both"/>
        <w:rPr>
          <w:rFonts w:ascii="Arial" w:hAnsi="Arial" w:cs="Arial"/>
          <w:sz w:val="22"/>
          <w:szCs w:val="22"/>
        </w:rPr>
      </w:pPr>
      <w:r w:rsidRPr="00E84EEF">
        <w:rPr>
          <w:rFonts w:ascii="Arial" w:hAnsi="Arial" w:cs="Arial"/>
          <w:sz w:val="22"/>
          <w:szCs w:val="22"/>
        </w:rPr>
        <w:t>Approved Practices</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Follow standard site maintenance procedures (Section 4).</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ACM must be removed prior to demolition, with the exception of Category II materials in some cases.</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Provide all necessary containment measure necessary to protect occupants, workers, and property.</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Containment measures shall be in place prior to the commencement of asbestos removal.</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Use only wet methods when disturbing asbestos and asbestos containing material.</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Containment areas shall be constructed using 6 mil polyethylene and duct tape in a manner to prevent the dispersion of asbestos dust particles.</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Cover ground or floor areas with two layers of 6 mil polyethylene.</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Shut down forced air heating systems and seal all hot and cold air returns with 6 mil polyethylene and duct tape.</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Cover and seal all surfaces not to be worked on in the containment area.</w:t>
      </w:r>
    </w:p>
    <w:p w:rsidR="00E84EEF" w:rsidRPr="00E84EEF" w:rsidRDefault="00E84EEF" w:rsidP="00C826AB">
      <w:pPr>
        <w:numPr>
          <w:ilvl w:val="0"/>
          <w:numId w:val="38"/>
        </w:numPr>
        <w:jc w:val="both"/>
        <w:rPr>
          <w:rFonts w:ascii="Arial" w:hAnsi="Arial" w:cs="Arial"/>
          <w:sz w:val="22"/>
          <w:szCs w:val="22"/>
        </w:rPr>
      </w:pPr>
      <w:r w:rsidRPr="00E84EEF">
        <w:rPr>
          <w:rFonts w:ascii="Arial" w:hAnsi="Arial" w:cs="Arial"/>
          <w:sz w:val="22"/>
          <w:szCs w:val="22"/>
        </w:rPr>
        <w:t>Entrances to containment areas used by workers shall have two layers of 6 mil polyethylene attached to the top edges of the doorway and at opposite sides of the doorway to form a z-door.</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39"/>
        </w:numPr>
        <w:ind w:left="360"/>
        <w:jc w:val="both"/>
        <w:rPr>
          <w:rFonts w:ascii="Arial" w:hAnsi="Arial" w:cs="Arial"/>
          <w:sz w:val="22"/>
          <w:szCs w:val="22"/>
        </w:rPr>
      </w:pPr>
      <w:r w:rsidRPr="00E84EEF">
        <w:rPr>
          <w:rFonts w:ascii="Arial" w:hAnsi="Arial" w:cs="Arial"/>
          <w:sz w:val="22"/>
          <w:szCs w:val="22"/>
        </w:rPr>
        <w:lastRenderedPageBreak/>
        <w:t>Prohibited Practices</w:t>
      </w:r>
    </w:p>
    <w:p w:rsidR="00E84EEF" w:rsidRPr="00E84EEF" w:rsidRDefault="00E84EEF" w:rsidP="00C826AB">
      <w:pPr>
        <w:numPr>
          <w:ilvl w:val="0"/>
          <w:numId w:val="40"/>
        </w:numPr>
        <w:jc w:val="both"/>
        <w:rPr>
          <w:rFonts w:ascii="Arial" w:hAnsi="Arial" w:cs="Arial"/>
          <w:sz w:val="22"/>
          <w:szCs w:val="22"/>
        </w:rPr>
      </w:pPr>
      <w:r w:rsidRPr="00E84EEF">
        <w:rPr>
          <w:rFonts w:ascii="Arial" w:hAnsi="Arial" w:cs="Arial"/>
          <w:sz w:val="22"/>
          <w:szCs w:val="22"/>
        </w:rPr>
        <w:t>Use of non-HEPA approved vacuum.</w:t>
      </w:r>
    </w:p>
    <w:p w:rsidR="00E84EEF" w:rsidRPr="00E84EEF" w:rsidRDefault="00E84EEF" w:rsidP="00C826AB">
      <w:pPr>
        <w:numPr>
          <w:ilvl w:val="0"/>
          <w:numId w:val="40"/>
        </w:numPr>
        <w:jc w:val="both"/>
        <w:rPr>
          <w:rFonts w:ascii="Arial" w:hAnsi="Arial" w:cs="Arial"/>
          <w:sz w:val="22"/>
          <w:szCs w:val="22"/>
        </w:rPr>
      </w:pPr>
      <w:r w:rsidRPr="00E84EEF">
        <w:rPr>
          <w:rFonts w:ascii="Arial" w:hAnsi="Arial" w:cs="Arial"/>
          <w:sz w:val="22"/>
          <w:szCs w:val="22"/>
        </w:rPr>
        <w:t>Dry removal methods such as scraping, sanding, or sweeping.</w:t>
      </w:r>
    </w:p>
    <w:p w:rsidR="00E84EEF" w:rsidRPr="00E84EEF" w:rsidRDefault="00E84EEF" w:rsidP="00C826AB">
      <w:pPr>
        <w:numPr>
          <w:ilvl w:val="0"/>
          <w:numId w:val="40"/>
        </w:numPr>
        <w:jc w:val="both"/>
        <w:rPr>
          <w:rFonts w:ascii="Arial" w:hAnsi="Arial" w:cs="Arial"/>
          <w:sz w:val="22"/>
          <w:szCs w:val="22"/>
        </w:rPr>
      </w:pPr>
      <w:r w:rsidRPr="00E84EEF">
        <w:rPr>
          <w:rFonts w:ascii="Arial" w:hAnsi="Arial" w:cs="Arial"/>
          <w:sz w:val="22"/>
          <w:szCs w:val="22"/>
        </w:rPr>
        <w:t>Asbestos debris shall not be stored on-site unless it is properly protected in approved containment devices.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39"/>
        </w:numPr>
        <w:ind w:left="360"/>
        <w:jc w:val="both"/>
        <w:rPr>
          <w:rFonts w:ascii="Arial" w:hAnsi="Arial" w:cs="Arial"/>
          <w:sz w:val="22"/>
          <w:szCs w:val="22"/>
        </w:rPr>
      </w:pPr>
      <w:r w:rsidRPr="00E84EEF">
        <w:rPr>
          <w:rFonts w:ascii="Arial" w:hAnsi="Arial" w:cs="Arial"/>
          <w:sz w:val="22"/>
          <w:szCs w:val="22"/>
        </w:rPr>
        <w:t>Clean-up</w:t>
      </w:r>
    </w:p>
    <w:p w:rsidR="00E84EEF" w:rsidRPr="00E84EEF" w:rsidRDefault="00E84EEF" w:rsidP="00C826AB">
      <w:pPr>
        <w:numPr>
          <w:ilvl w:val="0"/>
          <w:numId w:val="41"/>
        </w:numPr>
        <w:jc w:val="both"/>
        <w:rPr>
          <w:rFonts w:ascii="Arial" w:hAnsi="Arial" w:cs="Arial"/>
          <w:sz w:val="22"/>
          <w:szCs w:val="22"/>
        </w:rPr>
      </w:pPr>
      <w:r w:rsidRPr="00E84EEF">
        <w:rPr>
          <w:rFonts w:ascii="Arial" w:hAnsi="Arial" w:cs="Arial"/>
          <w:sz w:val="22"/>
          <w:szCs w:val="22"/>
        </w:rPr>
        <w:t xml:space="preserve">Dispose of materials in properly labeled double 6 mil polyethylene bags sealed with duct tape. </w:t>
      </w:r>
    </w:p>
    <w:p w:rsidR="00E84EEF" w:rsidRPr="00E84EEF" w:rsidRDefault="00E84EEF" w:rsidP="00C826AB">
      <w:pPr>
        <w:numPr>
          <w:ilvl w:val="0"/>
          <w:numId w:val="41"/>
        </w:numPr>
        <w:jc w:val="both"/>
        <w:rPr>
          <w:rFonts w:ascii="Arial" w:hAnsi="Arial" w:cs="Arial"/>
          <w:sz w:val="22"/>
          <w:szCs w:val="22"/>
        </w:rPr>
      </w:pPr>
      <w:r w:rsidRPr="00E84EEF">
        <w:rPr>
          <w:rFonts w:ascii="Arial" w:hAnsi="Arial" w:cs="Arial"/>
          <w:sz w:val="22"/>
          <w:szCs w:val="22"/>
        </w:rPr>
        <w:t xml:space="preserve">Friable ACM must be wetted prior to bagging and Category II ACM should be wetted as needed to control dust. </w:t>
      </w:r>
    </w:p>
    <w:p w:rsidR="00E84EEF" w:rsidRPr="00E84EEF" w:rsidRDefault="00E84EEF" w:rsidP="00C826AB">
      <w:pPr>
        <w:numPr>
          <w:ilvl w:val="0"/>
          <w:numId w:val="41"/>
        </w:numPr>
        <w:jc w:val="both"/>
        <w:rPr>
          <w:rFonts w:ascii="Arial" w:hAnsi="Arial" w:cs="Arial"/>
          <w:sz w:val="22"/>
          <w:szCs w:val="22"/>
        </w:rPr>
      </w:pPr>
      <w:r w:rsidRPr="00E84EEF">
        <w:rPr>
          <w:rFonts w:ascii="Arial" w:hAnsi="Arial" w:cs="Arial"/>
          <w:sz w:val="22"/>
          <w:szCs w:val="22"/>
        </w:rPr>
        <w:t>Line dumpsters with 6 mil polyethylene to prevent asbestos dispersion during transportation.</w:t>
      </w:r>
    </w:p>
    <w:p w:rsidR="00E84EEF" w:rsidRPr="00E84EEF" w:rsidRDefault="00E84EEF" w:rsidP="00C826AB">
      <w:pPr>
        <w:numPr>
          <w:ilvl w:val="0"/>
          <w:numId w:val="41"/>
        </w:numPr>
        <w:jc w:val="both"/>
        <w:rPr>
          <w:rFonts w:ascii="Arial" w:hAnsi="Arial" w:cs="Arial"/>
          <w:sz w:val="22"/>
          <w:szCs w:val="22"/>
        </w:rPr>
      </w:pPr>
      <w:r w:rsidRPr="00E84EEF">
        <w:rPr>
          <w:rFonts w:ascii="Arial" w:hAnsi="Arial" w:cs="Arial"/>
          <w:sz w:val="22"/>
          <w:szCs w:val="22"/>
        </w:rPr>
        <w:t>Do not store debris outside of building while awaiting disposal.</w:t>
      </w:r>
    </w:p>
    <w:p w:rsidR="00E84EEF" w:rsidRPr="00E84EEF" w:rsidRDefault="00E84EEF" w:rsidP="00C826AB">
      <w:pPr>
        <w:numPr>
          <w:ilvl w:val="0"/>
          <w:numId w:val="41"/>
        </w:numPr>
        <w:jc w:val="both"/>
        <w:rPr>
          <w:rFonts w:ascii="Arial" w:hAnsi="Arial" w:cs="Arial"/>
          <w:sz w:val="22"/>
          <w:szCs w:val="22"/>
        </w:rPr>
      </w:pPr>
      <w:r w:rsidRPr="00E84EEF">
        <w:rPr>
          <w:rFonts w:ascii="Arial" w:hAnsi="Arial" w:cs="Arial"/>
          <w:sz w:val="22"/>
          <w:szCs w:val="22"/>
        </w:rPr>
        <w:t>Clean work areas daily throughout asbestos removal process.</w:t>
      </w:r>
    </w:p>
    <w:p w:rsidR="00E84EEF" w:rsidRPr="00E84EEF" w:rsidRDefault="00E84EEF" w:rsidP="00E84EEF">
      <w:pPr>
        <w:jc w:val="both"/>
        <w:rPr>
          <w:rFonts w:ascii="Arial" w:hAnsi="Arial"/>
          <w:sz w:val="20"/>
          <w:szCs w:val="24"/>
        </w:rPr>
      </w:pPr>
    </w:p>
    <w:p w:rsidR="00E84EEF" w:rsidRPr="00E84EEF" w:rsidRDefault="00E84EEF" w:rsidP="00E84EEF">
      <w:pPr>
        <w:keepNext/>
        <w:spacing w:before="240" w:after="60"/>
        <w:jc w:val="both"/>
        <w:outlineLvl w:val="0"/>
        <w:rPr>
          <w:rFonts w:ascii="Arial" w:hAnsi="Arial" w:cs="Arial"/>
          <w:b/>
          <w:kern w:val="32"/>
          <w:sz w:val="32"/>
          <w:szCs w:val="22"/>
        </w:rPr>
      </w:pPr>
      <w:bookmarkStart w:id="478" w:name="_Toc227044921"/>
      <w:r w:rsidRPr="00E84EEF">
        <w:rPr>
          <w:rFonts w:ascii="Arial" w:hAnsi="Arial" w:cs="Arial"/>
          <w:b/>
          <w:kern w:val="32"/>
          <w:sz w:val="32"/>
          <w:szCs w:val="22"/>
        </w:rPr>
        <w:t>4.</w:t>
      </w:r>
      <w:r w:rsidRPr="00E84EEF">
        <w:rPr>
          <w:rFonts w:ascii="Arial" w:hAnsi="Arial" w:cs="Arial"/>
          <w:b/>
          <w:kern w:val="32"/>
          <w:sz w:val="32"/>
          <w:szCs w:val="22"/>
        </w:rPr>
        <w:tab/>
        <w:t>Site Maintenance</w:t>
      </w:r>
      <w:bookmarkEnd w:id="478"/>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2"/>
        </w:numPr>
        <w:jc w:val="both"/>
        <w:rPr>
          <w:rFonts w:ascii="Arial" w:hAnsi="Arial" w:cs="Arial"/>
          <w:b/>
          <w:sz w:val="22"/>
          <w:szCs w:val="22"/>
        </w:rPr>
      </w:pPr>
      <w:r w:rsidRPr="00E84EEF">
        <w:rPr>
          <w:rFonts w:ascii="Arial" w:hAnsi="Arial" w:cs="Arial"/>
          <w:b/>
          <w:sz w:val="22"/>
          <w:szCs w:val="22"/>
        </w:rPr>
        <w:t>Site Preparation</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Close windows and doors adjacent to demolition work area.</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Prevent dust and debris from contaminating interior areas of the building or adjacent property.</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Locate any hidden utilities, electric, water, sewer, heat, etc. and disconnect or cap off utilities prior to start of demolition.</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Arrange and verify shut off of appropriate utilities, and protect utilities indicated to remain in services from damage during demolition.</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Provide sturdy barriers and covers as necessary for safety and to protect remaining work.</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Provide braces or shores wherever structural elements will be removed in partial demolition.</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Provide tree and shrub protectors.</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Store and handle materials in a manner to prevent loss from weather or other damage, and according to manufacturer specifications.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42"/>
        </w:numPr>
        <w:jc w:val="both"/>
        <w:rPr>
          <w:rFonts w:ascii="Arial" w:hAnsi="Arial" w:cs="Arial"/>
          <w:b/>
          <w:sz w:val="22"/>
          <w:szCs w:val="22"/>
        </w:rPr>
      </w:pPr>
      <w:r w:rsidRPr="00E84EEF">
        <w:rPr>
          <w:rFonts w:ascii="Arial" w:hAnsi="Arial" w:cs="Arial"/>
          <w:b/>
          <w:sz w:val="22"/>
          <w:szCs w:val="22"/>
        </w:rPr>
        <w:t>Site Work</w:t>
      </w:r>
    </w:p>
    <w:p w:rsidR="00E84EEF" w:rsidRPr="00E84EEF" w:rsidRDefault="00E84EEF" w:rsidP="00C826AB">
      <w:pPr>
        <w:numPr>
          <w:ilvl w:val="1"/>
          <w:numId w:val="42"/>
        </w:numPr>
        <w:jc w:val="both"/>
        <w:rPr>
          <w:rFonts w:ascii="Arial" w:hAnsi="Arial" w:cs="Arial"/>
          <w:b/>
          <w:sz w:val="22"/>
          <w:szCs w:val="22"/>
        </w:rPr>
      </w:pPr>
      <w:r w:rsidRPr="00E84EEF">
        <w:rPr>
          <w:rFonts w:ascii="Arial" w:hAnsi="Arial" w:cs="Arial"/>
          <w:sz w:val="22"/>
          <w:szCs w:val="22"/>
        </w:rPr>
        <w:t>Start demolition at top most level, and proceed downward.</w:t>
      </w:r>
    </w:p>
    <w:p w:rsidR="00E84EEF" w:rsidRPr="00E84EEF" w:rsidRDefault="00E84EEF" w:rsidP="00C826AB">
      <w:pPr>
        <w:numPr>
          <w:ilvl w:val="1"/>
          <w:numId w:val="42"/>
        </w:numPr>
        <w:jc w:val="both"/>
        <w:rPr>
          <w:rFonts w:ascii="Arial" w:hAnsi="Arial" w:cs="Arial"/>
          <w:b/>
          <w:sz w:val="22"/>
          <w:szCs w:val="22"/>
        </w:rPr>
      </w:pPr>
      <w:r w:rsidRPr="00E84EEF">
        <w:rPr>
          <w:rFonts w:ascii="Arial" w:hAnsi="Arial" w:cs="Arial"/>
          <w:sz w:val="22"/>
          <w:szCs w:val="22"/>
        </w:rPr>
        <w:t>Provide water supply and hoses for spray to control dust.</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42"/>
        </w:numPr>
        <w:jc w:val="both"/>
        <w:rPr>
          <w:rFonts w:ascii="Arial" w:hAnsi="Arial" w:cs="Arial"/>
          <w:b/>
          <w:sz w:val="22"/>
          <w:szCs w:val="22"/>
        </w:rPr>
      </w:pPr>
      <w:r w:rsidRPr="00E84EEF">
        <w:rPr>
          <w:rFonts w:ascii="Arial" w:hAnsi="Arial" w:cs="Arial"/>
          <w:b/>
          <w:sz w:val="22"/>
          <w:szCs w:val="22"/>
        </w:rPr>
        <w:t>Site Clean-up</w:t>
      </w:r>
    </w:p>
    <w:p w:rsidR="00E84EEF" w:rsidRPr="00E84EEF" w:rsidRDefault="00E84EEF" w:rsidP="00C826AB">
      <w:pPr>
        <w:numPr>
          <w:ilvl w:val="0"/>
          <w:numId w:val="43"/>
        </w:numPr>
        <w:jc w:val="both"/>
        <w:rPr>
          <w:rFonts w:ascii="Arial" w:hAnsi="Arial" w:cs="Arial"/>
          <w:b/>
          <w:sz w:val="22"/>
          <w:szCs w:val="22"/>
        </w:rPr>
      </w:pPr>
      <w:r w:rsidRPr="00E84EEF">
        <w:rPr>
          <w:rFonts w:ascii="Arial" w:hAnsi="Arial" w:cs="Arial"/>
          <w:sz w:val="22"/>
          <w:szCs w:val="22"/>
        </w:rPr>
        <w:t>At the End of Each Day</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Secure equipment.</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Secure site if occupant has been temporarily relocated.</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Leave property in a safe and reasonable condition.</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If the occupant remains on site, there must be running water and an operable bathroom at the close of each work day.</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3"/>
        </w:numPr>
        <w:jc w:val="both"/>
        <w:rPr>
          <w:rFonts w:ascii="Arial" w:hAnsi="Arial" w:cs="Arial"/>
          <w:b/>
          <w:sz w:val="22"/>
          <w:szCs w:val="22"/>
        </w:rPr>
      </w:pPr>
      <w:r w:rsidRPr="00E84EEF">
        <w:rPr>
          <w:rFonts w:ascii="Arial" w:hAnsi="Arial" w:cs="Arial"/>
          <w:sz w:val="22"/>
          <w:szCs w:val="22"/>
        </w:rPr>
        <w:t>When the Work is Completed</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Clean transparent materials and remove glazing compounds.</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Clean exposed hard-surfaced finishes to a dust-free condition free of stains, films, and other foreign substances. Sweep hard surface flooring and vacuum carpeting.</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Wipe surfaces of mechanical and electrical equipment. Clean light and plumbing fixtures.</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Remove labels that are not permanent.</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Completely control and remove all demolition debris, scraps and dust.</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lastRenderedPageBreak/>
        <w:t>Remove temporary protection and facilities.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4"/>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42"/>
        </w:numPr>
        <w:jc w:val="both"/>
        <w:rPr>
          <w:rFonts w:ascii="Arial" w:hAnsi="Arial" w:cs="Arial"/>
          <w:sz w:val="22"/>
          <w:szCs w:val="22"/>
        </w:rPr>
      </w:pPr>
      <w:r w:rsidRPr="00E84EEF">
        <w:rPr>
          <w:rFonts w:ascii="Arial" w:hAnsi="Arial" w:cs="Arial"/>
          <w:sz w:val="22"/>
          <w:szCs w:val="22"/>
        </w:rPr>
        <w:t>Create a job site recycling plan and recycle or reuse job site waste as much as possible.</w:t>
      </w:r>
    </w:p>
    <w:p w:rsidR="00E84EEF" w:rsidRPr="00E84EEF" w:rsidRDefault="00E84EEF" w:rsidP="00E84EEF">
      <w:pPr>
        <w:jc w:val="both"/>
        <w:rPr>
          <w:rFonts w:ascii="Arial" w:hAnsi="Arial"/>
          <w:sz w:val="20"/>
          <w:szCs w:val="24"/>
        </w:rPr>
      </w:pPr>
    </w:p>
    <w:p w:rsidR="00E84EEF" w:rsidRPr="00E84EEF" w:rsidRDefault="00E84EEF" w:rsidP="00E84EEF">
      <w:pPr>
        <w:jc w:val="both"/>
        <w:rPr>
          <w:rFonts w:ascii="Arial" w:hAnsi="Arial"/>
          <w:sz w:val="20"/>
          <w:szCs w:val="24"/>
        </w:rPr>
      </w:pPr>
    </w:p>
    <w:p w:rsidR="00E84EEF" w:rsidRPr="00E84EEF" w:rsidRDefault="00E84EEF" w:rsidP="00E84EEF">
      <w:pPr>
        <w:keepNext/>
        <w:spacing w:before="240" w:after="60"/>
        <w:jc w:val="both"/>
        <w:outlineLvl w:val="0"/>
        <w:rPr>
          <w:rFonts w:ascii="Arial" w:hAnsi="Arial" w:cs="Arial"/>
          <w:b/>
          <w:kern w:val="32"/>
          <w:sz w:val="32"/>
          <w:szCs w:val="22"/>
        </w:rPr>
      </w:pPr>
      <w:bookmarkStart w:id="479" w:name="_Toc227044922"/>
      <w:r w:rsidRPr="00E84EEF">
        <w:rPr>
          <w:rFonts w:ascii="Arial" w:hAnsi="Arial" w:cs="Arial"/>
          <w:b/>
          <w:kern w:val="32"/>
          <w:sz w:val="32"/>
          <w:szCs w:val="22"/>
        </w:rPr>
        <w:t>5.</w:t>
      </w:r>
      <w:r w:rsidRPr="00E84EEF">
        <w:rPr>
          <w:rFonts w:ascii="Arial" w:hAnsi="Arial" w:cs="Arial"/>
          <w:b/>
          <w:kern w:val="32"/>
          <w:sz w:val="32"/>
          <w:szCs w:val="22"/>
        </w:rPr>
        <w:tab/>
        <w:t>Site Improvements</w:t>
      </w:r>
      <w:bookmarkEnd w:id="479"/>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5.1 Concrete Walkways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All deteriorated essential paving shall be repaired.</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45"/>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Comply with American Concrete Institute 301 Specifications for Concrete (ACI 301).</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Create exterior slabs with a minimum of a 6 bag mix or design strength of 4,000 pounds per square inch of Portland Cement to prevent freeze/thaw damage and maximize performance.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5"/>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Comply with ACI 304 for measuring, mixing, transporting and placing concrete.</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Provide protection to ensure nearby walls, buildings, porches, doors, windows, etc. are not sprayed or splashed with concrete during pour or subsequent concrete finishing work.</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If pouring concrete on disturbed soil, provide 3 inches of compacted sand or gravel aggregate.</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All control joints shall be a minimum of ¼ the thickness of the slab.</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Make joint lines straight and uniform.</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Footings shall be excavated to a depth of 4 feet below finished ground elevation and shall be uniform in direction and width.</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Steps shall be uniform in rise and run with rounded nosings. Maximum riser height is 8 inches and minimum tread size is 9 inches.  Standard is total of two should be 17 inches.</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Comply with ACI 302 for screening, restraightening, and finishing operations for concrete surfaces. Do not wet concrete surfaces.</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To start the curing process, cover the slab with plastic sheets or apply a liquid curing compound.</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Finished concrete flat work shall be free of depressions or low spots to prevent the pooling of water. Concrete shall be pitched 1/8 inch per foot to shed water.</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Use a light broom or wood trowel finish.</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Exterior sidewalks shall be a minimum thickness of 4 inches.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5"/>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Back fill and landscape disturbed areas.</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 xml:space="preserve">Walkways shall be of safe level surface.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5"/>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Opportunities may exist to use asphalt with recycled content.</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The use of permeable materials is encouraged where possible.</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5.2 Excavation, Grading and Backfill</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7"/>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Fill material shall be uniform and free from debris or organic matter.</w:t>
      </w:r>
    </w:p>
    <w:p w:rsidR="00E84EEF" w:rsidRPr="00E84EEF" w:rsidRDefault="00E84EEF" w:rsidP="00C826AB">
      <w:pPr>
        <w:numPr>
          <w:ilvl w:val="0"/>
          <w:numId w:val="46"/>
        </w:numPr>
        <w:jc w:val="both"/>
        <w:rPr>
          <w:rFonts w:ascii="Arial" w:hAnsi="Arial" w:cs="Arial"/>
          <w:sz w:val="22"/>
          <w:szCs w:val="22"/>
        </w:rPr>
      </w:pPr>
      <w:r w:rsidRPr="00E84EEF">
        <w:rPr>
          <w:rFonts w:ascii="Arial" w:hAnsi="Arial" w:cs="Arial"/>
          <w:sz w:val="22"/>
          <w:szCs w:val="22"/>
        </w:rPr>
        <w:t>Avoid silt heavy clay or expansive clay backfill, use granular soils instead.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7"/>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Contact Diggers Hotline at least three business days prior to starting excavation work.</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Protect overhead lines from damage by trucks and cranes.</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Provide shoring and bracing as necessary, as well as temporary drains and/or pumps to remove ground and rain water.</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Grading for slabs shall be level.</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 xml:space="preserve">Backfilling shall not occur until exterior waterproofing has bee completed, inspected, and approved; exterior foundation insulation has been installed, and formwork and any trash and debris are removed. </w:t>
      </w:r>
    </w:p>
    <w:p w:rsidR="00E84EEF" w:rsidRPr="00E84EEF" w:rsidRDefault="00E84EEF" w:rsidP="00C826AB">
      <w:pPr>
        <w:numPr>
          <w:ilvl w:val="0"/>
          <w:numId w:val="46"/>
        </w:numPr>
        <w:jc w:val="both"/>
        <w:rPr>
          <w:rFonts w:ascii="Arial" w:hAnsi="Arial" w:cs="Arial"/>
          <w:b/>
          <w:sz w:val="22"/>
          <w:szCs w:val="22"/>
        </w:rPr>
      </w:pPr>
      <w:r w:rsidRPr="00E84EEF">
        <w:rPr>
          <w:rFonts w:ascii="Arial" w:hAnsi="Arial" w:cs="Arial"/>
          <w:sz w:val="22"/>
          <w:szCs w:val="22"/>
        </w:rPr>
        <w:t>Protect foundation and retaining walls during backfilling by bracing.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7"/>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48"/>
        </w:numPr>
        <w:jc w:val="both"/>
        <w:rPr>
          <w:rFonts w:ascii="Arial" w:hAnsi="Arial" w:cs="Arial"/>
          <w:sz w:val="22"/>
          <w:szCs w:val="22"/>
        </w:rPr>
      </w:pPr>
      <w:r w:rsidRPr="00E84EEF">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7"/>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47"/>
        </w:numPr>
        <w:tabs>
          <w:tab w:val="left" w:pos="720"/>
        </w:tabs>
        <w:ind w:left="720"/>
        <w:jc w:val="both"/>
        <w:rPr>
          <w:rFonts w:ascii="Arial" w:hAnsi="Arial" w:cs="Arial"/>
          <w:b/>
          <w:sz w:val="22"/>
          <w:szCs w:val="22"/>
        </w:rPr>
      </w:pPr>
      <w:r w:rsidRPr="00E84EEF">
        <w:rPr>
          <w:rFonts w:ascii="Arial" w:hAnsi="Arial" w:cs="Arial"/>
          <w:sz w:val="22"/>
          <w:szCs w:val="22"/>
        </w:rPr>
        <w:t>Identify potentially harmful substances that may be uncovered during excavation and handle them according to governing regulations.</w:t>
      </w:r>
    </w:p>
    <w:p w:rsidR="00E84EEF" w:rsidRPr="00E84EEF" w:rsidRDefault="00E84EEF" w:rsidP="00C826AB">
      <w:pPr>
        <w:numPr>
          <w:ilvl w:val="1"/>
          <w:numId w:val="47"/>
        </w:numPr>
        <w:tabs>
          <w:tab w:val="left" w:pos="720"/>
        </w:tabs>
        <w:ind w:left="720"/>
        <w:jc w:val="both"/>
        <w:rPr>
          <w:rFonts w:ascii="Arial" w:hAnsi="Arial" w:cs="Arial"/>
          <w:b/>
          <w:sz w:val="22"/>
          <w:szCs w:val="22"/>
        </w:rPr>
      </w:pPr>
      <w:r w:rsidRPr="00E84EEF">
        <w:rPr>
          <w:rFonts w:ascii="Arial" w:hAnsi="Arial" w:cs="Arial"/>
          <w:sz w:val="22"/>
          <w:szCs w:val="22"/>
        </w:rPr>
        <w:t>Strip and stockpile topsoil that will be reused in the work for final grading and landscaping.</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 xml:space="preserve">5.3 Erosion Control </w:t>
      </w:r>
    </w:p>
    <w:p w:rsidR="00E84EEF" w:rsidRPr="00E84EEF" w:rsidRDefault="00E84EEF" w:rsidP="00E84EEF">
      <w:pPr>
        <w:jc w:val="both"/>
        <w:rPr>
          <w:rFonts w:ascii="Arial" w:hAnsi="Arial"/>
          <w:sz w:val="20"/>
          <w:szCs w:val="24"/>
        </w:rPr>
      </w:pPr>
    </w:p>
    <w:p w:rsidR="00E84EEF" w:rsidRPr="00E84EEF" w:rsidRDefault="00E84EEF" w:rsidP="00C826AB">
      <w:pPr>
        <w:numPr>
          <w:ilvl w:val="0"/>
          <w:numId w:val="49"/>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Use redundant straw bale, silt fencing and/or equivalent measures to prevent erosion in areas with slopes.</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Use straw bales, filter fabric fences and/or equivalent barriers to protect on-site sewer inlets.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9"/>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Check local requirements and use appropriate site erosion control per local code.</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Limit runoff to adjacent properties, including the street and public access roads.</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Inspect and repair erosion control measures once a week and after every ¼ inch of rain.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9"/>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At the end of each day sweep or scrape up any soil or sediment on the roadway.</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Remove all temporary erosion control barriers when work is completed.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49"/>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Guarding against erosion protects the soil on site and limits runoff that can carry pollutants that can contaminate the water.</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Preserve existing trees and grass where possible.</w:t>
      </w:r>
    </w:p>
    <w:p w:rsidR="00E84EEF" w:rsidRPr="00E84EEF" w:rsidRDefault="00E84EEF" w:rsidP="00C826AB">
      <w:pPr>
        <w:numPr>
          <w:ilvl w:val="1"/>
          <w:numId w:val="47"/>
        </w:numPr>
        <w:tabs>
          <w:tab w:val="left" w:pos="720"/>
        </w:tabs>
        <w:ind w:left="720"/>
        <w:jc w:val="both"/>
        <w:rPr>
          <w:rFonts w:ascii="Arial" w:hAnsi="Arial" w:cs="Arial"/>
          <w:sz w:val="22"/>
          <w:szCs w:val="22"/>
        </w:rPr>
      </w:pPr>
      <w:r w:rsidRPr="00E84EEF">
        <w:rPr>
          <w:rFonts w:ascii="Arial" w:hAnsi="Arial" w:cs="Arial"/>
          <w:sz w:val="22"/>
          <w:szCs w:val="22"/>
        </w:rPr>
        <w:t>Revegitate the site a soon as possible.</w:t>
      </w:r>
    </w:p>
    <w:p w:rsidR="00E84EEF" w:rsidRPr="00E84EEF" w:rsidRDefault="00E84EEF" w:rsidP="00E84EEF">
      <w:pPr>
        <w:tabs>
          <w:tab w:val="left" w:pos="720"/>
        </w:tabs>
        <w:jc w:val="both"/>
        <w:rPr>
          <w:rFonts w:ascii="Arial" w:hAnsi="Arial" w:cs="Arial"/>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0" w:name="_Toc227044923"/>
      <w:r w:rsidRPr="00E84EEF">
        <w:rPr>
          <w:rFonts w:ascii="Arial" w:hAnsi="Arial" w:cs="Arial"/>
          <w:b/>
          <w:kern w:val="32"/>
          <w:sz w:val="32"/>
          <w:szCs w:val="22"/>
        </w:rPr>
        <w:lastRenderedPageBreak/>
        <w:t>6.</w:t>
      </w:r>
      <w:r w:rsidRPr="00E84EEF">
        <w:rPr>
          <w:rFonts w:ascii="Arial" w:hAnsi="Arial" w:cs="Arial"/>
          <w:b/>
          <w:kern w:val="32"/>
          <w:sz w:val="32"/>
          <w:szCs w:val="22"/>
        </w:rPr>
        <w:tab/>
        <w:t>Roofing</w:t>
      </w:r>
      <w:bookmarkEnd w:id="480"/>
      <w:r w:rsidRPr="00E84EEF">
        <w:rPr>
          <w:rFonts w:ascii="Arial" w:hAnsi="Arial" w:cs="Arial"/>
          <w:b/>
          <w:kern w:val="32"/>
          <w:sz w:val="32"/>
          <w:szCs w:val="22"/>
        </w:rPr>
        <w:t xml:space="preserve"> </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6.1 Shingles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4"/>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55"/>
        </w:numPr>
        <w:jc w:val="both"/>
        <w:rPr>
          <w:rFonts w:ascii="Arial" w:hAnsi="Arial" w:cs="Arial"/>
          <w:sz w:val="22"/>
          <w:szCs w:val="22"/>
        </w:rPr>
      </w:pPr>
      <w:r w:rsidRPr="00E84EEF">
        <w:rPr>
          <w:rFonts w:ascii="Arial" w:hAnsi="Arial" w:cs="Arial"/>
          <w:sz w:val="22"/>
          <w:szCs w:val="22"/>
        </w:rPr>
        <w:t>Underlayment and Decking</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waterproof roofing membrane per manufacturer’s instructions on roofs pitched between 3 inches through 4 inches of rise per foot of run.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Use 15 pound asphalt-saturated roofing felt beneath shingles, and 30 pound roofing felt beneath metal roofing materials.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Eave protection membrane underlayment shall be self-adhesive rubberized asphalt sheet from the same manufacturer as the shingles.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Wood underlayment shall be an exterior grade plywood, waferboard, with a minimum thickness of 3/8 inch.  OSB with a thickness of 7/16 inch would be acceptable.</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5"/>
        </w:numPr>
        <w:jc w:val="both"/>
        <w:rPr>
          <w:rFonts w:ascii="Arial" w:hAnsi="Arial" w:cs="Arial"/>
          <w:sz w:val="22"/>
          <w:szCs w:val="22"/>
        </w:rPr>
      </w:pPr>
      <w:r w:rsidRPr="00E84EEF">
        <w:rPr>
          <w:rFonts w:ascii="Arial" w:hAnsi="Arial" w:cs="Arial"/>
          <w:sz w:val="22"/>
          <w:szCs w:val="22"/>
        </w:rPr>
        <w:t>Shingles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Fiberglass or asphalt shingles may be used. Fiberglass shingles are a type of asphalt shingle made out of fiberglass mats as an alternative to the felt mats that are usually used.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Asphalt shingles shall not be installed on roofs with less than a 2 inch rise per foot of run.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must have an Underwriters Laboratory (UL) “Class A” rating.</w:t>
      </w:r>
    </w:p>
    <w:p w:rsidR="00E84EEF" w:rsidRPr="00E84EEF" w:rsidRDefault="00E84EEF" w:rsidP="00C826AB">
      <w:pPr>
        <w:numPr>
          <w:ilvl w:val="1"/>
          <w:numId w:val="53"/>
        </w:numPr>
        <w:ind w:left="720"/>
        <w:jc w:val="both"/>
        <w:rPr>
          <w:rFonts w:ascii="Arial" w:hAnsi="Arial" w:cs="Arial"/>
          <w:sz w:val="20"/>
        </w:rPr>
      </w:pPr>
      <w:r w:rsidRPr="00E84EEF">
        <w:rPr>
          <w:rFonts w:ascii="Arial" w:hAnsi="Arial" w:cs="Arial"/>
          <w:sz w:val="22"/>
          <w:szCs w:val="22"/>
        </w:rPr>
        <w:t>Shingles must meet the UL 997 Wind Resistance of Prepared Roof Covering Materials</w:t>
      </w:r>
      <w:r w:rsidRPr="00E84EEF">
        <w:rPr>
          <w:rFonts w:ascii="Arial" w:hAnsi="Arial" w:cs="Arial"/>
          <w:sz w:val="20"/>
        </w:rPr>
        <w:t xml:space="preserve"> </w:t>
      </w:r>
      <w:r w:rsidRPr="00E84EEF">
        <w:rPr>
          <w:rFonts w:ascii="Arial" w:hAnsi="Arial" w:cs="Arial"/>
          <w:sz w:val="22"/>
          <w:szCs w:val="22"/>
        </w:rPr>
        <w:t>standard.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must meet the American Society for Testing and Materials (ASTM) D3462 Asphalt Shingles Made from Glass Felt and Surfaced with Mineral Granules standard.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must meet the ASTM D3018 “Class A” Asphalt Shingles Surfaced with Mineral Granules standard.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that have a self-sealing adhesive strip shall include a sealant which has average bond strength of at least 1.5 pounds per 3.75 inches of shingle width, at 32° F.</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must meet minimum weight standard of 240-245 lbs/square.</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 xml:space="preserve">Shingles shall have at least 4 fasteners per strip shingle or 2 fasteners per interlocking shingle.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 head lap shall be at least 2 inches.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Shingles must have a minimum 25-year manufacturer warranty.</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5"/>
        </w:numPr>
        <w:jc w:val="both"/>
        <w:rPr>
          <w:rFonts w:ascii="Arial" w:hAnsi="Arial" w:cs="Arial"/>
          <w:sz w:val="22"/>
          <w:szCs w:val="22"/>
        </w:rPr>
      </w:pPr>
      <w:r w:rsidRPr="00E84EEF">
        <w:rPr>
          <w:rFonts w:ascii="Arial" w:hAnsi="Arial" w:cs="Arial"/>
          <w:sz w:val="22"/>
          <w:szCs w:val="22"/>
        </w:rPr>
        <w:t xml:space="preserve">Metal Roofing </w:t>
      </w:r>
    </w:p>
    <w:p w:rsidR="00E84EEF" w:rsidRPr="00E84EEF" w:rsidRDefault="00E84EEF" w:rsidP="00C826AB">
      <w:pPr>
        <w:numPr>
          <w:ilvl w:val="0"/>
          <w:numId w:val="58"/>
        </w:numPr>
        <w:jc w:val="both"/>
        <w:rPr>
          <w:rFonts w:ascii="Arial" w:hAnsi="Arial" w:cs="Arial"/>
          <w:sz w:val="22"/>
          <w:szCs w:val="22"/>
        </w:rPr>
      </w:pPr>
      <w:r w:rsidRPr="00E84EEF">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5"/>
        </w:numPr>
        <w:jc w:val="both"/>
        <w:rPr>
          <w:rFonts w:ascii="Arial" w:hAnsi="Arial" w:cs="Arial"/>
          <w:sz w:val="22"/>
          <w:szCs w:val="22"/>
        </w:rPr>
      </w:pPr>
      <w:r w:rsidRPr="00E84EEF">
        <w:rPr>
          <w:rFonts w:ascii="Arial" w:hAnsi="Arial" w:cs="Arial"/>
          <w:sz w:val="22"/>
          <w:szCs w:val="22"/>
        </w:rPr>
        <w:t>Nails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Use nails of sufficient length to penetrate roof sheathing.</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Nails or other fasteners must be corrosion resistant.</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4"/>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When work involves removal or disturbance of painted or otherwise coated surfaces, work shall comply with Lead Dust Hazard (see Section 2 “Lead Hazard Reduction”)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6"/>
        </w:numPr>
        <w:jc w:val="both"/>
        <w:rPr>
          <w:rFonts w:ascii="Arial" w:hAnsi="Arial" w:cs="Arial"/>
          <w:sz w:val="22"/>
          <w:szCs w:val="22"/>
        </w:rPr>
      </w:pPr>
      <w:r w:rsidRPr="00E84EEF">
        <w:rPr>
          <w:rFonts w:ascii="Arial" w:hAnsi="Arial" w:cs="Arial"/>
          <w:sz w:val="22"/>
          <w:szCs w:val="22"/>
        </w:rPr>
        <w:t>Preconstruction and Preparation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 xml:space="preserve">The placing of new covering over existing covering shall not take place if two or more layers exist. Tear off underlayers in order to place new roofing material.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lastRenderedPageBreak/>
        <w:t xml:space="preserve">Store materials to avoid weather or other damage – comply with manufacturers recommendations for storage and protection.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plastic tarps around exterior of building and in attic or other interior areas to collect falling debris from roof.  Need to make sure insulation is back to original condition.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Have on hand and ready for installation in coordination with roofing, all flashing, roof vents, drip edging, sheet metal, roof cement, underlayment, water shield, and fasteners.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Have on hand adequately sized waterproof tarps or covers to protect exposed roof in the event of inclement weather.</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Securely attach tarps or covers to prevent wind, rain, snow or other weather related condition from dislodging coverings.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Proceed with shingle installation only after all penetrations have been made, substrate is dry, and weather conditions are acceptable.</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3"/>
        </w:numPr>
        <w:jc w:val="both"/>
        <w:rPr>
          <w:rFonts w:ascii="Arial" w:hAnsi="Arial" w:cs="Arial"/>
          <w:sz w:val="22"/>
          <w:szCs w:val="22"/>
        </w:rPr>
      </w:pPr>
      <w:r w:rsidRPr="00E84EEF">
        <w:rPr>
          <w:rFonts w:ascii="Arial" w:hAnsi="Arial" w:cs="Arial"/>
          <w:sz w:val="22"/>
          <w:szCs w:val="22"/>
        </w:rPr>
        <w:t xml:space="preserve">Installation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all items according to manufacturer’s recommendations.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Provide lifts, cranes, ladders or scaffolding to assist high-level roofing work.</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7"/>
        </w:numPr>
        <w:jc w:val="both"/>
        <w:rPr>
          <w:rFonts w:ascii="Arial" w:hAnsi="Arial" w:cs="Arial"/>
          <w:sz w:val="22"/>
          <w:szCs w:val="22"/>
        </w:rPr>
      </w:pPr>
      <w:r w:rsidRPr="00E84EEF">
        <w:rPr>
          <w:rFonts w:ascii="Arial" w:hAnsi="Arial" w:cs="Arial"/>
          <w:sz w:val="22"/>
          <w:szCs w:val="22"/>
        </w:rPr>
        <w:t>Underlayment and Decking</w:t>
      </w:r>
    </w:p>
    <w:p w:rsidR="00E84EEF" w:rsidRPr="00E84EEF" w:rsidRDefault="00E84EEF" w:rsidP="00C826AB">
      <w:pPr>
        <w:numPr>
          <w:ilvl w:val="1"/>
          <w:numId w:val="53"/>
        </w:numPr>
        <w:ind w:left="1080"/>
        <w:jc w:val="both"/>
        <w:rPr>
          <w:rFonts w:ascii="Arial" w:hAnsi="Arial" w:cs="Arial"/>
          <w:b/>
          <w:sz w:val="22"/>
          <w:szCs w:val="22"/>
        </w:rPr>
      </w:pPr>
      <w:r w:rsidRPr="00E84EEF">
        <w:rPr>
          <w:rFonts w:ascii="Arial" w:hAnsi="Arial" w:cs="Arial"/>
          <w:sz w:val="22"/>
          <w:szCs w:val="22"/>
        </w:rPr>
        <w:t>Install one layer of roofing felt over entire roof deck area not protected by eave or valley membrane.</w:t>
      </w:r>
    </w:p>
    <w:p w:rsidR="00E84EEF" w:rsidRPr="00E84EEF" w:rsidRDefault="00E84EEF" w:rsidP="00C826AB">
      <w:pPr>
        <w:numPr>
          <w:ilvl w:val="1"/>
          <w:numId w:val="53"/>
        </w:numPr>
        <w:ind w:left="1080"/>
        <w:jc w:val="both"/>
        <w:rPr>
          <w:rFonts w:ascii="Arial" w:hAnsi="Arial" w:cs="Arial"/>
          <w:b/>
          <w:sz w:val="22"/>
          <w:szCs w:val="22"/>
        </w:rPr>
      </w:pPr>
      <w:r w:rsidRPr="00E84EEF">
        <w:rPr>
          <w:rFonts w:ascii="Arial" w:hAnsi="Arial" w:cs="Arial"/>
          <w:sz w:val="22"/>
          <w:szCs w:val="22"/>
        </w:rPr>
        <w:t>Run sheets horizontally lapped so water sheds.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On roofs sloped greater than 4 inches per foot, lap horizontal edges at least 2 inches and at least 2 inches over eave protection membrane.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On roofs sloped between 3 inches per foot and 4 inches per foot, lap horizontal edges at least 19 inches and at least 19 inches over eave protection membrane.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Lap ends at least 4 inches; stagger end laps of each layer at least 36 inches.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Lap underlayment over valley protection at least 6 inches.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At vent pipes, seal asphalt roofing felt tightly to pipe.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At vertical walls, install asphalt roofing felt extending at least 6 inches up the wall.</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At chimneys, install asphalt roofing felt around entire chimney extending at least 6 inches up the chimney face.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At skylights and roof hatches, install asphalt roofing felt from under the built-in counterflashing and on to the roof surface.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7"/>
        </w:numPr>
        <w:jc w:val="both"/>
        <w:rPr>
          <w:rFonts w:ascii="Arial" w:hAnsi="Arial" w:cs="Arial"/>
          <w:sz w:val="22"/>
          <w:szCs w:val="22"/>
        </w:rPr>
      </w:pPr>
      <w:r w:rsidRPr="00E84EEF">
        <w:rPr>
          <w:rFonts w:ascii="Arial" w:hAnsi="Arial" w:cs="Arial"/>
          <w:sz w:val="22"/>
          <w:szCs w:val="22"/>
        </w:rPr>
        <w:t>Shingles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Space each joint a minimum of 1 ½ inches from adjacent course.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Double shingles at first course to form a 1-inch drip edge.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7"/>
        </w:numPr>
        <w:jc w:val="both"/>
        <w:rPr>
          <w:rFonts w:ascii="Arial" w:hAnsi="Arial" w:cs="Arial"/>
          <w:sz w:val="22"/>
          <w:szCs w:val="22"/>
        </w:rPr>
      </w:pPr>
      <w:r w:rsidRPr="00E84EEF">
        <w:rPr>
          <w:rFonts w:ascii="Arial" w:hAnsi="Arial" w:cs="Arial"/>
          <w:sz w:val="22"/>
          <w:szCs w:val="22"/>
        </w:rPr>
        <w:t>Techniques: Choose one of the following</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Open Valley Technique:</w:t>
      </w:r>
    </w:p>
    <w:p w:rsidR="00E84EEF" w:rsidRPr="00E84EEF" w:rsidRDefault="00E84EEF" w:rsidP="00C826AB">
      <w:pPr>
        <w:numPr>
          <w:ilvl w:val="2"/>
          <w:numId w:val="53"/>
        </w:numPr>
        <w:autoSpaceDE w:val="0"/>
        <w:autoSpaceDN w:val="0"/>
        <w:adjustRightInd w:val="0"/>
        <w:jc w:val="both"/>
        <w:rPr>
          <w:rFonts w:ascii="Arial" w:hAnsi="Arial" w:cs="Arial"/>
          <w:sz w:val="22"/>
          <w:szCs w:val="22"/>
        </w:rPr>
      </w:pPr>
      <w:r w:rsidRPr="00E84EEF">
        <w:rPr>
          <w:rFonts w:ascii="Arial" w:hAnsi="Arial" w:cs="Arial"/>
          <w:sz w:val="22"/>
          <w:szCs w:val="22"/>
        </w:rPr>
        <w:t>Snap diverging chalk lines on metal flashing, starting at 3 inches each side of top of valley, spreading at 1/8 inch per foot to eave.</w:t>
      </w:r>
    </w:p>
    <w:p w:rsidR="00E84EEF" w:rsidRPr="00E84EEF" w:rsidRDefault="00E84EEF" w:rsidP="00C826AB">
      <w:pPr>
        <w:numPr>
          <w:ilvl w:val="2"/>
          <w:numId w:val="53"/>
        </w:numPr>
        <w:autoSpaceDE w:val="0"/>
        <w:autoSpaceDN w:val="0"/>
        <w:adjustRightInd w:val="0"/>
        <w:jc w:val="both"/>
        <w:rPr>
          <w:rFonts w:ascii="Arial" w:hAnsi="Arial" w:cs="Arial"/>
          <w:sz w:val="22"/>
          <w:szCs w:val="22"/>
        </w:rPr>
      </w:pPr>
      <w:r w:rsidRPr="00E84EEF">
        <w:rPr>
          <w:rFonts w:ascii="Arial" w:hAnsi="Arial" w:cs="Arial"/>
          <w:sz w:val="22"/>
          <w:szCs w:val="22"/>
        </w:rPr>
        <w:t>Run shingles to chalk line.</w:t>
      </w:r>
    </w:p>
    <w:p w:rsidR="00E84EEF" w:rsidRPr="00E84EEF" w:rsidRDefault="00E84EEF" w:rsidP="00C826AB">
      <w:pPr>
        <w:numPr>
          <w:ilvl w:val="2"/>
          <w:numId w:val="53"/>
        </w:numPr>
        <w:autoSpaceDE w:val="0"/>
        <w:autoSpaceDN w:val="0"/>
        <w:adjustRightInd w:val="0"/>
        <w:jc w:val="both"/>
        <w:rPr>
          <w:rFonts w:ascii="Arial" w:hAnsi="Arial" w:cs="Arial"/>
          <w:sz w:val="22"/>
          <w:szCs w:val="22"/>
        </w:rPr>
      </w:pPr>
      <w:r w:rsidRPr="00E84EEF">
        <w:rPr>
          <w:rFonts w:ascii="Arial" w:hAnsi="Arial" w:cs="Arial"/>
          <w:sz w:val="22"/>
          <w:szCs w:val="22"/>
        </w:rPr>
        <w:t>Trim last shingle in each course to match chalk line; do not trim shingles to less than 12 inches width.</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lastRenderedPageBreak/>
        <w:t>Apply 2-inch wide strip of plastic cement under ends of shingles, sealing them to metal flashing.</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Closed Valley Technique:</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t>Run the first, and only the first, course of shingles from the higher roof slope across the valley at least 12 inches.</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t>Run all courses from lower roof slope across the valley at least 12 inches and nail not closer than 6 inches to center of valley.</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t>Run shingles from the upper roof slope into valley and trim 2 inches from center of valley.</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Woven Valley Technique:</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t>Do not make woven valley with laminated type shingles or when not allowed by manufacturer’s instructions.</w:t>
      </w:r>
    </w:p>
    <w:p w:rsidR="00E84EEF" w:rsidRPr="00E84EEF" w:rsidRDefault="00E84EEF" w:rsidP="00C826AB">
      <w:pPr>
        <w:numPr>
          <w:ilvl w:val="2"/>
          <w:numId w:val="53"/>
        </w:numPr>
        <w:autoSpaceDE w:val="0"/>
        <w:autoSpaceDN w:val="0"/>
        <w:adjustRightInd w:val="0"/>
        <w:jc w:val="both"/>
        <w:rPr>
          <w:rFonts w:ascii="Arial" w:hAnsi="Arial" w:cs="Arial"/>
          <w:sz w:val="22"/>
          <w:szCs w:val="22"/>
        </w:rPr>
      </w:pPr>
      <w:r w:rsidRPr="00E84EEF">
        <w:rPr>
          <w:rFonts w:ascii="Arial" w:hAnsi="Arial" w:cs="Arial"/>
          <w:sz w:val="22"/>
          <w:szCs w:val="22"/>
        </w:rPr>
        <w:t>Run shingles from both roof slopes at least 12 inches across center of valley, lapping alternate sides in a woven pattern.</w:t>
      </w:r>
    </w:p>
    <w:p w:rsidR="00E84EEF" w:rsidRPr="00E84EEF" w:rsidRDefault="00E84EEF" w:rsidP="00C826AB">
      <w:pPr>
        <w:numPr>
          <w:ilvl w:val="2"/>
          <w:numId w:val="53"/>
        </w:numPr>
        <w:jc w:val="both"/>
        <w:rPr>
          <w:rFonts w:ascii="Arial" w:hAnsi="Arial" w:cs="Arial"/>
          <w:sz w:val="22"/>
          <w:szCs w:val="22"/>
        </w:rPr>
      </w:pPr>
      <w:r w:rsidRPr="00E84EEF">
        <w:rPr>
          <w:rFonts w:ascii="Arial" w:hAnsi="Arial" w:cs="Arial"/>
          <w:sz w:val="22"/>
          <w:szCs w:val="22"/>
        </w:rPr>
        <w:t>Nail not closer than 6 inches to center of valley.</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57"/>
        </w:numPr>
        <w:jc w:val="both"/>
        <w:rPr>
          <w:rFonts w:ascii="Arial" w:hAnsi="Arial" w:cs="Arial"/>
          <w:sz w:val="22"/>
          <w:szCs w:val="22"/>
        </w:rPr>
      </w:pPr>
      <w:r w:rsidRPr="00E84EEF">
        <w:rPr>
          <w:rFonts w:ascii="Arial" w:hAnsi="Arial" w:cs="Arial"/>
          <w:sz w:val="22"/>
          <w:szCs w:val="22"/>
        </w:rPr>
        <w:t>Metal Roofing</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metal panel system plumb, level and straight.</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Make no face penetrations or perforations in metal panels by fasteners except as indicated.</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all panels continuous from ridge to eaves with no horizontal laps.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panel system so it is watertight, without waves, warps, buckles or distortions, and allow for thermal movement considerations.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4"/>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Remove installation debris from site.</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Provide manufacturer’s warranty.</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Touch up and abrasions or scratches on metal roofing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4"/>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Use recycled content shingles or metal roofing materials when possible.</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6.2 Flashing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0"/>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Steel flashing shall be of 28 gauge galvanized steel.</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Aluminum flashing shall be of 20 gauge aluminum.</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PVC flashing shall be a 30 mil sheet.</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Copper flashing shall be of 16oz./sq.ft. cold rolled copper.</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Fasteners shall be of a compatible non-corrosive material consistent with the type of flashing being installed.</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For “closed valleys” use flashing with at least one layer of 50 pound roofing at least 20 inches wide over the layer of 15 pound roofing underlayment.</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0"/>
        </w:numPr>
        <w:jc w:val="both"/>
        <w:rPr>
          <w:rFonts w:ascii="Arial" w:hAnsi="Arial" w:cs="Arial"/>
          <w:b/>
          <w:sz w:val="22"/>
          <w:szCs w:val="22"/>
        </w:rPr>
      </w:pPr>
      <w:r w:rsidRPr="00E84EEF">
        <w:rPr>
          <w:rFonts w:ascii="Arial" w:hAnsi="Arial" w:cs="Arial"/>
          <w:b/>
          <w:sz w:val="22"/>
          <w:szCs w:val="22"/>
        </w:rPr>
        <w:t>Construction and Insulation</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Install roof flashing as needed to guarantee a finished and watertight roof system.</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Lap and lock seams; solder seam joints where necessary to guarantee a watertight seal.</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Lap edge metal at least 4 inches.</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Install flashing high enough at walls to ensure a watertight seal.</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lastRenderedPageBreak/>
        <w:t>Caulk hip, ridge and other flashing, as well as reglets.</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Cover all edges of metal flashing with roofing cement or adhesive.</w:t>
      </w:r>
    </w:p>
    <w:p w:rsidR="00E84EEF" w:rsidRPr="00E84EEF" w:rsidRDefault="00E84EEF" w:rsidP="00C826AB">
      <w:pPr>
        <w:numPr>
          <w:ilvl w:val="1"/>
          <w:numId w:val="50"/>
        </w:numPr>
        <w:ind w:left="720"/>
        <w:jc w:val="both"/>
        <w:rPr>
          <w:rFonts w:ascii="Arial" w:hAnsi="Arial" w:cs="Arial"/>
          <w:sz w:val="22"/>
          <w:szCs w:val="22"/>
        </w:rPr>
      </w:pPr>
      <w:r w:rsidRPr="00E84EEF">
        <w:rPr>
          <w:rFonts w:ascii="Arial" w:hAnsi="Arial" w:cs="Arial"/>
          <w:sz w:val="22"/>
          <w:szCs w:val="22"/>
        </w:rPr>
        <w:t>Fill all joints between flashing and edges of shingles with roof cement or adhesive.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0"/>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0"/>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6.3 Gutters and Downspouts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1"/>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E84EEF">
      <w:pPr>
        <w:jc w:val="both"/>
        <w:rPr>
          <w:rFonts w:ascii="Arial" w:hAnsi="Arial" w:cs="Arial"/>
          <w:sz w:val="22"/>
          <w:szCs w:val="22"/>
        </w:rPr>
      </w:pPr>
      <w:r w:rsidRPr="00E84EEF">
        <w:rPr>
          <w:rFonts w:ascii="Arial" w:hAnsi="Arial" w:cs="Arial"/>
          <w:sz w:val="22"/>
          <w:szCs w:val="22"/>
        </w:rPr>
        <w:t>A.  Gutters</w:t>
      </w:r>
    </w:p>
    <w:p w:rsidR="00E84EEF" w:rsidRPr="00E84EEF" w:rsidRDefault="00E84EEF" w:rsidP="00C826AB">
      <w:pPr>
        <w:numPr>
          <w:ilvl w:val="1"/>
          <w:numId w:val="51"/>
        </w:numPr>
        <w:ind w:left="720"/>
        <w:jc w:val="both"/>
        <w:rPr>
          <w:rFonts w:ascii="Arial" w:hAnsi="Arial" w:cs="Arial"/>
          <w:sz w:val="22"/>
          <w:szCs w:val="22"/>
        </w:rPr>
      </w:pPr>
      <w:r w:rsidRPr="00E84EEF">
        <w:rPr>
          <w:rFonts w:ascii="Arial" w:hAnsi="Arial" w:cs="Arial"/>
          <w:sz w:val="22"/>
          <w:szCs w:val="22"/>
        </w:rPr>
        <w:t>Aluminum gutters shall be “K-Type” (also called Ogee), 5 or 6 inch, and shall be seamless with a minimum gauge of 24.</w:t>
      </w:r>
    </w:p>
    <w:p w:rsidR="00E84EEF" w:rsidRPr="00E84EEF" w:rsidRDefault="00E84EEF" w:rsidP="00C826AB">
      <w:pPr>
        <w:numPr>
          <w:ilvl w:val="1"/>
          <w:numId w:val="51"/>
        </w:numPr>
        <w:ind w:left="720"/>
        <w:jc w:val="both"/>
        <w:rPr>
          <w:rFonts w:ascii="Arial" w:hAnsi="Arial" w:cs="Arial"/>
          <w:sz w:val="22"/>
          <w:szCs w:val="22"/>
        </w:rPr>
      </w:pPr>
      <w:r w:rsidRPr="00E84EEF">
        <w:rPr>
          <w:rFonts w:ascii="Arial" w:hAnsi="Arial" w:cs="Arial"/>
          <w:sz w:val="22"/>
          <w:szCs w:val="22"/>
        </w:rPr>
        <w:t>Galvanized gutters shall be “K-Type” or “Half Round”, 5 or 6 inch, and shall be seamless with a minimum gauge of 26.</w:t>
      </w:r>
    </w:p>
    <w:p w:rsidR="00E84EEF" w:rsidRPr="00E84EEF" w:rsidRDefault="00E84EEF" w:rsidP="00C826AB">
      <w:pPr>
        <w:numPr>
          <w:ilvl w:val="1"/>
          <w:numId w:val="51"/>
        </w:numPr>
        <w:ind w:left="720"/>
        <w:jc w:val="both"/>
        <w:rPr>
          <w:rFonts w:ascii="Arial" w:hAnsi="Arial" w:cs="Arial"/>
          <w:sz w:val="22"/>
          <w:szCs w:val="22"/>
        </w:rPr>
      </w:pPr>
      <w:r w:rsidRPr="00E84EEF">
        <w:rPr>
          <w:rFonts w:ascii="Arial" w:hAnsi="Arial" w:cs="Arial"/>
          <w:sz w:val="22"/>
          <w:szCs w:val="22"/>
        </w:rPr>
        <w:t>Gutter flashing shall be non-corrosive sheet metal with a minimum of 24 gauge hot-dipped galvanized steel sheet, or aluminum with a minimum 0.032 inch thick sheet.</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  Downspouts</w:t>
      </w:r>
    </w:p>
    <w:p w:rsidR="00E84EEF" w:rsidRPr="00E84EEF" w:rsidRDefault="00E84EEF" w:rsidP="00C826AB">
      <w:pPr>
        <w:numPr>
          <w:ilvl w:val="0"/>
          <w:numId w:val="52"/>
        </w:numPr>
        <w:jc w:val="both"/>
        <w:rPr>
          <w:rFonts w:ascii="Arial" w:hAnsi="Arial" w:cs="Arial"/>
          <w:sz w:val="22"/>
          <w:szCs w:val="22"/>
        </w:rPr>
      </w:pPr>
      <w:r w:rsidRPr="00E84EEF">
        <w:rPr>
          <w:rFonts w:ascii="Arial" w:hAnsi="Arial" w:cs="Arial"/>
          <w:sz w:val="22"/>
          <w:szCs w:val="22"/>
        </w:rPr>
        <w:t>Aluminum downspouts shall be 3 or 4 inch round or square corrugated aluminum with a minimum gauge of 24.</w:t>
      </w:r>
    </w:p>
    <w:p w:rsidR="00E84EEF" w:rsidRPr="00E84EEF" w:rsidRDefault="00E84EEF" w:rsidP="00C826AB">
      <w:pPr>
        <w:numPr>
          <w:ilvl w:val="0"/>
          <w:numId w:val="52"/>
        </w:numPr>
        <w:jc w:val="both"/>
        <w:rPr>
          <w:rFonts w:ascii="Arial" w:hAnsi="Arial" w:cs="Arial"/>
          <w:sz w:val="22"/>
          <w:szCs w:val="22"/>
        </w:rPr>
      </w:pPr>
      <w:r w:rsidRPr="00E84EEF">
        <w:rPr>
          <w:rFonts w:ascii="Arial" w:hAnsi="Arial" w:cs="Arial"/>
          <w:sz w:val="22"/>
          <w:szCs w:val="22"/>
        </w:rPr>
        <w:t>Galvanized downspouts shall be 3 or 4 inch round or square corrugated with a minimum of galvanized steel gauge of 26.</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1"/>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153"/>
        </w:numPr>
        <w:jc w:val="both"/>
        <w:rPr>
          <w:rFonts w:ascii="Arial" w:hAnsi="Arial" w:cs="Arial"/>
          <w:sz w:val="22"/>
          <w:szCs w:val="22"/>
        </w:rPr>
      </w:pPr>
      <w:r w:rsidRPr="00E84EEF">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Seal all gutter joints, screws, rivets, etc. with approved sealant.</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Support every separate section with hangars and straps adequate in size to support loads.</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Do not mount gutter straps over top of shingles.</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Construct gutters with positive slopes to prevent accumulation of standing water.</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Lap joints to match drainage flow.</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Provide movement slip joints on downspouts.</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Provide downspout extensions as necessary to adequately divert water away from building.</w:t>
      </w:r>
    </w:p>
    <w:p w:rsidR="00E84EEF" w:rsidRPr="00E84EEF" w:rsidRDefault="00E84EEF" w:rsidP="00C826AB">
      <w:pPr>
        <w:numPr>
          <w:ilvl w:val="1"/>
          <w:numId w:val="51"/>
        </w:numPr>
        <w:ind w:left="720"/>
        <w:jc w:val="both"/>
        <w:rPr>
          <w:rFonts w:ascii="Arial" w:hAnsi="Arial" w:cs="Arial"/>
          <w:b/>
          <w:sz w:val="22"/>
          <w:szCs w:val="22"/>
        </w:rPr>
      </w:pPr>
      <w:r w:rsidRPr="00E84EEF">
        <w:rPr>
          <w:rFonts w:ascii="Arial" w:hAnsi="Arial" w:cs="Arial"/>
          <w:sz w:val="22"/>
          <w:szCs w:val="22"/>
        </w:rPr>
        <w:t>Keep downspouts and gutters separated from wall surfaces to avoid staining and corrosion.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1"/>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1"/>
        </w:numPr>
        <w:ind w:hanging="720"/>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keepNext/>
        <w:spacing w:before="240" w:after="60"/>
        <w:jc w:val="both"/>
        <w:outlineLvl w:val="0"/>
        <w:rPr>
          <w:rFonts w:ascii="Arial" w:hAnsi="Arial" w:cs="Arial"/>
          <w:b/>
          <w:kern w:val="32"/>
          <w:sz w:val="32"/>
          <w:szCs w:val="22"/>
        </w:rPr>
      </w:pPr>
      <w:bookmarkStart w:id="481" w:name="_Toc227044924"/>
      <w:r w:rsidRPr="00E84EEF">
        <w:rPr>
          <w:rFonts w:ascii="Arial" w:hAnsi="Arial" w:cs="Arial"/>
          <w:b/>
          <w:kern w:val="32"/>
          <w:sz w:val="32"/>
          <w:szCs w:val="22"/>
        </w:rPr>
        <w:t>7.</w:t>
      </w:r>
      <w:r w:rsidRPr="00E84EEF">
        <w:rPr>
          <w:rFonts w:ascii="Arial" w:hAnsi="Arial" w:cs="Arial"/>
          <w:b/>
          <w:kern w:val="32"/>
          <w:sz w:val="32"/>
          <w:szCs w:val="22"/>
        </w:rPr>
        <w:tab/>
        <w:t>Openings</w:t>
      </w:r>
      <w:bookmarkEnd w:id="481"/>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7.1 Windows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0"/>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Windows shall be weathertight and allow no air infiltration.</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Storm windows shall be provided if windows are single glazed.</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 xml:space="preserve">Windows must be capable of being maintained in a clean and sanitary condition. </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Closures shall be uniform and secure when units are closed and locked.</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lastRenderedPageBreak/>
        <w:t>Windows on the ground level must be equipped with locks.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 xml:space="preserve">Windows that are used for ventilation and are openable must be equipped with screens.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0"/>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When work involves removal or disturbance of painted or otherwise coated surfaces, work shall comply with Lead Dust Hazard (see Section 2 “Lead Hazard Reduction”).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1"/>
        </w:numPr>
        <w:jc w:val="both"/>
        <w:rPr>
          <w:rFonts w:ascii="Arial" w:hAnsi="Arial" w:cs="Arial"/>
          <w:sz w:val="22"/>
          <w:szCs w:val="22"/>
        </w:rPr>
      </w:pPr>
      <w:r w:rsidRPr="00E84EEF">
        <w:rPr>
          <w:rFonts w:ascii="Arial" w:hAnsi="Arial" w:cs="Arial"/>
          <w:sz w:val="22"/>
          <w:szCs w:val="22"/>
        </w:rPr>
        <w:t>Preconstruction and Preparation</w:t>
      </w:r>
    </w:p>
    <w:p w:rsidR="00E84EEF" w:rsidRPr="00E84EEF" w:rsidRDefault="00E84EEF" w:rsidP="00C826AB">
      <w:pPr>
        <w:numPr>
          <w:ilvl w:val="1"/>
          <w:numId w:val="61"/>
        </w:numPr>
        <w:ind w:left="720"/>
        <w:jc w:val="both"/>
        <w:rPr>
          <w:rFonts w:ascii="Arial" w:hAnsi="Arial" w:cs="Arial"/>
          <w:sz w:val="22"/>
          <w:szCs w:val="22"/>
        </w:rPr>
      </w:pPr>
      <w:r w:rsidRPr="00E84EEF">
        <w:rPr>
          <w:rFonts w:ascii="Arial" w:hAnsi="Arial" w:cs="Arial"/>
          <w:sz w:val="22"/>
          <w:szCs w:val="22"/>
        </w:rPr>
        <w:t xml:space="preserve">Store materials to avoid weather or other damage – comply with manufacturers recommendations for storage and protection.  </w:t>
      </w:r>
    </w:p>
    <w:p w:rsidR="00E84EEF" w:rsidRPr="00E84EEF" w:rsidRDefault="00E84EEF" w:rsidP="00C826AB">
      <w:pPr>
        <w:numPr>
          <w:ilvl w:val="1"/>
          <w:numId w:val="61"/>
        </w:numPr>
        <w:ind w:left="720"/>
        <w:jc w:val="both"/>
        <w:rPr>
          <w:rFonts w:ascii="Arial" w:hAnsi="Arial" w:cs="Arial"/>
          <w:sz w:val="22"/>
          <w:szCs w:val="22"/>
        </w:rPr>
      </w:pPr>
      <w:r w:rsidRPr="00E84EEF">
        <w:rPr>
          <w:rFonts w:ascii="Arial" w:hAnsi="Arial" w:cs="Arial"/>
          <w:sz w:val="22"/>
          <w:szCs w:val="22"/>
        </w:rPr>
        <w:t>Ensure containment measures are in place and debris (old windows and trim) is disposed in a lead safe manner.</w:t>
      </w:r>
    </w:p>
    <w:p w:rsidR="00E84EEF" w:rsidRPr="00E84EEF" w:rsidRDefault="00E84EEF" w:rsidP="00C826AB">
      <w:pPr>
        <w:numPr>
          <w:ilvl w:val="1"/>
          <w:numId w:val="61"/>
        </w:numPr>
        <w:ind w:left="720"/>
        <w:jc w:val="both"/>
        <w:rPr>
          <w:rFonts w:ascii="Arial" w:hAnsi="Arial" w:cs="Arial"/>
          <w:sz w:val="22"/>
          <w:szCs w:val="22"/>
        </w:rPr>
      </w:pPr>
      <w:r w:rsidRPr="00E84EEF">
        <w:rPr>
          <w:rFonts w:ascii="Arial" w:hAnsi="Arial" w:cs="Arial"/>
          <w:sz w:val="22"/>
          <w:szCs w:val="22"/>
        </w:rPr>
        <w:t>Check rough opening to ensure it is sized property and is square and level.</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1"/>
        </w:numPr>
        <w:jc w:val="both"/>
        <w:rPr>
          <w:rFonts w:ascii="Arial" w:hAnsi="Arial" w:cs="Arial"/>
          <w:sz w:val="22"/>
          <w:szCs w:val="22"/>
        </w:rPr>
      </w:pPr>
      <w:r w:rsidRPr="00E84EEF">
        <w:rPr>
          <w:rFonts w:ascii="Arial" w:hAnsi="Arial" w:cs="Arial"/>
          <w:sz w:val="22"/>
          <w:szCs w:val="22"/>
        </w:rPr>
        <w:t xml:space="preserve">Installation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all items according to manufacturer’s recommendations.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proper flashing under and around window opening.</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Anchor windows securely in place, level and plumb.</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 xml:space="preserve">Seal entire perimeter of each unit with a continuous bead of sealant.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insulation in openings and cavities around window.</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all necessary window jambs, stops, casings or other trim materials as necessary for a finished installation.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Adjust operating sash for proper operation and closure, and lubricate hardware.</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proper weatherstripping.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0"/>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62"/>
        </w:numPr>
        <w:jc w:val="both"/>
        <w:rPr>
          <w:rFonts w:ascii="Arial" w:hAnsi="Arial" w:cs="Arial"/>
          <w:sz w:val="22"/>
          <w:szCs w:val="22"/>
        </w:rPr>
      </w:pPr>
      <w:r w:rsidRPr="00E84EEF">
        <w:rPr>
          <w:rFonts w:ascii="Arial" w:hAnsi="Arial" w:cs="Arial"/>
          <w:sz w:val="22"/>
          <w:szCs w:val="22"/>
        </w:rPr>
        <w:t>Clean glass promptly after installation.</w:t>
      </w:r>
    </w:p>
    <w:p w:rsidR="00E84EEF" w:rsidRPr="00E84EEF" w:rsidRDefault="00E84EEF" w:rsidP="00C826AB">
      <w:pPr>
        <w:numPr>
          <w:ilvl w:val="0"/>
          <w:numId w:val="62"/>
        </w:numPr>
        <w:jc w:val="both"/>
        <w:rPr>
          <w:rFonts w:ascii="Arial" w:hAnsi="Arial" w:cs="Arial"/>
          <w:sz w:val="22"/>
          <w:szCs w:val="22"/>
        </w:rPr>
      </w:pPr>
      <w:r w:rsidRPr="00E84EEF">
        <w:rPr>
          <w:rFonts w:ascii="Arial" w:hAnsi="Arial" w:cs="Arial"/>
          <w:sz w:val="22"/>
          <w:szCs w:val="22"/>
        </w:rPr>
        <w:t>Repair or replace any materials, such as trim, damaged during installation.</w:t>
      </w:r>
    </w:p>
    <w:p w:rsidR="00E84EEF" w:rsidRPr="00E84EEF" w:rsidRDefault="00E84EEF" w:rsidP="00C826AB">
      <w:pPr>
        <w:numPr>
          <w:ilvl w:val="0"/>
          <w:numId w:val="62"/>
        </w:numPr>
        <w:jc w:val="both"/>
        <w:rPr>
          <w:rFonts w:ascii="Arial" w:hAnsi="Arial" w:cs="Arial"/>
          <w:b/>
          <w:sz w:val="22"/>
          <w:szCs w:val="22"/>
        </w:rPr>
      </w:pPr>
      <w:r w:rsidRPr="00E84EEF">
        <w:rPr>
          <w:rFonts w:ascii="Arial" w:hAnsi="Arial" w:cs="Arial"/>
          <w:sz w:val="22"/>
          <w:szCs w:val="22"/>
        </w:rPr>
        <w:t>Provide manufacturer’s warranty.</w:t>
      </w:r>
    </w:p>
    <w:p w:rsidR="00E84EEF" w:rsidRPr="00E84EEF" w:rsidRDefault="00E84EEF" w:rsidP="00C826AB">
      <w:pPr>
        <w:numPr>
          <w:ilvl w:val="0"/>
          <w:numId w:val="62"/>
        </w:numPr>
        <w:jc w:val="both"/>
        <w:rPr>
          <w:rFonts w:ascii="Arial" w:hAnsi="Arial" w:cs="Arial"/>
          <w:b/>
          <w:sz w:val="22"/>
          <w:szCs w:val="22"/>
        </w:rPr>
      </w:pPr>
      <w:r w:rsidRPr="00E84EEF">
        <w:rPr>
          <w:rFonts w:ascii="Arial" w:hAnsi="Arial" w:cs="Arial"/>
          <w:sz w:val="22"/>
          <w:szCs w:val="22"/>
        </w:rPr>
        <w:t>Any raw wood (windows and trim) is to be stained, sealed, varnished, coated with polyurethane or painted.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0"/>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Whenever possible Energy Star rated windows shall be used, or windows with a U value &lt;/=0.35 (National Fenestration Rating Council label).</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Aluminum is highly conductive and not energy efficient, if using aluminum windows specify thermally broken frames only.</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If using insulating glass specify glazing with low-E films and argon or other inert gas between the panes.</w:t>
      </w:r>
    </w:p>
    <w:p w:rsidR="00E84EEF" w:rsidRPr="00E84EEF" w:rsidRDefault="00E84EEF" w:rsidP="00E84EEF">
      <w:pPr>
        <w:jc w:val="both"/>
        <w:rPr>
          <w:rFonts w:ascii="Arial" w:hAnsi="Arial"/>
          <w:sz w:val="20"/>
          <w:szCs w:val="24"/>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7.2 Doorways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9"/>
        </w:numPr>
        <w:ind w:left="360"/>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Underwriting Laboratory (UL) label is required on fire rated doors.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Fire rated doors must comply with all building and fire code requirements.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Entry door locksets and deadbolts serving an individual unit shall be keyed alike.</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Deadbolts shall be openable without a key from the inside of the dwelling unit.</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Standard thickness for exterior doors is 1-3/4 inches.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Standard thickness for interior doors is 1-3/8 inches.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9"/>
        </w:numPr>
        <w:ind w:left="360"/>
        <w:jc w:val="both"/>
        <w:rPr>
          <w:rFonts w:ascii="Arial" w:hAnsi="Arial" w:cs="Arial"/>
          <w:b/>
          <w:sz w:val="22"/>
          <w:szCs w:val="22"/>
        </w:rPr>
      </w:pPr>
      <w:r w:rsidRPr="00E84EEF">
        <w:rPr>
          <w:rFonts w:ascii="Arial" w:hAnsi="Arial" w:cs="Arial"/>
          <w:b/>
          <w:sz w:val="22"/>
          <w:szCs w:val="22"/>
        </w:rPr>
        <w:lastRenderedPageBreak/>
        <w:t>Construction and Installation</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Bottom clearance on mounted doors shall be ½ inch maximum; clearance must allow for thresholds, weatherstripping, gasketing, carpet and other types of flooring.</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Top clearance on mounted doors shall be 1/8 inch maximum.</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Lock and hinge edge should be beveled at 1/8 inch in 2 inches maximum.</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Install hinges so that mortise-type hinges are flush, distances on door are correct, heights are correct and intermediate hinges are equidistant from others.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Install fiberglass insulation in openings and cavities around exterior door frame.</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Apply high quality sealant under door threshold prior to installing pre-hung exterior doors.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Seal doors at tops and bottoms after installation.</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Install proper weatherstripping.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9"/>
        </w:numPr>
        <w:ind w:left="360"/>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Install all finishing hardware such as door jambs, stops, and casings or other trim materials.</w:t>
      </w:r>
    </w:p>
    <w:p w:rsidR="00E84EEF" w:rsidRPr="00E84EEF" w:rsidRDefault="00E84EEF" w:rsidP="00C826AB">
      <w:pPr>
        <w:numPr>
          <w:ilvl w:val="1"/>
          <w:numId w:val="59"/>
        </w:numPr>
        <w:ind w:left="720"/>
        <w:jc w:val="both"/>
        <w:rPr>
          <w:rFonts w:ascii="Arial" w:hAnsi="Arial" w:cs="Arial"/>
          <w:sz w:val="22"/>
          <w:szCs w:val="22"/>
        </w:rPr>
      </w:pPr>
      <w:r w:rsidRPr="00E84EEF">
        <w:rPr>
          <w:rFonts w:ascii="Arial" w:hAnsi="Arial" w:cs="Arial"/>
          <w:sz w:val="22"/>
          <w:szCs w:val="22"/>
        </w:rPr>
        <w:t>Seal, stain or paint exterior doors before or immediately after installation.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59"/>
        </w:numPr>
        <w:ind w:left="360"/>
        <w:jc w:val="both"/>
        <w:rPr>
          <w:rFonts w:ascii="Arial" w:hAnsi="Arial"/>
          <w:sz w:val="20"/>
          <w:szCs w:val="24"/>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2" w:name="_Toc227044925"/>
      <w:r>
        <w:rPr>
          <w:rFonts w:ascii="Arial" w:hAnsi="Arial" w:cs="Arial"/>
          <w:b/>
          <w:kern w:val="32"/>
          <w:sz w:val="32"/>
          <w:szCs w:val="22"/>
        </w:rPr>
        <w:br w:type="page"/>
      </w:r>
      <w:r w:rsidRPr="00E84EEF">
        <w:rPr>
          <w:rFonts w:ascii="Arial" w:hAnsi="Arial" w:cs="Arial"/>
          <w:b/>
          <w:kern w:val="32"/>
          <w:sz w:val="32"/>
          <w:szCs w:val="22"/>
        </w:rPr>
        <w:lastRenderedPageBreak/>
        <w:t>8.</w:t>
      </w:r>
      <w:r w:rsidRPr="00E84EEF">
        <w:rPr>
          <w:rFonts w:ascii="Arial" w:hAnsi="Arial" w:cs="Arial"/>
          <w:b/>
          <w:kern w:val="32"/>
          <w:sz w:val="32"/>
          <w:szCs w:val="22"/>
        </w:rPr>
        <w:tab/>
        <w:t>Exterior Finishing</w:t>
      </w:r>
      <w:bookmarkEnd w:id="482"/>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 xml:space="preserve">8.1 Siding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3"/>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65"/>
        </w:numPr>
        <w:jc w:val="both"/>
        <w:rPr>
          <w:rFonts w:ascii="Arial" w:hAnsi="Arial" w:cs="Arial"/>
          <w:sz w:val="22"/>
          <w:szCs w:val="22"/>
        </w:rPr>
      </w:pPr>
      <w:r w:rsidRPr="00E84EEF">
        <w:rPr>
          <w:rFonts w:ascii="Arial" w:hAnsi="Arial" w:cs="Arial"/>
          <w:sz w:val="22"/>
          <w:szCs w:val="22"/>
        </w:rPr>
        <w:t>Materials shall be weather and water tight.</w:t>
      </w:r>
    </w:p>
    <w:p w:rsidR="00E84EEF" w:rsidRPr="00E84EEF" w:rsidRDefault="00E84EEF" w:rsidP="00C826AB">
      <w:pPr>
        <w:numPr>
          <w:ilvl w:val="0"/>
          <w:numId w:val="65"/>
        </w:numPr>
        <w:autoSpaceDE w:val="0"/>
        <w:autoSpaceDN w:val="0"/>
        <w:adjustRightInd w:val="0"/>
        <w:jc w:val="both"/>
        <w:rPr>
          <w:rFonts w:ascii="Arial" w:hAnsi="Arial" w:cs="Arial"/>
          <w:sz w:val="22"/>
          <w:szCs w:val="22"/>
        </w:rPr>
      </w:pPr>
      <w:r w:rsidRPr="00E84EEF">
        <w:rPr>
          <w:rFonts w:ascii="Arial" w:hAnsi="Arial" w:cs="Arial"/>
          <w:sz w:val="22"/>
          <w:szCs w:val="22"/>
        </w:rPr>
        <w:t>Fasteners shall be of sufficient length to adequately penetrate the wall.</w:t>
      </w:r>
    </w:p>
    <w:p w:rsidR="00E84EEF" w:rsidRPr="00E84EEF" w:rsidRDefault="00E84EEF" w:rsidP="00C826AB">
      <w:pPr>
        <w:numPr>
          <w:ilvl w:val="0"/>
          <w:numId w:val="65"/>
        </w:numPr>
        <w:autoSpaceDE w:val="0"/>
        <w:autoSpaceDN w:val="0"/>
        <w:adjustRightInd w:val="0"/>
        <w:jc w:val="both"/>
        <w:rPr>
          <w:rFonts w:ascii="Arial" w:hAnsi="Arial" w:cs="Arial"/>
          <w:sz w:val="22"/>
          <w:szCs w:val="22"/>
        </w:rPr>
      </w:pPr>
      <w:r w:rsidRPr="00E84EEF">
        <w:rPr>
          <w:rFonts w:ascii="Arial" w:hAnsi="Arial" w:cs="Arial"/>
          <w:sz w:val="22"/>
          <w:szCs w:val="22"/>
        </w:rPr>
        <w:t>Use galvanized steel, or corrosion-resistant nails, staples, or screws.</w:t>
      </w:r>
    </w:p>
    <w:p w:rsidR="00E84EEF" w:rsidRPr="00E84EEF" w:rsidRDefault="00E84EEF" w:rsidP="00C826AB">
      <w:pPr>
        <w:numPr>
          <w:ilvl w:val="0"/>
          <w:numId w:val="65"/>
        </w:numPr>
        <w:autoSpaceDE w:val="0"/>
        <w:autoSpaceDN w:val="0"/>
        <w:adjustRightInd w:val="0"/>
        <w:jc w:val="both"/>
        <w:rPr>
          <w:rFonts w:ascii="Arial" w:hAnsi="Arial" w:cs="Arial"/>
          <w:sz w:val="22"/>
          <w:szCs w:val="22"/>
        </w:rPr>
      </w:pPr>
      <w:r w:rsidRPr="00E84EEF">
        <w:rPr>
          <w:rFonts w:ascii="Arial" w:hAnsi="Arial" w:cs="Arial"/>
          <w:sz w:val="22"/>
          <w:szCs w:val="22"/>
        </w:rPr>
        <w:t>Minimum of 5 year warranty.</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3"/>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65"/>
        </w:numPr>
        <w:jc w:val="both"/>
        <w:rPr>
          <w:rFonts w:ascii="Arial" w:hAnsi="Arial" w:cs="Arial"/>
          <w:sz w:val="22"/>
          <w:szCs w:val="22"/>
        </w:rPr>
      </w:pPr>
      <w:r w:rsidRPr="00E84EEF">
        <w:rPr>
          <w:rFonts w:ascii="Arial" w:hAnsi="Arial" w:cs="Arial"/>
          <w:sz w:val="22"/>
          <w:szCs w:val="22"/>
        </w:rPr>
        <w:t>When work involves removal or disturbance of painted or otherwise coated surfaces, work shall comply with Lead Dust Hazard (see Section 2 “Lead Hazard Reduction”).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4"/>
        </w:numPr>
        <w:jc w:val="both"/>
        <w:rPr>
          <w:rFonts w:ascii="Arial" w:hAnsi="Arial" w:cs="Arial"/>
          <w:sz w:val="22"/>
          <w:szCs w:val="22"/>
        </w:rPr>
      </w:pPr>
      <w:r w:rsidRPr="00E84EEF">
        <w:rPr>
          <w:rFonts w:ascii="Arial" w:hAnsi="Arial" w:cs="Arial"/>
          <w:sz w:val="22"/>
          <w:szCs w:val="22"/>
        </w:rPr>
        <w:t>Preconstruction and Preparation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Remove any wet and/or rotted siding and patch wall with ½ inch particle board.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Before beginning work verify dimensions of building.</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Nail down loose boards, remove architectural components and protrusions, and remove loose caulking around windows to ensure flat surface for siding installation.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Proceed with siding work only when substrate is completely dry.</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4"/>
        </w:numPr>
        <w:jc w:val="both"/>
        <w:rPr>
          <w:rFonts w:ascii="Arial" w:hAnsi="Arial" w:cs="Arial"/>
          <w:sz w:val="22"/>
          <w:szCs w:val="22"/>
        </w:rPr>
      </w:pPr>
      <w:r w:rsidRPr="00E84EEF">
        <w:rPr>
          <w:rFonts w:ascii="Arial" w:hAnsi="Arial" w:cs="Arial"/>
          <w:sz w:val="22"/>
          <w:szCs w:val="22"/>
        </w:rPr>
        <w:t xml:space="preserve">Installation </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according to manufacturer’s specifications.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Install all aluminum materials to properly divert water away from vulnerable locations.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 xml:space="preserve">Caulk fully behind all trim pieces to seal openings. </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6"/>
        </w:numPr>
        <w:jc w:val="both"/>
        <w:rPr>
          <w:rFonts w:ascii="Arial" w:hAnsi="Arial" w:cs="Arial"/>
          <w:sz w:val="22"/>
          <w:szCs w:val="22"/>
        </w:rPr>
      </w:pPr>
      <w:r w:rsidRPr="00E84EEF">
        <w:rPr>
          <w:rFonts w:ascii="Arial" w:hAnsi="Arial" w:cs="Arial"/>
          <w:sz w:val="22"/>
          <w:szCs w:val="22"/>
        </w:rPr>
        <w:t xml:space="preserve">Vinyl Siding </w:t>
      </w:r>
    </w:p>
    <w:p w:rsidR="00E84EEF" w:rsidRPr="00E84EEF" w:rsidRDefault="00E84EEF" w:rsidP="00C826AB">
      <w:pPr>
        <w:numPr>
          <w:ilvl w:val="1"/>
          <w:numId w:val="53"/>
        </w:numPr>
        <w:autoSpaceDE w:val="0"/>
        <w:autoSpaceDN w:val="0"/>
        <w:adjustRightInd w:val="0"/>
        <w:ind w:left="1080"/>
        <w:jc w:val="both"/>
        <w:rPr>
          <w:rFonts w:ascii="Arial" w:hAnsi="Arial" w:cs="Arial"/>
          <w:sz w:val="22"/>
          <w:szCs w:val="22"/>
        </w:rPr>
      </w:pPr>
      <w:r w:rsidRPr="00E84EEF">
        <w:rPr>
          <w:rFonts w:ascii="Sans" w:hAnsi="Sans" w:cs="Sans"/>
          <w:sz w:val="22"/>
          <w:szCs w:val="22"/>
        </w:rPr>
        <w:t>Stagger the siding end laps so that no two courses (rows of panels) are aligned vertically, unless separated by at least three courses (rows of panels).</w:t>
      </w:r>
    </w:p>
    <w:p w:rsidR="00E84EEF" w:rsidRPr="00E84EEF" w:rsidRDefault="00E84EEF" w:rsidP="00C826AB">
      <w:pPr>
        <w:numPr>
          <w:ilvl w:val="1"/>
          <w:numId w:val="53"/>
        </w:numPr>
        <w:autoSpaceDE w:val="0"/>
        <w:autoSpaceDN w:val="0"/>
        <w:adjustRightInd w:val="0"/>
        <w:ind w:left="1080"/>
        <w:jc w:val="both"/>
        <w:rPr>
          <w:rFonts w:ascii="Arial" w:hAnsi="Arial" w:cs="Arial"/>
          <w:sz w:val="22"/>
          <w:szCs w:val="22"/>
        </w:rPr>
      </w:pPr>
      <w:r w:rsidRPr="00E84EEF">
        <w:rPr>
          <w:rFonts w:ascii="Sans" w:hAnsi="Sans" w:cs="Sans"/>
          <w:sz w:val="22"/>
          <w:szCs w:val="22"/>
        </w:rPr>
        <w:t>When panels overlap, make sure they overlap by one half the length of the notch at the end of the panel, or approximately 1inch.</w:t>
      </w:r>
    </w:p>
    <w:p w:rsidR="00E84EEF" w:rsidRPr="00E84EEF" w:rsidRDefault="00E84EEF" w:rsidP="00C826AB">
      <w:pPr>
        <w:numPr>
          <w:ilvl w:val="1"/>
          <w:numId w:val="53"/>
        </w:numPr>
        <w:autoSpaceDE w:val="0"/>
        <w:autoSpaceDN w:val="0"/>
        <w:adjustRightInd w:val="0"/>
        <w:ind w:left="1080"/>
        <w:jc w:val="both"/>
        <w:rPr>
          <w:rFonts w:ascii="Sans" w:hAnsi="Sans" w:cs="Sans"/>
          <w:sz w:val="22"/>
          <w:szCs w:val="22"/>
        </w:rPr>
      </w:pPr>
      <w:r w:rsidRPr="00E84EEF">
        <w:rPr>
          <w:rFonts w:ascii="Sans" w:hAnsi="Sans" w:cs="Sans"/>
          <w:sz w:val="22"/>
          <w:szCs w:val="22"/>
        </w:rPr>
        <w:t>Since vinyl siding moves as the temperature changes, make certain that the vinyl panels can move freely in a side-to-side direction once fastened.</w:t>
      </w:r>
    </w:p>
    <w:p w:rsidR="00E84EEF" w:rsidRPr="00E84EEF" w:rsidRDefault="00E84EEF" w:rsidP="00C826AB">
      <w:pPr>
        <w:numPr>
          <w:ilvl w:val="1"/>
          <w:numId w:val="53"/>
        </w:numPr>
        <w:autoSpaceDE w:val="0"/>
        <w:autoSpaceDN w:val="0"/>
        <w:adjustRightInd w:val="0"/>
        <w:ind w:left="1080"/>
        <w:jc w:val="both"/>
        <w:rPr>
          <w:rFonts w:ascii="Sans" w:hAnsi="Sans" w:cs="Sans"/>
          <w:sz w:val="22"/>
          <w:szCs w:val="22"/>
        </w:rPr>
      </w:pPr>
      <w:r w:rsidRPr="00E84EEF">
        <w:rPr>
          <w:rFonts w:ascii="Sans" w:hAnsi="Sans" w:cs="Sans"/>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rsidR="00E84EEF" w:rsidRPr="00E84EEF" w:rsidRDefault="00E84EEF" w:rsidP="00C826AB">
      <w:pPr>
        <w:numPr>
          <w:ilvl w:val="1"/>
          <w:numId w:val="53"/>
        </w:numPr>
        <w:autoSpaceDE w:val="0"/>
        <w:autoSpaceDN w:val="0"/>
        <w:adjustRightInd w:val="0"/>
        <w:ind w:left="1080"/>
        <w:jc w:val="both"/>
        <w:rPr>
          <w:rFonts w:ascii="Sans-Bold" w:hAnsi="Sans-Bold" w:cs="Sans-Bold"/>
          <w:bCs/>
          <w:sz w:val="22"/>
          <w:szCs w:val="22"/>
        </w:rPr>
      </w:pPr>
      <w:r w:rsidRPr="00E84EEF">
        <w:rPr>
          <w:rFonts w:ascii="Sans" w:hAnsi="Sans" w:cs="Sans"/>
          <w:sz w:val="22"/>
          <w:szCs w:val="22"/>
        </w:rPr>
        <w:t xml:space="preserve">Allow 1/32 inch clearance (the thickness of a dime) between the fastener head and the vinyl. </w:t>
      </w:r>
      <w:r w:rsidRPr="00E84EEF">
        <w:rPr>
          <w:rFonts w:ascii="Sans-Bold" w:hAnsi="Sans-Bold" w:cs="Sans-Bold"/>
          <w:bCs/>
          <w:sz w:val="22"/>
          <w:szCs w:val="22"/>
        </w:rPr>
        <w:t>Tight nailing, screwing, or stapling will cause the vinyl siding to buckle with changes in temperature.</w:t>
      </w:r>
    </w:p>
    <w:p w:rsidR="00E84EEF" w:rsidRPr="00E84EEF" w:rsidRDefault="00E84EEF" w:rsidP="00E84EEF">
      <w:pPr>
        <w:autoSpaceDE w:val="0"/>
        <w:autoSpaceDN w:val="0"/>
        <w:adjustRightInd w:val="0"/>
        <w:jc w:val="both"/>
        <w:rPr>
          <w:rFonts w:ascii="Sans-Bold" w:hAnsi="Sans-Bold" w:cs="Sans-Bold"/>
          <w:bCs/>
          <w:sz w:val="22"/>
          <w:szCs w:val="22"/>
        </w:rPr>
      </w:pPr>
    </w:p>
    <w:p w:rsidR="00E84EEF" w:rsidRPr="00E84EEF" w:rsidRDefault="00E84EEF" w:rsidP="00C826AB">
      <w:pPr>
        <w:numPr>
          <w:ilvl w:val="0"/>
          <w:numId w:val="66"/>
        </w:numPr>
        <w:jc w:val="both"/>
        <w:rPr>
          <w:rFonts w:ascii="Arial" w:hAnsi="Arial" w:cs="Arial"/>
          <w:sz w:val="22"/>
          <w:szCs w:val="22"/>
        </w:rPr>
      </w:pPr>
      <w:r w:rsidRPr="00E84EEF">
        <w:rPr>
          <w:rFonts w:ascii="Arial" w:hAnsi="Arial" w:cs="Arial"/>
          <w:sz w:val="22"/>
          <w:szCs w:val="22"/>
        </w:rPr>
        <w:t>Aluminum Siding</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If underlayment is required per manufacturer’s instructions but if a product is not listed, either:</w:t>
      </w:r>
    </w:p>
    <w:p w:rsidR="00E84EEF" w:rsidRPr="00E84EEF" w:rsidRDefault="00E84EEF" w:rsidP="00C826AB">
      <w:pPr>
        <w:numPr>
          <w:ilvl w:val="2"/>
          <w:numId w:val="154"/>
        </w:numPr>
        <w:jc w:val="both"/>
        <w:rPr>
          <w:rFonts w:ascii="Arial" w:hAnsi="Arial" w:cs="Arial"/>
          <w:sz w:val="22"/>
          <w:szCs w:val="22"/>
        </w:rPr>
      </w:pPr>
      <w:r w:rsidRPr="00E84EEF">
        <w:rPr>
          <w:rFonts w:ascii="Arial" w:hAnsi="Arial" w:cs="Arial"/>
          <w:sz w:val="22"/>
          <w:szCs w:val="22"/>
        </w:rPr>
        <w:t>Install one layer of 15 pound asphalt-saturated roofing felt or house wrap over entire wall area. Run sheets horizontally lapped so water sheds.</w:t>
      </w:r>
    </w:p>
    <w:p w:rsidR="00E84EEF" w:rsidRPr="00E84EEF" w:rsidRDefault="00E84EEF" w:rsidP="00C826AB">
      <w:pPr>
        <w:numPr>
          <w:ilvl w:val="2"/>
          <w:numId w:val="154"/>
        </w:numPr>
        <w:jc w:val="both"/>
        <w:rPr>
          <w:rFonts w:ascii="Arial" w:hAnsi="Arial" w:cs="Arial"/>
          <w:sz w:val="22"/>
          <w:szCs w:val="22"/>
        </w:rPr>
      </w:pPr>
      <w:r w:rsidRPr="00E84EEF">
        <w:rPr>
          <w:rFonts w:ascii="Arial" w:hAnsi="Arial" w:cs="Arial"/>
          <w:sz w:val="22"/>
          <w:szCs w:val="22"/>
        </w:rPr>
        <w:lastRenderedPageBreak/>
        <w:t>Install building wrap horizontally by nailing and lapping edges a minimum of 6 inches.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siding in such a way as to minimize the number of joints, seams, and edges. Use full length panels wherever possible.</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Do not force the panels up or down when fastening in position. Allow each panel to hang without strain.</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Do not caulk the panels where they meet the receiver of inside corners, outside corners, or J-channel trim. Do not caulk the overlap joints.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6"/>
        </w:numPr>
        <w:jc w:val="both"/>
        <w:rPr>
          <w:rFonts w:ascii="Arial" w:hAnsi="Arial" w:cs="Arial"/>
          <w:sz w:val="22"/>
          <w:szCs w:val="22"/>
        </w:rPr>
      </w:pPr>
      <w:r w:rsidRPr="00E84EEF">
        <w:rPr>
          <w:rFonts w:ascii="Arial" w:hAnsi="Arial" w:cs="Arial"/>
          <w:sz w:val="22"/>
          <w:szCs w:val="22"/>
        </w:rPr>
        <w:t>Wood Siding</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Install underlayment of 15 pound asphalt saturated roofing felt – one layer over entire wall area. Run sheets horizontally lapped so water sheds.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All joints between lap siding pieces and sheet siding shall be over studs.</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Nails shall be set and puttied.</w:t>
      </w:r>
    </w:p>
    <w:p w:rsidR="00E84EEF" w:rsidRPr="00E84EEF" w:rsidRDefault="00E84EEF" w:rsidP="00C826AB">
      <w:pPr>
        <w:numPr>
          <w:ilvl w:val="1"/>
          <w:numId w:val="53"/>
        </w:numPr>
        <w:ind w:left="1080"/>
        <w:jc w:val="both"/>
        <w:rPr>
          <w:rFonts w:ascii="Arial" w:hAnsi="Arial" w:cs="Arial"/>
          <w:sz w:val="22"/>
          <w:szCs w:val="22"/>
        </w:rPr>
      </w:pPr>
      <w:r w:rsidRPr="00E84EEF">
        <w:rPr>
          <w:rFonts w:ascii="Arial" w:hAnsi="Arial" w:cs="Arial"/>
          <w:sz w:val="22"/>
          <w:szCs w:val="22"/>
        </w:rPr>
        <w:t>Siding overlap shall be a minimum of 1-inch.</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63"/>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Extend all utility and other penetrations through siding as needed.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Use trim channels around all vents, windows, doors, and other openings.</w:t>
      </w:r>
    </w:p>
    <w:p w:rsidR="00E84EEF" w:rsidRPr="00E84EEF" w:rsidRDefault="00E84EEF" w:rsidP="00C826AB">
      <w:pPr>
        <w:numPr>
          <w:ilvl w:val="1"/>
          <w:numId w:val="53"/>
        </w:numPr>
        <w:ind w:left="720"/>
        <w:jc w:val="both"/>
        <w:rPr>
          <w:rFonts w:ascii="Arial" w:hAnsi="Arial" w:cs="Arial"/>
          <w:b/>
          <w:sz w:val="22"/>
          <w:szCs w:val="22"/>
        </w:rPr>
      </w:pPr>
      <w:r w:rsidRPr="00E84EEF">
        <w:rPr>
          <w:rFonts w:ascii="Arial" w:hAnsi="Arial" w:cs="Arial"/>
          <w:sz w:val="22"/>
          <w:szCs w:val="22"/>
        </w:rPr>
        <w:t>Provide manufacturer’s warranty.</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3"/>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Use recycled content siding when possible.</w:t>
      </w:r>
    </w:p>
    <w:p w:rsidR="00E84EEF" w:rsidRPr="00E84EEF" w:rsidRDefault="00E84EEF" w:rsidP="00E84EEF">
      <w:pPr>
        <w:jc w:val="both"/>
        <w:rPr>
          <w:rFonts w:ascii="Arial" w:hAnsi="Arial"/>
          <w:sz w:val="20"/>
          <w:szCs w:val="24"/>
        </w:rPr>
      </w:pPr>
    </w:p>
    <w:p w:rsidR="00E84EEF" w:rsidRPr="00E84EEF" w:rsidRDefault="00E84EEF" w:rsidP="00E84EEF">
      <w:pPr>
        <w:jc w:val="both"/>
        <w:rPr>
          <w:rFonts w:ascii="Arial" w:hAnsi="Arial"/>
          <w:sz w:val="20"/>
          <w:szCs w:val="24"/>
        </w:rPr>
      </w:pPr>
    </w:p>
    <w:p w:rsidR="00E84EEF" w:rsidRPr="00E84EEF" w:rsidRDefault="00E84EEF" w:rsidP="00C826AB">
      <w:pPr>
        <w:numPr>
          <w:ilvl w:val="1"/>
          <w:numId w:val="67"/>
        </w:numPr>
        <w:ind w:left="360"/>
        <w:jc w:val="both"/>
        <w:rPr>
          <w:rFonts w:ascii="Arial" w:hAnsi="Arial" w:cs="Arial"/>
          <w:b/>
          <w:sz w:val="22"/>
          <w:szCs w:val="22"/>
        </w:rPr>
      </w:pPr>
      <w:r w:rsidRPr="00E84EEF">
        <w:rPr>
          <w:rFonts w:ascii="Arial" w:hAnsi="Arial" w:cs="Arial"/>
          <w:b/>
          <w:sz w:val="22"/>
          <w:szCs w:val="22"/>
        </w:rPr>
        <w:t>Trim Wrapping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Vinyl or aluminum trim wrap may be used to cap and weather seal old wood trim.</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Exterior trim shall be tight, free of gaps at time of installation, uniform in appearance and properly flashed or sealed.</w:t>
      </w:r>
    </w:p>
    <w:p w:rsidR="00E84EEF" w:rsidRPr="00E84EEF" w:rsidRDefault="00E84EEF" w:rsidP="00C826AB">
      <w:pPr>
        <w:numPr>
          <w:ilvl w:val="1"/>
          <w:numId w:val="53"/>
        </w:numPr>
        <w:ind w:left="720"/>
        <w:jc w:val="both"/>
        <w:rPr>
          <w:rFonts w:ascii="Arial" w:hAnsi="Arial" w:cs="Arial"/>
          <w:sz w:val="22"/>
          <w:szCs w:val="22"/>
        </w:rPr>
      </w:pPr>
      <w:r w:rsidRPr="00E84EEF">
        <w:rPr>
          <w:rFonts w:ascii="Arial" w:hAnsi="Arial" w:cs="Arial"/>
          <w:sz w:val="22"/>
          <w:szCs w:val="22"/>
        </w:rPr>
        <w:t>Be sure to caulk edging with a durable outdoor sealant.</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Default="00E84EEF" w:rsidP="00E84EEF">
      <w:pPr>
        <w:jc w:val="both"/>
        <w:rPr>
          <w:rFonts w:ascii="Arial" w:hAnsi="Arial" w:cs="Arial"/>
          <w:b/>
          <w:sz w:val="22"/>
          <w:szCs w:val="22"/>
        </w:rPr>
      </w:pPr>
    </w:p>
    <w:p w:rsidR="007B1982" w:rsidRDefault="007B1982" w:rsidP="00E84EEF">
      <w:pPr>
        <w:jc w:val="both"/>
        <w:rPr>
          <w:rFonts w:ascii="Arial" w:hAnsi="Arial" w:cs="Arial"/>
          <w:b/>
          <w:sz w:val="22"/>
          <w:szCs w:val="22"/>
        </w:rPr>
      </w:pPr>
    </w:p>
    <w:p w:rsidR="007B1982" w:rsidRPr="00E84EEF" w:rsidRDefault="007B1982" w:rsidP="00E84EEF">
      <w:pPr>
        <w:jc w:val="both"/>
        <w:rPr>
          <w:rFonts w:ascii="Arial" w:hAnsi="Arial" w:cs="Arial"/>
          <w:b/>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3" w:name="_Toc227044926"/>
      <w:r w:rsidRPr="00E84EEF">
        <w:rPr>
          <w:rFonts w:ascii="Arial" w:hAnsi="Arial" w:cs="Arial"/>
          <w:b/>
          <w:kern w:val="32"/>
          <w:sz w:val="32"/>
          <w:szCs w:val="22"/>
        </w:rPr>
        <w:t>9.</w:t>
      </w:r>
      <w:r w:rsidRPr="00E84EEF">
        <w:rPr>
          <w:rFonts w:ascii="Arial" w:hAnsi="Arial" w:cs="Arial"/>
          <w:b/>
          <w:kern w:val="32"/>
          <w:sz w:val="32"/>
          <w:szCs w:val="22"/>
        </w:rPr>
        <w:tab/>
        <w:t>Foundation and Structure</w:t>
      </w:r>
      <w:bookmarkEnd w:id="483"/>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69"/>
        </w:numPr>
        <w:jc w:val="both"/>
        <w:rPr>
          <w:rFonts w:ascii="Arial" w:hAnsi="Arial" w:cs="Arial"/>
          <w:b/>
          <w:sz w:val="22"/>
          <w:szCs w:val="22"/>
        </w:rPr>
      </w:pPr>
      <w:r w:rsidRPr="00E84EEF">
        <w:rPr>
          <w:rFonts w:ascii="Arial" w:hAnsi="Arial" w:cs="Arial"/>
          <w:b/>
          <w:sz w:val="22"/>
          <w:szCs w:val="22"/>
        </w:rPr>
        <w:lastRenderedPageBreak/>
        <w:t>Structure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0"/>
        </w:numPr>
        <w:ind w:left="360"/>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A.</w:t>
      </w:r>
      <w:r w:rsidRPr="00E84EEF">
        <w:rPr>
          <w:rFonts w:ascii="Arial" w:hAnsi="Arial" w:cs="Arial"/>
          <w:sz w:val="22"/>
          <w:szCs w:val="22"/>
        </w:rPr>
        <w:tab/>
        <w:t>Walls and Flooring</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Moisture content of framing lumber shall be 19% or less by weight.</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Reject any framing lumber that is not grade-stamped by a bona fide grading agency.</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Subflooring shall be APA rated plywood sheathing, exterior grade, or Oriented Strand Board (OSB).</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Roof sheathing shall be APA rated plywood sheathing, exterior grade, OSB, or Waferboard with waterproof resin binder.</w:t>
      </w:r>
    </w:p>
    <w:p w:rsidR="00E84EEF" w:rsidRPr="00E84EEF" w:rsidRDefault="00E84EEF" w:rsidP="00C826AB">
      <w:pPr>
        <w:numPr>
          <w:ilvl w:val="1"/>
          <w:numId w:val="70"/>
        </w:numPr>
        <w:ind w:left="720"/>
        <w:jc w:val="both"/>
        <w:rPr>
          <w:rFonts w:ascii="Arial" w:hAnsi="Arial" w:cs="Arial"/>
          <w:b/>
          <w:sz w:val="22"/>
          <w:szCs w:val="22"/>
        </w:rPr>
      </w:pPr>
      <w:r w:rsidRPr="00E84EEF">
        <w:rPr>
          <w:rFonts w:ascii="Arial" w:hAnsi="Arial" w:cs="Arial"/>
          <w:sz w:val="22"/>
          <w:szCs w:val="22"/>
        </w:rPr>
        <w:t>Underlayment shall be APA rated underlayment, approved for use under asphalt, vinyl, and resilient tile or sheet flooring.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2"/>
        </w:numPr>
        <w:ind w:left="360"/>
        <w:jc w:val="both"/>
        <w:rPr>
          <w:rFonts w:ascii="Arial" w:hAnsi="Arial" w:cs="Arial"/>
          <w:sz w:val="22"/>
          <w:szCs w:val="22"/>
        </w:rPr>
      </w:pPr>
      <w:r w:rsidRPr="00E84EEF">
        <w:rPr>
          <w:rFonts w:ascii="Arial" w:hAnsi="Arial" w:cs="Arial"/>
          <w:sz w:val="22"/>
          <w:szCs w:val="22"/>
        </w:rPr>
        <w:t>Fasteners</w:t>
      </w:r>
    </w:p>
    <w:p w:rsidR="00E84EEF" w:rsidRPr="00E84EEF" w:rsidRDefault="00E84EEF" w:rsidP="00C826AB">
      <w:pPr>
        <w:numPr>
          <w:ilvl w:val="1"/>
          <w:numId w:val="72"/>
        </w:numPr>
        <w:ind w:left="720"/>
        <w:jc w:val="both"/>
        <w:rPr>
          <w:rFonts w:ascii="Arial" w:hAnsi="Arial" w:cs="Arial"/>
          <w:sz w:val="22"/>
          <w:szCs w:val="22"/>
        </w:rPr>
      </w:pPr>
      <w:r w:rsidRPr="00E84EEF">
        <w:rPr>
          <w:rFonts w:ascii="Arial" w:hAnsi="Arial" w:cs="Arial"/>
          <w:sz w:val="22"/>
          <w:szCs w:val="22"/>
        </w:rPr>
        <w:t>Use hot-dipped galvanized steel or stainless steel nails for exterior, high humidity, and treated wood locations.</w:t>
      </w:r>
    </w:p>
    <w:p w:rsidR="00E84EEF" w:rsidRPr="00E84EEF" w:rsidRDefault="00E84EEF" w:rsidP="00C826AB">
      <w:pPr>
        <w:numPr>
          <w:ilvl w:val="1"/>
          <w:numId w:val="72"/>
        </w:numPr>
        <w:ind w:left="720"/>
        <w:jc w:val="both"/>
        <w:rPr>
          <w:rFonts w:ascii="Arial" w:hAnsi="Arial" w:cs="Arial"/>
          <w:sz w:val="22"/>
          <w:szCs w:val="22"/>
        </w:rPr>
      </w:pPr>
      <w:r w:rsidRPr="00E84EEF">
        <w:rPr>
          <w:rFonts w:ascii="Arial" w:hAnsi="Arial" w:cs="Arial"/>
          <w:sz w:val="22"/>
          <w:szCs w:val="22"/>
        </w:rPr>
        <w:t>Electro-galvanized nails shall not be used on exteriors, or where corrosive staining might mar wood surfaces.</w:t>
      </w:r>
    </w:p>
    <w:p w:rsidR="00E84EEF" w:rsidRPr="00E84EEF" w:rsidRDefault="00E84EEF" w:rsidP="00C826AB">
      <w:pPr>
        <w:numPr>
          <w:ilvl w:val="1"/>
          <w:numId w:val="72"/>
        </w:numPr>
        <w:ind w:left="720"/>
        <w:jc w:val="both"/>
        <w:rPr>
          <w:rFonts w:ascii="Arial" w:hAnsi="Arial" w:cs="Arial"/>
          <w:sz w:val="22"/>
          <w:szCs w:val="22"/>
        </w:rPr>
      </w:pPr>
      <w:r w:rsidRPr="00E84EEF">
        <w:rPr>
          <w:rFonts w:ascii="Arial" w:hAnsi="Arial" w:cs="Arial"/>
          <w:sz w:val="22"/>
          <w:szCs w:val="22"/>
        </w:rPr>
        <w:t>Nails used in redwood or cedar shall be of stainless steel.</w:t>
      </w:r>
    </w:p>
    <w:p w:rsidR="00E84EEF" w:rsidRPr="00E84EEF" w:rsidRDefault="00E84EEF" w:rsidP="00C826AB">
      <w:pPr>
        <w:numPr>
          <w:ilvl w:val="1"/>
          <w:numId w:val="72"/>
        </w:numPr>
        <w:ind w:left="720"/>
        <w:jc w:val="both"/>
        <w:rPr>
          <w:rFonts w:ascii="Arial" w:hAnsi="Arial" w:cs="Arial"/>
          <w:sz w:val="22"/>
          <w:szCs w:val="22"/>
        </w:rPr>
      </w:pPr>
      <w:r w:rsidRPr="00E84EEF">
        <w:rPr>
          <w:rFonts w:ascii="Arial" w:hAnsi="Arial" w:cs="Arial"/>
          <w:sz w:val="22"/>
          <w:szCs w:val="22"/>
        </w:rPr>
        <w:t>Subfloor glue shall be APA solvent based, waterproof construction grade adhesive.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0"/>
        </w:numPr>
        <w:ind w:left="360"/>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A.</w:t>
      </w:r>
      <w:r w:rsidRPr="00E84EEF">
        <w:rPr>
          <w:rFonts w:ascii="Arial" w:hAnsi="Arial" w:cs="Arial"/>
          <w:sz w:val="22"/>
          <w:szCs w:val="22"/>
        </w:rPr>
        <w:tab/>
        <w:t>Walls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Vertical framing shall be plumb within ¼ inch per 10 linear feet.</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Horizontal framing shall be level within ¼ inch per 10 linear feet.</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Nails or screws shall be at least twice as long as the thickness of the wood, with spiral shanks to maximize hold.</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Construct stud framing and blocking to support wall-mounted fixtures, cabinets, railings, and equipment.</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Stud framing shall be substantially braced, secured with correct sizes and types of fasteners, and installed with fire stops to provide snug blocking between studs.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Position studs at corners to provide ample nailing backing for exterior and interior panels.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Provide blocking and double top plate headers for wall openings.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Lap top plates and set butt joints so as not to occur over openings.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Install top plates to provide uninterrupted, ample nailing backing for exterior and interior panels.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Provide joints and connectors for non-wood construction to allow for movement such as lumber shrinkage and normal thermal expansion and contraction of building components.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Provide clearance between framing and other construction subject to fire hazard such as chimneys and appliance vent piping.</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  Flooring</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lastRenderedPageBreak/>
        <w:t>Floor framing members shall be set with crowns upward and with full bearing plates.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Joist hangers shall be set straight, aligned, substantially braced and secured with correct size and type fastenings.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Stagger subflooring butt joints.</w:t>
      </w:r>
    </w:p>
    <w:p w:rsidR="00E84EEF" w:rsidRPr="00E84EEF" w:rsidRDefault="00E84EEF" w:rsidP="00C826AB">
      <w:pPr>
        <w:numPr>
          <w:ilvl w:val="1"/>
          <w:numId w:val="70"/>
        </w:numPr>
        <w:ind w:left="720"/>
        <w:jc w:val="both"/>
        <w:rPr>
          <w:rFonts w:ascii="Arial" w:hAnsi="Arial" w:cs="Arial"/>
          <w:sz w:val="22"/>
          <w:szCs w:val="22"/>
        </w:rPr>
      </w:pPr>
      <w:r w:rsidRPr="00E84EEF">
        <w:rPr>
          <w:rFonts w:ascii="Arial" w:hAnsi="Arial" w:cs="Arial"/>
          <w:sz w:val="22"/>
          <w:szCs w:val="22"/>
        </w:rPr>
        <w:t>Completed subflooring shall be level within ¼ inch per 10 linear feet, free of depressions or humps, and free from holes, splits or other construction damage.</w:t>
      </w:r>
    </w:p>
    <w:p w:rsidR="00E84EEF" w:rsidRPr="00E84EEF" w:rsidRDefault="00E84EEF" w:rsidP="00E84EEF">
      <w:pPr>
        <w:jc w:val="both"/>
        <w:rPr>
          <w:rFonts w:ascii="Arial" w:hAnsi="Arial" w:cs="Arial"/>
          <w:sz w:val="22"/>
          <w:szCs w:val="22"/>
        </w:rPr>
      </w:pP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C.  Fasteners</w:t>
      </w:r>
    </w:p>
    <w:p w:rsidR="00E84EEF" w:rsidRPr="00E84EEF" w:rsidRDefault="00E84EEF" w:rsidP="00C826AB">
      <w:pPr>
        <w:numPr>
          <w:ilvl w:val="0"/>
          <w:numId w:val="73"/>
        </w:numPr>
        <w:jc w:val="both"/>
        <w:rPr>
          <w:rFonts w:ascii="Arial" w:hAnsi="Arial" w:cs="Arial"/>
          <w:sz w:val="22"/>
          <w:szCs w:val="22"/>
        </w:rPr>
      </w:pPr>
      <w:r w:rsidRPr="00E84EEF">
        <w:rPr>
          <w:rFonts w:ascii="Arial" w:hAnsi="Arial" w:cs="Arial"/>
          <w:sz w:val="22"/>
          <w:szCs w:val="22"/>
        </w:rPr>
        <w:t>When using bolts, drill holes 1/16 inch larger than bolt diameter.</w:t>
      </w:r>
    </w:p>
    <w:p w:rsidR="00E84EEF" w:rsidRPr="00E84EEF" w:rsidRDefault="00E84EEF" w:rsidP="00C826AB">
      <w:pPr>
        <w:numPr>
          <w:ilvl w:val="0"/>
          <w:numId w:val="73"/>
        </w:numPr>
        <w:jc w:val="both"/>
        <w:rPr>
          <w:rFonts w:ascii="Arial" w:hAnsi="Arial" w:cs="Arial"/>
          <w:sz w:val="22"/>
          <w:szCs w:val="22"/>
        </w:rPr>
      </w:pPr>
      <w:r w:rsidRPr="00E84EEF">
        <w:rPr>
          <w:rFonts w:ascii="Arial" w:hAnsi="Arial" w:cs="Arial"/>
          <w:sz w:val="22"/>
          <w:szCs w:val="22"/>
        </w:rPr>
        <w:t>Use washers under all nuts.</w:t>
      </w:r>
    </w:p>
    <w:p w:rsidR="00E84EEF" w:rsidRPr="00E84EEF" w:rsidRDefault="00E84EEF" w:rsidP="00C826AB">
      <w:pPr>
        <w:numPr>
          <w:ilvl w:val="0"/>
          <w:numId w:val="73"/>
        </w:numPr>
        <w:jc w:val="both"/>
        <w:rPr>
          <w:rFonts w:ascii="Arial" w:hAnsi="Arial" w:cs="Arial"/>
          <w:sz w:val="22"/>
          <w:szCs w:val="22"/>
        </w:rPr>
      </w:pPr>
      <w:r w:rsidRPr="00E84EEF">
        <w:rPr>
          <w:rFonts w:ascii="Arial" w:hAnsi="Arial" w:cs="Arial"/>
          <w:sz w:val="22"/>
          <w:szCs w:val="22"/>
        </w:rPr>
        <w:t>Glue and secure subflooring to joists with screws or screw type nails. Subfloor to joist connections must be sufficient to prevent any squeaking of flooring.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0"/>
        </w:numPr>
        <w:ind w:left="360"/>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69"/>
        </w:numPr>
        <w:jc w:val="both"/>
        <w:rPr>
          <w:rFonts w:ascii="Arial" w:hAnsi="Arial" w:cs="Arial"/>
          <w:b/>
          <w:sz w:val="22"/>
          <w:szCs w:val="22"/>
        </w:rPr>
      </w:pPr>
      <w:r w:rsidRPr="00E84EEF">
        <w:rPr>
          <w:rFonts w:ascii="Arial" w:hAnsi="Arial" w:cs="Arial"/>
          <w:b/>
          <w:sz w:val="22"/>
          <w:szCs w:val="22"/>
        </w:rPr>
        <w:t>Foundation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1"/>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75"/>
        </w:numPr>
        <w:ind w:left="720"/>
        <w:jc w:val="both"/>
        <w:rPr>
          <w:rFonts w:ascii="Arial" w:hAnsi="Arial" w:cs="Arial"/>
          <w:sz w:val="22"/>
          <w:szCs w:val="22"/>
        </w:rPr>
      </w:pPr>
      <w:r w:rsidRPr="00E84EEF">
        <w:rPr>
          <w:rFonts w:ascii="Arial" w:hAnsi="Arial" w:cs="Arial"/>
          <w:sz w:val="22"/>
          <w:szCs w:val="22"/>
        </w:rPr>
        <w:t xml:space="preserve">Unless otherwise noted, all concrete foundation walls and slabs on grade shall be 3,000 p.s.i. </w:t>
      </w:r>
    </w:p>
    <w:p w:rsidR="00E84EEF" w:rsidRPr="00E84EEF" w:rsidRDefault="00E84EEF" w:rsidP="00C826AB">
      <w:pPr>
        <w:numPr>
          <w:ilvl w:val="0"/>
          <w:numId w:val="75"/>
        </w:numPr>
        <w:ind w:left="720"/>
        <w:jc w:val="both"/>
        <w:rPr>
          <w:rFonts w:ascii="Arial" w:hAnsi="Arial" w:cs="Arial"/>
          <w:sz w:val="22"/>
          <w:szCs w:val="22"/>
        </w:rPr>
      </w:pPr>
      <w:r w:rsidRPr="00E84EEF">
        <w:rPr>
          <w:rFonts w:ascii="Arial" w:hAnsi="Arial" w:cs="Arial"/>
          <w:sz w:val="22"/>
          <w:szCs w:val="22"/>
        </w:rPr>
        <w:t>All slabs under interior finished and heated living spaces shall be placed on 6-mil polyethylene vapor barriers with a minimum of 6 inch lapped joints.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1"/>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Foundations should have a footing.</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Foundation walls shall prevent the entrance of water or moisture into a basement or crawl space area.</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Cracks in walls shall be effectively sealed and loose or defective mortar joints replaced.</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Provide ½ inch expansion joint material between all concrete slabs and abutting concrete or masonry walls occurring in exterior or unheated spaces or areas.</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Where necessary, interior or exterior face of walls shall be damp proofed by bituminous coating or cement parging.</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Foundation fasteners shall not be located underneath any studs.</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Shims for mudsills shall be of preservative treated lumber.</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 xml:space="preserve">When foundation is to be insulated excavate 1 foot below grate, install 2 inch Styrofoam board to cover area between ground level and bottom siding, cover with aluminum or pressure treated plywood, pebble board or fiberglass board. </w:t>
      </w:r>
    </w:p>
    <w:p w:rsidR="00E84EEF" w:rsidRPr="00E84EEF" w:rsidRDefault="00E84EEF" w:rsidP="00C826AB">
      <w:pPr>
        <w:numPr>
          <w:ilvl w:val="1"/>
          <w:numId w:val="71"/>
        </w:numPr>
        <w:ind w:left="720"/>
        <w:jc w:val="both"/>
        <w:rPr>
          <w:rFonts w:ascii="Arial" w:hAnsi="Arial" w:cs="Arial"/>
          <w:sz w:val="22"/>
          <w:szCs w:val="22"/>
        </w:rPr>
      </w:pPr>
      <w:r w:rsidRPr="00E84EEF">
        <w:rPr>
          <w:rFonts w:ascii="Arial" w:hAnsi="Arial" w:cs="Arial"/>
          <w:sz w:val="22"/>
          <w:szCs w:val="22"/>
        </w:rPr>
        <w:t>Provide ventilation space for girders that will be set in foundation wall pockets or directly above earth.</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1"/>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74"/>
        </w:numPr>
        <w:jc w:val="both"/>
        <w:rPr>
          <w:rFonts w:ascii="Arial" w:hAnsi="Arial" w:cs="Arial"/>
          <w:sz w:val="22"/>
          <w:szCs w:val="22"/>
        </w:rPr>
      </w:pPr>
      <w:r w:rsidRPr="00E84EEF">
        <w:rPr>
          <w:rFonts w:ascii="Arial" w:hAnsi="Arial" w:cs="Arial"/>
          <w:sz w:val="22"/>
          <w:szCs w:val="22"/>
        </w:rPr>
        <w:t>Ground around the dwelling shall be sloped away from foundation walls to divert water away from the structure.</w:t>
      </w:r>
    </w:p>
    <w:p w:rsidR="00E84EEF" w:rsidRPr="00E84EEF" w:rsidRDefault="00E84EEF" w:rsidP="00C826AB">
      <w:pPr>
        <w:numPr>
          <w:ilvl w:val="0"/>
          <w:numId w:val="74"/>
        </w:numPr>
        <w:jc w:val="both"/>
        <w:rPr>
          <w:rFonts w:ascii="Arial" w:hAnsi="Arial" w:cs="Arial"/>
          <w:sz w:val="22"/>
          <w:szCs w:val="22"/>
        </w:rPr>
      </w:pPr>
      <w:r w:rsidRPr="00E84EEF">
        <w:rPr>
          <w:rFonts w:ascii="Arial" w:hAnsi="Arial" w:cs="Arial"/>
          <w:sz w:val="22"/>
          <w:szCs w:val="22"/>
        </w:rPr>
        <w:t>Provide termite protection as required and remove all wood construction materials from the excavation near the structure.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68"/>
        </w:numPr>
        <w:jc w:val="both"/>
        <w:rPr>
          <w:rFonts w:ascii="Arial" w:hAnsi="Arial" w:cs="Arial"/>
          <w:b/>
          <w:sz w:val="22"/>
          <w:szCs w:val="22"/>
        </w:rPr>
      </w:pPr>
      <w:r w:rsidRPr="00E84EEF">
        <w:rPr>
          <w:rFonts w:ascii="Arial" w:hAnsi="Arial" w:cs="Arial"/>
          <w:b/>
          <w:sz w:val="22"/>
          <w:szCs w:val="22"/>
        </w:rPr>
        <w:lastRenderedPageBreak/>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4" w:name="_Toc227044927"/>
      <w:r w:rsidRPr="00E84EEF">
        <w:rPr>
          <w:rFonts w:ascii="Arial" w:hAnsi="Arial" w:cs="Arial"/>
          <w:b/>
          <w:kern w:val="32"/>
          <w:sz w:val="32"/>
          <w:szCs w:val="22"/>
        </w:rPr>
        <w:t>10.</w:t>
      </w:r>
      <w:r w:rsidRPr="00E84EEF">
        <w:rPr>
          <w:rFonts w:ascii="Arial" w:hAnsi="Arial" w:cs="Arial"/>
          <w:b/>
          <w:kern w:val="32"/>
          <w:sz w:val="32"/>
          <w:szCs w:val="22"/>
        </w:rPr>
        <w:tab/>
        <w:t>Heating, Insulation and Ventilation</w:t>
      </w:r>
      <w:bookmarkEnd w:id="484"/>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10.1Heating</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Heating facilities shall be provided for each living unit and other spaces assuring for interior comfort, safety and convenience in operations, and economical performance.</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1.</w:t>
      </w:r>
      <w:r w:rsidRPr="00E84EEF">
        <w:rPr>
          <w:rFonts w:ascii="Arial" w:hAnsi="Arial" w:cs="Arial"/>
          <w:b/>
          <w:sz w:val="22"/>
          <w:szCs w:val="22"/>
        </w:rPr>
        <w:tab/>
        <w:t>Materials and Products</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 xml:space="preserve">Furnaces and boilers shall be provided with ducted combustion air ducted directly from outdoors to the burner or to an airtight mechanical room. </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 xml:space="preserve">Gas supply piping shall be steel, Schedule 40 black, malleable iron or forged steel fittings, screwed or welded. </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 xml:space="preserve">A. </w:t>
      </w:r>
      <w:r w:rsidRPr="00E84EEF">
        <w:rPr>
          <w:rFonts w:ascii="Arial" w:hAnsi="Arial" w:cs="Arial"/>
          <w:sz w:val="22"/>
          <w:szCs w:val="22"/>
        </w:rPr>
        <w:tab/>
        <w:t>Forced Air</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New gas fired forced air furnaces shall have a 90% minimum fuel efficiency rating.</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The combustion air requirements of the furnace are separate from the building to eliminate backdrafting.</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Sheet metal ducts shall be galvanized as per ASHRAE and SMACNA standards.</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 xml:space="preserve">Flexible ductwork shall have a seamless vapor barrier and a minimum of 1 inch fiberglass insulation. </w:t>
      </w:r>
    </w:p>
    <w:p w:rsidR="00E84EEF" w:rsidRPr="00E84EEF" w:rsidRDefault="00E84EEF" w:rsidP="00E84EEF">
      <w:pPr>
        <w:jc w:val="both"/>
        <w:rPr>
          <w:rFonts w:ascii="Arial" w:hAnsi="Arial" w:cs="Arial"/>
          <w:sz w:val="22"/>
          <w:szCs w:val="22"/>
        </w:rPr>
      </w:pP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 xml:space="preserve">B. </w:t>
      </w:r>
      <w:r w:rsidRPr="00E84EEF">
        <w:rPr>
          <w:rFonts w:ascii="Arial" w:hAnsi="Arial" w:cs="Arial"/>
          <w:sz w:val="22"/>
          <w:szCs w:val="22"/>
        </w:rPr>
        <w:tab/>
        <w:t>Hydronic Heating</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New boilers shall be designed and tested for a minimum of 82% (gas fired) and 84% (oil fired) combustion efficiency based on I=B=R testing procedures.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6"/>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151"/>
        </w:numPr>
        <w:jc w:val="both"/>
        <w:rPr>
          <w:rFonts w:ascii="Arial" w:hAnsi="Arial" w:cs="Arial"/>
          <w:sz w:val="22"/>
          <w:szCs w:val="22"/>
        </w:rPr>
      </w:pPr>
      <w:r w:rsidRPr="00E84EEF">
        <w:rPr>
          <w:rFonts w:ascii="Arial" w:hAnsi="Arial" w:cs="Arial"/>
          <w:sz w:val="22"/>
          <w:szCs w:val="22"/>
        </w:rPr>
        <w:t>Provide a concrete pad or bricks to raise installed furnaces or boilers above basement floors.</w:t>
      </w:r>
    </w:p>
    <w:p w:rsidR="00E84EEF" w:rsidRPr="00E84EEF" w:rsidRDefault="00E84EEF" w:rsidP="00C826AB">
      <w:pPr>
        <w:numPr>
          <w:ilvl w:val="0"/>
          <w:numId w:val="151"/>
        </w:numPr>
        <w:jc w:val="both"/>
        <w:rPr>
          <w:rFonts w:ascii="Arial" w:hAnsi="Arial" w:cs="Arial"/>
          <w:sz w:val="22"/>
          <w:szCs w:val="22"/>
        </w:rPr>
      </w:pPr>
      <w:r w:rsidRPr="00E84EEF">
        <w:rPr>
          <w:rFonts w:ascii="Arial" w:hAnsi="Arial" w:cs="Arial"/>
          <w:sz w:val="22"/>
          <w:szCs w:val="22"/>
        </w:rPr>
        <w:t>Insulate all pipes and ductwork running through unconditioned spaces.</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 xml:space="preserve">A. </w:t>
      </w:r>
      <w:r w:rsidRPr="00E84EEF">
        <w:rPr>
          <w:rFonts w:ascii="Arial" w:hAnsi="Arial" w:cs="Arial"/>
          <w:sz w:val="22"/>
          <w:szCs w:val="22"/>
        </w:rPr>
        <w:tab/>
        <w:t>Forced Air</w:t>
      </w:r>
    </w:p>
    <w:p w:rsidR="00E84EEF" w:rsidRPr="00E84EEF" w:rsidRDefault="00E84EEF" w:rsidP="00C826AB">
      <w:pPr>
        <w:numPr>
          <w:ilvl w:val="0"/>
          <w:numId w:val="80"/>
        </w:numPr>
        <w:jc w:val="both"/>
        <w:rPr>
          <w:rFonts w:ascii="Arial" w:hAnsi="Arial" w:cs="Arial"/>
          <w:sz w:val="22"/>
          <w:szCs w:val="22"/>
        </w:rPr>
      </w:pPr>
      <w:r w:rsidRPr="00E84EEF">
        <w:rPr>
          <w:rFonts w:ascii="Arial" w:hAnsi="Arial" w:cs="Arial"/>
          <w:sz w:val="22"/>
          <w:szCs w:val="22"/>
        </w:rPr>
        <w:t xml:space="preserve">Do not mount return air grilles in basements, attics, or other storage areas. </w:t>
      </w:r>
    </w:p>
    <w:p w:rsidR="00E84EEF" w:rsidRPr="00E84EEF" w:rsidRDefault="00E84EEF" w:rsidP="00C826AB">
      <w:pPr>
        <w:numPr>
          <w:ilvl w:val="0"/>
          <w:numId w:val="80"/>
        </w:numPr>
        <w:jc w:val="both"/>
        <w:rPr>
          <w:rFonts w:ascii="Arial" w:hAnsi="Arial" w:cs="Arial"/>
          <w:sz w:val="22"/>
          <w:szCs w:val="22"/>
        </w:rPr>
      </w:pPr>
      <w:r w:rsidRPr="00E84EEF">
        <w:rPr>
          <w:rFonts w:ascii="Arial" w:hAnsi="Arial" w:cs="Arial"/>
          <w:sz w:val="22"/>
          <w:szCs w:val="22"/>
        </w:rPr>
        <w:t>Provide sheet metal outside mounted filter track with only one open end to install filter.</w:t>
      </w:r>
    </w:p>
    <w:p w:rsidR="00E84EEF" w:rsidRPr="00E84EEF" w:rsidRDefault="00E84EEF" w:rsidP="00C826AB">
      <w:pPr>
        <w:numPr>
          <w:ilvl w:val="0"/>
          <w:numId w:val="80"/>
        </w:numPr>
        <w:jc w:val="both"/>
        <w:rPr>
          <w:rFonts w:ascii="Arial" w:hAnsi="Arial" w:cs="Arial"/>
          <w:sz w:val="22"/>
          <w:szCs w:val="22"/>
        </w:rPr>
      </w:pPr>
      <w:r w:rsidRPr="00E84EEF">
        <w:rPr>
          <w:rFonts w:ascii="Arial" w:hAnsi="Arial" w:cs="Arial"/>
          <w:sz w:val="22"/>
          <w:szCs w:val="22"/>
        </w:rPr>
        <w:t>Ensure that all ductwork is properly sealed.</w:t>
      </w:r>
    </w:p>
    <w:p w:rsidR="00E84EEF" w:rsidRPr="00E84EEF" w:rsidRDefault="00E84EEF" w:rsidP="00E84EEF">
      <w:pPr>
        <w:jc w:val="both"/>
        <w:rPr>
          <w:rFonts w:ascii="Arial" w:hAnsi="Arial" w:cs="Arial"/>
          <w:sz w:val="22"/>
          <w:szCs w:val="22"/>
        </w:rPr>
      </w:pPr>
    </w:p>
    <w:p w:rsidR="00E84EEF" w:rsidRPr="00E84EEF" w:rsidRDefault="00E84EEF" w:rsidP="00E84EEF">
      <w:pPr>
        <w:tabs>
          <w:tab w:val="left" w:pos="360"/>
        </w:tabs>
        <w:jc w:val="both"/>
        <w:rPr>
          <w:rFonts w:ascii="Arial" w:hAnsi="Arial" w:cs="Arial"/>
          <w:sz w:val="22"/>
          <w:szCs w:val="22"/>
        </w:rPr>
      </w:pPr>
      <w:r w:rsidRPr="00E84EEF">
        <w:rPr>
          <w:rFonts w:ascii="Arial" w:hAnsi="Arial" w:cs="Arial"/>
          <w:sz w:val="22"/>
          <w:szCs w:val="22"/>
        </w:rPr>
        <w:t xml:space="preserve">B. </w:t>
      </w:r>
      <w:r w:rsidRPr="00E84EEF">
        <w:rPr>
          <w:rFonts w:ascii="Arial" w:hAnsi="Arial" w:cs="Arial"/>
          <w:sz w:val="22"/>
          <w:szCs w:val="22"/>
        </w:rPr>
        <w:tab/>
        <w:t>Hydronic Heating</w:t>
      </w:r>
    </w:p>
    <w:p w:rsidR="00E84EEF" w:rsidRPr="00E84EEF" w:rsidRDefault="00E84EEF" w:rsidP="00C826AB">
      <w:pPr>
        <w:numPr>
          <w:ilvl w:val="0"/>
          <w:numId w:val="83"/>
        </w:numPr>
        <w:jc w:val="both"/>
        <w:rPr>
          <w:rFonts w:ascii="Arial" w:hAnsi="Arial" w:cs="Arial"/>
          <w:b/>
          <w:sz w:val="22"/>
          <w:szCs w:val="22"/>
        </w:rPr>
      </w:pPr>
      <w:r w:rsidRPr="00E84EEF">
        <w:rPr>
          <w:rFonts w:ascii="Arial" w:hAnsi="Arial" w:cs="Arial"/>
          <w:sz w:val="22"/>
          <w:szCs w:val="22"/>
        </w:rPr>
        <w:t>Ensure that chimney flue is properly sized to ensure adequate draft of other existing appliance such as water heaters.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6"/>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81"/>
        </w:numPr>
        <w:jc w:val="both"/>
        <w:rPr>
          <w:rFonts w:ascii="Arial" w:hAnsi="Arial" w:cs="Arial"/>
          <w:sz w:val="22"/>
          <w:szCs w:val="22"/>
        </w:rPr>
      </w:pPr>
      <w:r w:rsidRPr="00E84EEF">
        <w:rPr>
          <w:rFonts w:ascii="Arial" w:hAnsi="Arial" w:cs="Arial"/>
          <w:sz w:val="22"/>
          <w:szCs w:val="22"/>
        </w:rPr>
        <w:t>Upon completion secure all required inspections and approvals of the completed systems.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4"/>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0"/>
          <w:numId w:val="79"/>
        </w:numPr>
        <w:jc w:val="both"/>
        <w:rPr>
          <w:rFonts w:ascii="Arial" w:hAnsi="Arial" w:cs="Arial"/>
          <w:sz w:val="22"/>
          <w:szCs w:val="22"/>
        </w:rPr>
      </w:pPr>
      <w:r w:rsidRPr="00E84EEF">
        <w:rPr>
          <w:rFonts w:ascii="Arial" w:hAnsi="Arial" w:cs="Arial"/>
          <w:sz w:val="22"/>
          <w:szCs w:val="22"/>
        </w:rPr>
        <w:t>Install Energy Star labeled boilers and furnaces.</w:t>
      </w:r>
    </w:p>
    <w:p w:rsidR="00E84EEF" w:rsidRPr="00E84EEF" w:rsidRDefault="00E84EEF" w:rsidP="00C826AB">
      <w:pPr>
        <w:numPr>
          <w:ilvl w:val="0"/>
          <w:numId w:val="79"/>
        </w:numPr>
        <w:jc w:val="both"/>
        <w:rPr>
          <w:rFonts w:ascii="Arial" w:hAnsi="Arial" w:cs="Arial"/>
          <w:sz w:val="22"/>
          <w:szCs w:val="22"/>
        </w:rPr>
      </w:pPr>
      <w:r w:rsidRPr="00E84EEF">
        <w:rPr>
          <w:rFonts w:ascii="Arial" w:hAnsi="Arial" w:cs="Arial"/>
          <w:sz w:val="22"/>
          <w:szCs w:val="22"/>
        </w:rPr>
        <w:lastRenderedPageBreak/>
        <w:t>Programmable set-back thermostats shall be used in all new installations.</w:t>
      </w:r>
    </w:p>
    <w:p w:rsidR="00E84EEF" w:rsidRPr="00E84EEF" w:rsidRDefault="00E84EEF" w:rsidP="00C826AB">
      <w:pPr>
        <w:numPr>
          <w:ilvl w:val="0"/>
          <w:numId w:val="79"/>
        </w:numPr>
        <w:jc w:val="both"/>
        <w:rPr>
          <w:rFonts w:ascii="Arial" w:hAnsi="Arial" w:cs="Arial"/>
          <w:sz w:val="22"/>
          <w:szCs w:val="22"/>
        </w:rPr>
      </w:pPr>
      <w:r w:rsidRPr="00E84EEF">
        <w:rPr>
          <w:rFonts w:ascii="Arial" w:hAnsi="Arial" w:cs="Arial"/>
          <w:sz w:val="22"/>
          <w:szCs w:val="22"/>
        </w:rPr>
        <w:t>To maximize efficiency, located furnace to minimize total length of duct runs.</w:t>
      </w:r>
    </w:p>
    <w:p w:rsidR="00E84EEF" w:rsidRPr="00E84EEF" w:rsidRDefault="00E84EEF" w:rsidP="00C826AB">
      <w:pPr>
        <w:numPr>
          <w:ilvl w:val="0"/>
          <w:numId w:val="79"/>
        </w:numPr>
        <w:jc w:val="both"/>
        <w:rPr>
          <w:rFonts w:ascii="Arial" w:hAnsi="Arial" w:cs="Arial"/>
          <w:sz w:val="22"/>
          <w:szCs w:val="22"/>
        </w:rPr>
      </w:pPr>
      <w:r w:rsidRPr="00E84EEF">
        <w:rPr>
          <w:rFonts w:ascii="Arial" w:hAnsi="Arial" w:cs="Arial"/>
          <w:sz w:val="22"/>
          <w:szCs w:val="22"/>
        </w:rPr>
        <w:t>Minimize positioning of new ductwork in unconditioned spaces or exterior walls. If doing so, insulate with R-30 minimum insulation.</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10.2 Insulation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7"/>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82"/>
        </w:numPr>
        <w:jc w:val="both"/>
        <w:rPr>
          <w:rFonts w:ascii="Arial" w:hAnsi="Arial" w:cs="Arial"/>
          <w:sz w:val="22"/>
          <w:szCs w:val="22"/>
        </w:rPr>
      </w:pPr>
      <w:r w:rsidRPr="00E84EEF">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77"/>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77"/>
        </w:numPr>
        <w:ind w:left="720"/>
        <w:jc w:val="both"/>
        <w:rPr>
          <w:rFonts w:ascii="Arial" w:hAnsi="Arial" w:cs="Arial"/>
          <w:sz w:val="22"/>
          <w:szCs w:val="22"/>
        </w:rPr>
      </w:pPr>
      <w:r w:rsidRPr="00E84EEF">
        <w:rPr>
          <w:rFonts w:ascii="Arial" w:hAnsi="Arial" w:cs="Arial"/>
          <w:sz w:val="22"/>
          <w:szCs w:val="22"/>
        </w:rPr>
        <w:t>Insulation shall be installed where possible in any new walls, attics, crawl spaces when other work is performed.</w:t>
      </w:r>
    </w:p>
    <w:p w:rsidR="00E84EEF" w:rsidRPr="00E84EEF" w:rsidRDefault="00E84EEF" w:rsidP="00C826AB">
      <w:pPr>
        <w:numPr>
          <w:ilvl w:val="1"/>
          <w:numId w:val="150"/>
        </w:numPr>
        <w:ind w:left="720"/>
        <w:jc w:val="both"/>
        <w:rPr>
          <w:rFonts w:ascii="Arial" w:hAnsi="Arial" w:cs="Arial"/>
          <w:sz w:val="22"/>
          <w:szCs w:val="22"/>
        </w:rPr>
      </w:pPr>
      <w:r w:rsidRPr="00E84EEF">
        <w:rPr>
          <w:rFonts w:ascii="Arial" w:hAnsi="Arial" w:cs="Arial"/>
          <w:sz w:val="22"/>
          <w:szCs w:val="22"/>
        </w:rPr>
        <w:t>When using unfaced insulation, install minimum 6 mil polyethylene vapor barriers against warm side of all insulation.</w:t>
      </w:r>
    </w:p>
    <w:p w:rsidR="00E84EEF" w:rsidRPr="00E84EEF" w:rsidRDefault="00E84EEF" w:rsidP="00C826AB">
      <w:pPr>
        <w:numPr>
          <w:ilvl w:val="1"/>
          <w:numId w:val="77"/>
        </w:numPr>
        <w:ind w:left="720"/>
        <w:jc w:val="both"/>
        <w:rPr>
          <w:rFonts w:ascii="Arial" w:hAnsi="Arial" w:cs="Arial"/>
          <w:sz w:val="22"/>
          <w:szCs w:val="22"/>
        </w:rPr>
      </w:pPr>
      <w:r w:rsidRPr="00E84EEF">
        <w:rPr>
          <w:rFonts w:ascii="Arial" w:hAnsi="Arial" w:cs="Arial"/>
          <w:sz w:val="22"/>
          <w:szCs w:val="22"/>
        </w:rPr>
        <w:t>Weather stripping and/or weather-proof thresholds shall be installed around all doors.</w:t>
      </w:r>
    </w:p>
    <w:p w:rsidR="00E84EEF" w:rsidRPr="00E84EEF" w:rsidRDefault="00E84EEF" w:rsidP="00C826AB">
      <w:pPr>
        <w:numPr>
          <w:ilvl w:val="1"/>
          <w:numId w:val="77"/>
        </w:numPr>
        <w:ind w:left="720"/>
        <w:jc w:val="both"/>
        <w:rPr>
          <w:rFonts w:ascii="Arial" w:hAnsi="Arial" w:cs="Arial"/>
          <w:sz w:val="22"/>
          <w:szCs w:val="22"/>
        </w:rPr>
      </w:pPr>
      <w:r w:rsidRPr="00E84EEF">
        <w:rPr>
          <w:rFonts w:ascii="Arial" w:hAnsi="Arial" w:cs="Arial"/>
          <w:sz w:val="22"/>
          <w:szCs w:val="22"/>
        </w:rPr>
        <w:t>Caulk and seal at all windows, exterior doors, vents, pipe penetrations, bottom plates and around all electrical boxes mounted in exterior walls.</w:t>
      </w:r>
    </w:p>
    <w:p w:rsidR="00E84EEF" w:rsidRPr="00E84EEF" w:rsidRDefault="00E84EEF" w:rsidP="00C826AB">
      <w:pPr>
        <w:numPr>
          <w:ilvl w:val="1"/>
          <w:numId w:val="77"/>
        </w:numPr>
        <w:ind w:left="720"/>
        <w:jc w:val="both"/>
        <w:rPr>
          <w:rFonts w:ascii="Arial" w:hAnsi="Arial" w:cs="Arial"/>
          <w:sz w:val="22"/>
          <w:szCs w:val="22"/>
        </w:rPr>
      </w:pPr>
      <w:r w:rsidRPr="00E84EEF">
        <w:rPr>
          <w:rFonts w:ascii="Arial" w:hAnsi="Arial" w:cs="Arial"/>
          <w:sz w:val="22"/>
          <w:szCs w:val="22"/>
        </w:rPr>
        <w:t>Install sill sealer between foundation wall and wood sill plates.</w:t>
      </w:r>
    </w:p>
    <w:p w:rsidR="00E84EEF" w:rsidRPr="00E84EEF" w:rsidRDefault="00E84EEF" w:rsidP="00C826AB">
      <w:pPr>
        <w:numPr>
          <w:ilvl w:val="0"/>
          <w:numId w:val="149"/>
        </w:numPr>
        <w:jc w:val="both"/>
        <w:rPr>
          <w:rFonts w:ascii="Arial" w:hAnsi="Arial" w:cs="Arial"/>
          <w:sz w:val="22"/>
          <w:szCs w:val="22"/>
        </w:rPr>
      </w:pPr>
      <w:r w:rsidRPr="00E84EEF">
        <w:rPr>
          <w:rFonts w:ascii="Arial" w:hAnsi="Arial" w:cs="Arial"/>
          <w:sz w:val="22"/>
          <w:szCs w:val="22"/>
        </w:rPr>
        <w:t>Install batts with tight contact of insulation with framing.</w:t>
      </w:r>
    </w:p>
    <w:p w:rsidR="00E84EEF" w:rsidRPr="00E84EEF" w:rsidRDefault="00E84EEF" w:rsidP="00C826AB">
      <w:pPr>
        <w:numPr>
          <w:ilvl w:val="0"/>
          <w:numId w:val="149"/>
        </w:numPr>
        <w:jc w:val="both"/>
        <w:rPr>
          <w:rFonts w:ascii="Arial" w:hAnsi="Arial" w:cs="Arial"/>
          <w:sz w:val="22"/>
          <w:szCs w:val="22"/>
        </w:rPr>
      </w:pPr>
      <w:r w:rsidRPr="00E84EEF">
        <w:rPr>
          <w:rFonts w:ascii="Arial" w:hAnsi="Arial" w:cs="Arial"/>
          <w:sz w:val="22"/>
          <w:szCs w:val="22"/>
        </w:rPr>
        <w:t>Cleanly cut and tightly fit batts around electrical and plumbing components.</w:t>
      </w:r>
    </w:p>
    <w:p w:rsidR="00E84EEF" w:rsidRPr="00E84EEF" w:rsidRDefault="00E84EEF" w:rsidP="00C826AB">
      <w:pPr>
        <w:numPr>
          <w:ilvl w:val="0"/>
          <w:numId w:val="149"/>
        </w:numPr>
        <w:jc w:val="both"/>
        <w:rPr>
          <w:rFonts w:ascii="Arial" w:hAnsi="Arial" w:cs="Arial"/>
          <w:sz w:val="22"/>
          <w:szCs w:val="22"/>
        </w:rPr>
      </w:pPr>
      <w:r w:rsidRPr="00E84EEF">
        <w:rPr>
          <w:rFonts w:ascii="Arial" w:hAnsi="Arial" w:cs="Arial"/>
          <w:sz w:val="22"/>
          <w:szCs w:val="22"/>
        </w:rPr>
        <w:t>Keep ventilation space unobstructed.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7"/>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6"/>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0"/>
          <w:numId w:val="148"/>
        </w:numPr>
        <w:jc w:val="both"/>
        <w:rPr>
          <w:rFonts w:ascii="Arial" w:hAnsi="Arial" w:cs="Arial"/>
          <w:sz w:val="22"/>
          <w:szCs w:val="22"/>
        </w:rPr>
      </w:pPr>
      <w:r w:rsidRPr="00E84EEF">
        <w:rPr>
          <w:rFonts w:ascii="Arial" w:hAnsi="Arial" w:cs="Arial"/>
          <w:sz w:val="22"/>
          <w:szCs w:val="22"/>
        </w:rPr>
        <w:t>In addition to basic sealing practices, advanced sealing practices can be used (sealing at top and bottom plates, at corners and between cavities at penetrations).</w:t>
      </w:r>
    </w:p>
    <w:p w:rsidR="00E84EEF" w:rsidRPr="00E84EEF" w:rsidRDefault="00E84EEF" w:rsidP="00C826AB">
      <w:pPr>
        <w:numPr>
          <w:ilvl w:val="0"/>
          <w:numId w:val="148"/>
        </w:numPr>
        <w:jc w:val="both"/>
        <w:rPr>
          <w:rFonts w:ascii="Arial" w:hAnsi="Arial" w:cs="Arial"/>
          <w:sz w:val="22"/>
          <w:szCs w:val="22"/>
        </w:rPr>
      </w:pPr>
      <w:r w:rsidRPr="00E84EEF">
        <w:rPr>
          <w:rFonts w:ascii="Arial" w:hAnsi="Arial" w:cs="Arial"/>
          <w:sz w:val="22"/>
          <w:szCs w:val="22"/>
        </w:rPr>
        <w:t>Insulate new attics to R-50 for maximum energy efficiency.</w:t>
      </w:r>
    </w:p>
    <w:p w:rsidR="00E84EEF" w:rsidRPr="00E84EEF" w:rsidRDefault="00E84EEF" w:rsidP="00C826AB">
      <w:pPr>
        <w:numPr>
          <w:ilvl w:val="0"/>
          <w:numId w:val="148"/>
        </w:numPr>
        <w:jc w:val="both"/>
        <w:rPr>
          <w:rFonts w:ascii="Arial" w:hAnsi="Arial" w:cs="Arial"/>
          <w:sz w:val="22"/>
          <w:szCs w:val="22"/>
        </w:rPr>
      </w:pPr>
      <w:r w:rsidRPr="00E84EEF">
        <w:rPr>
          <w:rFonts w:ascii="Arial" w:hAnsi="Arial" w:cs="Arial"/>
          <w:sz w:val="22"/>
          <w:szCs w:val="22"/>
        </w:rPr>
        <w:t>Insulate attack knee walls, rim joints, existing crawl spaces and floors over basements for added efficiency.</w:t>
      </w:r>
    </w:p>
    <w:p w:rsidR="00E84EEF" w:rsidRPr="00E84EEF" w:rsidRDefault="00E84EEF" w:rsidP="00C826AB">
      <w:pPr>
        <w:numPr>
          <w:ilvl w:val="0"/>
          <w:numId w:val="148"/>
        </w:numPr>
        <w:jc w:val="both"/>
        <w:rPr>
          <w:rFonts w:ascii="Arial" w:hAnsi="Arial" w:cs="Arial"/>
          <w:sz w:val="22"/>
          <w:szCs w:val="22"/>
        </w:rPr>
      </w:pPr>
      <w:r w:rsidRPr="00E84EEF">
        <w:rPr>
          <w:rFonts w:ascii="Arial" w:hAnsi="Arial" w:cs="Arial"/>
          <w:sz w:val="22"/>
          <w:szCs w:val="22"/>
        </w:rPr>
        <w:t>Use recycled content insulation when possible.</w:t>
      </w:r>
    </w:p>
    <w:p w:rsidR="00E84EEF" w:rsidRPr="00E84EEF" w:rsidRDefault="00E84EEF" w:rsidP="00C826AB">
      <w:pPr>
        <w:numPr>
          <w:ilvl w:val="0"/>
          <w:numId w:val="148"/>
        </w:numPr>
        <w:jc w:val="both"/>
        <w:rPr>
          <w:rFonts w:ascii="Arial" w:hAnsi="Arial" w:cs="Arial"/>
          <w:sz w:val="22"/>
          <w:szCs w:val="22"/>
        </w:rPr>
      </w:pPr>
      <w:r w:rsidRPr="00E84EEF">
        <w:rPr>
          <w:rFonts w:ascii="Arial" w:hAnsi="Arial" w:cs="Arial"/>
          <w:sz w:val="22"/>
          <w:szCs w:val="22"/>
        </w:rPr>
        <w:t xml:space="preserve">For energy conservation, recommended are values are R-19 for crawl spaces and band joists, R-38 for ceilings and R-11 for walls. </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10.3 Ventilation</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Ventilation requirements are described in AHRAE 62-1999, “Ventilation for Acceptable Indoor Air Quality.”</w:t>
      </w:r>
    </w:p>
    <w:p w:rsidR="00E84EEF" w:rsidRDefault="00E84EEF" w:rsidP="00E84EEF">
      <w:pPr>
        <w:jc w:val="both"/>
        <w:rPr>
          <w:rFonts w:ascii="Arial" w:hAnsi="Arial" w:cs="Arial"/>
          <w:b/>
          <w:sz w:val="22"/>
          <w:szCs w:val="22"/>
        </w:rPr>
      </w:pPr>
    </w:p>
    <w:p w:rsidR="007B1982" w:rsidRDefault="007B1982" w:rsidP="00E84EEF">
      <w:pPr>
        <w:jc w:val="both"/>
        <w:rPr>
          <w:rFonts w:ascii="Arial" w:hAnsi="Arial" w:cs="Arial"/>
          <w:b/>
          <w:sz w:val="22"/>
          <w:szCs w:val="22"/>
        </w:rPr>
      </w:pPr>
    </w:p>
    <w:p w:rsidR="007B1982" w:rsidRPr="00E84EEF" w:rsidRDefault="007B1982" w:rsidP="00E84EEF">
      <w:pPr>
        <w:jc w:val="both"/>
        <w:rPr>
          <w:rFonts w:ascii="Arial" w:hAnsi="Arial" w:cs="Arial"/>
          <w:b/>
          <w:sz w:val="22"/>
          <w:szCs w:val="22"/>
        </w:rPr>
      </w:pPr>
    </w:p>
    <w:p w:rsidR="00E84EEF" w:rsidRPr="00E84EEF" w:rsidRDefault="00E84EEF" w:rsidP="00C826AB">
      <w:pPr>
        <w:numPr>
          <w:ilvl w:val="0"/>
          <w:numId w:val="78"/>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Roof vents and/or gable vents shall be used in conjunction with soffit vents to provide adequate removal of summer heat as well as winter moisture.</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lastRenderedPageBreak/>
        <w:t>Exterior ventilation openings shall be effectively screened where needed.</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Bathrooms shall have an operable window or be provided with a mechanical means of ventilation capable of completely changing the air every 7 minutes.</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Range hoods and exhaust fans shall be exterior ducted.</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8"/>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8"/>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78"/>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78"/>
        </w:numPr>
        <w:ind w:left="720"/>
        <w:jc w:val="both"/>
        <w:rPr>
          <w:rFonts w:ascii="Arial" w:hAnsi="Arial" w:cs="Arial"/>
          <w:sz w:val="22"/>
          <w:szCs w:val="22"/>
        </w:rPr>
      </w:pPr>
      <w:r w:rsidRPr="00E84EEF">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sidRPr="00E84EEF">
        <w:rPr>
          <w:rFonts w:ascii="Arial" w:hAnsi="Arial" w:cs="Arial"/>
          <w:sz w:val="22"/>
          <w:szCs w:val="22"/>
          <w:vertAlign w:val="subscript"/>
        </w:rPr>
        <w:t>nat</w:t>
      </w:r>
      <w:r w:rsidRPr="00E84EEF">
        <w:rPr>
          <w:rFonts w:ascii="Arial" w:hAnsi="Arial" w:cs="Arial"/>
          <w:sz w:val="22"/>
          <w:szCs w:val="22"/>
        </w:rPr>
        <w:t>) shall be less than or equal to 0.50 Air Changes Per Hour. Check with your local weatherization program for more information on how these test are done and possibilities for partnership.</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5" w:name="_Toc227044928"/>
      <w:r w:rsidRPr="00E84EEF">
        <w:rPr>
          <w:rFonts w:ascii="Arial" w:hAnsi="Arial" w:cs="Arial"/>
          <w:b/>
          <w:kern w:val="32"/>
          <w:sz w:val="32"/>
          <w:szCs w:val="22"/>
        </w:rPr>
        <w:t>11.</w:t>
      </w:r>
      <w:r w:rsidRPr="00E84EEF">
        <w:rPr>
          <w:rFonts w:ascii="Arial" w:hAnsi="Arial" w:cs="Arial"/>
          <w:b/>
          <w:kern w:val="32"/>
          <w:sz w:val="32"/>
          <w:szCs w:val="22"/>
        </w:rPr>
        <w:tab/>
        <w:t>Interior Standards</w:t>
      </w:r>
      <w:bookmarkEnd w:id="485"/>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85"/>
        </w:numPr>
        <w:ind w:left="480"/>
        <w:jc w:val="both"/>
        <w:rPr>
          <w:rFonts w:ascii="Arial" w:hAnsi="Arial" w:cs="Arial"/>
          <w:b/>
          <w:sz w:val="22"/>
          <w:szCs w:val="22"/>
        </w:rPr>
      </w:pPr>
      <w:r w:rsidRPr="00E84EEF">
        <w:rPr>
          <w:rFonts w:ascii="Arial" w:hAnsi="Arial" w:cs="Arial"/>
          <w:b/>
          <w:sz w:val="22"/>
          <w:szCs w:val="22"/>
        </w:rPr>
        <w:t>Flooring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6"/>
        </w:numPr>
        <w:ind w:left="360"/>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88"/>
        </w:numPr>
        <w:jc w:val="both"/>
        <w:rPr>
          <w:rFonts w:ascii="Arial" w:hAnsi="Arial" w:cs="Arial"/>
          <w:sz w:val="22"/>
          <w:szCs w:val="22"/>
        </w:rPr>
      </w:pPr>
      <w:r w:rsidRPr="00E84EEF">
        <w:rPr>
          <w:rFonts w:ascii="Arial" w:hAnsi="Arial" w:cs="Arial"/>
          <w:sz w:val="22"/>
          <w:szCs w:val="22"/>
        </w:rPr>
        <w:t>Asphalt, Vinyl, Resilient Sheeting and Resilient Tile Flooring</w:t>
      </w:r>
    </w:p>
    <w:p w:rsidR="00E84EEF" w:rsidRPr="00E84EEF" w:rsidRDefault="00E84EEF" w:rsidP="00C826AB">
      <w:pPr>
        <w:numPr>
          <w:ilvl w:val="0"/>
          <w:numId w:val="90"/>
        </w:numPr>
        <w:ind w:left="720"/>
        <w:jc w:val="both"/>
        <w:rPr>
          <w:rFonts w:ascii="Arial" w:hAnsi="Arial" w:cs="Arial"/>
          <w:sz w:val="22"/>
          <w:szCs w:val="22"/>
        </w:rPr>
      </w:pPr>
      <w:r w:rsidRPr="00E84EEF">
        <w:rPr>
          <w:rFonts w:ascii="Arial" w:hAnsi="Arial" w:cs="Arial"/>
          <w:sz w:val="22"/>
          <w:szCs w:val="22"/>
        </w:rPr>
        <w:t>All flooring and base adhesives shall be waterproof, non-toxic, and low-odor.</w:t>
      </w:r>
    </w:p>
    <w:p w:rsidR="00E84EEF" w:rsidRPr="00E84EEF" w:rsidRDefault="00E84EEF" w:rsidP="00C826AB">
      <w:pPr>
        <w:numPr>
          <w:ilvl w:val="0"/>
          <w:numId w:val="90"/>
        </w:numPr>
        <w:ind w:left="720"/>
        <w:jc w:val="both"/>
        <w:rPr>
          <w:rFonts w:ascii="Arial" w:hAnsi="Arial" w:cs="Arial"/>
          <w:sz w:val="22"/>
          <w:szCs w:val="22"/>
        </w:rPr>
      </w:pPr>
      <w:r w:rsidRPr="00E84EEF">
        <w:rPr>
          <w:rFonts w:ascii="Arial" w:hAnsi="Arial" w:cs="Arial"/>
          <w:sz w:val="22"/>
          <w:szCs w:val="22"/>
        </w:rPr>
        <w:t>Metal transition strips (thresholds) shall be not less than ¾ inch width, 1/8 inch thick; butt type, rounded or beveled on the exposed edge with lengths sufficient to minimize joints.</w:t>
      </w:r>
    </w:p>
    <w:p w:rsidR="00E84EEF" w:rsidRPr="00E84EEF" w:rsidRDefault="00E84EEF" w:rsidP="00C826AB">
      <w:pPr>
        <w:numPr>
          <w:ilvl w:val="0"/>
          <w:numId w:val="90"/>
        </w:numPr>
        <w:ind w:left="720"/>
        <w:jc w:val="both"/>
        <w:rPr>
          <w:rFonts w:ascii="Arial" w:hAnsi="Arial" w:cs="Arial"/>
          <w:sz w:val="22"/>
          <w:szCs w:val="22"/>
        </w:rPr>
      </w:pPr>
      <w:r w:rsidRPr="00E84EEF">
        <w:rPr>
          <w:rFonts w:ascii="Arial" w:hAnsi="Arial" w:cs="Arial"/>
          <w:sz w:val="22"/>
          <w:szCs w:val="22"/>
        </w:rPr>
        <w:t>Resilient floor sheeting shall be a minimum of 6’ wide.</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88"/>
        </w:numPr>
        <w:jc w:val="both"/>
        <w:rPr>
          <w:rFonts w:ascii="Arial" w:hAnsi="Arial" w:cs="Arial"/>
          <w:sz w:val="22"/>
          <w:szCs w:val="22"/>
        </w:rPr>
      </w:pPr>
      <w:r w:rsidRPr="00E84EEF">
        <w:rPr>
          <w:rFonts w:ascii="Arial" w:hAnsi="Arial" w:cs="Arial"/>
          <w:sz w:val="22"/>
          <w:szCs w:val="22"/>
        </w:rPr>
        <w:t>Carpet</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88"/>
        </w:numPr>
        <w:jc w:val="both"/>
        <w:rPr>
          <w:rFonts w:ascii="Arial" w:hAnsi="Arial" w:cs="Arial"/>
          <w:sz w:val="22"/>
          <w:szCs w:val="22"/>
        </w:rPr>
      </w:pPr>
      <w:r w:rsidRPr="00E84EEF">
        <w:rPr>
          <w:rFonts w:ascii="Arial" w:hAnsi="Arial" w:cs="Arial"/>
          <w:sz w:val="22"/>
          <w:szCs w:val="22"/>
        </w:rPr>
        <w:t>Ceramic Tile</w:t>
      </w:r>
    </w:p>
    <w:p w:rsidR="00E84EEF" w:rsidRPr="00E84EEF" w:rsidRDefault="00E84EEF" w:rsidP="00C826AB">
      <w:pPr>
        <w:numPr>
          <w:ilvl w:val="1"/>
          <w:numId w:val="88"/>
        </w:numPr>
        <w:ind w:left="720"/>
        <w:jc w:val="both"/>
        <w:rPr>
          <w:rFonts w:ascii="Arial" w:hAnsi="Arial" w:cs="Arial"/>
          <w:sz w:val="22"/>
          <w:szCs w:val="22"/>
        </w:rPr>
      </w:pPr>
      <w:r w:rsidRPr="00E84EEF">
        <w:rPr>
          <w:rFonts w:ascii="Arial" w:hAnsi="Arial" w:cs="Arial"/>
          <w:sz w:val="22"/>
          <w:szCs w:val="22"/>
        </w:rPr>
        <w:t>Comply with Tile Council of America Specifications 137.1.</w:t>
      </w:r>
    </w:p>
    <w:p w:rsidR="00E84EEF" w:rsidRPr="00E84EEF" w:rsidRDefault="00E84EEF" w:rsidP="00C826AB">
      <w:pPr>
        <w:numPr>
          <w:ilvl w:val="1"/>
          <w:numId w:val="88"/>
        </w:numPr>
        <w:ind w:left="720"/>
        <w:jc w:val="both"/>
        <w:rPr>
          <w:rFonts w:ascii="Arial" w:hAnsi="Arial" w:cs="Arial"/>
          <w:sz w:val="22"/>
          <w:szCs w:val="22"/>
        </w:rPr>
      </w:pPr>
      <w:r w:rsidRPr="00E84EEF">
        <w:rPr>
          <w:rFonts w:ascii="Arial" w:hAnsi="Arial" w:cs="Arial"/>
          <w:sz w:val="22"/>
          <w:szCs w:val="22"/>
        </w:rPr>
        <w:t>Floor tile shall have a coefficient of friction not less than 0.50 as per American Society for Testing and Materials (ASTM) F489, ASTM F609.</w:t>
      </w:r>
    </w:p>
    <w:p w:rsidR="00E84EEF" w:rsidRPr="00E84EEF" w:rsidRDefault="00E84EEF" w:rsidP="00C826AB">
      <w:pPr>
        <w:numPr>
          <w:ilvl w:val="0"/>
          <w:numId w:val="152"/>
        </w:numPr>
        <w:jc w:val="both"/>
        <w:rPr>
          <w:rFonts w:ascii="Arial" w:hAnsi="Arial" w:cs="Arial"/>
          <w:sz w:val="22"/>
          <w:szCs w:val="22"/>
        </w:rPr>
      </w:pPr>
      <w:r w:rsidRPr="00E84EEF">
        <w:rPr>
          <w:rFonts w:ascii="Arial" w:hAnsi="Arial" w:cs="Arial"/>
          <w:sz w:val="22"/>
          <w:szCs w:val="22"/>
        </w:rPr>
        <w:t>Use Latex-portland cement mortar that conforms to American National Standards Institute (ANSI) A118.4.</w:t>
      </w:r>
    </w:p>
    <w:p w:rsidR="00E84EEF" w:rsidRPr="00E84EEF" w:rsidRDefault="00E84EEF" w:rsidP="00C826AB">
      <w:pPr>
        <w:numPr>
          <w:ilvl w:val="0"/>
          <w:numId w:val="152"/>
        </w:numPr>
        <w:jc w:val="both"/>
        <w:rPr>
          <w:rFonts w:ascii="Arial" w:hAnsi="Arial" w:cs="Arial"/>
          <w:sz w:val="22"/>
          <w:szCs w:val="22"/>
        </w:rPr>
      </w:pPr>
      <w:r w:rsidRPr="00E84EEF">
        <w:rPr>
          <w:rFonts w:ascii="Arial" w:hAnsi="Arial" w:cs="Arial"/>
          <w:sz w:val="22"/>
          <w:szCs w:val="22"/>
        </w:rPr>
        <w:t>Use organic adhesive as per ANSI A136.1; Type I where subject to extended water exposure and Type II in all other locations.</w:t>
      </w:r>
    </w:p>
    <w:p w:rsidR="00E84EEF" w:rsidRPr="00E84EEF" w:rsidRDefault="00E84EEF" w:rsidP="00C826AB">
      <w:pPr>
        <w:numPr>
          <w:ilvl w:val="0"/>
          <w:numId w:val="152"/>
        </w:numPr>
        <w:jc w:val="both"/>
        <w:rPr>
          <w:rFonts w:ascii="Arial" w:hAnsi="Arial" w:cs="Arial"/>
          <w:sz w:val="22"/>
          <w:szCs w:val="22"/>
        </w:rPr>
      </w:pPr>
      <w:r w:rsidRPr="00E84EEF">
        <w:rPr>
          <w:rFonts w:ascii="Arial" w:hAnsi="Arial" w:cs="Arial"/>
          <w:sz w:val="22"/>
          <w:szCs w:val="22"/>
        </w:rPr>
        <w:t>Provide non-corrosive lath: lapped, zinc-coated and tied with zinc-coated fasteners.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8"/>
        </w:numPr>
        <w:jc w:val="both"/>
        <w:rPr>
          <w:rFonts w:ascii="Arial" w:hAnsi="Arial" w:cs="Arial"/>
          <w:b/>
          <w:sz w:val="22"/>
          <w:szCs w:val="22"/>
        </w:rPr>
      </w:pPr>
      <w:r w:rsidRPr="00E84EEF">
        <w:rPr>
          <w:rFonts w:ascii="Arial" w:hAnsi="Arial" w:cs="Arial"/>
          <w:sz w:val="22"/>
          <w:szCs w:val="22"/>
        </w:rPr>
        <w:t>Wood Flooring</w:t>
      </w:r>
    </w:p>
    <w:p w:rsidR="00E84EEF" w:rsidRPr="00E84EEF" w:rsidRDefault="00E84EEF" w:rsidP="00C826AB">
      <w:pPr>
        <w:numPr>
          <w:ilvl w:val="0"/>
          <w:numId w:val="89"/>
        </w:numPr>
        <w:ind w:left="720"/>
        <w:jc w:val="both"/>
        <w:rPr>
          <w:rFonts w:ascii="Arial" w:hAnsi="Arial" w:cs="Arial"/>
          <w:sz w:val="22"/>
          <w:szCs w:val="22"/>
        </w:rPr>
      </w:pPr>
      <w:r w:rsidRPr="00E84EEF">
        <w:rPr>
          <w:rFonts w:ascii="Arial" w:hAnsi="Arial" w:cs="Arial"/>
          <w:sz w:val="22"/>
          <w:szCs w:val="22"/>
        </w:rPr>
        <w:t>Metal transition strips (thresholds) shall be not less than ¾ inch width, 1/8 inch thick; butt type, rounded or beveled on the exposed edge with lengths sufficient to minimize joints.</w:t>
      </w:r>
    </w:p>
    <w:p w:rsidR="00E84EEF" w:rsidRPr="00E84EEF" w:rsidRDefault="00E84EEF" w:rsidP="00E84EEF">
      <w:pPr>
        <w:jc w:val="both"/>
        <w:rPr>
          <w:rFonts w:ascii="Arial" w:hAnsi="Arial" w:cs="Arial"/>
          <w:sz w:val="22"/>
          <w:szCs w:val="22"/>
        </w:rPr>
      </w:pPr>
    </w:p>
    <w:p w:rsidR="00E84EEF" w:rsidRPr="00E84EEF" w:rsidRDefault="00E84EEF" w:rsidP="00C826AB">
      <w:pPr>
        <w:numPr>
          <w:ilvl w:val="0"/>
          <w:numId w:val="86"/>
        </w:numPr>
        <w:ind w:left="360"/>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Asphalt, Vinyl, and Resilient Sheeting and Resilient Tile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lastRenderedPageBreak/>
        <w:t xml:space="preserve">Remove existing shoe molding, nosings, transition strips, etc. to allow for complete and proper installation. Remove base molding only if necessary. </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All joints nail heads, and other imperfections shall be filled with a material recommended by the manufacturer. Ridges, trowel marks, and other projections shall be sanded smooth.</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Broom clean or vacuum entire area prior to installation of flooring materials and adhesives.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Fasten baseboards and/or shoe molding to walls only, not floors, to cover expansion space.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Miter joints in shoe moldings and baseboards at outside corners, joints and at ends.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Preformed rubber or vinyl baseboard corner shall be used at all inside and outside corners, do not bend rubber of vinyl base around corners.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Install nosings at exposed edges of flooring, e.g., landings, stair treads, etc.</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For resilient sheeting flooring, start compression rolling over sheet flooring in middle and move outward to press out all bubbles. Use seam sealer at seams.</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Carpet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Remove existing carpet strips, nosings, transition strips (thresholds), etc. to allow for the complete and proper installation of carpeting.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Prepare concrete slab for installation by ensuring a smooth, dry, clean surface.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Include padding underlayment where required.</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Install so that all portions are laid in the same direction and there are no fill strips less than 6 inches wide.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Do not place seams in heavy traffic areas.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Use thoroughly bedded and sealed butt joints.</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Ceramic Tile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Comply with Tile Council of America “Handbook for Ceramic Tile Installation”.</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Prepare floors for tiling so that the finished floor will be either perfectly level or slope properly to drains.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Install waterproofing and backing that will absolutely block water leakage.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86"/>
        </w:numPr>
        <w:ind w:left="360"/>
        <w:jc w:val="both"/>
        <w:rPr>
          <w:rFonts w:ascii="Arial" w:hAnsi="Arial" w:cs="Arial"/>
          <w:b/>
          <w:sz w:val="22"/>
          <w:szCs w:val="22"/>
        </w:rPr>
      </w:pPr>
      <w:r w:rsidRPr="00E84EEF">
        <w:rPr>
          <w:rFonts w:ascii="Arial" w:hAnsi="Arial" w:cs="Arial"/>
          <w:sz w:val="22"/>
          <w:szCs w:val="22"/>
        </w:rPr>
        <w:t>Wood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Remove existing shoe molding, nosings, transition strips, etc. to allow for complete and proper installation. Remove base molding only if necessary.</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Inspect sub-floor for structural deficiencies and make any necessary repairs.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Ring-shank flooring nails must be long enough to securely attach the flooring to substrate.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Do not allow end joints to occur side by side, separate by at least two strips.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Provide a minimum of ½” expansion joint space at walls.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Fasten baseboards and/or shoe molding to walls only, not floors, to cover expansion space.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Miter joints in shoe moldings and baseboards at outside corners, joints and at ends.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6"/>
        </w:numPr>
        <w:ind w:left="360"/>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Asphalt, Vinyl, and Resilient Sheeting and Resilient Tile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If necessary undercut doors to allow for proper clearance over new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Remove excess adhesive and other marks from finished flooring.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Carpet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lastRenderedPageBreak/>
        <w:t>If necessary undercut doors to allow for proper clearance over new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Provide heavy duty non-staining paper, 6 mil plastic, or board walkways as necessary to protect carpeting during remainder of rehab project.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Save large scraps for owner maintenance.</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Ceramic Tile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Wash tile surfaces with clean water before and after cleaning.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Do not use acidic cleaners near finish metal or other vulnerable surfaces.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Remove excess corrosive cleaning solutions from site; do not empty into building drains.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Prevent foot traffic for at least 3 days, place flat boards in walkways for 7 days where use of newly tiled floors with cement type grout is unavoidable.</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b/>
          <w:sz w:val="22"/>
          <w:szCs w:val="22"/>
        </w:rPr>
      </w:pPr>
      <w:r w:rsidRPr="00E84EEF">
        <w:rPr>
          <w:rFonts w:ascii="Arial" w:hAnsi="Arial" w:cs="Arial"/>
          <w:sz w:val="22"/>
          <w:szCs w:val="22"/>
        </w:rPr>
        <w:t>Wood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If necessary undercut doors to allow for proper clearance over new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Sand new wood flooring consistently smooth, without lumps, depressions, and burns.  If using pre-finish, then no sanding is needed.</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Before applying finish, thoroughly cleanup and vacuum all sanding dust.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Apply final finish as soon as possible.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Allow at least 24 hours drying time between finish coats.</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Protect floor during and after installation with heavy Kraft paper or other suitable material.</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6"/>
        </w:numPr>
        <w:ind w:hanging="780"/>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Carpet</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Use recycled content carpeting when possible.</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sz w:val="22"/>
          <w:szCs w:val="22"/>
        </w:rPr>
      </w:pPr>
      <w:r w:rsidRPr="00E84EEF">
        <w:rPr>
          <w:rFonts w:ascii="Arial" w:hAnsi="Arial" w:cs="Arial"/>
          <w:sz w:val="22"/>
          <w:szCs w:val="22"/>
        </w:rPr>
        <w:t>Ceramic Tile</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If air quality is a concern use grouts, grout sealers, and mortars without latex additives or fungicides.</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86"/>
        </w:numPr>
        <w:ind w:left="360"/>
        <w:jc w:val="both"/>
        <w:rPr>
          <w:rFonts w:ascii="Arial" w:hAnsi="Arial" w:cs="Arial"/>
          <w:b/>
          <w:sz w:val="22"/>
          <w:szCs w:val="22"/>
        </w:rPr>
      </w:pPr>
      <w:r w:rsidRPr="00E84EEF">
        <w:rPr>
          <w:rFonts w:ascii="Arial" w:hAnsi="Arial" w:cs="Arial"/>
          <w:sz w:val="22"/>
          <w:szCs w:val="22"/>
        </w:rPr>
        <w:t>Wood Flooring</w:t>
      </w:r>
    </w:p>
    <w:p w:rsidR="00E84EEF" w:rsidRPr="00E84EEF" w:rsidRDefault="00E84EEF" w:rsidP="00C826AB">
      <w:pPr>
        <w:numPr>
          <w:ilvl w:val="2"/>
          <w:numId w:val="86"/>
        </w:numPr>
        <w:ind w:left="720"/>
        <w:jc w:val="both"/>
        <w:rPr>
          <w:rFonts w:ascii="Arial" w:hAnsi="Arial" w:cs="Arial"/>
          <w:sz w:val="22"/>
          <w:szCs w:val="22"/>
        </w:rPr>
      </w:pPr>
      <w:r w:rsidRPr="00E84EEF">
        <w:rPr>
          <w:rFonts w:ascii="Arial" w:hAnsi="Arial" w:cs="Arial"/>
          <w:sz w:val="22"/>
          <w:szCs w:val="22"/>
        </w:rPr>
        <w:t>Use solvent-free, low V.O.C. finish if possible.</w:t>
      </w:r>
    </w:p>
    <w:p w:rsidR="00E84EEF" w:rsidRPr="00E84EEF" w:rsidRDefault="00E84EEF" w:rsidP="00E84EEF">
      <w:pPr>
        <w:jc w:val="both"/>
        <w:rPr>
          <w:rFonts w:ascii="Arial" w:hAnsi="Arial" w:cs="Arial"/>
          <w:b/>
          <w:sz w:val="22"/>
          <w:szCs w:val="22"/>
        </w:rPr>
      </w:pPr>
    </w:p>
    <w:p w:rsidR="00E84EEF" w:rsidRDefault="00E84EEF" w:rsidP="00E84EEF">
      <w:pPr>
        <w:jc w:val="both"/>
        <w:rPr>
          <w:rFonts w:ascii="Arial" w:hAnsi="Arial" w:cs="Arial"/>
          <w:b/>
          <w:sz w:val="22"/>
          <w:szCs w:val="22"/>
        </w:rPr>
      </w:pPr>
    </w:p>
    <w:p w:rsidR="00DC58C4" w:rsidRDefault="00DC58C4" w:rsidP="00E84EEF">
      <w:pPr>
        <w:jc w:val="both"/>
        <w:rPr>
          <w:rFonts w:ascii="Arial" w:hAnsi="Arial" w:cs="Arial"/>
          <w:b/>
          <w:sz w:val="22"/>
          <w:szCs w:val="22"/>
        </w:rPr>
      </w:pPr>
    </w:p>
    <w:p w:rsidR="00DC58C4" w:rsidRDefault="00DC58C4" w:rsidP="00E84EEF">
      <w:pPr>
        <w:jc w:val="both"/>
        <w:rPr>
          <w:rFonts w:ascii="Arial" w:hAnsi="Arial" w:cs="Arial"/>
          <w:b/>
          <w:sz w:val="22"/>
          <w:szCs w:val="22"/>
        </w:rPr>
      </w:pPr>
    </w:p>
    <w:p w:rsidR="00DC58C4" w:rsidRPr="00E84EEF" w:rsidRDefault="00DC58C4" w:rsidP="00E84EEF">
      <w:pPr>
        <w:jc w:val="both"/>
        <w:rPr>
          <w:rFonts w:ascii="Arial" w:hAnsi="Arial" w:cs="Arial"/>
          <w:b/>
          <w:sz w:val="22"/>
          <w:szCs w:val="22"/>
        </w:rPr>
      </w:pPr>
    </w:p>
    <w:p w:rsidR="00E84EEF" w:rsidRPr="00E84EEF" w:rsidRDefault="00E84EEF" w:rsidP="00C826AB">
      <w:pPr>
        <w:numPr>
          <w:ilvl w:val="1"/>
          <w:numId w:val="85"/>
        </w:numPr>
        <w:ind w:left="480"/>
        <w:jc w:val="both"/>
        <w:rPr>
          <w:rFonts w:ascii="Arial" w:hAnsi="Arial" w:cs="Arial"/>
          <w:b/>
          <w:sz w:val="22"/>
          <w:szCs w:val="22"/>
        </w:rPr>
      </w:pPr>
      <w:r w:rsidRPr="00E84EEF">
        <w:rPr>
          <w:rFonts w:ascii="Arial" w:hAnsi="Arial" w:cs="Arial"/>
          <w:b/>
          <w:sz w:val="22"/>
          <w:szCs w:val="22"/>
        </w:rPr>
        <w:t>Wallboard</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All work with gypsum wallboard shall comply with Gypsum Association, “Application and Finishing of Gypsum Board,” GA-216-2000, February 2000.</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7"/>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Metal trim shall be zinc-coated steel 26 gauge.</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When attaching gypsum to metal framing use 1-1/4 inch type W bugle-head screws or annular ring nails (drywall nails).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Use moisture resistant wallboard in damp environments and seal edges and cuts.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7"/>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Install blocking and backups to support all edges of wallboard.</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Verify that wood framing to receive wallboard is dry and not subject to shrinkage.</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Verify that all-mechanical equipment (e.g., wiring, piping, ductwork, etc.) is properly protected from nail and screw penetration.</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lastRenderedPageBreak/>
        <w:t>Install wall panels horizontally 3/8 inch to ½ inch from floor.</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Stagger panel joints vertically.</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Stagger panel joints back-to-back if using double layered panels.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Stagger short joints of ceiling panels at half the long dimensions of panels.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Keep joints to a minimum.</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Install metal corners and other protective strips where finish wallboard edges might be damaged.</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Install gypsum wallboards at right angles to furring or studs.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Install wallboard to ceilings with long dimension of board at right angles to joists.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Attach with screws at 12 inches o.c. at ceilings and 16 inches o.c. at walls unless wall framing members are 24 inches apart, then space screws 12 inches o.c.</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Start nailing or screwing at center and proceed to outward edges.</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Do not proceed with nailing into wood framing that has over 19% moisture content.</w:t>
      </w:r>
    </w:p>
    <w:p w:rsidR="00E84EEF" w:rsidRPr="00E84EEF" w:rsidRDefault="00E84EEF" w:rsidP="00C826AB">
      <w:pPr>
        <w:numPr>
          <w:ilvl w:val="1"/>
          <w:numId w:val="87"/>
        </w:numPr>
        <w:ind w:left="720"/>
        <w:jc w:val="both"/>
        <w:rPr>
          <w:rFonts w:ascii="Arial" w:hAnsi="Arial" w:cs="Arial"/>
          <w:sz w:val="22"/>
          <w:szCs w:val="22"/>
        </w:rPr>
      </w:pPr>
      <w:r w:rsidRPr="00E84EEF">
        <w:rPr>
          <w:rFonts w:ascii="Arial" w:hAnsi="Arial" w:cs="Arial"/>
          <w:sz w:val="22"/>
          <w:szCs w:val="22"/>
        </w:rPr>
        <w:t>Thoroughly seal penetrations in fire-rated walls.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7"/>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87"/>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85"/>
        </w:numPr>
        <w:ind w:left="480"/>
        <w:jc w:val="both"/>
        <w:rPr>
          <w:rFonts w:ascii="Arial" w:hAnsi="Arial" w:cs="Arial"/>
          <w:b/>
          <w:sz w:val="22"/>
          <w:szCs w:val="22"/>
        </w:rPr>
      </w:pPr>
      <w:r w:rsidRPr="00E84EEF">
        <w:rPr>
          <w:rFonts w:ascii="Arial" w:hAnsi="Arial" w:cs="Arial"/>
          <w:b/>
          <w:sz w:val="22"/>
          <w:szCs w:val="22"/>
        </w:rPr>
        <w:t>Painting</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1"/>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0"/>
          <w:numId w:val="92"/>
        </w:numPr>
        <w:jc w:val="both"/>
        <w:rPr>
          <w:rFonts w:ascii="Arial" w:hAnsi="Arial" w:cs="Arial"/>
          <w:sz w:val="22"/>
          <w:szCs w:val="22"/>
        </w:rPr>
      </w:pPr>
      <w:r w:rsidRPr="00E84EEF">
        <w:rPr>
          <w:rFonts w:ascii="Arial" w:hAnsi="Arial" w:cs="Arial"/>
          <w:sz w:val="22"/>
          <w:szCs w:val="22"/>
        </w:rPr>
        <w:t>Do not use alkyd primer on gypsum board.</w:t>
      </w:r>
    </w:p>
    <w:p w:rsidR="00E84EEF" w:rsidRPr="00E84EEF" w:rsidRDefault="00E84EEF" w:rsidP="00C826AB">
      <w:pPr>
        <w:numPr>
          <w:ilvl w:val="0"/>
          <w:numId w:val="92"/>
        </w:numPr>
        <w:jc w:val="both"/>
        <w:rPr>
          <w:rFonts w:ascii="Arial" w:hAnsi="Arial" w:cs="Arial"/>
          <w:sz w:val="22"/>
          <w:szCs w:val="22"/>
        </w:rPr>
      </w:pPr>
      <w:r w:rsidRPr="00E84EEF">
        <w:rPr>
          <w:rFonts w:ascii="Arial" w:hAnsi="Arial" w:cs="Arial"/>
          <w:sz w:val="22"/>
          <w:szCs w:val="22"/>
        </w:rPr>
        <w:t>Add approved fungicide to paints in shower or toilet room and other damp rooms.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1"/>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95"/>
        </w:numPr>
        <w:jc w:val="both"/>
        <w:rPr>
          <w:rFonts w:ascii="Arial" w:hAnsi="Arial" w:cs="Arial"/>
          <w:sz w:val="22"/>
          <w:szCs w:val="22"/>
        </w:rPr>
      </w:pPr>
      <w:r w:rsidRPr="00E84EEF">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Clean surface to be painted of dirt, oil, and any other materials that might interfere with painting.</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Fill nail holes and other irregularities to create a uniform surface.</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Do not apply paint when relative humidity exceeds 85% or on wet or damp surfaces, including wood with moisture content of 12% or higher.</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Do not paint over joints or seams that would prevent free movement of window sashes, storm windows, doors, cabinet doors or drawers, scuttle panels, etc.</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Use two coats of heat-resistant paint when covering radiators.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1"/>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Reinstall removed items using workers competent in the related trades.</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Test each painted item for free movement after finish is completely dry.</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Provide owners with extra stock of 10% or more of each color, type and gloss of paint used in the work.</w:t>
      </w:r>
    </w:p>
    <w:p w:rsidR="00E84EEF" w:rsidRPr="00E84EEF" w:rsidRDefault="00E84EEF" w:rsidP="00C826AB">
      <w:pPr>
        <w:numPr>
          <w:ilvl w:val="0"/>
          <w:numId w:val="93"/>
        </w:numPr>
        <w:jc w:val="both"/>
        <w:rPr>
          <w:rFonts w:ascii="Arial" w:hAnsi="Arial" w:cs="Arial"/>
          <w:sz w:val="22"/>
          <w:szCs w:val="22"/>
        </w:rPr>
      </w:pPr>
      <w:r w:rsidRPr="00E84EEF">
        <w:rPr>
          <w:rFonts w:ascii="Arial" w:hAnsi="Arial" w:cs="Arial"/>
          <w:sz w:val="22"/>
          <w:szCs w:val="22"/>
        </w:rPr>
        <w:t>Inspect dry coats and make all necessary repairs and corrections.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1"/>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0"/>
          <w:numId w:val="94"/>
        </w:numPr>
        <w:jc w:val="both"/>
        <w:rPr>
          <w:rFonts w:ascii="Arial" w:hAnsi="Arial" w:cs="Arial"/>
          <w:sz w:val="22"/>
          <w:szCs w:val="22"/>
        </w:rPr>
      </w:pPr>
      <w:r w:rsidRPr="00E84EEF">
        <w:rPr>
          <w:rFonts w:ascii="Arial" w:hAnsi="Arial" w:cs="Arial"/>
          <w:sz w:val="22"/>
          <w:szCs w:val="22"/>
        </w:rPr>
        <w:t>Use low or no V.O.C. paints when possible.</w:t>
      </w:r>
    </w:p>
    <w:p w:rsidR="00DC58C4" w:rsidRDefault="00DC58C4" w:rsidP="00E84EEF">
      <w:pPr>
        <w:keepNext/>
        <w:spacing w:before="240" w:after="60"/>
        <w:jc w:val="both"/>
        <w:outlineLvl w:val="0"/>
        <w:rPr>
          <w:rFonts w:ascii="Arial" w:hAnsi="Arial" w:cs="Arial"/>
          <w:b/>
          <w:kern w:val="32"/>
          <w:sz w:val="32"/>
          <w:szCs w:val="22"/>
        </w:rPr>
      </w:pPr>
      <w:bookmarkStart w:id="486" w:name="_Toc227044929"/>
    </w:p>
    <w:p w:rsidR="00E84EEF" w:rsidRPr="00E84EEF" w:rsidRDefault="00E84EEF" w:rsidP="00E84EEF">
      <w:pPr>
        <w:keepNext/>
        <w:spacing w:before="240" w:after="60"/>
        <w:jc w:val="both"/>
        <w:outlineLvl w:val="0"/>
        <w:rPr>
          <w:rFonts w:ascii="Arial" w:hAnsi="Arial" w:cs="Arial"/>
          <w:b/>
          <w:kern w:val="32"/>
          <w:sz w:val="32"/>
          <w:szCs w:val="22"/>
        </w:rPr>
      </w:pPr>
      <w:r w:rsidRPr="00E84EEF">
        <w:rPr>
          <w:rFonts w:ascii="Arial" w:hAnsi="Arial" w:cs="Arial"/>
          <w:b/>
          <w:kern w:val="32"/>
          <w:sz w:val="32"/>
          <w:szCs w:val="22"/>
        </w:rPr>
        <w:t>12.</w:t>
      </w:r>
      <w:r w:rsidRPr="00E84EEF">
        <w:rPr>
          <w:rFonts w:ascii="Arial" w:hAnsi="Arial" w:cs="Arial"/>
          <w:b/>
          <w:kern w:val="32"/>
          <w:sz w:val="32"/>
          <w:szCs w:val="22"/>
        </w:rPr>
        <w:tab/>
        <w:t>Electrical Equipment and Wiring</w:t>
      </w:r>
      <w:bookmarkEnd w:id="486"/>
    </w:p>
    <w:p w:rsidR="00E84EEF" w:rsidRPr="00E84EEF" w:rsidRDefault="00E84EEF" w:rsidP="00E84EEF">
      <w:pPr>
        <w:jc w:val="both"/>
        <w:rPr>
          <w:rFonts w:ascii="Arial" w:hAnsi="Arial" w:cs="Arial"/>
          <w:b/>
          <w:sz w:val="22"/>
          <w:szCs w:val="22"/>
        </w:rPr>
      </w:pPr>
    </w:p>
    <w:p w:rsidR="00E84EEF" w:rsidRPr="00E84EEF" w:rsidRDefault="00213756" w:rsidP="00E84EEF">
      <w:pPr>
        <w:jc w:val="both"/>
        <w:rPr>
          <w:rFonts w:ascii="Arial" w:hAnsi="Arial" w:cs="Arial"/>
          <w:b/>
          <w:sz w:val="22"/>
          <w:szCs w:val="22"/>
        </w:rPr>
      </w:pPr>
      <w:r>
        <w:rPr>
          <w:rFonts w:ascii="Arial" w:hAnsi="Arial" w:cs="Arial"/>
          <w:b/>
          <w:sz w:val="22"/>
          <w:szCs w:val="22"/>
        </w:rPr>
        <w:t>12.1 Lighting</w:t>
      </w:r>
    </w:p>
    <w:p w:rsidR="00E84EEF" w:rsidRPr="00E84EEF" w:rsidRDefault="00E84EEF" w:rsidP="00C826AB">
      <w:pPr>
        <w:numPr>
          <w:ilvl w:val="0"/>
          <w:numId w:val="101"/>
        </w:numPr>
        <w:tabs>
          <w:tab w:val="left" w:pos="360"/>
        </w:tabs>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E84EEF">
      <w:pPr>
        <w:tabs>
          <w:tab w:val="left" w:pos="360"/>
        </w:tabs>
        <w:jc w:val="both"/>
        <w:rPr>
          <w:rFonts w:ascii="Arial" w:hAnsi="Arial" w:cs="Arial"/>
          <w:b/>
          <w:sz w:val="22"/>
          <w:szCs w:val="22"/>
        </w:rPr>
      </w:pPr>
    </w:p>
    <w:p w:rsidR="00E84EEF" w:rsidRPr="00E84EEF" w:rsidRDefault="00E84EEF" w:rsidP="00C826AB">
      <w:pPr>
        <w:numPr>
          <w:ilvl w:val="0"/>
          <w:numId w:val="101"/>
        </w:numPr>
        <w:tabs>
          <w:tab w:val="left" w:pos="360"/>
        </w:tabs>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1"/>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0"/>
          <w:numId w:val="97"/>
        </w:numPr>
        <w:ind w:left="720"/>
        <w:jc w:val="both"/>
        <w:rPr>
          <w:rFonts w:ascii="Arial" w:hAnsi="Arial" w:cs="Arial"/>
          <w:sz w:val="22"/>
          <w:szCs w:val="22"/>
        </w:rPr>
      </w:pPr>
      <w:r w:rsidRPr="00E84EEF">
        <w:rPr>
          <w:rFonts w:ascii="Arial" w:hAnsi="Arial" w:cs="Arial"/>
          <w:sz w:val="22"/>
          <w:szCs w:val="22"/>
        </w:rPr>
        <w:t>Each room shall have adequate natural or artificial lighting to permit normal indoor activities and to support the health and safety of occupants.</w:t>
      </w:r>
    </w:p>
    <w:p w:rsidR="00E84EEF" w:rsidRPr="00E84EEF" w:rsidRDefault="00E84EEF" w:rsidP="00C826AB">
      <w:pPr>
        <w:numPr>
          <w:ilvl w:val="0"/>
          <w:numId w:val="98"/>
        </w:numPr>
        <w:jc w:val="both"/>
        <w:rPr>
          <w:rFonts w:ascii="Arial" w:hAnsi="Arial" w:cs="Arial"/>
          <w:sz w:val="22"/>
          <w:szCs w:val="22"/>
        </w:rPr>
      </w:pPr>
      <w:r w:rsidRPr="00E84EEF">
        <w:rPr>
          <w:rFonts w:ascii="Arial" w:hAnsi="Arial" w:cs="Arial"/>
          <w:sz w:val="22"/>
          <w:szCs w:val="22"/>
        </w:rPr>
        <w:t>At least one wall switch controlled lighting outlet shall be installed in every habitable room, kitchen and bathroom.</w:t>
      </w:r>
    </w:p>
    <w:p w:rsidR="00E84EEF" w:rsidRPr="00E84EEF" w:rsidRDefault="00E84EEF" w:rsidP="00C826AB">
      <w:pPr>
        <w:numPr>
          <w:ilvl w:val="0"/>
          <w:numId w:val="98"/>
        </w:numPr>
        <w:jc w:val="both"/>
        <w:rPr>
          <w:rFonts w:ascii="Arial" w:hAnsi="Arial" w:cs="Arial"/>
          <w:sz w:val="22"/>
          <w:szCs w:val="22"/>
        </w:rPr>
      </w:pPr>
      <w:r w:rsidRPr="00E84EEF">
        <w:rPr>
          <w:rFonts w:ascii="Arial" w:hAnsi="Arial" w:cs="Arial"/>
          <w:sz w:val="22"/>
          <w:szCs w:val="22"/>
        </w:rPr>
        <w:t xml:space="preserve">A ceiling or wall-type light fixture shall be present and working in the bathroom and kitchen areas.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1"/>
        </w:numPr>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C826AB">
      <w:pPr>
        <w:numPr>
          <w:ilvl w:val="0"/>
          <w:numId w:val="100"/>
        </w:numPr>
        <w:jc w:val="both"/>
        <w:rPr>
          <w:rFonts w:ascii="Arial" w:hAnsi="Arial" w:cs="Arial"/>
          <w:sz w:val="22"/>
          <w:szCs w:val="22"/>
        </w:rPr>
      </w:pPr>
      <w:r w:rsidRPr="00E84EEF">
        <w:rPr>
          <w:rFonts w:ascii="Arial" w:hAnsi="Arial" w:cs="Arial"/>
          <w:sz w:val="22"/>
          <w:szCs w:val="22"/>
        </w:rPr>
        <w:t>Use Compact Florescent Bulbs (CFLs) or LED technology when possible.</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12.2 Electricity</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6"/>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Service entrance cable shall be of copper conductor with 600 volt insulation, type SE.</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Underground feeder and branch circuit cable shall be size 14 through 4 AWG, copper conductor 600 volt insulation, type UF.</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Circuit breakers shall be provided with surface cabinets with screw covers and hinged doors. Copper bus and ground bus 110/220 volts.</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Wiring shall be nonmetallic sheathed cable, size 14 through 4 AWG, copper conductor 600 volt insulation, type UF.</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 xml:space="preserve">Wall switches shall be quiet operating, rated 20 amperes and 110-220 volts AC. </w:t>
      </w:r>
    </w:p>
    <w:p w:rsidR="00E84EEF" w:rsidRPr="00E84EEF" w:rsidRDefault="00E84EEF" w:rsidP="00C826AB">
      <w:pPr>
        <w:numPr>
          <w:ilvl w:val="1"/>
          <w:numId w:val="96"/>
        </w:numPr>
        <w:ind w:left="720"/>
        <w:jc w:val="both"/>
        <w:rPr>
          <w:rFonts w:ascii="Arial" w:hAnsi="Arial" w:cs="Arial"/>
          <w:b/>
          <w:sz w:val="22"/>
          <w:szCs w:val="22"/>
        </w:rPr>
      </w:pPr>
      <w:r w:rsidRPr="00E84EEF">
        <w:rPr>
          <w:rFonts w:ascii="Arial" w:hAnsi="Arial" w:cs="Arial"/>
          <w:sz w:val="22"/>
          <w:szCs w:val="22"/>
        </w:rPr>
        <w:t>Outlets installed in a kitchen or bathroom in the general location of water shall be protected by ground fault interrupter.</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Exterior weatherproof cover plates shall be gasketed cast metal with hinged gasketed covers.</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96"/>
        </w:numPr>
        <w:ind w:hanging="1080"/>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0"/>
          <w:numId w:val="99"/>
        </w:numPr>
        <w:tabs>
          <w:tab w:val="left" w:pos="960"/>
        </w:tabs>
        <w:jc w:val="both"/>
        <w:rPr>
          <w:rFonts w:ascii="Arial" w:hAnsi="Arial" w:cs="Arial"/>
          <w:sz w:val="22"/>
          <w:szCs w:val="22"/>
        </w:rPr>
      </w:pPr>
      <w:r w:rsidRPr="00E84EEF">
        <w:rPr>
          <w:rFonts w:ascii="Arial" w:hAnsi="Arial" w:cs="Arial"/>
          <w:sz w:val="22"/>
          <w:szCs w:val="22"/>
        </w:rPr>
        <w:t>All aboveground cables and flexible cords shall be enclosed to protect against physical damage.</w:t>
      </w:r>
    </w:p>
    <w:p w:rsidR="00E84EEF" w:rsidRPr="00E84EEF" w:rsidRDefault="00E84EEF" w:rsidP="00E84EEF">
      <w:pPr>
        <w:tabs>
          <w:tab w:val="left" w:pos="960"/>
        </w:tabs>
        <w:jc w:val="both"/>
        <w:rPr>
          <w:rFonts w:ascii="Arial" w:hAnsi="Arial" w:cs="Arial"/>
          <w:b/>
          <w:sz w:val="22"/>
          <w:szCs w:val="22"/>
        </w:rPr>
      </w:pPr>
    </w:p>
    <w:p w:rsidR="00E84EEF" w:rsidRPr="00E84EEF" w:rsidRDefault="00E84EEF" w:rsidP="00C826AB">
      <w:pPr>
        <w:numPr>
          <w:ilvl w:val="0"/>
          <w:numId w:val="96"/>
        </w:numPr>
        <w:ind w:hanging="1080"/>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Sufficient electrical sources shall be provided to permit the use of essential electrical appliances while assuring safety from fire.</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 xml:space="preserve">At least two electric outlets (duplex wall-type outlets) shall be present and operable in the living area, kitchen, and each bedroom. </w:t>
      </w:r>
    </w:p>
    <w:p w:rsidR="00E84EEF" w:rsidRPr="00E84EEF" w:rsidRDefault="00E84EEF" w:rsidP="00C826AB">
      <w:pPr>
        <w:numPr>
          <w:ilvl w:val="1"/>
          <w:numId w:val="96"/>
        </w:numPr>
        <w:ind w:left="720"/>
        <w:jc w:val="both"/>
        <w:rPr>
          <w:rFonts w:ascii="Arial" w:hAnsi="Arial" w:cs="Arial"/>
          <w:sz w:val="22"/>
          <w:szCs w:val="22"/>
        </w:rPr>
      </w:pPr>
      <w:r w:rsidRPr="00E84EEF">
        <w:rPr>
          <w:rFonts w:ascii="Arial" w:hAnsi="Arial" w:cs="Arial"/>
          <w:sz w:val="22"/>
          <w:szCs w:val="22"/>
        </w:rPr>
        <w:t>Single main disconnecting means shall exist for each metered service, except services rated 300 amperes or more shall be permitted to have 2 service disconnecting means.</w:t>
      </w:r>
    </w:p>
    <w:p w:rsidR="00E84EEF" w:rsidRPr="00E84EEF" w:rsidRDefault="00E84EEF" w:rsidP="00E84EEF">
      <w:pPr>
        <w:tabs>
          <w:tab w:val="left" w:pos="960"/>
        </w:tabs>
        <w:jc w:val="both"/>
        <w:rPr>
          <w:rFonts w:ascii="Arial" w:hAnsi="Arial" w:cs="Arial"/>
          <w:b/>
          <w:sz w:val="22"/>
          <w:szCs w:val="22"/>
        </w:rPr>
      </w:pPr>
    </w:p>
    <w:p w:rsidR="00E84EEF" w:rsidRPr="00E84EEF" w:rsidRDefault="00E84EEF" w:rsidP="00C826AB">
      <w:pPr>
        <w:numPr>
          <w:ilvl w:val="0"/>
          <w:numId w:val="96"/>
        </w:numPr>
        <w:ind w:hanging="1080"/>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keepNext/>
        <w:spacing w:before="240" w:after="60"/>
        <w:jc w:val="both"/>
        <w:outlineLvl w:val="0"/>
        <w:rPr>
          <w:rFonts w:ascii="Arial" w:hAnsi="Arial" w:cs="Arial"/>
          <w:b/>
          <w:kern w:val="32"/>
          <w:sz w:val="32"/>
          <w:szCs w:val="22"/>
        </w:rPr>
      </w:pPr>
      <w:bookmarkStart w:id="487" w:name="_Toc227044930"/>
      <w:r w:rsidRPr="00E84EEF">
        <w:rPr>
          <w:rFonts w:ascii="Arial" w:hAnsi="Arial" w:cs="Arial"/>
          <w:b/>
          <w:kern w:val="32"/>
          <w:sz w:val="32"/>
          <w:szCs w:val="22"/>
        </w:rPr>
        <w:lastRenderedPageBreak/>
        <w:t>13.</w:t>
      </w:r>
      <w:r w:rsidRPr="00E84EEF">
        <w:rPr>
          <w:rFonts w:ascii="Arial" w:hAnsi="Arial" w:cs="Arial"/>
          <w:b/>
          <w:kern w:val="32"/>
          <w:sz w:val="32"/>
          <w:szCs w:val="22"/>
        </w:rPr>
        <w:tab/>
        <w:t>Plumbing Systems</w:t>
      </w:r>
      <w:bookmarkEnd w:id="487"/>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rsidR="00E84EEF" w:rsidRPr="00E84EEF" w:rsidRDefault="00E84EEF" w:rsidP="00E84EEF">
      <w:pPr>
        <w:jc w:val="both"/>
        <w:rPr>
          <w:rFonts w:ascii="Arial" w:hAnsi="Arial" w:cs="Arial"/>
          <w:b/>
          <w:sz w:val="22"/>
          <w:szCs w:val="22"/>
        </w:rPr>
      </w:pPr>
    </w:p>
    <w:p w:rsidR="00E84EEF" w:rsidRPr="00E84EEF" w:rsidRDefault="00E84EEF" w:rsidP="00C826AB">
      <w:pPr>
        <w:numPr>
          <w:ilvl w:val="1"/>
          <w:numId w:val="103"/>
        </w:numPr>
        <w:ind w:hanging="840"/>
        <w:jc w:val="both"/>
        <w:rPr>
          <w:rFonts w:ascii="Arial" w:hAnsi="Arial" w:cs="Arial"/>
          <w:b/>
          <w:sz w:val="22"/>
          <w:szCs w:val="22"/>
        </w:rPr>
      </w:pPr>
      <w:r w:rsidRPr="00E84EEF">
        <w:rPr>
          <w:rFonts w:ascii="Arial" w:hAnsi="Arial" w:cs="Arial"/>
          <w:b/>
          <w:sz w:val="22"/>
          <w:szCs w:val="22"/>
        </w:rPr>
        <w:t>Sewer and Septic</w:t>
      </w:r>
    </w:p>
    <w:p w:rsidR="00E84EEF" w:rsidRPr="00E84EEF" w:rsidRDefault="00E84EEF" w:rsidP="00E84EEF">
      <w:pPr>
        <w:tabs>
          <w:tab w:val="left" w:pos="360"/>
        </w:tabs>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1.   Materials and Products</w:t>
      </w:r>
    </w:p>
    <w:p w:rsidR="00E84EEF" w:rsidRPr="00E84EEF" w:rsidRDefault="00E84EEF" w:rsidP="00C826AB">
      <w:pPr>
        <w:numPr>
          <w:ilvl w:val="0"/>
          <w:numId w:val="104"/>
        </w:numPr>
        <w:jc w:val="both"/>
        <w:rPr>
          <w:rFonts w:ascii="Arial" w:hAnsi="Arial" w:cs="Arial"/>
          <w:sz w:val="22"/>
          <w:szCs w:val="22"/>
        </w:rPr>
      </w:pPr>
      <w:r w:rsidRPr="00E84EEF">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rsidR="00E84EEF" w:rsidRPr="00E84EEF" w:rsidRDefault="00E84EEF" w:rsidP="00C826AB">
      <w:pPr>
        <w:numPr>
          <w:ilvl w:val="0"/>
          <w:numId w:val="104"/>
        </w:numPr>
        <w:jc w:val="both"/>
        <w:rPr>
          <w:rFonts w:ascii="Arial" w:hAnsi="Arial" w:cs="Arial"/>
          <w:sz w:val="22"/>
          <w:szCs w:val="22"/>
        </w:rPr>
      </w:pPr>
      <w:r w:rsidRPr="00E84EEF">
        <w:rPr>
          <w:rFonts w:ascii="Arial" w:hAnsi="Arial" w:cs="Arial"/>
          <w:sz w:val="22"/>
          <w:szCs w:val="22"/>
        </w:rPr>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rsidR="00E84EEF" w:rsidRPr="00E84EEF" w:rsidRDefault="00E84EEF" w:rsidP="00C826AB">
      <w:pPr>
        <w:numPr>
          <w:ilvl w:val="0"/>
          <w:numId w:val="104"/>
        </w:numPr>
        <w:jc w:val="both"/>
        <w:rPr>
          <w:rFonts w:ascii="Arial" w:hAnsi="Arial" w:cs="Arial"/>
          <w:sz w:val="22"/>
          <w:szCs w:val="22"/>
        </w:rPr>
      </w:pPr>
      <w:r w:rsidRPr="00E84EEF">
        <w:rPr>
          <w:rFonts w:ascii="Arial" w:hAnsi="Arial" w:cs="Arial"/>
          <w:sz w:val="22"/>
          <w:szCs w:val="22"/>
        </w:rPr>
        <w:t>Every trap and trapped plumbing fixture shall be provided with an individual vent.</w:t>
      </w:r>
    </w:p>
    <w:p w:rsidR="00E84EEF" w:rsidRPr="00E84EEF" w:rsidRDefault="00E84EEF" w:rsidP="00E84EEF">
      <w:pPr>
        <w:jc w:val="both"/>
        <w:rPr>
          <w:rFonts w:ascii="Arial" w:hAnsi="Arial" w:cs="Arial"/>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 xml:space="preserve">2. </w:t>
      </w:r>
      <w:r w:rsidRPr="00E84EEF">
        <w:rPr>
          <w:rFonts w:ascii="Arial" w:hAnsi="Arial" w:cs="Arial"/>
          <w:b/>
          <w:sz w:val="22"/>
          <w:szCs w:val="22"/>
        </w:rPr>
        <w:tab/>
        <w:t>Construction and Installation</w:t>
      </w:r>
    </w:p>
    <w:p w:rsidR="00E84EEF" w:rsidRPr="00E84EEF" w:rsidRDefault="00E84EEF" w:rsidP="00C826AB">
      <w:pPr>
        <w:numPr>
          <w:ilvl w:val="0"/>
          <w:numId w:val="107"/>
        </w:numPr>
        <w:tabs>
          <w:tab w:val="left" w:pos="360"/>
        </w:tabs>
        <w:jc w:val="both"/>
        <w:rPr>
          <w:rFonts w:ascii="Arial" w:hAnsi="Arial" w:cs="Arial"/>
          <w:sz w:val="22"/>
          <w:szCs w:val="22"/>
        </w:rPr>
      </w:pPr>
      <w:r w:rsidRPr="00E84EEF">
        <w:rPr>
          <w:rFonts w:ascii="Arial" w:hAnsi="Arial" w:cs="Arial"/>
          <w:sz w:val="22"/>
          <w:szCs w:val="22"/>
        </w:rPr>
        <w:t>Seal all openings at pipes and conduits in exterior walls with non-hardening, weather resistant caulk. Openings in masonry walls shall be sealed with concrete mortar materials.</w:t>
      </w:r>
    </w:p>
    <w:p w:rsidR="00E84EEF" w:rsidRPr="00E84EEF" w:rsidRDefault="00E84EEF" w:rsidP="00C826AB">
      <w:pPr>
        <w:numPr>
          <w:ilvl w:val="0"/>
          <w:numId w:val="107"/>
        </w:numPr>
        <w:jc w:val="both"/>
        <w:rPr>
          <w:rFonts w:ascii="Arial" w:hAnsi="Arial" w:cs="Arial"/>
          <w:sz w:val="22"/>
          <w:szCs w:val="22"/>
        </w:rPr>
      </w:pPr>
      <w:r w:rsidRPr="00E84EEF">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rsidR="00E84EEF" w:rsidRPr="00E84EEF" w:rsidRDefault="00E84EEF" w:rsidP="00C826AB">
      <w:pPr>
        <w:numPr>
          <w:ilvl w:val="0"/>
          <w:numId w:val="107"/>
        </w:numPr>
        <w:jc w:val="both"/>
        <w:rPr>
          <w:rFonts w:ascii="Arial" w:hAnsi="Arial" w:cs="Arial"/>
          <w:sz w:val="22"/>
          <w:szCs w:val="22"/>
        </w:rPr>
      </w:pPr>
      <w:r w:rsidRPr="00E84EEF">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rsidR="00E84EEF" w:rsidRPr="00E84EEF" w:rsidRDefault="00E84EEF" w:rsidP="00C826AB">
      <w:pPr>
        <w:numPr>
          <w:ilvl w:val="0"/>
          <w:numId w:val="107"/>
        </w:numPr>
        <w:jc w:val="both"/>
        <w:rPr>
          <w:rFonts w:ascii="Arial" w:hAnsi="Arial" w:cs="Arial"/>
          <w:sz w:val="22"/>
          <w:szCs w:val="22"/>
        </w:rPr>
      </w:pPr>
      <w:r w:rsidRPr="00E84EEF">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rsidR="00E84EEF" w:rsidRDefault="00E84EEF" w:rsidP="00E84EEF">
      <w:pPr>
        <w:tabs>
          <w:tab w:val="left" w:pos="360"/>
        </w:tabs>
        <w:jc w:val="both"/>
        <w:rPr>
          <w:rFonts w:ascii="Arial" w:hAnsi="Arial" w:cs="Arial"/>
          <w:b/>
          <w:sz w:val="22"/>
          <w:szCs w:val="22"/>
        </w:rPr>
      </w:pPr>
    </w:p>
    <w:p w:rsidR="00DC58C4" w:rsidRPr="00E84EEF" w:rsidRDefault="00DC58C4" w:rsidP="00E84EEF">
      <w:pPr>
        <w:tabs>
          <w:tab w:val="left" w:pos="360"/>
        </w:tabs>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3.</w:t>
      </w:r>
      <w:r w:rsidRPr="00E84EEF">
        <w:rPr>
          <w:rFonts w:ascii="Arial" w:hAnsi="Arial" w:cs="Arial"/>
          <w:b/>
          <w:sz w:val="22"/>
          <w:szCs w:val="22"/>
        </w:rPr>
        <w:tab/>
        <w:t>Completion</w:t>
      </w:r>
    </w:p>
    <w:p w:rsidR="00E84EEF" w:rsidRPr="00E84EEF" w:rsidRDefault="00E84EEF" w:rsidP="00C826AB">
      <w:pPr>
        <w:numPr>
          <w:ilvl w:val="0"/>
          <w:numId w:val="106"/>
        </w:numPr>
        <w:tabs>
          <w:tab w:val="left" w:pos="360"/>
        </w:tabs>
        <w:jc w:val="both"/>
        <w:rPr>
          <w:rFonts w:ascii="Arial" w:hAnsi="Arial" w:cs="Arial"/>
          <w:sz w:val="22"/>
          <w:szCs w:val="22"/>
        </w:rPr>
      </w:pPr>
      <w:r w:rsidRPr="00E84EEF">
        <w:rPr>
          <w:rFonts w:ascii="Arial" w:hAnsi="Arial" w:cs="Arial"/>
          <w:sz w:val="22"/>
          <w:szCs w:val="22"/>
        </w:rPr>
        <w:t>Secure all required pressure tests, inspections, and approvals for the completed systems.</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 xml:space="preserve">4. </w:t>
      </w:r>
      <w:r w:rsidRPr="00E84EEF">
        <w:rPr>
          <w:rFonts w:ascii="Arial" w:hAnsi="Arial" w:cs="Arial"/>
          <w:b/>
          <w:sz w:val="22"/>
          <w:szCs w:val="22"/>
        </w:rPr>
        <w:tab/>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13.2 Water Supply</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1.   Materials and Products</w:t>
      </w:r>
    </w:p>
    <w:p w:rsidR="00E84EEF" w:rsidRPr="00E84EEF" w:rsidRDefault="00E84EEF" w:rsidP="00E84EEF">
      <w:pPr>
        <w:jc w:val="both"/>
        <w:rPr>
          <w:rFonts w:ascii="Arial" w:hAnsi="Arial" w:cs="Arial"/>
          <w:sz w:val="22"/>
          <w:szCs w:val="22"/>
        </w:rPr>
      </w:pPr>
      <w:r w:rsidRPr="00E84EEF">
        <w:rPr>
          <w:rFonts w:ascii="Arial" w:hAnsi="Arial" w:cs="Arial"/>
          <w:sz w:val="22"/>
          <w:szCs w:val="22"/>
        </w:rPr>
        <w:t>A.  Potable Water</w:t>
      </w:r>
    </w:p>
    <w:p w:rsidR="00E84EEF" w:rsidRPr="00E84EEF" w:rsidRDefault="00E84EEF" w:rsidP="00C826AB">
      <w:pPr>
        <w:numPr>
          <w:ilvl w:val="0"/>
          <w:numId w:val="104"/>
        </w:numPr>
        <w:jc w:val="both"/>
        <w:rPr>
          <w:rFonts w:ascii="Arial" w:hAnsi="Arial" w:cs="Arial"/>
          <w:sz w:val="22"/>
          <w:szCs w:val="22"/>
        </w:rPr>
      </w:pPr>
      <w:r w:rsidRPr="00E84EEF">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 Wells</w:t>
      </w:r>
    </w:p>
    <w:p w:rsidR="00E84EEF" w:rsidRPr="00E84EEF" w:rsidRDefault="00E84EEF" w:rsidP="00C826AB">
      <w:pPr>
        <w:numPr>
          <w:ilvl w:val="1"/>
          <w:numId w:val="111"/>
        </w:numPr>
        <w:ind w:left="720"/>
        <w:jc w:val="both"/>
        <w:rPr>
          <w:rFonts w:ascii="Arial" w:hAnsi="Arial" w:cs="Arial"/>
          <w:sz w:val="22"/>
          <w:szCs w:val="22"/>
        </w:rPr>
      </w:pPr>
      <w:r w:rsidRPr="00E84EEF">
        <w:rPr>
          <w:rFonts w:ascii="Arial" w:hAnsi="Arial" w:cs="Arial"/>
          <w:sz w:val="22"/>
          <w:szCs w:val="22"/>
        </w:rPr>
        <w:t>Installation and Upgrade</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Use only code-complying well casing piping.</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w:t>
      </w:r>
      <w:r w:rsidRPr="00E84EEF">
        <w:rPr>
          <w:rFonts w:ascii="Arial" w:hAnsi="Arial" w:cs="Arial"/>
          <w:sz w:val="22"/>
          <w:szCs w:val="22"/>
        </w:rPr>
        <w:tab/>
        <w:t>Abandonment</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lastRenderedPageBreak/>
        <w:t>Approved fill material includes cement grout, sand-cement grout and concrete or bentonite chips. Dug wells may also be filled with clean clay, silt, or concrete.</w:t>
      </w:r>
    </w:p>
    <w:p w:rsidR="00E84EEF" w:rsidRPr="00E84EEF" w:rsidRDefault="00E84EEF" w:rsidP="00E84EEF">
      <w:pPr>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 xml:space="preserve">2. </w:t>
      </w:r>
      <w:r w:rsidRPr="00E84EEF">
        <w:rPr>
          <w:rFonts w:ascii="Arial" w:hAnsi="Arial" w:cs="Arial"/>
          <w:b/>
          <w:sz w:val="22"/>
          <w:szCs w:val="22"/>
        </w:rPr>
        <w:tab/>
        <w:t>Construction and Installation</w:t>
      </w:r>
    </w:p>
    <w:p w:rsidR="00E84EEF" w:rsidRPr="00E84EEF" w:rsidRDefault="00E84EEF" w:rsidP="00C826AB">
      <w:pPr>
        <w:numPr>
          <w:ilvl w:val="0"/>
          <w:numId w:val="107"/>
        </w:numPr>
        <w:tabs>
          <w:tab w:val="left" w:pos="360"/>
        </w:tabs>
        <w:jc w:val="both"/>
        <w:rPr>
          <w:rFonts w:ascii="Arial" w:hAnsi="Arial" w:cs="Arial"/>
          <w:sz w:val="22"/>
          <w:szCs w:val="22"/>
        </w:rPr>
      </w:pPr>
      <w:r w:rsidRPr="00E84EEF">
        <w:rPr>
          <w:rFonts w:ascii="Arial" w:hAnsi="Arial" w:cs="Arial"/>
          <w:sz w:val="22"/>
          <w:szCs w:val="22"/>
        </w:rPr>
        <w:t>Adequate measures should be taken to protect pipes from freezing.</w:t>
      </w:r>
    </w:p>
    <w:p w:rsidR="00E84EEF" w:rsidRPr="00E84EEF" w:rsidRDefault="00E84EEF" w:rsidP="00C826AB">
      <w:pPr>
        <w:numPr>
          <w:ilvl w:val="0"/>
          <w:numId w:val="107"/>
        </w:numPr>
        <w:tabs>
          <w:tab w:val="left" w:pos="360"/>
        </w:tabs>
        <w:jc w:val="both"/>
        <w:rPr>
          <w:rFonts w:ascii="Arial" w:hAnsi="Arial" w:cs="Arial"/>
          <w:sz w:val="22"/>
          <w:szCs w:val="22"/>
        </w:rPr>
      </w:pPr>
      <w:r w:rsidRPr="00E84EEF">
        <w:rPr>
          <w:rFonts w:ascii="Arial" w:hAnsi="Arial" w:cs="Arial"/>
          <w:sz w:val="22"/>
          <w:szCs w:val="22"/>
        </w:rPr>
        <w:t>Seal all openings at pipes and conduits in exterior walls with non-hardening, weather resistant caulk. Openings in masonry walls shall be sealed with concrete mortar materials.</w:t>
      </w:r>
    </w:p>
    <w:p w:rsidR="00E84EEF" w:rsidRPr="00E84EEF" w:rsidRDefault="00E84EEF" w:rsidP="00E84EEF">
      <w:pPr>
        <w:tabs>
          <w:tab w:val="left" w:pos="360"/>
        </w:tabs>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A.  Potable Water</w:t>
      </w:r>
    </w:p>
    <w:p w:rsidR="00E84EEF" w:rsidRPr="00E84EEF" w:rsidRDefault="00E84EEF" w:rsidP="00C826AB">
      <w:pPr>
        <w:numPr>
          <w:ilvl w:val="0"/>
          <w:numId w:val="107"/>
        </w:numPr>
        <w:tabs>
          <w:tab w:val="left" w:pos="360"/>
        </w:tabs>
        <w:jc w:val="both"/>
        <w:rPr>
          <w:rFonts w:ascii="Arial" w:hAnsi="Arial" w:cs="Arial"/>
          <w:sz w:val="22"/>
          <w:szCs w:val="22"/>
        </w:rPr>
      </w:pPr>
      <w:r w:rsidRPr="00E84EEF">
        <w:rPr>
          <w:rFonts w:ascii="Arial" w:hAnsi="Arial" w:cs="Arial"/>
          <w:sz w:val="22"/>
          <w:szCs w:val="22"/>
        </w:rPr>
        <w:t xml:space="preserve">All valves, except fixture stop valves, supplying potable water shall be identified potable by tags. </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 Wells</w:t>
      </w:r>
    </w:p>
    <w:p w:rsidR="00E84EEF" w:rsidRPr="00E84EEF" w:rsidRDefault="00E84EEF" w:rsidP="00C826AB">
      <w:pPr>
        <w:numPr>
          <w:ilvl w:val="1"/>
          <w:numId w:val="63"/>
        </w:numPr>
        <w:ind w:left="720"/>
        <w:jc w:val="both"/>
        <w:rPr>
          <w:rFonts w:ascii="Arial" w:hAnsi="Arial" w:cs="Arial"/>
          <w:sz w:val="22"/>
          <w:szCs w:val="22"/>
        </w:rPr>
      </w:pPr>
      <w:r w:rsidRPr="00E84EEF">
        <w:rPr>
          <w:rFonts w:ascii="Arial" w:hAnsi="Arial" w:cs="Arial"/>
          <w:sz w:val="22"/>
          <w:szCs w:val="22"/>
        </w:rPr>
        <w:t>Installation and Upgrade</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 xml:space="preserve">Ensure that wells are located upslope and as far as possible from potential contamination, including: </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8 feet from approved gravity building sewer pipe or 25 feet from building sewers made of other non-approved materials or a pressurized building sewer.</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8 feet from a swimming pool.</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100 feet from any buried petroleum tank, except that only 25 feet of separation is required for a buried fuel oil tank if the tank is used for private residential heating.</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25 feet from a septic or holding take, or from a laundry or wastewater sump.</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25 feet from the high water mark of a lake, pond or stream.</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50 feet from a privy, dry well, soil absorption system or mound system.</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50 feet from a municipal collector sewer.</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50 feet from an animal yard or animal shelter.</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250 feet from a sludge disposal area, a salvage yard or a salt storage area.</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250 feet from an absorption, storage, retention or treatment pond; ridge and furrow system; or spray irrigation waste disposal.</w:t>
      </w:r>
    </w:p>
    <w:p w:rsidR="00E84EEF" w:rsidRPr="00E84EEF" w:rsidRDefault="00E84EEF" w:rsidP="00C826AB">
      <w:pPr>
        <w:numPr>
          <w:ilvl w:val="1"/>
          <w:numId w:val="104"/>
        </w:numPr>
        <w:jc w:val="both"/>
        <w:rPr>
          <w:rFonts w:ascii="Arial" w:hAnsi="Arial" w:cs="Arial"/>
          <w:sz w:val="22"/>
          <w:szCs w:val="22"/>
        </w:rPr>
      </w:pPr>
      <w:r w:rsidRPr="00E84EEF">
        <w:rPr>
          <w:rFonts w:ascii="Arial" w:hAnsi="Arial" w:cs="Arial"/>
          <w:sz w:val="22"/>
          <w:szCs w:val="22"/>
        </w:rPr>
        <w:t>1,200 feet from any existing, proposed or abandoned landfill site.</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Well casing piping must extend at least 12 inches above the finished ground surface and 2 feet above a floodplain.</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To prevent vermin and insects from entering the well, install a well cap and electrical conduit.</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Underground connections must be made with approved pitless adapters to ensure a water tight seal.</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Install an accessible downward-facing, non-threaded sampling faucet between the pump and the pressure tank at least 12 inches above the floor to allow for sampling.</w:t>
      </w:r>
    </w:p>
    <w:p w:rsidR="00E84EEF" w:rsidRPr="00E84EEF" w:rsidRDefault="00E84EEF" w:rsidP="00E84EEF">
      <w:pPr>
        <w:jc w:val="both"/>
        <w:rPr>
          <w:rFonts w:ascii="Arial" w:hAnsi="Arial" w:cs="Arial"/>
          <w:sz w:val="22"/>
          <w:szCs w:val="22"/>
        </w:rPr>
      </w:pPr>
    </w:p>
    <w:p w:rsidR="00E84EEF" w:rsidRPr="00E84EEF" w:rsidRDefault="00E84EEF" w:rsidP="00C826AB">
      <w:pPr>
        <w:numPr>
          <w:ilvl w:val="1"/>
          <w:numId w:val="63"/>
        </w:numPr>
        <w:ind w:left="720"/>
        <w:jc w:val="both"/>
        <w:rPr>
          <w:rFonts w:ascii="Arial" w:hAnsi="Arial" w:cs="Arial"/>
          <w:sz w:val="22"/>
          <w:szCs w:val="22"/>
        </w:rPr>
      </w:pPr>
      <w:r w:rsidRPr="00E84EEF">
        <w:rPr>
          <w:rFonts w:ascii="Arial" w:hAnsi="Arial" w:cs="Arial"/>
          <w:sz w:val="22"/>
          <w:szCs w:val="22"/>
        </w:rPr>
        <w:t>Abandonment</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All debris, pump, piping, unsealed liners and any other obstructions which may interfere with ceiling operations shall be removed prior to abandonment.</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 xml:space="preserve">Fill material must be placed through a conductor pipe extending to the bottom of the well, except when bentonite chips are used. </w:t>
      </w:r>
    </w:p>
    <w:p w:rsidR="00E84EEF" w:rsidRPr="00E84EEF" w:rsidRDefault="00E84EEF" w:rsidP="00C826AB">
      <w:pPr>
        <w:numPr>
          <w:ilvl w:val="0"/>
          <w:numId w:val="104"/>
        </w:numPr>
        <w:ind w:left="1080"/>
        <w:jc w:val="both"/>
        <w:rPr>
          <w:rFonts w:ascii="Arial" w:hAnsi="Arial" w:cs="Arial"/>
          <w:sz w:val="22"/>
          <w:szCs w:val="22"/>
        </w:rPr>
      </w:pPr>
      <w:r w:rsidRPr="00E84EEF">
        <w:rPr>
          <w:rFonts w:ascii="Arial" w:hAnsi="Arial" w:cs="Arial"/>
          <w:sz w:val="22"/>
          <w:szCs w:val="22"/>
        </w:rPr>
        <w:t>Completely fill and seal the abandoned well from the bottom to the top.</w:t>
      </w:r>
    </w:p>
    <w:p w:rsidR="00E84EEF" w:rsidRPr="00E84EEF" w:rsidRDefault="00E84EEF" w:rsidP="00E84EEF">
      <w:pPr>
        <w:tabs>
          <w:tab w:val="left" w:pos="360"/>
        </w:tabs>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3.</w:t>
      </w:r>
      <w:r w:rsidRPr="00E84EEF">
        <w:rPr>
          <w:rFonts w:ascii="Arial" w:hAnsi="Arial" w:cs="Arial"/>
          <w:b/>
          <w:sz w:val="22"/>
          <w:szCs w:val="22"/>
        </w:rPr>
        <w:tab/>
        <w:t>Completion</w:t>
      </w:r>
    </w:p>
    <w:p w:rsidR="00E84EEF" w:rsidRPr="00E84EEF" w:rsidRDefault="00E84EEF" w:rsidP="00C826AB">
      <w:pPr>
        <w:numPr>
          <w:ilvl w:val="0"/>
          <w:numId w:val="106"/>
        </w:numPr>
        <w:tabs>
          <w:tab w:val="left" w:pos="360"/>
        </w:tabs>
        <w:jc w:val="both"/>
        <w:rPr>
          <w:rFonts w:ascii="Arial" w:hAnsi="Arial" w:cs="Arial"/>
          <w:sz w:val="22"/>
          <w:szCs w:val="22"/>
        </w:rPr>
      </w:pPr>
      <w:r w:rsidRPr="00E84EEF">
        <w:rPr>
          <w:rFonts w:ascii="Arial" w:hAnsi="Arial" w:cs="Arial"/>
          <w:sz w:val="22"/>
          <w:szCs w:val="22"/>
        </w:rPr>
        <w:t>Secure all required pressure tests, inspections, and approvals for the completed systems.</w:t>
      </w:r>
    </w:p>
    <w:p w:rsidR="00E84EEF" w:rsidRPr="00E84EEF" w:rsidRDefault="00E84EEF" w:rsidP="00C826AB">
      <w:pPr>
        <w:numPr>
          <w:ilvl w:val="0"/>
          <w:numId w:val="106"/>
        </w:numPr>
        <w:tabs>
          <w:tab w:val="left" w:pos="360"/>
        </w:tabs>
        <w:jc w:val="both"/>
        <w:rPr>
          <w:rFonts w:ascii="Arial" w:hAnsi="Arial" w:cs="Arial"/>
          <w:sz w:val="22"/>
          <w:szCs w:val="22"/>
        </w:rPr>
      </w:pPr>
      <w:r w:rsidRPr="00E84EEF">
        <w:rPr>
          <w:rFonts w:ascii="Arial" w:hAnsi="Arial" w:cs="Arial"/>
          <w:sz w:val="22"/>
          <w:szCs w:val="22"/>
        </w:rPr>
        <w:t>Well water must be tested for coliform bacteria at least two times a minimum of two weeks apart, and for arsenic at least once for a new permit, and once each for a permit renewal.</w:t>
      </w:r>
    </w:p>
    <w:p w:rsidR="00E84EEF" w:rsidRPr="00E84EEF" w:rsidRDefault="00E84EEF" w:rsidP="00E84EEF">
      <w:pPr>
        <w:tabs>
          <w:tab w:val="left" w:pos="360"/>
        </w:tabs>
        <w:jc w:val="both"/>
        <w:rPr>
          <w:rFonts w:ascii="Arial" w:hAnsi="Arial" w:cs="Arial"/>
          <w:b/>
          <w:sz w:val="22"/>
          <w:szCs w:val="22"/>
        </w:rPr>
      </w:pPr>
    </w:p>
    <w:p w:rsidR="00E84EEF" w:rsidRPr="00E84EEF" w:rsidRDefault="00E84EEF" w:rsidP="00E84EEF">
      <w:pPr>
        <w:tabs>
          <w:tab w:val="left" w:pos="360"/>
        </w:tabs>
        <w:jc w:val="both"/>
        <w:rPr>
          <w:rFonts w:ascii="Arial" w:hAnsi="Arial" w:cs="Arial"/>
          <w:b/>
          <w:sz w:val="22"/>
          <w:szCs w:val="22"/>
        </w:rPr>
      </w:pPr>
      <w:r w:rsidRPr="00E84EEF">
        <w:rPr>
          <w:rFonts w:ascii="Arial" w:hAnsi="Arial" w:cs="Arial"/>
          <w:b/>
          <w:sz w:val="22"/>
          <w:szCs w:val="22"/>
        </w:rPr>
        <w:t xml:space="preserve">4. </w:t>
      </w:r>
      <w:r w:rsidRPr="00E84EEF">
        <w:rPr>
          <w:rFonts w:ascii="Arial" w:hAnsi="Arial" w:cs="Arial"/>
          <w:b/>
          <w:sz w:val="22"/>
          <w:szCs w:val="22"/>
        </w:rPr>
        <w:tab/>
        <w:t>Optional Energy Conservation and Environmental Protection Measures</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13.3 Hot Water Supply</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8"/>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Al water heaters shall be equipped with a pressure/temperature relief valve possessing a full-sized (non-reduced) rigid copper or steel drop leg to within six inches of the floor.</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Hot water supply systems must be equipped with automatic temperature controls capable of adjustments from the lowest to the highest acceptable temperature settings.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8"/>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rsidR="00E84EEF" w:rsidRPr="00E84EEF" w:rsidRDefault="00E84EEF" w:rsidP="00C826AB">
      <w:pPr>
        <w:numPr>
          <w:ilvl w:val="1"/>
          <w:numId w:val="76"/>
        </w:numPr>
        <w:ind w:left="720"/>
        <w:jc w:val="both"/>
        <w:rPr>
          <w:rFonts w:ascii="Arial" w:hAnsi="Arial" w:cs="Arial"/>
          <w:sz w:val="22"/>
          <w:szCs w:val="22"/>
        </w:rPr>
      </w:pPr>
      <w:r w:rsidRPr="00E84EEF">
        <w:rPr>
          <w:rFonts w:ascii="Arial" w:hAnsi="Arial" w:cs="Arial"/>
          <w:sz w:val="22"/>
          <w:szCs w:val="22"/>
        </w:rPr>
        <w:t>All fuel burning water heaters shall be connected to a vent leading to the exterior.</w:t>
      </w:r>
    </w:p>
    <w:p w:rsidR="00E84EEF" w:rsidRPr="00E84EEF" w:rsidRDefault="00E84EEF" w:rsidP="00C826AB">
      <w:pPr>
        <w:numPr>
          <w:ilvl w:val="0"/>
          <w:numId w:val="105"/>
        </w:numPr>
        <w:jc w:val="both"/>
        <w:rPr>
          <w:rFonts w:ascii="Arial" w:hAnsi="Arial" w:cs="Arial"/>
          <w:sz w:val="22"/>
          <w:szCs w:val="22"/>
        </w:rPr>
      </w:pPr>
      <w:r w:rsidRPr="00E84EEF">
        <w:rPr>
          <w:rFonts w:ascii="Arial" w:hAnsi="Arial" w:cs="Arial"/>
          <w:sz w:val="22"/>
          <w:szCs w:val="22"/>
        </w:rPr>
        <w:t>Seal all chimney breaches with concrete mortar materials.</w:t>
      </w:r>
    </w:p>
    <w:p w:rsidR="00E84EEF" w:rsidRPr="00E84EEF" w:rsidRDefault="00E84EEF" w:rsidP="00C826AB">
      <w:pPr>
        <w:numPr>
          <w:ilvl w:val="0"/>
          <w:numId w:val="105"/>
        </w:numPr>
        <w:jc w:val="both"/>
        <w:rPr>
          <w:rFonts w:ascii="Arial" w:hAnsi="Arial" w:cs="Arial"/>
          <w:sz w:val="22"/>
          <w:szCs w:val="22"/>
        </w:rPr>
      </w:pPr>
      <w:r w:rsidRPr="00E84EEF">
        <w:rPr>
          <w:rFonts w:ascii="Arial" w:hAnsi="Arial" w:cs="Arial"/>
          <w:sz w:val="22"/>
          <w:szCs w:val="22"/>
        </w:rPr>
        <w:t>Provide and install metal flue liners where required.</w:t>
      </w:r>
    </w:p>
    <w:p w:rsidR="00E84EEF" w:rsidRPr="00E84EEF" w:rsidRDefault="00E84EEF" w:rsidP="00C826AB">
      <w:pPr>
        <w:numPr>
          <w:ilvl w:val="0"/>
          <w:numId w:val="105"/>
        </w:numPr>
        <w:jc w:val="both"/>
        <w:rPr>
          <w:rFonts w:ascii="Arial" w:hAnsi="Arial" w:cs="Arial"/>
          <w:sz w:val="22"/>
          <w:szCs w:val="22"/>
        </w:rPr>
      </w:pPr>
      <w:r w:rsidRPr="00E84EEF">
        <w:rPr>
          <w:rFonts w:ascii="Arial" w:hAnsi="Arial" w:cs="Arial"/>
          <w:sz w:val="22"/>
          <w:szCs w:val="22"/>
        </w:rPr>
        <w:t>A control valve shall be installed in the water heater supply piping.</w:t>
      </w:r>
    </w:p>
    <w:p w:rsidR="00E84EEF" w:rsidRPr="00E84EEF" w:rsidRDefault="00E84EEF" w:rsidP="00C826AB">
      <w:pPr>
        <w:numPr>
          <w:ilvl w:val="0"/>
          <w:numId w:val="105"/>
        </w:numPr>
        <w:jc w:val="both"/>
        <w:rPr>
          <w:rFonts w:ascii="Arial" w:hAnsi="Arial" w:cs="Arial"/>
          <w:sz w:val="22"/>
          <w:szCs w:val="22"/>
        </w:rPr>
      </w:pPr>
      <w:r w:rsidRPr="00E84EEF">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8"/>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8"/>
        </w:numPr>
        <w:jc w:val="both"/>
        <w:rPr>
          <w:rFonts w:ascii="Arial" w:hAnsi="Arial" w:cs="Arial"/>
          <w:sz w:val="22"/>
          <w:szCs w:val="22"/>
        </w:rPr>
      </w:pPr>
      <w:r w:rsidRPr="00E84EEF">
        <w:rPr>
          <w:rFonts w:ascii="Arial" w:hAnsi="Arial" w:cs="Arial"/>
          <w:b/>
          <w:sz w:val="22"/>
          <w:szCs w:val="22"/>
        </w:rPr>
        <w:t>Optional Energy Conservation and Environmental Protection Measures</w:t>
      </w:r>
      <w:r w:rsidRPr="00E84EEF">
        <w:rPr>
          <w:rFonts w:ascii="Arial" w:hAnsi="Arial" w:cs="Arial"/>
          <w:sz w:val="22"/>
          <w:szCs w:val="22"/>
        </w:rPr>
        <w:t xml:space="preserve"> </w:t>
      </w:r>
    </w:p>
    <w:p w:rsidR="00E84EEF" w:rsidRPr="00E84EEF" w:rsidRDefault="00E84EEF" w:rsidP="00C826AB">
      <w:pPr>
        <w:numPr>
          <w:ilvl w:val="1"/>
          <w:numId w:val="108"/>
        </w:numPr>
        <w:ind w:hanging="1080"/>
        <w:jc w:val="both"/>
        <w:rPr>
          <w:rFonts w:ascii="Arial" w:hAnsi="Arial" w:cs="Arial"/>
          <w:sz w:val="22"/>
          <w:szCs w:val="22"/>
        </w:rPr>
      </w:pPr>
      <w:r w:rsidRPr="00E84EEF">
        <w:rPr>
          <w:rFonts w:ascii="Arial" w:hAnsi="Arial" w:cs="Arial"/>
          <w:sz w:val="22"/>
          <w:szCs w:val="22"/>
        </w:rPr>
        <w:t>Insulate all hot water lines to a minimum of R-4 where possible.</w:t>
      </w: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b/>
          <w:sz w:val="22"/>
          <w:szCs w:val="22"/>
        </w:rPr>
      </w:pPr>
      <w:r w:rsidRPr="00E84EEF">
        <w:rPr>
          <w:rFonts w:ascii="Arial" w:hAnsi="Arial" w:cs="Arial"/>
          <w:b/>
          <w:sz w:val="22"/>
          <w:szCs w:val="22"/>
        </w:rPr>
        <w:t>13.4 Kitchens and Bathrooms</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Arrangement of fixtures shall provide for the comfortable use of each fixture.</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A bathroom shall not be used as a passageway to/ or a habitable room or exit to the exterior.</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2"/>
        </w:numPr>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2"/>
        </w:numPr>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102"/>
        </w:numPr>
        <w:jc w:val="both"/>
        <w:rPr>
          <w:rFonts w:ascii="Arial" w:hAnsi="Arial" w:cs="Arial"/>
          <w:b/>
          <w:sz w:val="22"/>
          <w:szCs w:val="22"/>
        </w:rPr>
      </w:pPr>
      <w:r w:rsidRPr="00E84EEF">
        <w:rPr>
          <w:rFonts w:ascii="Arial" w:hAnsi="Arial" w:cs="Arial"/>
          <w:sz w:val="22"/>
          <w:szCs w:val="22"/>
        </w:rPr>
        <w:t xml:space="preserve">All plumbing fixtures and appliances discharging wastes shall connect directly to a drain system. </w:t>
      </w:r>
    </w:p>
    <w:p w:rsidR="00E84EEF" w:rsidRPr="00E84EEF" w:rsidRDefault="00E84EEF" w:rsidP="00C826AB">
      <w:pPr>
        <w:numPr>
          <w:ilvl w:val="1"/>
          <w:numId w:val="102"/>
        </w:numPr>
        <w:jc w:val="both"/>
        <w:rPr>
          <w:rFonts w:ascii="Arial" w:hAnsi="Arial" w:cs="Arial"/>
          <w:b/>
          <w:sz w:val="22"/>
          <w:szCs w:val="22"/>
        </w:rPr>
      </w:pPr>
      <w:r w:rsidRPr="00E84EEF">
        <w:rPr>
          <w:rFonts w:ascii="Arial" w:hAnsi="Arial" w:cs="Arial"/>
          <w:sz w:val="22"/>
          <w:szCs w:val="22"/>
        </w:rPr>
        <w:t>Each plumbing fixture, each compartment of a plumbing fixture and each floor drain shall be separately trapped by a water seal trap.</w:t>
      </w:r>
    </w:p>
    <w:p w:rsidR="00E84EEF" w:rsidRPr="00E84EEF" w:rsidRDefault="00E84EEF" w:rsidP="00C826AB">
      <w:pPr>
        <w:numPr>
          <w:ilvl w:val="1"/>
          <w:numId w:val="102"/>
        </w:numPr>
        <w:jc w:val="both"/>
        <w:rPr>
          <w:rFonts w:ascii="Arial" w:hAnsi="Arial" w:cs="Arial"/>
          <w:b/>
          <w:sz w:val="22"/>
          <w:szCs w:val="22"/>
        </w:rPr>
      </w:pPr>
      <w:r w:rsidRPr="00E84EEF">
        <w:rPr>
          <w:rFonts w:ascii="Arial" w:hAnsi="Arial" w:cs="Arial"/>
          <w:sz w:val="22"/>
          <w:szCs w:val="22"/>
        </w:rPr>
        <w:t xml:space="preserve">Each plumbing fixture and appliance must have a control valve in the supply piping. </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2"/>
        </w:numPr>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02"/>
        </w:numPr>
        <w:jc w:val="both"/>
        <w:rPr>
          <w:rFonts w:ascii="Arial" w:hAnsi="Arial" w:cs="Arial"/>
          <w:sz w:val="22"/>
          <w:szCs w:val="22"/>
        </w:rPr>
      </w:pPr>
      <w:r w:rsidRPr="00E84EEF">
        <w:rPr>
          <w:rFonts w:ascii="Arial" w:hAnsi="Arial" w:cs="Arial"/>
          <w:b/>
          <w:sz w:val="22"/>
          <w:szCs w:val="22"/>
        </w:rPr>
        <w:t>Optional Energy Conservation and Environmental Protection Measures</w:t>
      </w:r>
      <w:r w:rsidRPr="00E84EEF">
        <w:rPr>
          <w:rFonts w:ascii="Arial" w:hAnsi="Arial" w:cs="Arial"/>
          <w:sz w:val="22"/>
          <w:szCs w:val="22"/>
        </w:rPr>
        <w:t xml:space="preserve"> </w:t>
      </w:r>
    </w:p>
    <w:p w:rsidR="00E84EEF" w:rsidRPr="00E84EEF" w:rsidRDefault="00E84EEF" w:rsidP="00C826AB">
      <w:pPr>
        <w:numPr>
          <w:ilvl w:val="0"/>
          <w:numId w:val="109"/>
        </w:numPr>
        <w:jc w:val="both"/>
        <w:rPr>
          <w:rFonts w:ascii="Arial" w:hAnsi="Arial" w:cs="Arial"/>
          <w:sz w:val="22"/>
          <w:szCs w:val="22"/>
        </w:rPr>
      </w:pPr>
      <w:r w:rsidRPr="00E84EEF">
        <w:rPr>
          <w:rFonts w:ascii="Arial" w:hAnsi="Arial" w:cs="Arial"/>
          <w:sz w:val="22"/>
          <w:szCs w:val="22"/>
        </w:rPr>
        <w:t>Select faucets with GPM less than code or install low flow aerators where possible.</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b/>
          <w:sz w:val="22"/>
          <w:szCs w:val="22"/>
        </w:rPr>
      </w:pPr>
    </w:p>
    <w:p w:rsidR="00E84EEF" w:rsidRPr="00E84EEF" w:rsidRDefault="00E84EEF" w:rsidP="00E84EEF">
      <w:pPr>
        <w:keepNext/>
        <w:spacing w:before="240" w:after="60"/>
        <w:jc w:val="both"/>
        <w:outlineLvl w:val="0"/>
        <w:rPr>
          <w:rFonts w:ascii="Arial" w:hAnsi="Arial" w:cs="Arial"/>
          <w:b/>
          <w:kern w:val="32"/>
          <w:sz w:val="32"/>
          <w:szCs w:val="22"/>
        </w:rPr>
      </w:pPr>
      <w:bookmarkStart w:id="488" w:name="_Toc227044931"/>
      <w:r w:rsidRPr="00E84EEF">
        <w:rPr>
          <w:rFonts w:ascii="Arial" w:hAnsi="Arial" w:cs="Arial"/>
          <w:b/>
          <w:kern w:val="32"/>
          <w:sz w:val="32"/>
          <w:szCs w:val="22"/>
        </w:rPr>
        <w:lastRenderedPageBreak/>
        <w:t>14.</w:t>
      </w:r>
      <w:r w:rsidRPr="00E84EEF">
        <w:rPr>
          <w:rFonts w:ascii="Arial" w:hAnsi="Arial" w:cs="Arial"/>
          <w:b/>
          <w:kern w:val="32"/>
          <w:sz w:val="32"/>
          <w:szCs w:val="22"/>
        </w:rPr>
        <w:tab/>
        <w:t>Safety Equipment</w:t>
      </w:r>
      <w:bookmarkEnd w:id="488"/>
    </w:p>
    <w:p w:rsidR="00E84EEF" w:rsidRPr="00E84EEF" w:rsidRDefault="00E84EEF" w:rsidP="00E84EEF">
      <w:pPr>
        <w:jc w:val="both"/>
        <w:rPr>
          <w:rFonts w:ascii="Arial" w:hAnsi="Arial" w:cs="Arial"/>
          <w:b/>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Be sure to check with local code for standards on installing smoke alarms and carbon monoxide detectors to ensure compliance.</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10"/>
        </w:numPr>
        <w:ind w:left="360"/>
        <w:jc w:val="both"/>
        <w:rPr>
          <w:rFonts w:ascii="Arial" w:hAnsi="Arial" w:cs="Arial"/>
          <w:b/>
          <w:sz w:val="22"/>
          <w:szCs w:val="22"/>
        </w:rPr>
      </w:pPr>
      <w:r w:rsidRPr="00E84EEF">
        <w:rPr>
          <w:rFonts w:ascii="Arial" w:hAnsi="Arial" w:cs="Arial"/>
          <w:b/>
          <w:sz w:val="22"/>
          <w:szCs w:val="22"/>
        </w:rPr>
        <w:t>Materials and Products</w:t>
      </w:r>
    </w:p>
    <w:p w:rsidR="00E84EEF" w:rsidRPr="00E84EEF" w:rsidRDefault="00E84EEF" w:rsidP="00E84EEF">
      <w:pPr>
        <w:jc w:val="both"/>
        <w:rPr>
          <w:rFonts w:ascii="Arial" w:hAnsi="Arial" w:cs="Arial"/>
          <w:sz w:val="22"/>
          <w:szCs w:val="22"/>
        </w:rPr>
      </w:pPr>
      <w:r w:rsidRPr="00E84EEF">
        <w:rPr>
          <w:rFonts w:ascii="Arial" w:hAnsi="Arial" w:cs="Arial"/>
          <w:sz w:val="22"/>
          <w:szCs w:val="22"/>
        </w:rPr>
        <w:t>A.   Smoke Alarms</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Install a UL approved, NFPA rated, ceiling mounted smoke detector with battery. Hard wired systems may be required.</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rsidR="00E84EEF" w:rsidRPr="00E84EEF" w:rsidRDefault="00E84EEF" w:rsidP="00E84EEF">
      <w:pPr>
        <w:jc w:val="both"/>
        <w:rPr>
          <w:rFonts w:ascii="Arial" w:hAnsi="Arial" w:cs="Arial"/>
          <w:sz w:val="22"/>
          <w:szCs w:val="22"/>
        </w:rPr>
      </w:pPr>
    </w:p>
    <w:p w:rsidR="00E84EEF" w:rsidRPr="00E84EEF" w:rsidRDefault="00E84EEF" w:rsidP="00E84EEF">
      <w:pPr>
        <w:jc w:val="both"/>
        <w:rPr>
          <w:rFonts w:ascii="Arial" w:hAnsi="Arial" w:cs="Arial"/>
          <w:sz w:val="22"/>
          <w:szCs w:val="22"/>
        </w:rPr>
      </w:pPr>
      <w:r w:rsidRPr="00E84EEF">
        <w:rPr>
          <w:rFonts w:ascii="Arial" w:hAnsi="Arial" w:cs="Arial"/>
          <w:sz w:val="22"/>
          <w:szCs w:val="22"/>
        </w:rPr>
        <w:t>B.  Carbon Monoxide Detectors</w:t>
      </w:r>
      <w:r w:rsidRPr="00E84EEF">
        <w:rPr>
          <w:rFonts w:ascii="Arial" w:hAnsi="Arial" w:cs="Arial"/>
          <w:sz w:val="22"/>
          <w:szCs w:val="22"/>
        </w:rPr>
        <w:tab/>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If a garage is attached to an all electric home, then a carbon monoxide detector is required.</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10"/>
        </w:numPr>
        <w:ind w:left="360"/>
        <w:jc w:val="both"/>
        <w:rPr>
          <w:rFonts w:ascii="Arial" w:hAnsi="Arial" w:cs="Arial"/>
          <w:b/>
          <w:sz w:val="22"/>
          <w:szCs w:val="22"/>
        </w:rPr>
      </w:pPr>
      <w:r w:rsidRPr="00E84EEF">
        <w:rPr>
          <w:rFonts w:ascii="Arial" w:hAnsi="Arial" w:cs="Arial"/>
          <w:b/>
          <w:sz w:val="22"/>
          <w:szCs w:val="22"/>
        </w:rPr>
        <w:t>Construction and Installation</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Do not install smoke alarms in kitchens or bathrooms.</w:t>
      </w:r>
    </w:p>
    <w:p w:rsidR="00E84EEF" w:rsidRPr="00E84EEF" w:rsidRDefault="00E84EEF" w:rsidP="00E84EEF">
      <w:pPr>
        <w:jc w:val="both"/>
        <w:rPr>
          <w:rFonts w:ascii="Arial" w:hAnsi="Arial" w:cs="Arial"/>
          <w:b/>
          <w:sz w:val="22"/>
          <w:szCs w:val="22"/>
        </w:rPr>
      </w:pPr>
    </w:p>
    <w:p w:rsidR="00E84EEF" w:rsidRPr="00E84EEF" w:rsidRDefault="00E84EEF" w:rsidP="00C826AB">
      <w:pPr>
        <w:numPr>
          <w:ilvl w:val="0"/>
          <w:numId w:val="110"/>
        </w:numPr>
        <w:ind w:left="360"/>
        <w:jc w:val="both"/>
        <w:rPr>
          <w:rFonts w:ascii="Arial" w:hAnsi="Arial" w:cs="Arial"/>
          <w:b/>
          <w:sz w:val="22"/>
          <w:szCs w:val="22"/>
        </w:rPr>
      </w:pPr>
      <w:r w:rsidRPr="00E84EEF">
        <w:rPr>
          <w:rFonts w:ascii="Arial" w:hAnsi="Arial" w:cs="Arial"/>
          <w:b/>
          <w:sz w:val="22"/>
          <w:szCs w:val="22"/>
        </w:rPr>
        <w:t>Completion</w:t>
      </w:r>
    </w:p>
    <w:p w:rsidR="00E84EEF" w:rsidRPr="00E84EEF" w:rsidRDefault="00E84EEF" w:rsidP="00C826AB">
      <w:pPr>
        <w:numPr>
          <w:ilvl w:val="1"/>
          <w:numId w:val="102"/>
        </w:numPr>
        <w:jc w:val="both"/>
        <w:rPr>
          <w:rFonts w:ascii="Arial" w:hAnsi="Arial" w:cs="Arial"/>
          <w:sz w:val="22"/>
          <w:szCs w:val="22"/>
        </w:rPr>
      </w:pPr>
      <w:r w:rsidRPr="00E84EEF">
        <w:rPr>
          <w:rFonts w:ascii="Arial" w:hAnsi="Arial" w:cs="Arial"/>
          <w:sz w:val="22"/>
          <w:szCs w:val="22"/>
        </w:rPr>
        <w:t>Test smoke alarm to ensure proper operation.</w:t>
      </w:r>
    </w:p>
    <w:p w:rsidR="00E84EEF" w:rsidRPr="00E84EEF" w:rsidRDefault="00E84EEF" w:rsidP="00E84EEF">
      <w:pPr>
        <w:jc w:val="both"/>
        <w:rPr>
          <w:rFonts w:ascii="Arial" w:hAnsi="Arial" w:cs="Arial"/>
          <w:b/>
          <w:sz w:val="22"/>
          <w:szCs w:val="22"/>
        </w:rPr>
      </w:pPr>
    </w:p>
    <w:p w:rsidR="00E84EEF" w:rsidRPr="003F2E7F" w:rsidRDefault="00E84EEF" w:rsidP="00E84EEF">
      <w:pPr>
        <w:numPr>
          <w:ilvl w:val="0"/>
          <w:numId w:val="110"/>
        </w:numPr>
        <w:ind w:left="360"/>
        <w:jc w:val="both"/>
        <w:rPr>
          <w:rFonts w:ascii="Arial" w:hAnsi="Arial" w:cs="Arial"/>
          <w:b/>
          <w:sz w:val="22"/>
          <w:szCs w:val="22"/>
        </w:rPr>
      </w:pPr>
      <w:r w:rsidRPr="00E84EEF">
        <w:rPr>
          <w:rFonts w:ascii="Arial" w:hAnsi="Arial" w:cs="Arial"/>
          <w:b/>
          <w:sz w:val="22"/>
          <w:szCs w:val="22"/>
        </w:rPr>
        <w:t>Optional Energy Conservation and Environmental Protection measures</w:t>
      </w:r>
    </w:p>
    <w:p w:rsidR="00E84EEF" w:rsidRPr="00E84EEF" w:rsidRDefault="00E84EEF" w:rsidP="00E84EEF">
      <w:pPr>
        <w:jc w:val="both"/>
        <w:rPr>
          <w:rFonts w:ascii="Arial" w:hAnsi="Arial"/>
          <w:sz w:val="20"/>
          <w:szCs w:val="24"/>
        </w:rPr>
      </w:pPr>
    </w:p>
    <w:p w:rsidR="00E84EEF" w:rsidRPr="00DC58C4" w:rsidRDefault="00E84EEF" w:rsidP="00E84EEF">
      <w:pPr>
        <w:jc w:val="both"/>
        <w:rPr>
          <w:rFonts w:ascii="Arial" w:hAnsi="Arial"/>
          <w:sz w:val="16"/>
          <w:szCs w:val="24"/>
        </w:rPr>
      </w:pPr>
      <w:r w:rsidRPr="00E84EEF">
        <w:rPr>
          <w:rFonts w:ascii="Arial" w:hAnsi="Arial"/>
          <w:sz w:val="16"/>
          <w:szCs w:val="24"/>
        </w:rPr>
        <w:t>/CDBG – HOME Program Rehabilitation Standards - Final.doc</w:t>
      </w:r>
      <w:r>
        <w:rPr>
          <w:rFonts w:ascii="Arial" w:hAnsi="Arial"/>
          <w:sz w:val="20"/>
          <w:szCs w:val="24"/>
        </w:rPr>
        <w:tab/>
      </w:r>
      <w:r>
        <w:rPr>
          <w:rFonts w:ascii="Arial" w:hAnsi="Arial"/>
          <w:sz w:val="20"/>
          <w:szCs w:val="24"/>
        </w:rPr>
        <w:tab/>
      </w:r>
      <w:r>
        <w:rPr>
          <w:rFonts w:ascii="Arial" w:hAnsi="Arial"/>
          <w:sz w:val="20"/>
          <w:szCs w:val="24"/>
        </w:rPr>
        <w:tab/>
      </w:r>
    </w:p>
    <w:sectPr w:rsidR="00E84EEF" w:rsidRPr="00DC58C4" w:rsidSect="00B134E1">
      <w:headerReference w:type="default" r:id="rId43"/>
      <w:footerReference w:type="default" r:id="rId44"/>
      <w:pgSz w:w="12240" w:h="15840" w:code="1"/>
      <w:pgMar w:top="72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2F" w:rsidRDefault="00BD702F">
      <w:r>
        <w:separator/>
      </w:r>
    </w:p>
  </w:endnote>
  <w:endnote w:type="continuationSeparator" w:id="0">
    <w:p w:rsidR="00BD702F" w:rsidRDefault="00BD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ans">
    <w:panose1 w:val="00000000000000000000"/>
    <w:charset w:val="00"/>
    <w:family w:val="swiss"/>
    <w:notTrueType/>
    <w:pitch w:val="default"/>
    <w:sig w:usb0="00000003" w:usb1="00000000" w:usb2="00000000" w:usb3="00000000" w:csb0="00000001" w:csb1="00000000"/>
  </w:font>
  <w:font w:name="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2E" w:rsidRDefault="001F092E" w:rsidP="00F266FB">
    <w:pPr>
      <w:pStyle w:val="Footer"/>
      <w:rPr>
        <w:rFonts w:ascii="Arial" w:hAnsi="Arial" w:cs="Arial"/>
        <w:sz w:val="20"/>
      </w:rPr>
    </w:pPr>
  </w:p>
  <w:p w:rsidR="000B2F2F" w:rsidRDefault="000B2F2F" w:rsidP="00F266FB">
    <w:pPr>
      <w:pStyle w:val="Footer"/>
      <w:rPr>
        <w:rFonts w:ascii="Arial" w:hAnsi="Arial" w:cs="Arial"/>
        <w:sz w:val="20"/>
      </w:rPr>
    </w:pPr>
    <w:r>
      <w:rPr>
        <w:rFonts w:ascii="Arial" w:hAnsi="Arial" w:cs="Arial"/>
        <w:sz w:val="20"/>
      </w:rPr>
      <w:t xml:space="preserve">RFP NO. </w:t>
    </w:r>
    <w:r w:rsidR="00D11972">
      <w:rPr>
        <w:rFonts w:ascii="Arial" w:hAnsi="Arial" w:cs="Arial"/>
        <w:sz w:val="20"/>
      </w:rPr>
      <w:t>118051</w:t>
    </w:r>
  </w:p>
  <w:p w:rsidR="000B2F2F" w:rsidRPr="004D7388" w:rsidRDefault="000B2F2F" w:rsidP="00F266FB">
    <w:pPr>
      <w:pStyle w:val="Footer"/>
      <w:jc w:val="center"/>
      <w:rPr>
        <w:rFonts w:ascii="Arial" w:hAnsi="Arial" w:cs="Arial"/>
        <w:sz w:val="20"/>
      </w:rPr>
    </w:pPr>
    <w:r>
      <w:rPr>
        <w:rFonts w:ascii="Arial" w:hAnsi="Arial" w:cs="Arial"/>
        <w:sz w:val="20"/>
      </w:rPr>
      <w:t>-</w:t>
    </w:r>
    <w:r w:rsidRPr="00F266FB">
      <w:rPr>
        <w:rFonts w:ascii="Arial" w:hAnsi="Arial" w:cs="Arial"/>
        <w:sz w:val="20"/>
      </w:rPr>
      <w:fldChar w:fldCharType="begin"/>
    </w:r>
    <w:r w:rsidRPr="00F266FB">
      <w:rPr>
        <w:rFonts w:ascii="Arial" w:hAnsi="Arial" w:cs="Arial"/>
        <w:sz w:val="20"/>
      </w:rPr>
      <w:instrText xml:space="preserve"> PAGE   \* MERGEFORMAT </w:instrText>
    </w:r>
    <w:r w:rsidRPr="00F266FB">
      <w:rPr>
        <w:rFonts w:ascii="Arial" w:hAnsi="Arial" w:cs="Arial"/>
        <w:sz w:val="20"/>
      </w:rPr>
      <w:fldChar w:fldCharType="separate"/>
    </w:r>
    <w:r w:rsidR="00085B8B">
      <w:rPr>
        <w:rFonts w:ascii="Arial" w:hAnsi="Arial" w:cs="Arial"/>
        <w:noProof/>
        <w:sz w:val="20"/>
      </w:rPr>
      <w:t>4</w:t>
    </w:r>
    <w:r w:rsidRPr="00F266FB">
      <w:rPr>
        <w:rFonts w:ascii="Arial" w:hAnsi="Arial" w:cs="Arial"/>
        <w:noProof/>
        <w:sz w:val="20"/>
      </w:rPr>
      <w:fldChar w:fldCharType="end"/>
    </w:r>
    <w:r>
      <w:rPr>
        <w:rFonts w:ascii="Arial" w:hAnsi="Arial" w:cs="Arial"/>
        <w:noProof/>
        <w:sz w:val="20"/>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2F" w:rsidRDefault="000B2F2F" w:rsidP="00F266FB">
    <w:pPr>
      <w:pStyle w:val="Footer"/>
      <w:rPr>
        <w:rFonts w:ascii="Arial" w:hAnsi="Arial" w:cs="Arial"/>
        <w:sz w:val="20"/>
      </w:rPr>
    </w:pPr>
    <w:r>
      <w:rPr>
        <w:rFonts w:ascii="Arial" w:hAnsi="Arial" w:cs="Arial"/>
        <w:sz w:val="20"/>
      </w:rPr>
      <w:t xml:space="preserve">RFP NO. </w:t>
    </w:r>
    <w:r w:rsidR="00D11972">
      <w:rPr>
        <w:rFonts w:ascii="Arial" w:hAnsi="Arial" w:cs="Arial"/>
        <w:sz w:val="20"/>
      </w:rPr>
      <w:t>118051</w:t>
    </w:r>
  </w:p>
  <w:p w:rsidR="000B2F2F" w:rsidRPr="004D7388" w:rsidRDefault="000B2F2F" w:rsidP="00F266FB">
    <w:pPr>
      <w:pStyle w:val="Footer"/>
      <w:jc w:val="center"/>
      <w:rPr>
        <w:rFonts w:ascii="Arial" w:hAnsi="Arial" w:cs="Arial"/>
        <w:sz w:val="20"/>
      </w:rPr>
    </w:pPr>
    <w:r w:rsidRPr="00F266FB">
      <w:rPr>
        <w:rFonts w:ascii="Arial" w:hAnsi="Arial" w:cs="Arial"/>
        <w:sz w:val="20"/>
      </w:rPr>
      <w:fldChar w:fldCharType="begin"/>
    </w:r>
    <w:r w:rsidRPr="00F266FB">
      <w:rPr>
        <w:rFonts w:ascii="Arial" w:hAnsi="Arial" w:cs="Arial"/>
        <w:sz w:val="20"/>
      </w:rPr>
      <w:instrText xml:space="preserve"> PAGE   \* MERGEFORMAT </w:instrText>
    </w:r>
    <w:r w:rsidRPr="00F266FB">
      <w:rPr>
        <w:rFonts w:ascii="Arial" w:hAnsi="Arial" w:cs="Arial"/>
        <w:sz w:val="20"/>
      </w:rPr>
      <w:fldChar w:fldCharType="separate"/>
    </w:r>
    <w:r w:rsidR="00085B8B">
      <w:rPr>
        <w:rFonts w:ascii="Arial" w:hAnsi="Arial" w:cs="Arial"/>
        <w:noProof/>
        <w:sz w:val="20"/>
      </w:rPr>
      <w:t>14</w:t>
    </w:r>
    <w:r w:rsidRPr="00F266FB">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FB" w:rsidRDefault="00F266FB" w:rsidP="00F266FB">
    <w:pPr>
      <w:pStyle w:val="Footer"/>
      <w:rPr>
        <w:rFonts w:ascii="Arial" w:hAnsi="Arial" w:cs="Arial"/>
        <w:sz w:val="20"/>
      </w:rPr>
    </w:pPr>
    <w:r>
      <w:rPr>
        <w:rFonts w:ascii="Arial" w:hAnsi="Arial" w:cs="Arial"/>
        <w:sz w:val="20"/>
      </w:rPr>
      <w:t>RFP NO. 116049</w:t>
    </w:r>
  </w:p>
  <w:p w:rsidR="00F266FB" w:rsidRPr="00F266FB" w:rsidRDefault="00F266FB" w:rsidP="00F266FB">
    <w:pPr>
      <w:pStyle w:val="Footer"/>
      <w:tabs>
        <w:tab w:val="left" w:pos="4152"/>
        <w:tab w:val="center" w:pos="4680"/>
      </w:tabs>
      <w:rPr>
        <w:rFonts w:ascii="Arial" w:hAnsi="Arial" w:cs="Arial"/>
        <w:sz w:val="20"/>
      </w:rPr>
    </w:pPr>
    <w:r>
      <w:rPr>
        <w:rFonts w:ascii="Arial" w:hAnsi="Arial" w:cs="Arial"/>
        <w:sz w:val="20"/>
      </w:rPr>
      <w:tab/>
    </w:r>
    <w:r>
      <w:rPr>
        <w:rFonts w:ascii="Arial" w:hAnsi="Arial" w:cs="Arial"/>
        <w:sz w:val="20"/>
      </w:rPr>
      <w:tab/>
    </w:r>
    <w:r w:rsidRPr="00F266FB">
      <w:rPr>
        <w:rFonts w:ascii="Arial" w:hAnsi="Arial" w:cs="Arial"/>
        <w:sz w:val="20"/>
      </w:rPr>
      <w:fldChar w:fldCharType="begin"/>
    </w:r>
    <w:r w:rsidRPr="00F266FB">
      <w:rPr>
        <w:rFonts w:ascii="Arial" w:hAnsi="Arial" w:cs="Arial"/>
        <w:sz w:val="20"/>
      </w:rPr>
      <w:instrText xml:space="preserve"> PAGE   \* MERGEFORMAT </w:instrText>
    </w:r>
    <w:r w:rsidRPr="00F266FB">
      <w:rPr>
        <w:rFonts w:ascii="Arial" w:hAnsi="Arial" w:cs="Arial"/>
        <w:sz w:val="20"/>
      </w:rPr>
      <w:fldChar w:fldCharType="separate"/>
    </w:r>
    <w:r w:rsidR="00D11972">
      <w:rPr>
        <w:rFonts w:ascii="Arial" w:hAnsi="Arial" w:cs="Arial"/>
        <w:noProof/>
        <w:sz w:val="20"/>
      </w:rPr>
      <w:t>2</w:t>
    </w:r>
    <w:r w:rsidRPr="00F266FB">
      <w:rPr>
        <w:rFonts w:ascii="Arial" w:hAnsi="Arial" w:cs="Arial"/>
        <w:noProof/>
        <w:sz w:val="20"/>
      </w:rPr>
      <w:fldChar w:fldCharType="end"/>
    </w:r>
  </w:p>
  <w:p w:rsidR="00E84EEF" w:rsidRPr="004D7388" w:rsidRDefault="00E84EEF" w:rsidP="00F266FB">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5D5E0A">
    <w:pPr>
      <w:pStyle w:val="Footer"/>
      <w:rPr>
        <w:rFonts w:ascii="Arial" w:hAnsi="Arial" w:cs="Arial"/>
        <w:sz w:val="20"/>
      </w:rPr>
    </w:pPr>
    <w:r>
      <w:rPr>
        <w:rFonts w:ascii="Arial" w:hAnsi="Arial" w:cs="Arial"/>
        <w:sz w:val="20"/>
      </w:rPr>
      <w:t xml:space="preserve">RFP NO. </w:t>
    </w:r>
    <w:r w:rsidR="00D11972">
      <w:rPr>
        <w:rFonts w:ascii="Arial" w:hAnsi="Arial" w:cs="Arial"/>
        <w:sz w:val="20"/>
      </w:rPr>
      <w:t>118051</w:t>
    </w:r>
  </w:p>
  <w:p w:rsidR="00E84EEF" w:rsidRDefault="00E84EEF" w:rsidP="00F266FB">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FB" w:rsidRDefault="00D11972" w:rsidP="00F266FB">
    <w:pPr>
      <w:pStyle w:val="Footer"/>
      <w:rPr>
        <w:rFonts w:ascii="Arial" w:hAnsi="Arial" w:cs="Arial"/>
        <w:sz w:val="20"/>
      </w:rPr>
    </w:pPr>
    <w:r>
      <w:rPr>
        <w:rFonts w:ascii="Arial" w:hAnsi="Arial" w:cs="Arial"/>
        <w:sz w:val="20"/>
      </w:rPr>
      <w:t>RFP NO. 118051</w:t>
    </w:r>
  </w:p>
  <w:p w:rsidR="00F266FB" w:rsidRPr="00F266FB" w:rsidRDefault="00F266FB" w:rsidP="00F266FB">
    <w:pPr>
      <w:pStyle w:val="Footer"/>
      <w:tabs>
        <w:tab w:val="left" w:pos="4152"/>
        <w:tab w:val="center" w:pos="4680"/>
      </w:tabs>
      <w:rPr>
        <w:rFonts w:ascii="Arial" w:hAnsi="Arial" w:cs="Arial"/>
        <w:sz w:val="20"/>
      </w:rPr>
    </w:pPr>
    <w:r>
      <w:rPr>
        <w:rFonts w:ascii="Arial" w:hAnsi="Arial" w:cs="Arial"/>
        <w:sz w:val="20"/>
      </w:rPr>
      <w:tab/>
    </w:r>
    <w:r>
      <w:rPr>
        <w:rFonts w:ascii="Arial" w:hAnsi="Arial" w:cs="Arial"/>
        <w:sz w:val="20"/>
      </w:rPr>
      <w:tab/>
    </w:r>
  </w:p>
  <w:p w:rsidR="00F266FB" w:rsidRPr="004D7388" w:rsidRDefault="00F266FB" w:rsidP="00F266FB">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FB" w:rsidRDefault="005D5E0A" w:rsidP="00F266FB">
    <w:pPr>
      <w:pStyle w:val="Footer"/>
      <w:rPr>
        <w:rFonts w:ascii="Arial" w:hAnsi="Arial" w:cs="Arial"/>
        <w:sz w:val="20"/>
      </w:rPr>
    </w:pPr>
    <w:r>
      <w:rPr>
        <w:rFonts w:ascii="Arial" w:hAnsi="Arial" w:cs="Arial"/>
        <w:sz w:val="20"/>
      </w:rPr>
      <w:t xml:space="preserve">RFP NO. </w:t>
    </w:r>
    <w:r w:rsidR="00D11972">
      <w:rPr>
        <w:rFonts w:ascii="Arial" w:hAnsi="Arial" w:cs="Arial"/>
        <w:sz w:val="20"/>
      </w:rPr>
      <w:t>118051</w:t>
    </w:r>
  </w:p>
  <w:p w:rsidR="00F266FB" w:rsidRPr="004D7388" w:rsidRDefault="00F266FB" w:rsidP="00F266FB">
    <w:pPr>
      <w:pStyle w:val="Footer"/>
      <w:jc w:val="center"/>
      <w:rPr>
        <w:rFonts w:ascii="Arial" w:hAnsi="Arial" w:cs="Arial"/>
        <w:sz w:val="20"/>
      </w:rPr>
    </w:pPr>
    <w:r w:rsidRPr="00F266FB">
      <w:rPr>
        <w:rFonts w:ascii="Arial" w:hAnsi="Arial" w:cs="Arial"/>
        <w:sz w:val="20"/>
      </w:rPr>
      <w:fldChar w:fldCharType="begin"/>
    </w:r>
    <w:r w:rsidRPr="00F266FB">
      <w:rPr>
        <w:rFonts w:ascii="Arial" w:hAnsi="Arial" w:cs="Arial"/>
        <w:sz w:val="20"/>
      </w:rPr>
      <w:instrText xml:space="preserve"> PAGE   \* MERGEFORMAT </w:instrText>
    </w:r>
    <w:r w:rsidRPr="00F266FB">
      <w:rPr>
        <w:rFonts w:ascii="Arial" w:hAnsi="Arial" w:cs="Arial"/>
        <w:sz w:val="20"/>
      </w:rPr>
      <w:fldChar w:fldCharType="separate"/>
    </w:r>
    <w:r w:rsidR="00085B8B">
      <w:rPr>
        <w:rFonts w:ascii="Arial" w:hAnsi="Arial" w:cs="Arial"/>
        <w:noProof/>
        <w:sz w:val="20"/>
      </w:rPr>
      <w:t>29</w:t>
    </w:r>
    <w:r w:rsidRPr="00F266FB">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center" w:y="1"/>
      <w:rPr>
        <w:rStyle w:val="PageNumber"/>
      </w:rPr>
    </w:pPr>
  </w:p>
  <w:p w:rsidR="00E84EEF" w:rsidRDefault="00E84EEF">
    <w:pPr>
      <w:pStyle w:val="Footer"/>
    </w:pPr>
  </w:p>
  <w:p w:rsidR="00E84EEF" w:rsidRDefault="00E84EEF">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EEF" w:rsidRDefault="00E84E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2F" w:rsidRDefault="00BD702F">
      <w:r>
        <w:separator/>
      </w:r>
    </w:p>
  </w:footnote>
  <w:footnote w:type="continuationSeparator" w:id="0">
    <w:p w:rsidR="00BD702F" w:rsidRDefault="00BD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Header"/>
      <w:rPr>
        <w:rFonts w:ascii="Arial" w:hAnsi="Arial"/>
        <w:sz w:val="16"/>
      </w:rPr>
    </w:pPr>
  </w:p>
  <w:p w:rsidR="00E84EEF" w:rsidRDefault="00E84EEF">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EF" w:rsidRDefault="00E84EE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D3E99"/>
    <w:multiLevelType w:val="hybridMultilevel"/>
    <w:tmpl w:val="68B6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D16D2C"/>
    <w:multiLevelType w:val="hybridMultilevel"/>
    <w:tmpl w:val="DE68E0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3434228"/>
    <w:multiLevelType w:val="hybridMultilevel"/>
    <w:tmpl w:val="CD1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75442"/>
    <w:multiLevelType w:val="hybridMultilevel"/>
    <w:tmpl w:val="1F5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7841202"/>
    <w:multiLevelType w:val="hybridMultilevel"/>
    <w:tmpl w:val="0DD290AC"/>
    <w:lvl w:ilvl="0" w:tplc="70D645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AD115F"/>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33030A"/>
    <w:multiLevelType w:val="hybridMultilevel"/>
    <w:tmpl w:val="0600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0BF909F7"/>
    <w:multiLevelType w:val="hybridMultilevel"/>
    <w:tmpl w:val="E7BCB2F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5E7A08"/>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DAE7617"/>
    <w:multiLevelType w:val="hybridMultilevel"/>
    <w:tmpl w:val="ECCC0F92"/>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1CC64CB"/>
    <w:multiLevelType w:val="hybridMultilevel"/>
    <w:tmpl w:val="13DA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AA0CAB"/>
    <w:multiLevelType w:val="hybridMultilevel"/>
    <w:tmpl w:val="7662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1">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3F81B16"/>
    <w:multiLevelType w:val="hybridMultilevel"/>
    <w:tmpl w:val="9E746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FE7A2B"/>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44512D0"/>
    <w:multiLevelType w:val="hybridMultilevel"/>
    <w:tmpl w:val="B95441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269A1570"/>
    <w:multiLevelType w:val="hybridMultilevel"/>
    <w:tmpl w:val="5082D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nsid w:val="2E536648"/>
    <w:multiLevelType w:val="hybridMultilevel"/>
    <w:tmpl w:val="E02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C90C16"/>
    <w:multiLevelType w:val="hybridMultilevel"/>
    <w:tmpl w:val="AE12881E"/>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30C66681"/>
    <w:multiLevelType w:val="hybridMultilevel"/>
    <w:tmpl w:val="7FDEC8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69">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B7662D"/>
    <w:multiLevelType w:val="hybridMultilevel"/>
    <w:tmpl w:val="51F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EA921C8"/>
    <w:multiLevelType w:val="hybridMultilevel"/>
    <w:tmpl w:val="821CD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08D3044"/>
    <w:multiLevelType w:val="hybridMultilevel"/>
    <w:tmpl w:val="E0F25E2E"/>
    <w:lvl w:ilvl="0" w:tplc="0409000F">
      <w:start w:val="1"/>
      <w:numFmt w:val="decimal"/>
      <w:lvlText w:val="%1."/>
      <w:lvlJc w:val="left"/>
      <w:pPr>
        <w:tabs>
          <w:tab w:val="num" w:pos="720"/>
        </w:tabs>
        <w:ind w:left="720" w:hanging="360"/>
      </w:pPr>
      <w:rPr>
        <w:rFonts w:hint="default"/>
      </w:rPr>
    </w:lvl>
    <w:lvl w:ilvl="1" w:tplc="87B21C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42503964"/>
    <w:multiLevelType w:val="hybridMultilevel"/>
    <w:tmpl w:val="B21ECBDC"/>
    <w:lvl w:ilvl="0" w:tplc="0409000F">
      <w:start w:val="1"/>
      <w:numFmt w:val="decimal"/>
      <w:lvlText w:val="%1."/>
      <w:lvlJc w:val="left"/>
      <w:pPr>
        <w:tabs>
          <w:tab w:val="num" w:pos="720"/>
        </w:tabs>
        <w:ind w:left="720" w:hanging="360"/>
      </w:pPr>
      <w:rPr>
        <w:rFonts w:hint="default"/>
      </w:rPr>
    </w:lvl>
    <w:lvl w:ilvl="1" w:tplc="437A1F98">
      <w:start w:val="1"/>
      <w:numFmt w:val="lowerRoman"/>
      <w:lvlText w:val="%2."/>
      <w:lvlJc w:val="right"/>
      <w:pPr>
        <w:tabs>
          <w:tab w:val="num" w:pos="1260"/>
        </w:tabs>
        <w:ind w:left="1260" w:hanging="180"/>
      </w:pPr>
      <w:rPr>
        <w:rFonts w:hint="default"/>
      </w:rPr>
    </w:lvl>
    <w:lvl w:ilvl="2" w:tplc="82EC1C1C">
      <w:start w:val="1"/>
      <w:numFmt w:val="decimal"/>
      <w:lvlText w:val="%3."/>
      <w:lvlJc w:val="left"/>
      <w:pPr>
        <w:tabs>
          <w:tab w:val="num" w:pos="2340"/>
        </w:tabs>
        <w:ind w:left="2340" w:hanging="360"/>
      </w:pPr>
      <w:rPr>
        <w:rFonts w:hint="default"/>
      </w:rPr>
    </w:lvl>
    <w:lvl w:ilvl="3" w:tplc="47A28876">
      <w:start w:val="1"/>
      <w:numFmt w:val="lowerRoman"/>
      <w:lvlText w:val="%4."/>
      <w:lvlJc w:val="left"/>
      <w:pPr>
        <w:tabs>
          <w:tab w:val="num" w:pos="3240"/>
        </w:tabs>
        <w:ind w:left="3240" w:hanging="720"/>
      </w:pPr>
      <w:rPr>
        <w:rFonts w:hint="default"/>
      </w:rPr>
    </w:lvl>
    <w:lvl w:ilvl="4" w:tplc="5C76746E">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3BC426D"/>
    <w:multiLevelType w:val="hybridMultilevel"/>
    <w:tmpl w:val="3E686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45E81BB3"/>
    <w:multiLevelType w:val="hybridMultilevel"/>
    <w:tmpl w:val="A33C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7321E05"/>
    <w:multiLevelType w:val="hybridMultilevel"/>
    <w:tmpl w:val="CFAA5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7554DE9"/>
    <w:multiLevelType w:val="hybridMultilevel"/>
    <w:tmpl w:val="9814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7670195"/>
    <w:multiLevelType w:val="hybridMultilevel"/>
    <w:tmpl w:val="53FEB0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8E258E4"/>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nsid w:val="4EC8078E"/>
    <w:multiLevelType w:val="hybridMultilevel"/>
    <w:tmpl w:val="3E7C707A"/>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51794845"/>
    <w:multiLevelType w:val="hybridMultilevel"/>
    <w:tmpl w:val="7586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5EA4C52"/>
    <w:multiLevelType w:val="hybridMultilevel"/>
    <w:tmpl w:val="26BC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9">
    <w:nsid w:val="594C0FAE"/>
    <w:multiLevelType w:val="hybridMultilevel"/>
    <w:tmpl w:val="E13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9B248F3"/>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B546C41"/>
    <w:multiLevelType w:val="hybridMultilevel"/>
    <w:tmpl w:val="C3A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D7528BF"/>
    <w:multiLevelType w:val="hybridMultilevel"/>
    <w:tmpl w:val="B3EE69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E762FEF"/>
    <w:multiLevelType w:val="hybridMultilevel"/>
    <w:tmpl w:val="49F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F033BF0"/>
    <w:multiLevelType w:val="hybridMultilevel"/>
    <w:tmpl w:val="26C4A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1EC76AD"/>
    <w:multiLevelType w:val="hybridMultilevel"/>
    <w:tmpl w:val="3BFA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4E3CAB"/>
    <w:multiLevelType w:val="hybridMultilevel"/>
    <w:tmpl w:val="73D881C6"/>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2">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EF0379"/>
    <w:multiLevelType w:val="hybridMultilevel"/>
    <w:tmpl w:val="B83E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3">
    <w:nsid w:val="77037D56"/>
    <w:multiLevelType w:val="hybridMultilevel"/>
    <w:tmpl w:val="A704EE94"/>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D4E5E25"/>
    <w:multiLevelType w:val="hybridMultilevel"/>
    <w:tmpl w:val="D7B262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7">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8"/>
  </w:num>
  <w:num w:numId="3">
    <w:abstractNumId w:val="120"/>
  </w:num>
  <w:num w:numId="4">
    <w:abstractNumId w:val="123"/>
  </w:num>
  <w:num w:numId="5">
    <w:abstractNumId w:val="59"/>
  </w:num>
  <w:num w:numId="6">
    <w:abstractNumId w:val="56"/>
  </w:num>
  <w:num w:numId="7">
    <w:abstractNumId w:val="95"/>
  </w:num>
  <w:num w:numId="8">
    <w:abstractNumId w:val="65"/>
  </w:num>
  <w:num w:numId="9">
    <w:abstractNumId w:val="63"/>
  </w:num>
  <w:num w:numId="10">
    <w:abstractNumId w:val="105"/>
  </w:num>
  <w:num w:numId="11">
    <w:abstractNumId w:val="51"/>
  </w:num>
  <w:num w:numId="12">
    <w:abstractNumId w:val="89"/>
  </w:num>
  <w:num w:numId="13">
    <w:abstractNumId w:val="144"/>
  </w:num>
  <w:num w:numId="14">
    <w:abstractNumId w:val="100"/>
  </w:num>
  <w:num w:numId="15">
    <w:abstractNumId w:val="141"/>
  </w:num>
  <w:num w:numId="16">
    <w:abstractNumId w:val="7"/>
  </w:num>
  <w:num w:numId="17">
    <w:abstractNumId w:val="3"/>
  </w:num>
  <w:num w:numId="18">
    <w:abstractNumId w:val="77"/>
  </w:num>
  <w:num w:numId="19">
    <w:abstractNumId w:val="139"/>
  </w:num>
  <w:num w:numId="20">
    <w:abstractNumId w:val="129"/>
  </w:num>
  <w:num w:numId="21">
    <w:abstractNumId w:val="99"/>
  </w:num>
  <w:num w:numId="22">
    <w:abstractNumId w:val="24"/>
  </w:num>
  <w:num w:numId="23">
    <w:abstractNumId w:val="135"/>
  </w:num>
  <w:num w:numId="24">
    <w:abstractNumId w:val="114"/>
  </w:num>
  <w:num w:numId="25">
    <w:abstractNumId w:val="119"/>
  </w:num>
  <w:num w:numId="26">
    <w:abstractNumId w:val="30"/>
  </w:num>
  <w:num w:numId="27">
    <w:abstractNumId w:val="32"/>
  </w:num>
  <w:num w:numId="28">
    <w:abstractNumId w:val="34"/>
  </w:num>
  <w:num w:numId="29">
    <w:abstractNumId w:val="122"/>
  </w:num>
  <w:num w:numId="30">
    <w:abstractNumId w:val="117"/>
  </w:num>
  <w:num w:numId="31">
    <w:abstractNumId w:val="106"/>
  </w:num>
  <w:num w:numId="32">
    <w:abstractNumId w:val="133"/>
  </w:num>
  <w:num w:numId="33">
    <w:abstractNumId w:val="61"/>
  </w:num>
  <w:num w:numId="34">
    <w:abstractNumId w:val="43"/>
  </w:num>
  <w:num w:numId="35">
    <w:abstractNumId w:val="130"/>
  </w:num>
  <w:num w:numId="36">
    <w:abstractNumId w:val="16"/>
  </w:num>
  <w:num w:numId="37">
    <w:abstractNumId w:val="78"/>
  </w:num>
  <w:num w:numId="38">
    <w:abstractNumId w:val="113"/>
  </w:num>
  <w:num w:numId="39">
    <w:abstractNumId w:val="83"/>
  </w:num>
  <w:num w:numId="40">
    <w:abstractNumId w:val="152"/>
  </w:num>
  <w:num w:numId="41">
    <w:abstractNumId w:val="41"/>
  </w:num>
  <w:num w:numId="42">
    <w:abstractNumId w:val="116"/>
  </w:num>
  <w:num w:numId="43">
    <w:abstractNumId w:val="25"/>
  </w:num>
  <w:num w:numId="44">
    <w:abstractNumId w:val="149"/>
  </w:num>
  <w:num w:numId="45">
    <w:abstractNumId w:val="147"/>
  </w:num>
  <w:num w:numId="46">
    <w:abstractNumId w:val="53"/>
  </w:num>
  <w:num w:numId="47">
    <w:abstractNumId w:val="107"/>
  </w:num>
  <w:num w:numId="48">
    <w:abstractNumId w:val="75"/>
  </w:num>
  <w:num w:numId="49">
    <w:abstractNumId w:val="126"/>
  </w:num>
  <w:num w:numId="50">
    <w:abstractNumId w:val="46"/>
  </w:num>
  <w:num w:numId="51">
    <w:abstractNumId w:val="15"/>
  </w:num>
  <w:num w:numId="52">
    <w:abstractNumId w:val="143"/>
  </w:num>
  <w:num w:numId="53">
    <w:abstractNumId w:val="134"/>
  </w:num>
  <w:num w:numId="54">
    <w:abstractNumId w:val="158"/>
  </w:num>
  <w:num w:numId="55">
    <w:abstractNumId w:val="12"/>
  </w:num>
  <w:num w:numId="56">
    <w:abstractNumId w:val="64"/>
  </w:num>
  <w:num w:numId="57">
    <w:abstractNumId w:val="90"/>
  </w:num>
  <w:num w:numId="58">
    <w:abstractNumId w:val="70"/>
  </w:num>
  <w:num w:numId="59">
    <w:abstractNumId w:val="154"/>
  </w:num>
  <w:num w:numId="60">
    <w:abstractNumId w:val="97"/>
  </w:num>
  <w:num w:numId="61">
    <w:abstractNumId w:val="45"/>
  </w:num>
  <w:num w:numId="62">
    <w:abstractNumId w:val="121"/>
  </w:num>
  <w:num w:numId="63">
    <w:abstractNumId w:val="80"/>
  </w:num>
  <w:num w:numId="64">
    <w:abstractNumId w:val="150"/>
  </w:num>
  <w:num w:numId="65">
    <w:abstractNumId w:val="67"/>
  </w:num>
  <w:num w:numId="66">
    <w:abstractNumId w:val="108"/>
  </w:num>
  <w:num w:numId="67">
    <w:abstractNumId w:val="50"/>
  </w:num>
  <w:num w:numId="68">
    <w:abstractNumId w:val="88"/>
  </w:num>
  <w:num w:numId="69">
    <w:abstractNumId w:val="92"/>
  </w:num>
  <w:num w:numId="70">
    <w:abstractNumId w:val="8"/>
  </w:num>
  <w:num w:numId="71">
    <w:abstractNumId w:val="10"/>
  </w:num>
  <w:num w:numId="72">
    <w:abstractNumId w:val="74"/>
  </w:num>
  <w:num w:numId="73">
    <w:abstractNumId w:val="138"/>
  </w:num>
  <w:num w:numId="74">
    <w:abstractNumId w:val="19"/>
  </w:num>
  <w:num w:numId="75">
    <w:abstractNumId w:val="31"/>
  </w:num>
  <w:num w:numId="76">
    <w:abstractNumId w:val="136"/>
  </w:num>
  <w:num w:numId="77">
    <w:abstractNumId w:val="148"/>
  </w:num>
  <w:num w:numId="78">
    <w:abstractNumId w:val="13"/>
  </w:num>
  <w:num w:numId="79">
    <w:abstractNumId w:val="111"/>
  </w:num>
  <w:num w:numId="80">
    <w:abstractNumId w:val="66"/>
  </w:num>
  <w:num w:numId="81">
    <w:abstractNumId w:val="155"/>
  </w:num>
  <w:num w:numId="82">
    <w:abstractNumId w:val="48"/>
  </w:num>
  <w:num w:numId="83">
    <w:abstractNumId w:val="62"/>
  </w:num>
  <w:num w:numId="84">
    <w:abstractNumId w:val="69"/>
  </w:num>
  <w:num w:numId="85">
    <w:abstractNumId w:val="42"/>
  </w:num>
  <w:num w:numId="86">
    <w:abstractNumId w:val="49"/>
  </w:num>
  <w:num w:numId="87">
    <w:abstractNumId w:val="54"/>
  </w:num>
  <w:num w:numId="88">
    <w:abstractNumId w:val="128"/>
  </w:num>
  <w:num w:numId="89">
    <w:abstractNumId w:val="101"/>
  </w:num>
  <w:num w:numId="90">
    <w:abstractNumId w:val="55"/>
  </w:num>
  <w:num w:numId="91">
    <w:abstractNumId w:val="151"/>
  </w:num>
  <w:num w:numId="92">
    <w:abstractNumId w:val="1"/>
  </w:num>
  <w:num w:numId="93">
    <w:abstractNumId w:val="102"/>
  </w:num>
  <w:num w:numId="94">
    <w:abstractNumId w:val="47"/>
  </w:num>
  <w:num w:numId="95">
    <w:abstractNumId w:val="26"/>
  </w:num>
  <w:num w:numId="96">
    <w:abstractNumId w:val="71"/>
  </w:num>
  <w:num w:numId="97">
    <w:abstractNumId w:val="44"/>
  </w:num>
  <w:num w:numId="98">
    <w:abstractNumId w:val="73"/>
  </w:num>
  <w:num w:numId="99">
    <w:abstractNumId w:val="91"/>
  </w:num>
  <w:num w:numId="100">
    <w:abstractNumId w:val="21"/>
  </w:num>
  <w:num w:numId="101">
    <w:abstractNumId w:val="157"/>
  </w:num>
  <w:num w:numId="102">
    <w:abstractNumId w:val="58"/>
  </w:num>
  <w:num w:numId="103">
    <w:abstractNumId w:val="60"/>
  </w:num>
  <w:num w:numId="104">
    <w:abstractNumId w:val="33"/>
  </w:num>
  <w:num w:numId="105">
    <w:abstractNumId w:val="94"/>
  </w:num>
  <w:num w:numId="106">
    <w:abstractNumId w:val="137"/>
  </w:num>
  <w:num w:numId="107">
    <w:abstractNumId w:val="124"/>
  </w:num>
  <w:num w:numId="108">
    <w:abstractNumId w:val="96"/>
  </w:num>
  <w:num w:numId="109">
    <w:abstractNumId w:val="104"/>
  </w:num>
  <w:num w:numId="110">
    <w:abstractNumId w:val="131"/>
  </w:num>
  <w:num w:numId="111">
    <w:abstractNumId w:val="37"/>
  </w:num>
  <w:num w:numId="112">
    <w:abstractNumId w:val="146"/>
  </w:num>
  <w:num w:numId="113">
    <w:abstractNumId w:val="35"/>
  </w:num>
  <w:num w:numId="114">
    <w:abstractNumId w:val="23"/>
  </w:num>
  <w:num w:numId="115">
    <w:abstractNumId w:val="98"/>
  </w:num>
  <w:num w:numId="116">
    <w:abstractNumId w:val="9"/>
  </w:num>
  <w:num w:numId="117">
    <w:abstractNumId w:val="145"/>
  </w:num>
  <w:num w:numId="118">
    <w:abstractNumId w:val="5"/>
  </w:num>
  <w:num w:numId="119">
    <w:abstractNumId w:val="14"/>
  </w:num>
  <w:num w:numId="120">
    <w:abstractNumId w:val="29"/>
  </w:num>
  <w:num w:numId="121">
    <w:abstractNumId w:val="142"/>
  </w:num>
  <w:num w:numId="122">
    <w:abstractNumId w:val="18"/>
  </w:num>
  <w:num w:numId="123">
    <w:abstractNumId w:val="103"/>
  </w:num>
  <w:num w:numId="124">
    <w:abstractNumId w:val="132"/>
  </w:num>
  <w:num w:numId="125">
    <w:abstractNumId w:val="112"/>
  </w:num>
  <w:num w:numId="126">
    <w:abstractNumId w:val="86"/>
  </w:num>
  <w:num w:numId="127">
    <w:abstractNumId w:val="6"/>
  </w:num>
  <w:num w:numId="128">
    <w:abstractNumId w:val="118"/>
  </w:num>
  <w:num w:numId="129">
    <w:abstractNumId w:val="82"/>
  </w:num>
  <w:num w:numId="130">
    <w:abstractNumId w:val="72"/>
  </w:num>
  <w:num w:numId="131">
    <w:abstractNumId w:val="84"/>
  </w:num>
  <w:num w:numId="132">
    <w:abstractNumId w:val="39"/>
  </w:num>
  <w:num w:numId="133">
    <w:abstractNumId w:val="109"/>
  </w:num>
  <w:num w:numId="134">
    <w:abstractNumId w:val="79"/>
  </w:num>
  <w:num w:numId="135">
    <w:abstractNumId w:val="22"/>
  </w:num>
  <w:num w:numId="136">
    <w:abstractNumId w:val="57"/>
  </w:num>
  <w:num w:numId="137">
    <w:abstractNumId w:val="81"/>
  </w:num>
  <w:num w:numId="138">
    <w:abstractNumId w:val="85"/>
  </w:num>
  <w:num w:numId="139">
    <w:abstractNumId w:val="93"/>
  </w:num>
  <w:num w:numId="140">
    <w:abstractNumId w:val="153"/>
  </w:num>
  <w:num w:numId="141">
    <w:abstractNumId w:val="156"/>
  </w:num>
  <w:num w:numId="142">
    <w:abstractNumId w:val="36"/>
  </w:num>
  <w:num w:numId="143">
    <w:abstractNumId w:val="11"/>
  </w:num>
  <w:num w:numId="144">
    <w:abstractNumId w:val="20"/>
  </w:num>
  <w:num w:numId="145">
    <w:abstractNumId w:val="76"/>
  </w:num>
  <w:num w:numId="146">
    <w:abstractNumId w:val="4"/>
  </w:num>
  <w:num w:numId="147">
    <w:abstractNumId w:val="115"/>
  </w:num>
  <w:num w:numId="148">
    <w:abstractNumId w:val="110"/>
  </w:num>
  <w:num w:numId="149">
    <w:abstractNumId w:val="2"/>
  </w:num>
  <w:num w:numId="150">
    <w:abstractNumId w:val="17"/>
  </w:num>
  <w:num w:numId="151">
    <w:abstractNumId w:val="38"/>
  </w:num>
  <w:num w:numId="152">
    <w:abstractNumId w:val="87"/>
  </w:num>
  <w:num w:numId="153">
    <w:abstractNumId w:val="28"/>
  </w:num>
  <w:num w:numId="154">
    <w:abstractNumId w:val="52"/>
  </w:num>
  <w:num w:numId="155">
    <w:abstractNumId w:val="140"/>
  </w:num>
  <w:num w:numId="156">
    <w:abstractNumId w:val="40"/>
  </w:num>
  <w:num w:numId="157">
    <w:abstractNumId w:val="125"/>
  </w:num>
  <w:num w:numId="158">
    <w:abstractNumId w:val="127"/>
  </w:num>
  <w:num w:numId="159">
    <w:abstractNumId w:val="2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4FDD"/>
    <w:rsid w:val="00006F44"/>
    <w:rsid w:val="000173EC"/>
    <w:rsid w:val="000200CE"/>
    <w:rsid w:val="000308F0"/>
    <w:rsid w:val="00033D91"/>
    <w:rsid w:val="00074C25"/>
    <w:rsid w:val="00085B8B"/>
    <w:rsid w:val="00096137"/>
    <w:rsid w:val="000A3B06"/>
    <w:rsid w:val="000B2F2F"/>
    <w:rsid w:val="000B633A"/>
    <w:rsid w:val="000D18D9"/>
    <w:rsid w:val="00121E87"/>
    <w:rsid w:val="001359D2"/>
    <w:rsid w:val="00135DCD"/>
    <w:rsid w:val="00144B99"/>
    <w:rsid w:val="001C236A"/>
    <w:rsid w:val="001D1C5B"/>
    <w:rsid w:val="001E1049"/>
    <w:rsid w:val="001F092E"/>
    <w:rsid w:val="00213756"/>
    <w:rsid w:val="00223327"/>
    <w:rsid w:val="002304DD"/>
    <w:rsid w:val="0027096A"/>
    <w:rsid w:val="002855A1"/>
    <w:rsid w:val="002861C1"/>
    <w:rsid w:val="002D45AB"/>
    <w:rsid w:val="002E4437"/>
    <w:rsid w:val="002F5358"/>
    <w:rsid w:val="00304753"/>
    <w:rsid w:val="003053EF"/>
    <w:rsid w:val="00355CE2"/>
    <w:rsid w:val="00382048"/>
    <w:rsid w:val="00384145"/>
    <w:rsid w:val="003F2E7F"/>
    <w:rsid w:val="003F497D"/>
    <w:rsid w:val="00404B58"/>
    <w:rsid w:val="004532F2"/>
    <w:rsid w:val="00472CDE"/>
    <w:rsid w:val="004B1D9E"/>
    <w:rsid w:val="004D7388"/>
    <w:rsid w:val="005042AD"/>
    <w:rsid w:val="0050573C"/>
    <w:rsid w:val="005252EE"/>
    <w:rsid w:val="00550372"/>
    <w:rsid w:val="00564F02"/>
    <w:rsid w:val="00570116"/>
    <w:rsid w:val="005A0C2E"/>
    <w:rsid w:val="005C3065"/>
    <w:rsid w:val="005C52C7"/>
    <w:rsid w:val="005D5E0A"/>
    <w:rsid w:val="005F46ED"/>
    <w:rsid w:val="00605B84"/>
    <w:rsid w:val="0062560B"/>
    <w:rsid w:val="00656686"/>
    <w:rsid w:val="00660FEA"/>
    <w:rsid w:val="006668C0"/>
    <w:rsid w:val="006901DD"/>
    <w:rsid w:val="006A55EE"/>
    <w:rsid w:val="006A78DB"/>
    <w:rsid w:val="006D422F"/>
    <w:rsid w:val="006E149B"/>
    <w:rsid w:val="00705011"/>
    <w:rsid w:val="00711FC0"/>
    <w:rsid w:val="007361DC"/>
    <w:rsid w:val="00740312"/>
    <w:rsid w:val="00765E9F"/>
    <w:rsid w:val="007B1982"/>
    <w:rsid w:val="00835B8E"/>
    <w:rsid w:val="00860933"/>
    <w:rsid w:val="008A35C3"/>
    <w:rsid w:val="008B1E68"/>
    <w:rsid w:val="008C092A"/>
    <w:rsid w:val="00933D1A"/>
    <w:rsid w:val="00933ED9"/>
    <w:rsid w:val="00963684"/>
    <w:rsid w:val="009803CD"/>
    <w:rsid w:val="009830E2"/>
    <w:rsid w:val="00997966"/>
    <w:rsid w:val="009E0117"/>
    <w:rsid w:val="00A24369"/>
    <w:rsid w:val="00A40CB0"/>
    <w:rsid w:val="00A75FB7"/>
    <w:rsid w:val="00A95C97"/>
    <w:rsid w:val="00AB6BF3"/>
    <w:rsid w:val="00AB795D"/>
    <w:rsid w:val="00AD76E5"/>
    <w:rsid w:val="00B134E1"/>
    <w:rsid w:val="00B26DBB"/>
    <w:rsid w:val="00B33158"/>
    <w:rsid w:val="00B73131"/>
    <w:rsid w:val="00B8004B"/>
    <w:rsid w:val="00BA4615"/>
    <w:rsid w:val="00BD6C00"/>
    <w:rsid w:val="00BD702F"/>
    <w:rsid w:val="00C05230"/>
    <w:rsid w:val="00C527BD"/>
    <w:rsid w:val="00C54A12"/>
    <w:rsid w:val="00C768B9"/>
    <w:rsid w:val="00C826AB"/>
    <w:rsid w:val="00C829C1"/>
    <w:rsid w:val="00CA4508"/>
    <w:rsid w:val="00CB0DA0"/>
    <w:rsid w:val="00CB3CEE"/>
    <w:rsid w:val="00CD2A3E"/>
    <w:rsid w:val="00CE5561"/>
    <w:rsid w:val="00D11972"/>
    <w:rsid w:val="00D149FF"/>
    <w:rsid w:val="00D21F01"/>
    <w:rsid w:val="00D33F13"/>
    <w:rsid w:val="00DC58C4"/>
    <w:rsid w:val="00DD54DA"/>
    <w:rsid w:val="00DD66F6"/>
    <w:rsid w:val="00DE2158"/>
    <w:rsid w:val="00E04940"/>
    <w:rsid w:val="00E73B8A"/>
    <w:rsid w:val="00E84EEF"/>
    <w:rsid w:val="00E87BEC"/>
    <w:rsid w:val="00EC0482"/>
    <w:rsid w:val="00ED455C"/>
    <w:rsid w:val="00EE01AC"/>
    <w:rsid w:val="00F266FB"/>
    <w:rsid w:val="00F771A7"/>
    <w:rsid w:val="00FA26E7"/>
    <w:rsid w:val="00FB4F1D"/>
    <w:rsid w:val="00FB5D5C"/>
    <w:rsid w:val="00FB6929"/>
    <w:rsid w:val="00FE3BFE"/>
    <w:rsid w:val="00F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semiHidden/>
    <w:unhideWhenUsed/>
    <w:rsid w:val="005042AD"/>
    <w:rPr>
      <w:rFonts w:ascii="Tahoma" w:hAnsi="Tahoma" w:cs="Tahoma"/>
      <w:sz w:val="16"/>
      <w:szCs w:val="16"/>
    </w:rPr>
  </w:style>
  <w:style w:type="character" w:customStyle="1" w:styleId="BalloonTextChar">
    <w:name w:val="Balloon Text Char"/>
    <w:link w:val="BalloonText"/>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 w:type="numbering" w:customStyle="1" w:styleId="NoList3">
    <w:name w:val="No List3"/>
    <w:next w:val="NoList"/>
    <w:uiPriority w:val="99"/>
    <w:semiHidden/>
    <w:unhideWhenUsed/>
    <w:rsid w:val="00B134E1"/>
  </w:style>
  <w:style w:type="numbering" w:customStyle="1" w:styleId="NoList4">
    <w:name w:val="No List4"/>
    <w:next w:val="NoList"/>
    <w:uiPriority w:val="99"/>
    <w:semiHidden/>
    <w:unhideWhenUsed/>
    <w:rsid w:val="00B134E1"/>
  </w:style>
  <w:style w:type="character" w:styleId="Strong">
    <w:name w:val="Strong"/>
    <w:qFormat/>
    <w:rsid w:val="00B134E1"/>
    <w:rPr>
      <w:rFonts w:ascii="Lucida Sans" w:hAnsi="Lucida Sans" w:hint="default"/>
      <w:b/>
      <w:bCs/>
    </w:rPr>
  </w:style>
  <w:style w:type="paragraph" w:styleId="NormalWeb">
    <w:name w:val="Normal (Web)"/>
    <w:basedOn w:val="Normal"/>
    <w:semiHidden/>
    <w:rsid w:val="00B134E1"/>
    <w:pPr>
      <w:spacing w:before="100" w:beforeAutospacing="1" w:after="100" w:afterAutospacing="1"/>
    </w:pPr>
    <w:rPr>
      <w:rFonts w:ascii="Verdana" w:eastAsia="Arial Unicode MS" w:hAnsi="Verdana" w:cs="Arial Unicode MS"/>
      <w:sz w:val="20"/>
    </w:rPr>
  </w:style>
  <w:style w:type="numbering" w:customStyle="1" w:styleId="NoList5">
    <w:name w:val="No List5"/>
    <w:next w:val="NoList"/>
    <w:uiPriority w:val="99"/>
    <w:semiHidden/>
    <w:unhideWhenUsed/>
    <w:rsid w:val="00E84EEF"/>
  </w:style>
  <w:style w:type="paragraph" w:styleId="TOC2">
    <w:name w:val="toc 2"/>
    <w:basedOn w:val="Normal"/>
    <w:next w:val="Normal"/>
    <w:autoRedefine/>
    <w:semiHidden/>
    <w:rsid w:val="00E84EEF"/>
    <w:pPr>
      <w:ind w:left="200"/>
    </w:pPr>
    <w:rPr>
      <w:rFonts w:ascii="Arial" w:hAnsi="Arial"/>
      <w:sz w:val="20"/>
      <w:szCs w:val="24"/>
    </w:rPr>
  </w:style>
  <w:style w:type="paragraph" w:styleId="TOC3">
    <w:name w:val="toc 3"/>
    <w:basedOn w:val="Normal"/>
    <w:next w:val="Normal"/>
    <w:autoRedefine/>
    <w:semiHidden/>
    <w:rsid w:val="00E84EEF"/>
    <w:pPr>
      <w:ind w:left="400"/>
    </w:pPr>
    <w:rPr>
      <w:rFonts w:ascii="Arial" w:hAnsi="Arial"/>
      <w:sz w:val="20"/>
      <w:szCs w:val="24"/>
    </w:rPr>
  </w:style>
  <w:style w:type="paragraph" w:styleId="TOC4">
    <w:name w:val="toc 4"/>
    <w:basedOn w:val="Normal"/>
    <w:next w:val="Normal"/>
    <w:autoRedefine/>
    <w:semiHidden/>
    <w:rsid w:val="00E84EEF"/>
    <w:pPr>
      <w:ind w:left="600"/>
    </w:pPr>
    <w:rPr>
      <w:rFonts w:ascii="Arial" w:hAnsi="Arial"/>
      <w:sz w:val="20"/>
      <w:szCs w:val="24"/>
    </w:rPr>
  </w:style>
  <w:style w:type="paragraph" w:styleId="TOC5">
    <w:name w:val="toc 5"/>
    <w:basedOn w:val="Normal"/>
    <w:next w:val="Normal"/>
    <w:autoRedefine/>
    <w:semiHidden/>
    <w:rsid w:val="00E84EEF"/>
    <w:pPr>
      <w:ind w:left="800"/>
    </w:pPr>
    <w:rPr>
      <w:rFonts w:ascii="Arial" w:hAnsi="Arial"/>
      <w:sz w:val="20"/>
      <w:szCs w:val="24"/>
    </w:rPr>
  </w:style>
  <w:style w:type="paragraph" w:styleId="TOC6">
    <w:name w:val="toc 6"/>
    <w:basedOn w:val="Normal"/>
    <w:next w:val="Normal"/>
    <w:autoRedefine/>
    <w:semiHidden/>
    <w:rsid w:val="00E84EEF"/>
    <w:pPr>
      <w:ind w:left="1000"/>
    </w:pPr>
    <w:rPr>
      <w:rFonts w:ascii="Arial" w:hAnsi="Arial"/>
      <w:sz w:val="20"/>
      <w:szCs w:val="24"/>
    </w:rPr>
  </w:style>
  <w:style w:type="paragraph" w:styleId="TOC7">
    <w:name w:val="toc 7"/>
    <w:basedOn w:val="Normal"/>
    <w:next w:val="Normal"/>
    <w:autoRedefine/>
    <w:semiHidden/>
    <w:rsid w:val="00E84EEF"/>
    <w:pPr>
      <w:ind w:left="1200"/>
    </w:pPr>
    <w:rPr>
      <w:rFonts w:ascii="Arial" w:hAnsi="Arial"/>
      <w:sz w:val="20"/>
      <w:szCs w:val="24"/>
    </w:rPr>
  </w:style>
  <w:style w:type="paragraph" w:styleId="TOC8">
    <w:name w:val="toc 8"/>
    <w:basedOn w:val="Normal"/>
    <w:next w:val="Normal"/>
    <w:autoRedefine/>
    <w:semiHidden/>
    <w:rsid w:val="00E84EEF"/>
    <w:pPr>
      <w:ind w:left="1400"/>
    </w:pPr>
    <w:rPr>
      <w:rFonts w:ascii="Arial" w:hAnsi="Arial"/>
      <w:sz w:val="20"/>
      <w:szCs w:val="24"/>
    </w:rPr>
  </w:style>
  <w:style w:type="paragraph" w:styleId="TOC9">
    <w:name w:val="toc 9"/>
    <w:basedOn w:val="Normal"/>
    <w:next w:val="Normal"/>
    <w:autoRedefine/>
    <w:semiHidden/>
    <w:rsid w:val="00E84EEF"/>
    <w:pPr>
      <w:ind w:left="1600"/>
    </w:pPr>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semiHidden/>
    <w:unhideWhenUsed/>
    <w:rsid w:val="005042AD"/>
    <w:rPr>
      <w:rFonts w:ascii="Tahoma" w:hAnsi="Tahoma" w:cs="Tahoma"/>
      <w:sz w:val="16"/>
      <w:szCs w:val="16"/>
    </w:rPr>
  </w:style>
  <w:style w:type="character" w:customStyle="1" w:styleId="BalloonTextChar">
    <w:name w:val="Balloon Text Char"/>
    <w:link w:val="BalloonText"/>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 w:type="numbering" w:customStyle="1" w:styleId="NoList3">
    <w:name w:val="No List3"/>
    <w:next w:val="NoList"/>
    <w:uiPriority w:val="99"/>
    <w:semiHidden/>
    <w:unhideWhenUsed/>
    <w:rsid w:val="00B134E1"/>
  </w:style>
  <w:style w:type="numbering" w:customStyle="1" w:styleId="NoList4">
    <w:name w:val="No List4"/>
    <w:next w:val="NoList"/>
    <w:uiPriority w:val="99"/>
    <w:semiHidden/>
    <w:unhideWhenUsed/>
    <w:rsid w:val="00B134E1"/>
  </w:style>
  <w:style w:type="character" w:styleId="Strong">
    <w:name w:val="Strong"/>
    <w:qFormat/>
    <w:rsid w:val="00B134E1"/>
    <w:rPr>
      <w:rFonts w:ascii="Lucida Sans" w:hAnsi="Lucida Sans" w:hint="default"/>
      <w:b/>
      <w:bCs/>
    </w:rPr>
  </w:style>
  <w:style w:type="paragraph" w:styleId="NormalWeb">
    <w:name w:val="Normal (Web)"/>
    <w:basedOn w:val="Normal"/>
    <w:semiHidden/>
    <w:rsid w:val="00B134E1"/>
    <w:pPr>
      <w:spacing w:before="100" w:beforeAutospacing="1" w:after="100" w:afterAutospacing="1"/>
    </w:pPr>
    <w:rPr>
      <w:rFonts w:ascii="Verdana" w:eastAsia="Arial Unicode MS" w:hAnsi="Verdana" w:cs="Arial Unicode MS"/>
      <w:sz w:val="20"/>
    </w:rPr>
  </w:style>
  <w:style w:type="numbering" w:customStyle="1" w:styleId="NoList5">
    <w:name w:val="No List5"/>
    <w:next w:val="NoList"/>
    <w:uiPriority w:val="99"/>
    <w:semiHidden/>
    <w:unhideWhenUsed/>
    <w:rsid w:val="00E84EEF"/>
  </w:style>
  <w:style w:type="paragraph" w:styleId="TOC2">
    <w:name w:val="toc 2"/>
    <w:basedOn w:val="Normal"/>
    <w:next w:val="Normal"/>
    <w:autoRedefine/>
    <w:semiHidden/>
    <w:rsid w:val="00E84EEF"/>
    <w:pPr>
      <w:ind w:left="200"/>
    </w:pPr>
    <w:rPr>
      <w:rFonts w:ascii="Arial" w:hAnsi="Arial"/>
      <w:sz w:val="20"/>
      <w:szCs w:val="24"/>
    </w:rPr>
  </w:style>
  <w:style w:type="paragraph" w:styleId="TOC3">
    <w:name w:val="toc 3"/>
    <w:basedOn w:val="Normal"/>
    <w:next w:val="Normal"/>
    <w:autoRedefine/>
    <w:semiHidden/>
    <w:rsid w:val="00E84EEF"/>
    <w:pPr>
      <w:ind w:left="400"/>
    </w:pPr>
    <w:rPr>
      <w:rFonts w:ascii="Arial" w:hAnsi="Arial"/>
      <w:sz w:val="20"/>
      <w:szCs w:val="24"/>
    </w:rPr>
  </w:style>
  <w:style w:type="paragraph" w:styleId="TOC4">
    <w:name w:val="toc 4"/>
    <w:basedOn w:val="Normal"/>
    <w:next w:val="Normal"/>
    <w:autoRedefine/>
    <w:semiHidden/>
    <w:rsid w:val="00E84EEF"/>
    <w:pPr>
      <w:ind w:left="600"/>
    </w:pPr>
    <w:rPr>
      <w:rFonts w:ascii="Arial" w:hAnsi="Arial"/>
      <w:sz w:val="20"/>
      <w:szCs w:val="24"/>
    </w:rPr>
  </w:style>
  <w:style w:type="paragraph" w:styleId="TOC5">
    <w:name w:val="toc 5"/>
    <w:basedOn w:val="Normal"/>
    <w:next w:val="Normal"/>
    <w:autoRedefine/>
    <w:semiHidden/>
    <w:rsid w:val="00E84EEF"/>
    <w:pPr>
      <w:ind w:left="800"/>
    </w:pPr>
    <w:rPr>
      <w:rFonts w:ascii="Arial" w:hAnsi="Arial"/>
      <w:sz w:val="20"/>
      <w:szCs w:val="24"/>
    </w:rPr>
  </w:style>
  <w:style w:type="paragraph" w:styleId="TOC6">
    <w:name w:val="toc 6"/>
    <w:basedOn w:val="Normal"/>
    <w:next w:val="Normal"/>
    <w:autoRedefine/>
    <w:semiHidden/>
    <w:rsid w:val="00E84EEF"/>
    <w:pPr>
      <w:ind w:left="1000"/>
    </w:pPr>
    <w:rPr>
      <w:rFonts w:ascii="Arial" w:hAnsi="Arial"/>
      <w:sz w:val="20"/>
      <w:szCs w:val="24"/>
    </w:rPr>
  </w:style>
  <w:style w:type="paragraph" w:styleId="TOC7">
    <w:name w:val="toc 7"/>
    <w:basedOn w:val="Normal"/>
    <w:next w:val="Normal"/>
    <w:autoRedefine/>
    <w:semiHidden/>
    <w:rsid w:val="00E84EEF"/>
    <w:pPr>
      <w:ind w:left="1200"/>
    </w:pPr>
    <w:rPr>
      <w:rFonts w:ascii="Arial" w:hAnsi="Arial"/>
      <w:sz w:val="20"/>
      <w:szCs w:val="24"/>
    </w:rPr>
  </w:style>
  <w:style w:type="paragraph" w:styleId="TOC8">
    <w:name w:val="toc 8"/>
    <w:basedOn w:val="Normal"/>
    <w:next w:val="Normal"/>
    <w:autoRedefine/>
    <w:semiHidden/>
    <w:rsid w:val="00E84EEF"/>
    <w:pPr>
      <w:ind w:left="1400"/>
    </w:pPr>
    <w:rPr>
      <w:rFonts w:ascii="Arial" w:hAnsi="Arial"/>
      <w:sz w:val="20"/>
      <w:szCs w:val="24"/>
    </w:rPr>
  </w:style>
  <w:style w:type="paragraph" w:styleId="TOC9">
    <w:name w:val="toc 9"/>
    <w:basedOn w:val="Normal"/>
    <w:next w:val="Normal"/>
    <w:autoRedefine/>
    <w:semiHidden/>
    <w:rsid w:val="00E84EEF"/>
    <w:pPr>
      <w:ind w:left="1600"/>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6225">
      <w:bodyDiv w:val="1"/>
      <w:marLeft w:val="0"/>
      <w:marRight w:val="0"/>
      <w:marTop w:val="0"/>
      <w:marBottom w:val="0"/>
      <w:divBdr>
        <w:top w:val="none" w:sz="0" w:space="0" w:color="auto"/>
        <w:left w:val="none" w:sz="0" w:space="0" w:color="auto"/>
        <w:bottom w:val="none" w:sz="0" w:space="0" w:color="auto"/>
        <w:right w:val="none" w:sz="0" w:space="0" w:color="auto"/>
      </w:divBdr>
    </w:div>
    <w:div w:id="20668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yperlink" Target="http://uscode.house.gov/download/pls/42C61.txt" TargetMode="External"/><Relationship Id="rId3" Type="http://schemas.openxmlformats.org/officeDocument/2006/relationships/styles" Target="styles.xml"/><Relationship Id="rId21" Type="http://schemas.openxmlformats.org/officeDocument/2006/relationships/hyperlink" Target="https://www.sam.gov/portal/public/SAM/" TargetMode="External"/><Relationship Id="rId34" Type="http://schemas.openxmlformats.org/officeDocument/2006/relationships/header" Target="header1.xml"/><Relationship Id="rId42" Type="http://schemas.openxmlformats.org/officeDocument/2006/relationships/hyperlink" Target="http://www.centerforhealthyhousing.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yperlink" Target="http://www.hud.gov/offices/olr/library.cf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hud.gov/hudportal/documents/huddoc?id=4812-LRguide.pdf" TargetMode="External"/><Relationship Id="rId20" Type="http://schemas.openxmlformats.org/officeDocument/2006/relationships/hyperlink" Target="http://www.danepurchasing.com" TargetMode="External"/><Relationship Id="rId29" Type="http://schemas.openxmlformats.org/officeDocument/2006/relationships/footer" Target="footer9.xml"/><Relationship Id="rId41" Type="http://schemas.openxmlformats.org/officeDocument/2006/relationships/hyperlink" Target="http://www.hud.gov/offices/lead/training/LBP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oleObject" Target="embeddings/oleObject1.bin"/><Relationship Id="rId40" Type="http://schemas.openxmlformats.org/officeDocument/2006/relationships/hyperlink" Target="http://dhfs.wisconsin.gov/lead/Regulations_Stat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fr.gov/cgi-bin/text-idx?c=ecfr&amp;tpl=/ecfrbrowse/Title24/24cfr92_main_02.tpl" TargetMode="External"/><Relationship Id="rId23" Type="http://schemas.openxmlformats.org/officeDocument/2006/relationships/hyperlink" Target="http://www.hud.gov/offices/cpd/affordablehousing/training/web/relocation/overview.cfm" TargetMode="External"/><Relationship Id="rId28" Type="http://schemas.openxmlformats.org/officeDocument/2006/relationships/footer" Target="footer8.xml"/><Relationship Id="rId36" Type="http://schemas.openxmlformats.org/officeDocument/2006/relationships/image" Target="media/image2.wmf"/><Relationship Id="rId10" Type="http://schemas.openxmlformats.org/officeDocument/2006/relationships/hyperlink" Target="http://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werc.wi.gov" TargetMode="Externa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portal.hud.gov/hudportal/documents/huddoc?id=4812-LRguide.pdf" TargetMode="External"/><Relationship Id="rId27" Type="http://schemas.openxmlformats.org/officeDocument/2006/relationships/footer" Target="footer7.xml"/><Relationship Id="rId30" Type="http://schemas.openxmlformats.org/officeDocument/2006/relationships/hyperlink" Target="http://www.nlrb.gov" TargetMode="External"/><Relationship Id="rId35" Type="http://schemas.openxmlformats.org/officeDocument/2006/relationships/footer" Target="footer12.xm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B683-8556-416D-B750-132F9655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4CF8A64</Template>
  <TotalTime>0</TotalTime>
  <Pages>101</Pages>
  <Words>32046</Words>
  <Characters>182665</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214283</CharactersWithSpaces>
  <SharedDoc>false</SharedDoc>
  <HLinks>
    <vt:vector size="198" baseType="variant">
      <vt:variant>
        <vt:i4>2949238</vt:i4>
      </vt:variant>
      <vt:variant>
        <vt:i4>3224</vt:i4>
      </vt:variant>
      <vt:variant>
        <vt:i4>0</vt:i4>
      </vt:variant>
      <vt:variant>
        <vt:i4>5</vt:i4>
      </vt:variant>
      <vt:variant>
        <vt:lpwstr>http://www.centerforhealthyhousing.org/</vt:lpwstr>
      </vt:variant>
      <vt:variant>
        <vt:lpwstr/>
      </vt:variant>
      <vt:variant>
        <vt:i4>6225996</vt:i4>
      </vt:variant>
      <vt:variant>
        <vt:i4>3221</vt:i4>
      </vt:variant>
      <vt:variant>
        <vt:i4>0</vt:i4>
      </vt:variant>
      <vt:variant>
        <vt:i4>5</vt:i4>
      </vt:variant>
      <vt:variant>
        <vt:lpwstr>http://www.hud.gov/offices/lead/training/LBPguide.pdf</vt:lpwstr>
      </vt:variant>
      <vt:variant>
        <vt:lpwstr/>
      </vt:variant>
      <vt:variant>
        <vt:i4>393252</vt:i4>
      </vt:variant>
      <vt:variant>
        <vt:i4>3218</vt:i4>
      </vt:variant>
      <vt:variant>
        <vt:i4>0</vt:i4>
      </vt:variant>
      <vt:variant>
        <vt:i4>5</vt:i4>
      </vt:variant>
      <vt:variant>
        <vt:lpwstr>http://dhfs.wisconsin.gov/lead/Regulations_State.htm</vt:lpwstr>
      </vt:variant>
      <vt:variant>
        <vt:lpwstr/>
      </vt:variant>
      <vt:variant>
        <vt:i4>1179704</vt:i4>
      </vt:variant>
      <vt:variant>
        <vt:i4>3211</vt:i4>
      </vt:variant>
      <vt:variant>
        <vt:i4>0</vt:i4>
      </vt:variant>
      <vt:variant>
        <vt:i4>5</vt:i4>
      </vt:variant>
      <vt:variant>
        <vt:lpwstr/>
      </vt:variant>
      <vt:variant>
        <vt:lpwstr>_Toc227044931</vt:lpwstr>
      </vt:variant>
      <vt:variant>
        <vt:i4>1179704</vt:i4>
      </vt:variant>
      <vt:variant>
        <vt:i4>3205</vt:i4>
      </vt:variant>
      <vt:variant>
        <vt:i4>0</vt:i4>
      </vt:variant>
      <vt:variant>
        <vt:i4>5</vt:i4>
      </vt:variant>
      <vt:variant>
        <vt:lpwstr/>
      </vt:variant>
      <vt:variant>
        <vt:lpwstr>_Toc227044930</vt:lpwstr>
      </vt:variant>
      <vt:variant>
        <vt:i4>1245240</vt:i4>
      </vt:variant>
      <vt:variant>
        <vt:i4>3199</vt:i4>
      </vt:variant>
      <vt:variant>
        <vt:i4>0</vt:i4>
      </vt:variant>
      <vt:variant>
        <vt:i4>5</vt:i4>
      </vt:variant>
      <vt:variant>
        <vt:lpwstr/>
      </vt:variant>
      <vt:variant>
        <vt:lpwstr>_Toc227044929</vt:lpwstr>
      </vt:variant>
      <vt:variant>
        <vt:i4>1245240</vt:i4>
      </vt:variant>
      <vt:variant>
        <vt:i4>3193</vt:i4>
      </vt:variant>
      <vt:variant>
        <vt:i4>0</vt:i4>
      </vt:variant>
      <vt:variant>
        <vt:i4>5</vt:i4>
      </vt:variant>
      <vt:variant>
        <vt:lpwstr/>
      </vt:variant>
      <vt:variant>
        <vt:lpwstr>_Toc227044928</vt:lpwstr>
      </vt:variant>
      <vt:variant>
        <vt:i4>1245240</vt:i4>
      </vt:variant>
      <vt:variant>
        <vt:i4>3187</vt:i4>
      </vt:variant>
      <vt:variant>
        <vt:i4>0</vt:i4>
      </vt:variant>
      <vt:variant>
        <vt:i4>5</vt:i4>
      </vt:variant>
      <vt:variant>
        <vt:lpwstr/>
      </vt:variant>
      <vt:variant>
        <vt:lpwstr>_Toc227044927</vt:lpwstr>
      </vt:variant>
      <vt:variant>
        <vt:i4>1245240</vt:i4>
      </vt:variant>
      <vt:variant>
        <vt:i4>3181</vt:i4>
      </vt:variant>
      <vt:variant>
        <vt:i4>0</vt:i4>
      </vt:variant>
      <vt:variant>
        <vt:i4>5</vt:i4>
      </vt:variant>
      <vt:variant>
        <vt:lpwstr/>
      </vt:variant>
      <vt:variant>
        <vt:lpwstr>_Toc227044926</vt:lpwstr>
      </vt:variant>
      <vt:variant>
        <vt:i4>1245240</vt:i4>
      </vt:variant>
      <vt:variant>
        <vt:i4>3175</vt:i4>
      </vt:variant>
      <vt:variant>
        <vt:i4>0</vt:i4>
      </vt:variant>
      <vt:variant>
        <vt:i4>5</vt:i4>
      </vt:variant>
      <vt:variant>
        <vt:lpwstr/>
      </vt:variant>
      <vt:variant>
        <vt:lpwstr>_Toc227044925</vt:lpwstr>
      </vt:variant>
      <vt:variant>
        <vt:i4>1245240</vt:i4>
      </vt:variant>
      <vt:variant>
        <vt:i4>3169</vt:i4>
      </vt:variant>
      <vt:variant>
        <vt:i4>0</vt:i4>
      </vt:variant>
      <vt:variant>
        <vt:i4>5</vt:i4>
      </vt:variant>
      <vt:variant>
        <vt:lpwstr/>
      </vt:variant>
      <vt:variant>
        <vt:lpwstr>_Toc227044924</vt:lpwstr>
      </vt:variant>
      <vt:variant>
        <vt:i4>1245240</vt:i4>
      </vt:variant>
      <vt:variant>
        <vt:i4>3163</vt:i4>
      </vt:variant>
      <vt:variant>
        <vt:i4>0</vt:i4>
      </vt:variant>
      <vt:variant>
        <vt:i4>5</vt:i4>
      </vt:variant>
      <vt:variant>
        <vt:lpwstr/>
      </vt:variant>
      <vt:variant>
        <vt:lpwstr>_Toc227044923</vt:lpwstr>
      </vt:variant>
      <vt:variant>
        <vt:i4>1245240</vt:i4>
      </vt:variant>
      <vt:variant>
        <vt:i4>3157</vt:i4>
      </vt:variant>
      <vt:variant>
        <vt:i4>0</vt:i4>
      </vt:variant>
      <vt:variant>
        <vt:i4>5</vt:i4>
      </vt:variant>
      <vt:variant>
        <vt:lpwstr/>
      </vt:variant>
      <vt:variant>
        <vt:lpwstr>_Toc227044922</vt:lpwstr>
      </vt:variant>
      <vt:variant>
        <vt:i4>1245240</vt:i4>
      </vt:variant>
      <vt:variant>
        <vt:i4>3151</vt:i4>
      </vt:variant>
      <vt:variant>
        <vt:i4>0</vt:i4>
      </vt:variant>
      <vt:variant>
        <vt:i4>5</vt:i4>
      </vt:variant>
      <vt:variant>
        <vt:lpwstr/>
      </vt:variant>
      <vt:variant>
        <vt:lpwstr>_Toc227044921</vt:lpwstr>
      </vt:variant>
      <vt:variant>
        <vt:i4>1245240</vt:i4>
      </vt:variant>
      <vt:variant>
        <vt:i4>3145</vt:i4>
      </vt:variant>
      <vt:variant>
        <vt:i4>0</vt:i4>
      </vt:variant>
      <vt:variant>
        <vt:i4>5</vt:i4>
      </vt:variant>
      <vt:variant>
        <vt:lpwstr/>
      </vt:variant>
      <vt:variant>
        <vt:lpwstr>_Toc227044920</vt:lpwstr>
      </vt:variant>
      <vt:variant>
        <vt:i4>1048632</vt:i4>
      </vt:variant>
      <vt:variant>
        <vt:i4>3139</vt:i4>
      </vt:variant>
      <vt:variant>
        <vt:i4>0</vt:i4>
      </vt:variant>
      <vt:variant>
        <vt:i4>5</vt:i4>
      </vt:variant>
      <vt:variant>
        <vt:lpwstr/>
      </vt:variant>
      <vt:variant>
        <vt:lpwstr>_Toc227044919</vt:lpwstr>
      </vt:variant>
      <vt:variant>
        <vt:i4>1048632</vt:i4>
      </vt:variant>
      <vt:variant>
        <vt:i4>3133</vt:i4>
      </vt:variant>
      <vt:variant>
        <vt:i4>0</vt:i4>
      </vt:variant>
      <vt:variant>
        <vt:i4>5</vt:i4>
      </vt:variant>
      <vt:variant>
        <vt:lpwstr/>
      </vt:variant>
      <vt:variant>
        <vt:lpwstr>_Toc227044918</vt:lpwstr>
      </vt:variant>
      <vt:variant>
        <vt:i4>6946873</vt:i4>
      </vt:variant>
      <vt:variant>
        <vt:i4>3128</vt:i4>
      </vt:variant>
      <vt:variant>
        <vt:i4>0</vt:i4>
      </vt:variant>
      <vt:variant>
        <vt:i4>5</vt:i4>
      </vt:variant>
      <vt:variant>
        <vt:lpwstr>http://uscode.house.gov/download/pls/42C61.txt</vt:lpwstr>
      </vt:variant>
      <vt:variant>
        <vt:lpwstr/>
      </vt:variant>
      <vt:variant>
        <vt:i4>2752620</vt:i4>
      </vt:variant>
      <vt:variant>
        <vt:i4>3125</vt:i4>
      </vt:variant>
      <vt:variant>
        <vt:i4>0</vt:i4>
      </vt:variant>
      <vt:variant>
        <vt:i4>5</vt:i4>
      </vt:variant>
      <vt:variant>
        <vt:lpwstr>http://www.hud.gov/offices/olr/library.cfm</vt:lpwstr>
      </vt:variant>
      <vt:variant>
        <vt:lpwstr/>
      </vt:variant>
      <vt:variant>
        <vt:i4>7864377</vt:i4>
      </vt:variant>
      <vt:variant>
        <vt:i4>3122</vt:i4>
      </vt:variant>
      <vt:variant>
        <vt:i4>0</vt:i4>
      </vt:variant>
      <vt:variant>
        <vt:i4>5</vt:i4>
      </vt:variant>
      <vt:variant>
        <vt:lpwstr>http://werc.wi.gov/</vt:lpwstr>
      </vt:variant>
      <vt:variant>
        <vt:lpwstr/>
      </vt:variant>
      <vt:variant>
        <vt:i4>5832783</vt:i4>
      </vt:variant>
      <vt:variant>
        <vt:i4>3119</vt:i4>
      </vt:variant>
      <vt:variant>
        <vt:i4>0</vt:i4>
      </vt:variant>
      <vt:variant>
        <vt:i4>5</vt:i4>
      </vt:variant>
      <vt:variant>
        <vt:lpwstr>http://www.nlrb.gov/</vt:lpwstr>
      </vt:variant>
      <vt:variant>
        <vt:lpwstr/>
      </vt:variant>
      <vt:variant>
        <vt:i4>3670051</vt:i4>
      </vt:variant>
      <vt:variant>
        <vt:i4>33</vt:i4>
      </vt:variant>
      <vt:variant>
        <vt:i4>0</vt:i4>
      </vt:variant>
      <vt:variant>
        <vt:i4>5</vt:i4>
      </vt:variant>
      <vt:variant>
        <vt:lpwstr>http://www.danepurchasing.com/</vt:lpwstr>
      </vt:variant>
      <vt:variant>
        <vt:lpwstr/>
      </vt:variant>
      <vt:variant>
        <vt:i4>917590</vt:i4>
      </vt:variant>
      <vt:variant>
        <vt:i4>30</vt:i4>
      </vt:variant>
      <vt:variant>
        <vt:i4>0</vt:i4>
      </vt:variant>
      <vt:variant>
        <vt:i4>5</vt:i4>
      </vt:variant>
      <vt:variant>
        <vt:lpwstr>http://www.hud.gov/offices/cpd/affordablehousing/training/web/relocation/overview.cfm</vt:lpwstr>
      </vt:variant>
      <vt:variant>
        <vt:lpwstr/>
      </vt:variant>
      <vt:variant>
        <vt:i4>6946845</vt:i4>
      </vt:variant>
      <vt:variant>
        <vt:i4>27</vt:i4>
      </vt:variant>
      <vt:variant>
        <vt:i4>0</vt:i4>
      </vt:variant>
      <vt:variant>
        <vt:i4>5</vt:i4>
      </vt:variant>
      <vt:variant>
        <vt:lpwstr>http://www.danepurchasing.com/living_wage.aspx</vt:lpwstr>
      </vt:variant>
      <vt:variant>
        <vt:lpwstr/>
      </vt:variant>
      <vt:variant>
        <vt:i4>6094934</vt:i4>
      </vt:variant>
      <vt:variant>
        <vt:i4>24</vt:i4>
      </vt:variant>
      <vt:variant>
        <vt:i4>0</vt:i4>
      </vt:variant>
      <vt:variant>
        <vt:i4>5</vt:i4>
      </vt:variant>
      <vt:variant>
        <vt:lpwstr>http://portal.hud.gov/hudportal/documents/huddoc?id=4812-LRguide.pdf</vt:lpwstr>
      </vt:variant>
      <vt:variant>
        <vt:lpwstr/>
      </vt:variant>
      <vt:variant>
        <vt:i4>2752615</vt:i4>
      </vt:variant>
      <vt:variant>
        <vt:i4>21</vt:i4>
      </vt:variant>
      <vt:variant>
        <vt:i4>0</vt:i4>
      </vt:variant>
      <vt:variant>
        <vt:i4>5</vt:i4>
      </vt:variant>
      <vt:variant>
        <vt:lpwstr>https://www.sam.gov/portal/public/SAM/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6094934</vt:i4>
      </vt:variant>
      <vt:variant>
        <vt:i4>6</vt:i4>
      </vt:variant>
      <vt:variant>
        <vt:i4>0</vt:i4>
      </vt:variant>
      <vt:variant>
        <vt:i4>5</vt:i4>
      </vt:variant>
      <vt:variant>
        <vt:lpwstr>http://portal.hud.gov/hudportal/documents/huddoc?id=4812-LRguide.pdf</vt:lpwstr>
      </vt:variant>
      <vt:variant>
        <vt:lpwstr/>
      </vt:variant>
      <vt:variant>
        <vt:i4>6160411</vt:i4>
      </vt:variant>
      <vt:variant>
        <vt:i4>3</vt:i4>
      </vt:variant>
      <vt:variant>
        <vt:i4>0</vt:i4>
      </vt:variant>
      <vt:variant>
        <vt:i4>5</vt:i4>
      </vt:variant>
      <vt:variant>
        <vt:lpwstr>http://www.ecfr.gov/cgi-bin/text-idx?c=ecfr&amp;tpl=/ecfrbrowse/Title24/24cfr92_main_02.tpl</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2018-03-26T22:50:00Z</cp:lastPrinted>
  <dcterms:created xsi:type="dcterms:W3CDTF">2018-03-26T22:50:00Z</dcterms:created>
  <dcterms:modified xsi:type="dcterms:W3CDTF">2018-03-26T22:50:00Z</dcterms:modified>
</cp:coreProperties>
</file>