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F771A7">
        <w:trPr>
          <w:tblCellSpacing w:w="20" w:type="dxa"/>
        </w:trPr>
        <w:tc>
          <w:tcPr>
            <w:tcW w:w="2446" w:type="dxa"/>
            <w:tcBorders>
              <w:top w:val="outset" w:sz="6" w:space="0" w:color="auto"/>
              <w:bottom w:val="nil"/>
            </w:tcBorders>
            <w:shd w:val="clear" w:color="auto" w:fill="99CCFF"/>
          </w:tcPr>
          <w:p w:rsidR="00F771A7" w:rsidRDefault="00F252E7">
            <w:pPr>
              <w:jc w:val="center"/>
              <w:rPr>
                <w:rFonts w:ascii="Arial" w:hAnsi="Arial" w:cs="Arial"/>
                <w:sz w:val="22"/>
              </w:rPr>
            </w:pPr>
            <w:r>
              <w:rPr>
                <w:rFonts w:ascii="Arial" w:hAnsi="Arial" w:cs="Arial"/>
                <w:noProof/>
                <w:sz w:val="22"/>
              </w:rPr>
              <w:drawing>
                <wp:inline distT="0" distB="0" distL="0" distR="0">
                  <wp:extent cx="1282700" cy="1193165"/>
                  <wp:effectExtent l="0" t="0" r="0" b="6985"/>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93165"/>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F771A7" w:rsidRDefault="00F771A7">
            <w:pPr>
              <w:rPr>
                <w:rFonts w:ascii="Arial" w:hAnsi="Arial" w:cs="Arial"/>
                <w:sz w:val="22"/>
              </w:rPr>
            </w:pPr>
          </w:p>
          <w:p w:rsidR="00F771A7" w:rsidRDefault="00F771A7">
            <w:pPr>
              <w:jc w:val="center"/>
              <w:rPr>
                <w:rFonts w:ascii="Arial" w:hAnsi="Arial" w:cs="Arial"/>
                <w:b/>
                <w:bCs/>
                <w:sz w:val="22"/>
              </w:rPr>
            </w:pPr>
            <w:r>
              <w:rPr>
                <w:rFonts w:ascii="Arial" w:hAnsi="Arial" w:cs="Arial"/>
                <w:b/>
                <w:bCs/>
                <w:sz w:val="22"/>
              </w:rPr>
              <w:t>REQUEST FOR PROPOSALS (RFP)</w:t>
            </w:r>
          </w:p>
          <w:p w:rsidR="00F771A7" w:rsidRDefault="00F771A7">
            <w:pPr>
              <w:jc w:val="center"/>
              <w:rPr>
                <w:rFonts w:ascii="Arial" w:hAnsi="Arial" w:cs="Arial"/>
                <w:b/>
                <w:bCs/>
                <w:sz w:val="22"/>
              </w:rPr>
            </w:pPr>
          </w:p>
          <w:p w:rsidR="00F771A7" w:rsidRDefault="00F771A7">
            <w:pPr>
              <w:jc w:val="center"/>
              <w:rPr>
                <w:rFonts w:ascii="Arial" w:hAnsi="Arial" w:cs="Arial"/>
                <w:sz w:val="22"/>
              </w:rPr>
            </w:pPr>
            <w:r>
              <w:rPr>
                <w:rFonts w:ascii="Arial" w:hAnsi="Arial" w:cs="Arial"/>
                <w:sz w:val="22"/>
              </w:rPr>
              <w:t>Department of Administration</w:t>
            </w:r>
          </w:p>
          <w:p w:rsidR="00F771A7" w:rsidRDefault="00F771A7">
            <w:pPr>
              <w:jc w:val="center"/>
              <w:rPr>
                <w:rFonts w:ascii="Arial" w:hAnsi="Arial" w:cs="Arial"/>
                <w:b/>
                <w:bCs/>
                <w:sz w:val="22"/>
              </w:rPr>
            </w:pPr>
            <w:r>
              <w:rPr>
                <w:rFonts w:ascii="Arial" w:hAnsi="Arial" w:cs="Arial"/>
                <w:sz w:val="22"/>
              </w:rPr>
              <w:t>County of Dane, Wisconsin</w:t>
            </w:r>
          </w:p>
          <w:p w:rsidR="00F771A7" w:rsidRDefault="00F771A7">
            <w:pPr>
              <w:jc w:val="center"/>
              <w:rPr>
                <w:rFonts w:ascii="Arial" w:hAnsi="Arial" w:cs="Arial"/>
                <w:sz w:val="22"/>
              </w:rPr>
            </w:pPr>
          </w:p>
        </w:tc>
      </w:tr>
      <w:tr w:rsidR="00F771A7">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F771A7" w:rsidRDefault="00511A2C">
            <w:pPr>
              <w:jc w:val="center"/>
              <w:rPr>
                <w:rFonts w:ascii="Arial" w:hAnsi="Arial" w:cs="Arial"/>
                <w:color w:val="0000FF"/>
                <w:sz w:val="22"/>
              </w:rPr>
            </w:pPr>
            <w:r>
              <w:rPr>
                <w:rFonts w:ascii="Arial" w:hAnsi="Arial" w:cs="Arial"/>
                <w:color w:val="0000FF"/>
                <w:sz w:val="22"/>
              </w:rPr>
              <w:t>Human Services – Badger Prairie Health Care Center</w:t>
            </w:r>
          </w:p>
        </w:tc>
      </w:tr>
      <w:tr w:rsidR="00F771A7">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F771A7" w:rsidRDefault="00F252E7">
            <w:pPr>
              <w:pStyle w:val="Heading7"/>
              <w:rPr>
                <w:b/>
                <w:bCs/>
                <w:sz w:val="22"/>
              </w:rPr>
            </w:pPr>
            <w:r>
              <w:rPr>
                <w:b/>
                <w:bCs/>
                <w:sz w:val="22"/>
              </w:rPr>
              <w:t>#116086</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F771A7" w:rsidRDefault="00F771A7">
            <w:pPr>
              <w:rPr>
                <w:rFonts w:ascii="Arial" w:hAnsi="Arial" w:cs="Arial"/>
                <w:sz w:val="22"/>
              </w:rPr>
            </w:pPr>
          </w:p>
          <w:p w:rsidR="00F771A7" w:rsidRDefault="00511A2C">
            <w:pPr>
              <w:jc w:val="center"/>
              <w:rPr>
                <w:rFonts w:ascii="Arial" w:hAnsi="Arial" w:cs="Arial"/>
                <w:b/>
                <w:bCs/>
                <w:color w:val="0000FF"/>
                <w:sz w:val="22"/>
              </w:rPr>
            </w:pPr>
            <w:r>
              <w:rPr>
                <w:rFonts w:ascii="Arial" w:hAnsi="Arial" w:cs="Arial"/>
                <w:b/>
                <w:bCs/>
                <w:color w:val="0000FF"/>
                <w:sz w:val="22"/>
              </w:rPr>
              <w:t>Pharmaceutical Products and Services for Badger Prairie Health Care Center</w:t>
            </w:r>
            <w:r w:rsidR="00F771A7">
              <w:rPr>
                <w:rFonts w:ascii="Arial" w:hAnsi="Arial" w:cs="Arial"/>
                <w:b/>
                <w:bCs/>
                <w:color w:val="0000FF"/>
                <w:sz w:val="22"/>
              </w:rPr>
              <w:t xml:space="preserve"> </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8"/>
              <w:jc w:val="both"/>
              <w:rPr>
                <w:rFonts w:ascii="Arial" w:hAnsi="Arial" w:cs="Arial"/>
                <w:sz w:val="20"/>
              </w:rPr>
            </w:pPr>
            <w:r>
              <w:rPr>
                <w:rFonts w:ascii="Arial" w:hAnsi="Arial" w:cs="Arial"/>
                <w:sz w:val="20"/>
              </w:rPr>
              <w:t>PURPOSE</w:t>
            </w:r>
          </w:p>
        </w:tc>
        <w:tc>
          <w:tcPr>
            <w:tcW w:w="7797" w:type="dxa"/>
            <w:gridSpan w:val="2"/>
          </w:tcPr>
          <w:p w:rsidR="00F771A7" w:rsidRDefault="00F771A7" w:rsidP="00511A2C">
            <w:pPr>
              <w:rPr>
                <w:rFonts w:ascii="Arial" w:hAnsi="Arial" w:cs="Arial"/>
                <w:sz w:val="22"/>
              </w:rPr>
            </w:pPr>
            <w:r>
              <w:rPr>
                <w:rFonts w:ascii="Arial" w:hAnsi="Arial" w:cs="Arial"/>
                <w:sz w:val="22"/>
              </w:rPr>
              <w:t xml:space="preserve">The purpose of this document is to provide interested parties with information to enable them to prepare and submit a proposal for </w:t>
            </w:r>
            <w:r w:rsidR="00511A2C">
              <w:rPr>
                <w:rFonts w:ascii="Arial" w:hAnsi="Arial" w:cs="Arial"/>
                <w:color w:val="0000FF"/>
                <w:sz w:val="22"/>
              </w:rPr>
              <w:t>pharmaceutical products and services for the residents at Badger Prairie Health Care Center.</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DEADLINE FOR </w:t>
            </w:r>
          </w:p>
          <w:p w:rsidR="00F771A7" w:rsidRDefault="00F771A7">
            <w:pPr>
              <w:jc w:val="both"/>
              <w:rPr>
                <w:rFonts w:ascii="Arial" w:hAnsi="Arial" w:cs="Arial"/>
                <w:b/>
                <w:bCs/>
                <w:sz w:val="20"/>
              </w:rPr>
            </w:pPr>
            <w:r>
              <w:rPr>
                <w:rFonts w:ascii="Arial" w:hAnsi="Arial" w:cs="Arial"/>
                <w:b/>
                <w:bCs/>
                <w:sz w:val="20"/>
              </w:rPr>
              <w:t>RFP SUBMISSIONS</w:t>
            </w:r>
          </w:p>
        </w:tc>
        <w:tc>
          <w:tcPr>
            <w:tcW w:w="7797" w:type="dxa"/>
            <w:gridSpan w:val="2"/>
          </w:tcPr>
          <w:p w:rsidR="00F771A7" w:rsidRDefault="00F771A7">
            <w:pPr>
              <w:pStyle w:val="Heading7"/>
              <w:jc w:val="left"/>
              <w:rPr>
                <w:b/>
                <w:bCs/>
                <w:sz w:val="22"/>
              </w:rPr>
            </w:pPr>
          </w:p>
          <w:p w:rsidR="00F771A7" w:rsidRDefault="00F771A7">
            <w:pPr>
              <w:jc w:val="center"/>
              <w:rPr>
                <w:rFonts w:ascii="Arial" w:hAnsi="Arial" w:cs="Arial"/>
                <w:color w:val="0000FF"/>
                <w:sz w:val="22"/>
              </w:rPr>
            </w:pPr>
            <w:r>
              <w:rPr>
                <w:rFonts w:ascii="Arial" w:hAnsi="Arial" w:cs="Arial"/>
                <w:color w:val="0000FF"/>
                <w:sz w:val="22"/>
              </w:rPr>
              <w:t>2:00 P.M. Central Time</w:t>
            </w:r>
          </w:p>
          <w:p w:rsidR="00F771A7" w:rsidRDefault="00F252E7">
            <w:pPr>
              <w:jc w:val="center"/>
              <w:rPr>
                <w:rFonts w:ascii="Arial" w:hAnsi="Arial" w:cs="Arial"/>
                <w:b/>
                <w:bCs/>
                <w:color w:val="0000FF"/>
                <w:sz w:val="22"/>
              </w:rPr>
            </w:pPr>
            <w:r>
              <w:rPr>
                <w:rFonts w:ascii="Arial" w:hAnsi="Arial" w:cs="Arial"/>
                <w:b/>
                <w:bCs/>
                <w:color w:val="0000FF"/>
                <w:sz w:val="22"/>
              </w:rPr>
              <w:t>September 28, 2016</w:t>
            </w:r>
          </w:p>
          <w:p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SUBMIT RFP TO </w:t>
            </w:r>
          </w:p>
          <w:p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F771A7" w:rsidRDefault="00F771A7">
            <w:pPr>
              <w:rPr>
                <w:rFonts w:ascii="Arial" w:hAnsi="Arial" w:cs="Arial"/>
                <w:sz w:val="22"/>
              </w:rPr>
            </w:pPr>
          </w:p>
          <w:p w:rsidR="00F771A7" w:rsidRDefault="00F771A7">
            <w:pPr>
              <w:jc w:val="center"/>
              <w:rPr>
                <w:rFonts w:ascii="Arial" w:hAnsi="Arial" w:cs="Arial"/>
                <w:sz w:val="22"/>
              </w:rPr>
            </w:pPr>
            <w:r>
              <w:rPr>
                <w:rFonts w:ascii="Arial" w:hAnsi="Arial" w:cs="Arial"/>
                <w:sz w:val="22"/>
              </w:rPr>
              <w:t>DANE COUNTY PURCHASING DIVISION</w:t>
            </w:r>
          </w:p>
          <w:p w:rsidR="00F771A7" w:rsidRDefault="00F771A7">
            <w:pPr>
              <w:jc w:val="center"/>
              <w:rPr>
                <w:rFonts w:ascii="Arial" w:hAnsi="Arial" w:cs="Arial"/>
                <w:sz w:val="22"/>
              </w:rPr>
            </w:pPr>
            <w:r>
              <w:rPr>
                <w:rFonts w:ascii="Arial" w:hAnsi="Arial" w:cs="Arial"/>
                <w:sz w:val="22"/>
              </w:rPr>
              <w:t>ROOM 425 CITY- COUNTY BUILDING</w:t>
            </w:r>
          </w:p>
          <w:p w:rsidR="00F771A7" w:rsidRDefault="00F771A7">
            <w:pPr>
              <w:jc w:val="center"/>
              <w:rPr>
                <w:rFonts w:ascii="Arial" w:hAnsi="Arial" w:cs="Arial"/>
                <w:sz w:val="22"/>
              </w:rPr>
            </w:pPr>
            <w:r>
              <w:rPr>
                <w:rFonts w:ascii="Arial" w:hAnsi="Arial" w:cs="Arial"/>
                <w:sz w:val="22"/>
              </w:rPr>
              <w:t>210 MARTIN LUTHER KING JR BLVD</w:t>
            </w:r>
          </w:p>
          <w:p w:rsidR="00F771A7" w:rsidRDefault="00F771A7">
            <w:pPr>
              <w:jc w:val="center"/>
              <w:rPr>
                <w:rFonts w:ascii="Arial" w:hAnsi="Arial" w:cs="Arial"/>
                <w:sz w:val="22"/>
              </w:rPr>
            </w:pPr>
            <w:r>
              <w:rPr>
                <w:rFonts w:ascii="Arial" w:hAnsi="Arial" w:cs="Arial"/>
                <w:sz w:val="22"/>
              </w:rPr>
              <w:t>MADISON, WI 53703-3345</w:t>
            </w:r>
          </w:p>
          <w:p w:rsidR="00F771A7" w:rsidRDefault="00F771A7">
            <w:pPr>
              <w:jc w:val="center"/>
              <w:rPr>
                <w:rFonts w:ascii="Arial" w:hAnsi="Arial" w:cs="Arial"/>
                <w:sz w:val="22"/>
              </w:rPr>
            </w:pP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VENDOR CONFERENCE </w:t>
            </w:r>
          </w:p>
        </w:tc>
        <w:tc>
          <w:tcPr>
            <w:tcW w:w="7797" w:type="dxa"/>
            <w:gridSpan w:val="2"/>
          </w:tcPr>
          <w:p w:rsidR="00F771A7" w:rsidRDefault="000C07CF">
            <w:pPr>
              <w:jc w:val="center"/>
              <w:rPr>
                <w:rFonts w:ascii="Arial" w:hAnsi="Arial" w:cs="Arial"/>
                <w:color w:val="0000FF"/>
                <w:sz w:val="22"/>
              </w:rPr>
            </w:pPr>
            <w:r>
              <w:rPr>
                <w:rFonts w:ascii="Arial" w:hAnsi="Arial" w:cs="Arial"/>
                <w:color w:val="0000FF"/>
                <w:sz w:val="22"/>
              </w:rPr>
              <w:t>September 9, 2016</w:t>
            </w:r>
            <w:r w:rsidR="00F771A7">
              <w:rPr>
                <w:rFonts w:ascii="Arial" w:hAnsi="Arial" w:cs="Arial"/>
                <w:color w:val="0000FF"/>
                <w:sz w:val="22"/>
              </w:rPr>
              <w:t xml:space="preserve"> </w:t>
            </w:r>
            <w:r w:rsidR="008F07B8">
              <w:rPr>
                <w:rFonts w:ascii="Arial" w:hAnsi="Arial" w:cs="Arial"/>
                <w:color w:val="0000FF"/>
                <w:sz w:val="22"/>
              </w:rPr>
              <w:t>at 10:00 a.m.</w:t>
            </w:r>
          </w:p>
          <w:p w:rsidR="008F07B8" w:rsidRPr="008F07B8" w:rsidRDefault="008F07B8" w:rsidP="008F07B8">
            <w:pPr>
              <w:jc w:val="center"/>
              <w:rPr>
                <w:rFonts w:ascii="Arial" w:hAnsi="Arial" w:cs="Arial"/>
                <w:bCs/>
                <w:color w:val="0000FF"/>
                <w:sz w:val="22"/>
                <w:szCs w:val="22"/>
              </w:rPr>
            </w:pPr>
            <w:r w:rsidRPr="008F07B8">
              <w:rPr>
                <w:rFonts w:ascii="Arial" w:hAnsi="Arial" w:cs="Arial"/>
                <w:bCs/>
                <w:color w:val="0000FF"/>
                <w:sz w:val="22"/>
                <w:szCs w:val="22"/>
              </w:rPr>
              <w:t>Badger Prairie Health Care Center</w:t>
            </w:r>
          </w:p>
          <w:p w:rsidR="008F07B8" w:rsidRDefault="008F07B8" w:rsidP="008F07B8">
            <w:pPr>
              <w:jc w:val="center"/>
              <w:rPr>
                <w:rFonts w:ascii="Arial" w:hAnsi="Arial" w:cs="Arial"/>
                <w:color w:val="0000FF"/>
                <w:sz w:val="22"/>
              </w:rPr>
            </w:pPr>
            <w:r w:rsidRPr="008F07B8">
              <w:rPr>
                <w:rFonts w:ascii="Arial" w:hAnsi="Arial" w:cs="Arial"/>
                <w:bCs/>
                <w:color w:val="0000FF"/>
                <w:sz w:val="22"/>
                <w:szCs w:val="22"/>
              </w:rPr>
              <w:t>1100 E. Verona Ave., Verona, WI  53593</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SPECIAL </w:t>
            </w:r>
          </w:p>
          <w:p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F771A7" w:rsidRDefault="00F771A7">
            <w:pPr>
              <w:rPr>
                <w:rFonts w:ascii="Arial" w:hAnsi="Arial" w:cs="Arial"/>
                <w:b/>
                <w:bCs/>
                <w:sz w:val="22"/>
              </w:rPr>
            </w:pPr>
          </w:p>
          <w:p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F771A7" w:rsidRDefault="00F771A7">
            <w:pPr>
              <w:ind w:left="360"/>
              <w:rPr>
                <w:rFonts w:ascii="Arial" w:hAnsi="Arial" w:cs="Arial"/>
                <w:b/>
                <w:bCs/>
                <w:color w:val="0000FF"/>
                <w:sz w:val="22"/>
              </w:rPr>
            </w:pPr>
          </w:p>
          <w:p w:rsidR="00F771A7" w:rsidRDefault="00F771A7" w:rsidP="00F771A7">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F771A7" w:rsidRDefault="00F771A7">
            <w:pPr>
              <w:rPr>
                <w:rFonts w:ascii="Arial" w:hAnsi="Arial" w:cs="Arial"/>
                <w:b/>
                <w:bCs/>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766F3A">
              <w:rPr>
                <w:rFonts w:ascii="Arial" w:hAnsi="Arial" w:cs="Arial"/>
                <w:b/>
                <w:bCs/>
                <w:color w:val="0000FF"/>
                <w:sz w:val="22"/>
              </w:rPr>
              <w:t>3</w:t>
            </w:r>
            <w:r>
              <w:rPr>
                <w:rFonts w:ascii="Arial" w:hAnsi="Arial" w:cs="Arial"/>
                <w:b/>
                <w:bCs/>
                <w:color w:val="0000FF"/>
                <w:sz w:val="22"/>
              </w:rPr>
              <w:t xml:space="preserve">  ) copies of your technical proposal</w:t>
            </w:r>
          </w:p>
          <w:p w:rsidR="00F771A7" w:rsidRDefault="00F771A7">
            <w:pPr>
              <w:pStyle w:val="Footer"/>
              <w:tabs>
                <w:tab w:val="clear" w:pos="4320"/>
                <w:tab w:val="clear" w:pos="8640"/>
              </w:tabs>
              <w:rPr>
                <w:rFonts w:ascii="Arial" w:hAnsi="Arial" w:cs="Arial"/>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bCs/>
                <w:color w:val="0000FF"/>
                <w:sz w:val="22"/>
              </w:rPr>
              <w:t xml:space="preserve">Submit one original and (  </w:t>
            </w:r>
            <w:r w:rsidR="00071A17">
              <w:rPr>
                <w:rFonts w:ascii="Arial" w:hAnsi="Arial" w:cs="Arial"/>
                <w:b/>
                <w:bCs/>
                <w:color w:val="0000FF"/>
                <w:sz w:val="22"/>
              </w:rPr>
              <w:t>1</w:t>
            </w:r>
            <w:r>
              <w:rPr>
                <w:rFonts w:ascii="Arial" w:hAnsi="Arial" w:cs="Arial"/>
                <w:b/>
                <w:bCs/>
                <w:color w:val="0000FF"/>
                <w:sz w:val="22"/>
              </w:rPr>
              <w:t xml:space="preserve">  )  cop</w:t>
            </w:r>
            <w:r w:rsidR="00071A17">
              <w:rPr>
                <w:rFonts w:ascii="Arial" w:hAnsi="Arial" w:cs="Arial"/>
                <w:b/>
                <w:bCs/>
                <w:color w:val="0000FF"/>
                <w:sz w:val="22"/>
              </w:rPr>
              <w:t>y</w:t>
            </w:r>
            <w:r>
              <w:rPr>
                <w:rFonts w:ascii="Arial" w:hAnsi="Arial" w:cs="Arial"/>
                <w:b/>
                <w:bCs/>
                <w:color w:val="0000FF"/>
                <w:sz w:val="22"/>
              </w:rPr>
              <w:t xml:space="preserve"> of your cost proposal</w:t>
            </w:r>
          </w:p>
          <w:p w:rsidR="00F771A7" w:rsidRDefault="00F771A7">
            <w:pPr>
              <w:rPr>
                <w:rFonts w:ascii="Arial" w:hAnsi="Arial" w:cs="Arial"/>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color w:val="0000FF"/>
                <w:sz w:val="22"/>
              </w:rPr>
              <w:t xml:space="preserve">Submit one complete electronic copy in Microsoft Word or PDF format burned to a </w:t>
            </w:r>
            <w:r w:rsidR="00071A17">
              <w:rPr>
                <w:rFonts w:ascii="Arial" w:hAnsi="Arial" w:cs="Arial"/>
                <w:b/>
                <w:color w:val="0000FF"/>
                <w:sz w:val="22"/>
              </w:rPr>
              <w:t xml:space="preserve">flash drive, </w:t>
            </w:r>
            <w:r>
              <w:rPr>
                <w:rFonts w:ascii="Arial" w:hAnsi="Arial" w:cs="Arial"/>
                <w:b/>
                <w:color w:val="0000FF"/>
                <w:sz w:val="22"/>
              </w:rPr>
              <w:t>CD or DVD</w:t>
            </w:r>
          </w:p>
          <w:p w:rsidR="00F771A7" w:rsidRDefault="00F771A7">
            <w:pPr>
              <w:rPr>
                <w:rFonts w:ascii="Arial" w:hAnsi="Arial" w:cs="Arial"/>
                <w:sz w:val="22"/>
              </w:rPr>
            </w:pPr>
          </w:p>
        </w:tc>
      </w:tr>
      <w:tr w:rsidR="00F771A7">
        <w:trPr>
          <w:cantSplit/>
          <w:trHeight w:val="56"/>
          <w:tblCellSpacing w:w="20" w:type="dxa"/>
        </w:trPr>
        <w:tc>
          <w:tcPr>
            <w:tcW w:w="2446" w:type="dxa"/>
            <w:vMerge w:val="restart"/>
            <w:tcBorders>
              <w:top w:val="nil"/>
              <w:bottom w:val="nil"/>
            </w:tcBorders>
            <w:shd w:val="clear" w:color="auto" w:fill="99CCFF"/>
          </w:tcPr>
          <w:p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F771A7" w:rsidRDefault="00F771A7">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F771A7" w:rsidRDefault="00F252E7">
            <w:pPr>
              <w:rPr>
                <w:rFonts w:ascii="Arial" w:hAnsi="Arial" w:cs="Arial"/>
                <w:color w:val="0000FF"/>
                <w:sz w:val="22"/>
              </w:rPr>
            </w:pPr>
            <w:r>
              <w:rPr>
                <w:rFonts w:ascii="Arial" w:hAnsi="Arial" w:cs="Arial"/>
                <w:color w:val="0000FF"/>
                <w:sz w:val="22"/>
              </w:rPr>
              <w:t>Carolyn A. Ninedorf</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F771A7" w:rsidRDefault="00F771A7" w:rsidP="00F252E7">
            <w:pPr>
              <w:rPr>
                <w:rFonts w:ascii="Arial" w:hAnsi="Arial" w:cs="Arial"/>
                <w:color w:val="0000FF"/>
                <w:sz w:val="22"/>
              </w:rPr>
            </w:pPr>
            <w:r>
              <w:rPr>
                <w:rFonts w:ascii="Arial" w:hAnsi="Arial" w:cs="Arial"/>
                <w:color w:val="0000FF"/>
                <w:sz w:val="22"/>
              </w:rPr>
              <w:t xml:space="preserve">Purchasing Agent </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F771A7" w:rsidRDefault="00F252E7">
            <w:pPr>
              <w:rPr>
                <w:rFonts w:ascii="Arial" w:hAnsi="Arial" w:cs="Arial"/>
                <w:sz w:val="22"/>
              </w:rPr>
            </w:pPr>
            <w:r>
              <w:rPr>
                <w:rFonts w:ascii="Arial" w:hAnsi="Arial" w:cs="Arial"/>
                <w:color w:val="0000FF"/>
                <w:sz w:val="22"/>
              </w:rPr>
              <w:t>608/266-4966</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F771A7" w:rsidRDefault="00F771A7">
            <w:pPr>
              <w:rPr>
                <w:rFonts w:ascii="Arial" w:hAnsi="Arial" w:cs="Arial"/>
                <w:sz w:val="22"/>
              </w:rPr>
            </w:pPr>
            <w:r>
              <w:rPr>
                <w:rFonts w:ascii="Arial" w:hAnsi="Arial" w:cs="Arial"/>
                <w:color w:val="0000FF"/>
                <w:sz w:val="22"/>
              </w:rPr>
              <w:t>608/266-4425</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F771A7" w:rsidRDefault="00464B3D">
            <w:pPr>
              <w:rPr>
                <w:rFonts w:ascii="Arial" w:hAnsi="Arial" w:cs="Arial"/>
                <w:sz w:val="22"/>
              </w:rPr>
            </w:pPr>
            <w:hyperlink r:id="rId10" w:history="1">
              <w:r w:rsidR="00F252E7" w:rsidRPr="00332CF4">
                <w:rPr>
                  <w:rStyle w:val="Hyperlink"/>
                  <w:rFonts w:ascii="Arial" w:hAnsi="Arial" w:cs="Arial"/>
                  <w:sz w:val="22"/>
                </w:rPr>
                <w:t>Ninedorf.carolyn@countyofdane.com</w:t>
              </w:r>
            </w:hyperlink>
            <w:r w:rsidR="00F252E7">
              <w:rPr>
                <w:rFonts w:ascii="Arial" w:hAnsi="Arial" w:cs="Arial"/>
                <w:color w:val="0000FF"/>
                <w:sz w:val="22"/>
              </w:rPr>
              <w:t xml:space="preserve"> </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tcBorders>
              <w:bottom w:val="nil"/>
            </w:tcBorders>
            <w:shd w:val="clear" w:color="auto" w:fill="99CCFF"/>
          </w:tcPr>
          <w:p w:rsidR="00F771A7" w:rsidRDefault="00F771A7">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F771A7" w:rsidRDefault="00464B3D">
            <w:pPr>
              <w:rPr>
                <w:rFonts w:ascii="Arial" w:hAnsi="Arial" w:cs="Arial"/>
                <w:sz w:val="22"/>
              </w:rPr>
            </w:pPr>
            <w:hyperlink r:id="rId11" w:history="1">
              <w:r w:rsidR="00F771A7">
                <w:rPr>
                  <w:rStyle w:val="Hyperlink"/>
                  <w:rFonts w:ascii="Arial" w:hAnsi="Arial" w:cs="Arial"/>
                  <w:sz w:val="22"/>
                </w:rPr>
                <w:t>www.danepurchasing.com</w:t>
              </w:r>
            </w:hyperlink>
          </w:p>
        </w:tc>
      </w:tr>
      <w:tr w:rsidR="00F771A7">
        <w:trPr>
          <w:cantSplit/>
          <w:trHeight w:val="53"/>
          <w:tblCellSpacing w:w="20" w:type="dxa"/>
        </w:trPr>
        <w:tc>
          <w:tcPr>
            <w:tcW w:w="10283" w:type="dxa"/>
            <w:gridSpan w:val="3"/>
          </w:tcPr>
          <w:p w:rsidR="00F771A7" w:rsidRDefault="00F771A7" w:rsidP="00F252E7">
            <w:pPr>
              <w:rPr>
                <w:rFonts w:ascii="Arial" w:hAnsi="Arial" w:cs="Arial"/>
                <w:b/>
                <w:bCs/>
                <w:sz w:val="18"/>
              </w:rPr>
            </w:pPr>
            <w:r>
              <w:rPr>
                <w:rFonts w:ascii="Arial" w:hAnsi="Arial" w:cs="Arial"/>
                <w:b/>
                <w:bCs/>
                <w:sz w:val="18"/>
              </w:rPr>
              <w:t xml:space="preserve">DATE RFP ISSUED: </w:t>
            </w:r>
            <w:r w:rsidR="00F252E7">
              <w:rPr>
                <w:rFonts w:ascii="Arial" w:hAnsi="Arial" w:cs="Arial"/>
                <w:b/>
                <w:bCs/>
                <w:color w:val="0000FF"/>
                <w:sz w:val="18"/>
              </w:rPr>
              <w:t>August 15, 2016</w:t>
            </w:r>
          </w:p>
        </w:tc>
      </w:tr>
    </w:tbl>
    <w:p w:rsidR="00F771A7" w:rsidRDefault="00F771A7">
      <w:pPr>
        <w:rPr>
          <w:rFonts w:ascii="Arial" w:hAnsi="Arial" w:cs="Arial"/>
          <w:b/>
          <w:color w:val="0000FF"/>
        </w:rPr>
        <w:sectPr w:rsidR="00F771A7">
          <w:footerReference w:type="even" r:id="rId12"/>
          <w:footerReference w:type="default" r:id="rId13"/>
          <w:footerReference w:type="first" r:id="rId14"/>
          <w:pgSz w:w="12240" w:h="15840" w:code="1"/>
          <w:pgMar w:top="720" w:right="1440" w:bottom="1440" w:left="1440" w:header="706" w:footer="706" w:gutter="0"/>
          <w:cols w:space="720"/>
          <w:formProt w:val="0"/>
          <w:titlePg/>
        </w:sectPr>
      </w:pPr>
      <w:r>
        <w:rPr>
          <w:rFonts w:ascii="Arial" w:hAnsi="Arial" w:cs="Arial"/>
          <w:color w:val="0000FF"/>
          <w:sz w:val="16"/>
        </w:rPr>
        <w:t xml:space="preserve">RFP BLANK REVISED </w:t>
      </w:r>
      <w:r w:rsidR="00310946">
        <w:rPr>
          <w:rFonts w:ascii="Arial" w:hAnsi="Arial" w:cs="Arial"/>
          <w:color w:val="0000FF"/>
          <w:sz w:val="16"/>
        </w:rPr>
        <w:t>5/13</w:t>
      </w:r>
    </w:p>
    <w:p w:rsidR="00F771A7" w:rsidRDefault="00F771A7">
      <w:pPr>
        <w:jc w:val="center"/>
        <w:rPr>
          <w:rFonts w:ascii="Arial" w:hAnsi="Arial" w:cs="Arial"/>
          <w:b/>
        </w:rPr>
      </w:pPr>
      <w:r>
        <w:rPr>
          <w:rFonts w:ascii="Arial" w:hAnsi="Arial" w:cs="Arial"/>
          <w:b/>
        </w:rPr>
        <w:lastRenderedPageBreak/>
        <w:t>TABLE OF CONTENTS</w:t>
      </w:r>
    </w:p>
    <w:p w:rsidR="00AB2A16" w:rsidRDefault="00AB2A16">
      <w:pPr>
        <w:jc w:val="cente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AB2A16" w:rsidRPr="003F12F8" w:rsidTr="00AB2A16">
        <w:tc>
          <w:tcPr>
            <w:tcW w:w="738" w:type="dxa"/>
          </w:tcPr>
          <w:p w:rsidR="00AB2A16" w:rsidRPr="003F12F8" w:rsidRDefault="00AB2A16" w:rsidP="00AB2A16">
            <w:pPr>
              <w:rPr>
                <w:rFonts w:ascii="Arial" w:hAnsi="Arial" w:cs="Arial"/>
                <w:color w:val="000000" w:themeColor="text1"/>
              </w:rPr>
            </w:pPr>
            <w:r w:rsidRPr="003F12F8">
              <w:rPr>
                <w:rFonts w:ascii="Arial" w:hAnsi="Arial" w:cs="Arial"/>
                <w:color w:val="000000" w:themeColor="text1"/>
              </w:rPr>
              <w:t>1.0</w:t>
            </w:r>
          </w:p>
        </w:tc>
        <w:tc>
          <w:tcPr>
            <w:tcW w:w="9414" w:type="dxa"/>
            <w:gridSpan w:val="3"/>
          </w:tcPr>
          <w:p w:rsidR="00AB2A16" w:rsidRPr="003F12F8" w:rsidRDefault="00AB2A16" w:rsidP="00AB2A16">
            <w:pPr>
              <w:pStyle w:val="Footer"/>
              <w:rPr>
                <w:rFonts w:ascii="Arial" w:hAnsi="Arial" w:cs="Arial"/>
                <w:color w:val="000000" w:themeColor="text1"/>
              </w:rPr>
            </w:pPr>
            <w:r w:rsidRPr="003F12F8">
              <w:rPr>
                <w:rFonts w:ascii="Arial" w:hAnsi="Arial" w:cs="Arial"/>
                <w:color w:val="000000" w:themeColor="text1"/>
              </w:rPr>
              <w:t>GENERAL INFORMATION</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 xml:space="preserve">1.1 </w:t>
            </w:r>
          </w:p>
        </w:tc>
        <w:tc>
          <w:tcPr>
            <w:tcW w:w="8694" w:type="dxa"/>
            <w:gridSpan w:val="2"/>
          </w:tcPr>
          <w:p w:rsidR="00AB2A16" w:rsidRPr="003F12F8" w:rsidRDefault="00AB2A16" w:rsidP="00AB2A16">
            <w:pPr>
              <w:rPr>
                <w:rFonts w:ascii="Arial" w:hAnsi="Arial" w:cs="Arial"/>
              </w:rPr>
            </w:pPr>
            <w:r w:rsidRPr="003F12F8">
              <w:rPr>
                <w:rFonts w:ascii="Arial" w:hAnsi="Arial" w:cs="Arial"/>
              </w:rPr>
              <w:t xml:space="preserve">Introduction </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1.2</w:t>
            </w:r>
          </w:p>
        </w:tc>
        <w:tc>
          <w:tcPr>
            <w:tcW w:w="8694" w:type="dxa"/>
            <w:gridSpan w:val="2"/>
          </w:tcPr>
          <w:p w:rsidR="00AB2A16" w:rsidRPr="003F12F8" w:rsidRDefault="00AB2A16" w:rsidP="00AB2A16">
            <w:pPr>
              <w:rPr>
                <w:rFonts w:ascii="Arial" w:hAnsi="Arial" w:cs="Arial"/>
              </w:rPr>
            </w:pPr>
            <w:r w:rsidRPr="003F12F8">
              <w:rPr>
                <w:rFonts w:ascii="Arial" w:hAnsi="Arial" w:cs="Arial"/>
              </w:rPr>
              <w:t xml:space="preserve">Scope </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1.3</w:t>
            </w:r>
          </w:p>
        </w:tc>
        <w:tc>
          <w:tcPr>
            <w:tcW w:w="8694" w:type="dxa"/>
            <w:gridSpan w:val="2"/>
          </w:tcPr>
          <w:p w:rsidR="00AB2A16" w:rsidRPr="003F12F8" w:rsidRDefault="00AB2A16" w:rsidP="00AB2A16">
            <w:pPr>
              <w:rPr>
                <w:rFonts w:ascii="Arial" w:hAnsi="Arial" w:cs="Arial"/>
              </w:rPr>
            </w:pPr>
            <w:r w:rsidRPr="003F12F8">
              <w:rPr>
                <w:rFonts w:ascii="Arial" w:hAnsi="Arial" w:cs="Arial"/>
              </w:rPr>
              <w:t>Definitions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1.4</w:t>
            </w:r>
          </w:p>
        </w:tc>
        <w:tc>
          <w:tcPr>
            <w:tcW w:w="8694" w:type="dxa"/>
            <w:gridSpan w:val="2"/>
          </w:tcPr>
          <w:p w:rsidR="00AB2A16" w:rsidRPr="003F12F8" w:rsidRDefault="00AB2A16" w:rsidP="00AB2A16">
            <w:pPr>
              <w:rPr>
                <w:rFonts w:ascii="Arial" w:hAnsi="Arial" w:cs="Arial"/>
              </w:rPr>
            </w:pPr>
            <w:r w:rsidRPr="003F12F8">
              <w:rPr>
                <w:rFonts w:ascii="Arial" w:hAnsi="Arial" w:cs="Arial"/>
              </w:rPr>
              <w:t>Clarification of the specifications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1.5</w:t>
            </w:r>
          </w:p>
        </w:tc>
        <w:tc>
          <w:tcPr>
            <w:tcW w:w="8694" w:type="dxa"/>
            <w:gridSpan w:val="2"/>
          </w:tcPr>
          <w:p w:rsidR="00AB2A16" w:rsidRPr="003F12F8" w:rsidRDefault="00AB2A16" w:rsidP="00AB2A16">
            <w:pPr>
              <w:rPr>
                <w:rFonts w:ascii="Arial" w:hAnsi="Arial" w:cs="Arial"/>
              </w:rPr>
            </w:pPr>
            <w:r w:rsidRPr="003F12F8">
              <w:rPr>
                <w:rFonts w:ascii="Arial" w:hAnsi="Arial" w:cs="Arial"/>
              </w:rPr>
              <w:t>Addendums and or revisions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1.6</w:t>
            </w:r>
          </w:p>
        </w:tc>
        <w:tc>
          <w:tcPr>
            <w:tcW w:w="8694" w:type="dxa"/>
            <w:gridSpan w:val="2"/>
          </w:tcPr>
          <w:p w:rsidR="00AB2A16" w:rsidRPr="003F12F8" w:rsidRDefault="00AB2A16" w:rsidP="00AB2A16">
            <w:pPr>
              <w:rPr>
                <w:rFonts w:ascii="Arial" w:hAnsi="Arial" w:cs="Arial"/>
              </w:rPr>
            </w:pPr>
            <w:r w:rsidRPr="003F12F8">
              <w:rPr>
                <w:rFonts w:ascii="Arial" w:hAnsi="Arial" w:cs="Arial"/>
              </w:rPr>
              <w:t>Calendar of events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1.7</w:t>
            </w:r>
          </w:p>
        </w:tc>
        <w:tc>
          <w:tcPr>
            <w:tcW w:w="8694" w:type="dxa"/>
            <w:gridSpan w:val="2"/>
          </w:tcPr>
          <w:p w:rsidR="00AB2A16" w:rsidRPr="003F12F8" w:rsidRDefault="00AB2A16" w:rsidP="00AB2A16">
            <w:pPr>
              <w:rPr>
                <w:rFonts w:ascii="Arial" w:hAnsi="Arial" w:cs="Arial"/>
              </w:rPr>
            </w:pPr>
            <w:r w:rsidRPr="003F12F8">
              <w:rPr>
                <w:rFonts w:ascii="Arial" w:hAnsi="Arial" w:cs="Arial"/>
              </w:rPr>
              <w:t>Vendor conference</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1.8</w:t>
            </w:r>
          </w:p>
        </w:tc>
        <w:tc>
          <w:tcPr>
            <w:tcW w:w="8694" w:type="dxa"/>
            <w:gridSpan w:val="2"/>
          </w:tcPr>
          <w:p w:rsidR="00AB2A16" w:rsidRPr="003F12F8" w:rsidRDefault="00AB2A16" w:rsidP="00AB2A16">
            <w:pPr>
              <w:rPr>
                <w:rFonts w:ascii="Arial" w:hAnsi="Arial" w:cs="Arial"/>
              </w:rPr>
            </w:pPr>
            <w:r w:rsidRPr="003F12F8">
              <w:rPr>
                <w:rFonts w:ascii="Arial" w:hAnsi="Arial" w:cs="Arial"/>
              </w:rPr>
              <w:t>Contract term and funding</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1.9</w:t>
            </w:r>
          </w:p>
        </w:tc>
        <w:tc>
          <w:tcPr>
            <w:tcW w:w="8694" w:type="dxa"/>
            <w:gridSpan w:val="2"/>
          </w:tcPr>
          <w:p w:rsidR="00AB2A16" w:rsidRPr="003F12F8" w:rsidRDefault="00AB2A16" w:rsidP="00AB2A16">
            <w:pPr>
              <w:rPr>
                <w:rFonts w:ascii="Arial" w:hAnsi="Arial" w:cs="Arial"/>
              </w:rPr>
            </w:pPr>
            <w:r w:rsidRPr="003F12F8">
              <w:rPr>
                <w:rFonts w:ascii="Arial" w:hAnsi="Arial" w:cs="Arial"/>
              </w:rPr>
              <w:t>Reasonable accommodations</w:t>
            </w:r>
          </w:p>
        </w:tc>
      </w:tr>
      <w:tr w:rsidR="00AB2A16" w:rsidRPr="003F12F8" w:rsidTr="00AB2A16">
        <w:tc>
          <w:tcPr>
            <w:tcW w:w="738" w:type="dxa"/>
          </w:tcPr>
          <w:p w:rsidR="00AB2A16" w:rsidRPr="003F12F8" w:rsidRDefault="00AB2A16" w:rsidP="00AB2A16">
            <w:pPr>
              <w:rPr>
                <w:rFonts w:ascii="Arial" w:hAnsi="Arial" w:cs="Arial"/>
              </w:rPr>
            </w:pPr>
            <w:r w:rsidRPr="003F12F8">
              <w:rPr>
                <w:rFonts w:ascii="Arial" w:hAnsi="Arial" w:cs="Arial"/>
              </w:rPr>
              <w:t>2.0</w:t>
            </w:r>
          </w:p>
        </w:tc>
        <w:tc>
          <w:tcPr>
            <w:tcW w:w="9414" w:type="dxa"/>
            <w:gridSpan w:val="3"/>
          </w:tcPr>
          <w:p w:rsidR="00AB2A16" w:rsidRPr="003F12F8" w:rsidRDefault="00AB2A16" w:rsidP="00AB2A16">
            <w:pPr>
              <w:rPr>
                <w:rFonts w:ascii="Arial" w:hAnsi="Arial" w:cs="Arial"/>
              </w:rPr>
            </w:pPr>
            <w:r w:rsidRPr="003F12F8">
              <w:rPr>
                <w:rFonts w:ascii="Arial" w:hAnsi="Arial" w:cs="Arial"/>
              </w:rPr>
              <w:t>PREPARING AND SUBMITTING A PROPOSAL</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2.1</w:t>
            </w:r>
          </w:p>
        </w:tc>
        <w:tc>
          <w:tcPr>
            <w:tcW w:w="8694" w:type="dxa"/>
            <w:gridSpan w:val="2"/>
          </w:tcPr>
          <w:p w:rsidR="00AB2A16" w:rsidRPr="003F12F8" w:rsidRDefault="00AB2A16" w:rsidP="00AB2A16">
            <w:pPr>
              <w:rPr>
                <w:rFonts w:ascii="Arial" w:hAnsi="Arial" w:cs="Arial"/>
              </w:rPr>
            </w:pPr>
            <w:r w:rsidRPr="003F12F8">
              <w:rPr>
                <w:rFonts w:ascii="Arial" w:hAnsi="Arial" w:cs="Arial"/>
              </w:rPr>
              <w:t>General instructions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2.2</w:t>
            </w:r>
          </w:p>
        </w:tc>
        <w:tc>
          <w:tcPr>
            <w:tcW w:w="8694" w:type="dxa"/>
            <w:gridSpan w:val="2"/>
          </w:tcPr>
          <w:p w:rsidR="00AB2A16" w:rsidRPr="003F12F8" w:rsidRDefault="00AB2A16" w:rsidP="00AB2A16">
            <w:pPr>
              <w:rPr>
                <w:rFonts w:ascii="Arial" w:hAnsi="Arial" w:cs="Arial"/>
              </w:rPr>
            </w:pPr>
            <w:r w:rsidRPr="003F12F8">
              <w:rPr>
                <w:rFonts w:ascii="Arial" w:hAnsi="Arial" w:cs="Arial"/>
              </w:rPr>
              <w:t xml:space="preserve">Proprietary information  </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2.3</w:t>
            </w:r>
          </w:p>
        </w:tc>
        <w:tc>
          <w:tcPr>
            <w:tcW w:w="8694" w:type="dxa"/>
            <w:gridSpan w:val="2"/>
          </w:tcPr>
          <w:p w:rsidR="00AB2A16" w:rsidRPr="003F12F8" w:rsidRDefault="00AB2A16" w:rsidP="00AB2A16">
            <w:pPr>
              <w:rPr>
                <w:rFonts w:ascii="Arial" w:hAnsi="Arial" w:cs="Arial"/>
              </w:rPr>
            </w:pPr>
            <w:r w:rsidRPr="003F12F8">
              <w:rPr>
                <w:rFonts w:ascii="Arial" w:hAnsi="Arial" w:cs="Arial"/>
              </w:rPr>
              <w:t>Incurring costs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2.4</w:t>
            </w:r>
          </w:p>
        </w:tc>
        <w:tc>
          <w:tcPr>
            <w:tcW w:w="8694" w:type="dxa"/>
            <w:gridSpan w:val="2"/>
          </w:tcPr>
          <w:p w:rsidR="00AB2A16" w:rsidRPr="003F12F8" w:rsidRDefault="00AB2A16" w:rsidP="00AB2A16">
            <w:pPr>
              <w:rPr>
                <w:rFonts w:ascii="Arial" w:hAnsi="Arial" w:cs="Arial"/>
              </w:rPr>
            </w:pPr>
            <w:r w:rsidRPr="003F12F8">
              <w:rPr>
                <w:rFonts w:ascii="Arial" w:hAnsi="Arial" w:cs="Arial"/>
              </w:rPr>
              <w:t xml:space="preserve">Vendor registration </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2.5</w:t>
            </w:r>
          </w:p>
        </w:tc>
        <w:tc>
          <w:tcPr>
            <w:tcW w:w="8694" w:type="dxa"/>
            <w:gridSpan w:val="2"/>
          </w:tcPr>
          <w:p w:rsidR="00AB2A16" w:rsidRPr="003F12F8" w:rsidRDefault="00AB2A16" w:rsidP="00AB2A16">
            <w:pPr>
              <w:rPr>
                <w:rFonts w:ascii="Arial" w:hAnsi="Arial" w:cs="Arial"/>
              </w:rPr>
            </w:pPr>
            <w:r w:rsidRPr="003F12F8">
              <w:rPr>
                <w:rFonts w:ascii="Arial" w:hAnsi="Arial" w:cs="Arial"/>
              </w:rPr>
              <w:t>Submittal instructions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2.6</w:t>
            </w:r>
          </w:p>
        </w:tc>
        <w:tc>
          <w:tcPr>
            <w:tcW w:w="8694" w:type="dxa"/>
            <w:gridSpan w:val="2"/>
          </w:tcPr>
          <w:p w:rsidR="00AB2A16" w:rsidRPr="003F12F8" w:rsidRDefault="00AB2A16" w:rsidP="00AB2A16">
            <w:pPr>
              <w:rPr>
                <w:rFonts w:ascii="Arial" w:hAnsi="Arial" w:cs="Arial"/>
              </w:rPr>
            </w:pPr>
            <w:r w:rsidRPr="003F12F8">
              <w:rPr>
                <w:rFonts w:ascii="Arial" w:hAnsi="Arial" w:cs="Arial"/>
              </w:rPr>
              <w:t xml:space="preserve">Required copies </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2.7</w:t>
            </w:r>
          </w:p>
        </w:tc>
        <w:tc>
          <w:tcPr>
            <w:tcW w:w="8694" w:type="dxa"/>
            <w:gridSpan w:val="2"/>
          </w:tcPr>
          <w:p w:rsidR="00AB2A16" w:rsidRPr="003F12F8" w:rsidRDefault="00AB2A16" w:rsidP="00AB2A16">
            <w:pPr>
              <w:rPr>
                <w:rFonts w:ascii="Arial" w:hAnsi="Arial" w:cs="Arial"/>
              </w:rPr>
            </w:pPr>
            <w:r w:rsidRPr="003F12F8">
              <w:rPr>
                <w:rFonts w:ascii="Arial" w:hAnsi="Arial" w:cs="Arial"/>
              </w:rPr>
              <w:t>Proposal organization and format</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2.8</w:t>
            </w:r>
          </w:p>
        </w:tc>
        <w:tc>
          <w:tcPr>
            <w:tcW w:w="8694" w:type="dxa"/>
            <w:gridSpan w:val="2"/>
          </w:tcPr>
          <w:p w:rsidR="00AB2A16" w:rsidRPr="003F12F8" w:rsidRDefault="00AB2A16" w:rsidP="00AB2A16">
            <w:pPr>
              <w:rPr>
                <w:rFonts w:ascii="Arial" w:hAnsi="Arial" w:cs="Arial"/>
              </w:rPr>
            </w:pPr>
            <w:r w:rsidRPr="003F12F8">
              <w:rPr>
                <w:rFonts w:ascii="Arial" w:hAnsi="Arial" w:cs="Arial"/>
              </w:rPr>
              <w:t>Multiple proposals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2.9</w:t>
            </w:r>
          </w:p>
        </w:tc>
        <w:tc>
          <w:tcPr>
            <w:tcW w:w="8694" w:type="dxa"/>
            <w:gridSpan w:val="2"/>
          </w:tcPr>
          <w:p w:rsidR="00AB2A16" w:rsidRPr="003F12F8" w:rsidRDefault="00AB2A16" w:rsidP="00AB2A16">
            <w:pPr>
              <w:rPr>
                <w:rFonts w:ascii="Arial" w:hAnsi="Arial" w:cs="Arial"/>
              </w:rPr>
            </w:pPr>
            <w:r w:rsidRPr="003F12F8">
              <w:rPr>
                <w:rFonts w:ascii="Arial" w:hAnsi="Arial" w:cs="Arial"/>
              </w:rPr>
              <w:t>Oral presentations and site visits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2.10</w:t>
            </w:r>
          </w:p>
        </w:tc>
        <w:tc>
          <w:tcPr>
            <w:tcW w:w="8694" w:type="dxa"/>
            <w:gridSpan w:val="2"/>
          </w:tcPr>
          <w:p w:rsidR="00AB2A16" w:rsidRPr="003F12F8" w:rsidRDefault="00AB2A16" w:rsidP="00AB2A16">
            <w:pPr>
              <w:rPr>
                <w:rFonts w:ascii="Arial" w:hAnsi="Arial" w:cs="Arial"/>
              </w:rPr>
            </w:pPr>
            <w:r w:rsidRPr="003F12F8">
              <w:rPr>
                <w:rFonts w:ascii="Arial" w:hAnsi="Arial" w:cs="Arial"/>
              </w:rPr>
              <w:t>Demonstrations</w:t>
            </w:r>
          </w:p>
        </w:tc>
      </w:tr>
      <w:tr w:rsidR="00AB2A16" w:rsidRPr="003F12F8" w:rsidTr="00AB2A16">
        <w:tc>
          <w:tcPr>
            <w:tcW w:w="738" w:type="dxa"/>
          </w:tcPr>
          <w:p w:rsidR="00AB2A16" w:rsidRPr="003F12F8" w:rsidRDefault="00AB2A16" w:rsidP="00AB2A16">
            <w:pPr>
              <w:rPr>
                <w:rFonts w:ascii="Arial" w:hAnsi="Arial" w:cs="Arial"/>
              </w:rPr>
            </w:pPr>
            <w:r w:rsidRPr="003F12F8">
              <w:rPr>
                <w:rFonts w:ascii="Arial" w:hAnsi="Arial" w:cs="Arial"/>
              </w:rPr>
              <w:t>3.0</w:t>
            </w:r>
          </w:p>
        </w:tc>
        <w:tc>
          <w:tcPr>
            <w:tcW w:w="9414" w:type="dxa"/>
            <w:gridSpan w:val="3"/>
          </w:tcPr>
          <w:p w:rsidR="00AB2A16" w:rsidRPr="003F12F8" w:rsidRDefault="00AB2A16" w:rsidP="00AB2A16">
            <w:pPr>
              <w:rPr>
                <w:rFonts w:ascii="Arial" w:hAnsi="Arial" w:cs="Arial"/>
              </w:rPr>
            </w:pPr>
            <w:r w:rsidRPr="003F12F8">
              <w:rPr>
                <w:rFonts w:ascii="Arial" w:hAnsi="Arial" w:cs="Arial"/>
              </w:rPr>
              <w:t>PROPOSAL SELECTION AND AWARD PROCESS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3.1</w:t>
            </w:r>
          </w:p>
        </w:tc>
        <w:tc>
          <w:tcPr>
            <w:tcW w:w="8694" w:type="dxa"/>
            <w:gridSpan w:val="2"/>
          </w:tcPr>
          <w:p w:rsidR="00AB2A16" w:rsidRPr="003F12F8" w:rsidRDefault="00AB2A16" w:rsidP="00AB2A16">
            <w:pPr>
              <w:rPr>
                <w:rFonts w:ascii="Arial" w:hAnsi="Arial" w:cs="Arial"/>
              </w:rPr>
            </w:pPr>
            <w:r w:rsidRPr="003F12F8">
              <w:rPr>
                <w:rFonts w:ascii="Arial" w:hAnsi="Arial" w:cs="Arial"/>
              </w:rPr>
              <w:t>Preliminary evaluation</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3.2</w:t>
            </w:r>
          </w:p>
        </w:tc>
        <w:tc>
          <w:tcPr>
            <w:tcW w:w="8694" w:type="dxa"/>
            <w:gridSpan w:val="2"/>
          </w:tcPr>
          <w:p w:rsidR="00AB2A16" w:rsidRPr="003F12F8" w:rsidRDefault="00AB2A16" w:rsidP="00AB2A16">
            <w:pPr>
              <w:rPr>
                <w:rFonts w:ascii="Arial" w:hAnsi="Arial" w:cs="Arial"/>
              </w:rPr>
            </w:pPr>
            <w:r w:rsidRPr="003F12F8">
              <w:rPr>
                <w:rFonts w:ascii="Arial" w:hAnsi="Arial" w:cs="Arial"/>
              </w:rPr>
              <w:t>Proposal scoring</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3.3</w:t>
            </w:r>
          </w:p>
        </w:tc>
        <w:tc>
          <w:tcPr>
            <w:tcW w:w="8694" w:type="dxa"/>
            <w:gridSpan w:val="2"/>
          </w:tcPr>
          <w:p w:rsidR="00AB2A16" w:rsidRPr="003F12F8" w:rsidRDefault="00AB2A16" w:rsidP="00AB2A16">
            <w:pPr>
              <w:rPr>
                <w:rFonts w:ascii="Arial" w:hAnsi="Arial" w:cs="Arial"/>
              </w:rPr>
            </w:pPr>
            <w:r w:rsidRPr="003F12F8">
              <w:rPr>
                <w:rFonts w:ascii="Arial" w:hAnsi="Arial" w:cs="Arial"/>
              </w:rPr>
              <w:t>Right to reject proposals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3.4</w:t>
            </w:r>
          </w:p>
        </w:tc>
        <w:tc>
          <w:tcPr>
            <w:tcW w:w="8694" w:type="dxa"/>
            <w:gridSpan w:val="2"/>
          </w:tcPr>
          <w:p w:rsidR="00AB2A16" w:rsidRPr="003F12F8" w:rsidRDefault="00AB2A16" w:rsidP="00AB2A16">
            <w:pPr>
              <w:rPr>
                <w:rFonts w:ascii="Arial" w:hAnsi="Arial" w:cs="Arial"/>
              </w:rPr>
            </w:pPr>
            <w:r w:rsidRPr="003F12F8">
              <w:rPr>
                <w:rFonts w:ascii="Arial" w:hAnsi="Arial" w:cs="Arial"/>
              </w:rPr>
              <w:t>Evaluation criteria</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3.5</w:t>
            </w:r>
          </w:p>
        </w:tc>
        <w:tc>
          <w:tcPr>
            <w:tcW w:w="8694" w:type="dxa"/>
            <w:gridSpan w:val="2"/>
          </w:tcPr>
          <w:p w:rsidR="00AB2A16" w:rsidRPr="003F12F8" w:rsidRDefault="00AB2A16" w:rsidP="00AB2A16">
            <w:pPr>
              <w:rPr>
                <w:rFonts w:ascii="Arial" w:hAnsi="Arial" w:cs="Arial"/>
              </w:rPr>
            </w:pPr>
            <w:r w:rsidRPr="003F12F8">
              <w:rPr>
                <w:rFonts w:ascii="Arial" w:hAnsi="Arial" w:cs="Arial"/>
              </w:rPr>
              <w:t>Award and final offers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3.6</w:t>
            </w:r>
          </w:p>
        </w:tc>
        <w:tc>
          <w:tcPr>
            <w:tcW w:w="8694" w:type="dxa"/>
            <w:gridSpan w:val="2"/>
          </w:tcPr>
          <w:p w:rsidR="00AB2A16" w:rsidRPr="003F12F8" w:rsidRDefault="00AB2A16" w:rsidP="00AB2A16">
            <w:pPr>
              <w:rPr>
                <w:rFonts w:ascii="Arial" w:hAnsi="Arial" w:cs="Arial"/>
              </w:rPr>
            </w:pPr>
            <w:r w:rsidRPr="003F12F8">
              <w:rPr>
                <w:rFonts w:ascii="Arial" w:hAnsi="Arial" w:cs="Arial"/>
              </w:rPr>
              <w:t>Notification of intent to Award</w:t>
            </w:r>
          </w:p>
        </w:tc>
      </w:tr>
      <w:tr w:rsidR="00AB2A16" w:rsidRPr="003F12F8" w:rsidTr="00AB2A16">
        <w:tc>
          <w:tcPr>
            <w:tcW w:w="738" w:type="dxa"/>
          </w:tcPr>
          <w:p w:rsidR="00AB2A16" w:rsidRPr="003F12F8" w:rsidRDefault="00AB2A16" w:rsidP="00AB2A16">
            <w:pPr>
              <w:rPr>
                <w:rFonts w:ascii="Arial" w:hAnsi="Arial" w:cs="Arial"/>
              </w:rPr>
            </w:pPr>
            <w:r w:rsidRPr="003F12F8">
              <w:rPr>
                <w:rFonts w:ascii="Arial" w:hAnsi="Arial" w:cs="Arial"/>
              </w:rPr>
              <w:t>4.0</w:t>
            </w:r>
          </w:p>
        </w:tc>
        <w:tc>
          <w:tcPr>
            <w:tcW w:w="9414" w:type="dxa"/>
            <w:gridSpan w:val="3"/>
          </w:tcPr>
          <w:p w:rsidR="00AB2A16" w:rsidRPr="003F12F8" w:rsidRDefault="00AB2A16" w:rsidP="00AB2A16">
            <w:pPr>
              <w:rPr>
                <w:rFonts w:ascii="Arial" w:hAnsi="Arial" w:cs="Arial"/>
              </w:rPr>
            </w:pPr>
            <w:r w:rsidRPr="003F12F8">
              <w:rPr>
                <w:rFonts w:ascii="Arial" w:hAnsi="Arial" w:cs="Arial"/>
              </w:rPr>
              <w:t>GENERAL PROPOSAL REQUIREMENTS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4.1</w:t>
            </w:r>
          </w:p>
        </w:tc>
        <w:tc>
          <w:tcPr>
            <w:tcW w:w="8694" w:type="dxa"/>
            <w:gridSpan w:val="2"/>
          </w:tcPr>
          <w:p w:rsidR="00AB2A16" w:rsidRPr="003F12F8" w:rsidRDefault="00AB2A16" w:rsidP="00AB2A16">
            <w:pPr>
              <w:rPr>
                <w:rFonts w:ascii="Arial" w:hAnsi="Arial" w:cs="Arial"/>
              </w:rPr>
            </w:pPr>
            <w:r w:rsidRPr="003F12F8">
              <w:rPr>
                <w:rFonts w:ascii="Arial" w:hAnsi="Arial" w:cs="Arial"/>
              </w:rPr>
              <w:t>Introduction</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4.2</w:t>
            </w:r>
          </w:p>
        </w:tc>
        <w:tc>
          <w:tcPr>
            <w:tcW w:w="8694" w:type="dxa"/>
            <w:gridSpan w:val="2"/>
          </w:tcPr>
          <w:p w:rsidR="00AB2A16" w:rsidRPr="003F12F8" w:rsidRDefault="00AB2A16" w:rsidP="00AB2A16">
            <w:pPr>
              <w:rPr>
                <w:rFonts w:ascii="Arial" w:hAnsi="Arial" w:cs="Arial"/>
              </w:rPr>
            </w:pPr>
            <w:r w:rsidRPr="003F12F8">
              <w:rPr>
                <w:rFonts w:ascii="Arial" w:hAnsi="Arial" w:cs="Arial"/>
              </w:rPr>
              <w:t>Organization capabilities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4.3</w:t>
            </w:r>
          </w:p>
        </w:tc>
        <w:tc>
          <w:tcPr>
            <w:tcW w:w="8694" w:type="dxa"/>
            <w:gridSpan w:val="2"/>
          </w:tcPr>
          <w:p w:rsidR="00AB2A16" w:rsidRPr="003F12F8" w:rsidRDefault="00AB2A16" w:rsidP="00AB2A16">
            <w:pPr>
              <w:rPr>
                <w:rFonts w:ascii="Arial" w:hAnsi="Arial" w:cs="Arial"/>
              </w:rPr>
            </w:pPr>
            <w:r w:rsidRPr="003F12F8">
              <w:rPr>
                <w:rFonts w:ascii="Arial" w:hAnsi="Arial" w:cs="Arial"/>
              </w:rPr>
              <w:t>Staff qualifications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4.4</w:t>
            </w:r>
          </w:p>
        </w:tc>
        <w:tc>
          <w:tcPr>
            <w:tcW w:w="8694" w:type="dxa"/>
            <w:gridSpan w:val="2"/>
          </w:tcPr>
          <w:p w:rsidR="00AB2A16" w:rsidRPr="003F12F8" w:rsidRDefault="00AB2A16" w:rsidP="00AB2A16">
            <w:pPr>
              <w:rPr>
                <w:rFonts w:ascii="Arial" w:hAnsi="Arial" w:cs="Arial"/>
              </w:rPr>
            </w:pPr>
            <w:r w:rsidRPr="003F12F8">
              <w:rPr>
                <w:rFonts w:ascii="Arial" w:hAnsi="Arial" w:cs="Arial"/>
              </w:rPr>
              <w:t>Proposer references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4.5</w:t>
            </w:r>
          </w:p>
        </w:tc>
        <w:tc>
          <w:tcPr>
            <w:tcW w:w="8694" w:type="dxa"/>
            <w:gridSpan w:val="2"/>
          </w:tcPr>
          <w:p w:rsidR="00AB2A16" w:rsidRPr="003F12F8" w:rsidRDefault="00AB2A16" w:rsidP="00AB2A16">
            <w:pPr>
              <w:rPr>
                <w:rFonts w:ascii="Arial" w:hAnsi="Arial" w:cs="Arial"/>
              </w:rPr>
            </w:pPr>
            <w:r w:rsidRPr="003F12F8">
              <w:rPr>
                <w:rFonts w:ascii="Arial" w:hAnsi="Arial" w:cs="Arial"/>
              </w:rPr>
              <w:t>Mandatory requirements</w:t>
            </w:r>
          </w:p>
        </w:tc>
      </w:tr>
      <w:tr w:rsidR="00AB2A16" w:rsidRPr="003F12F8" w:rsidTr="00AB2A16">
        <w:tc>
          <w:tcPr>
            <w:tcW w:w="738" w:type="dxa"/>
          </w:tcPr>
          <w:p w:rsidR="00AB2A16" w:rsidRPr="003F12F8" w:rsidRDefault="00AB2A16" w:rsidP="00AB2A16">
            <w:pPr>
              <w:rPr>
                <w:rFonts w:ascii="Arial" w:hAnsi="Arial" w:cs="Arial"/>
              </w:rPr>
            </w:pPr>
            <w:r w:rsidRPr="003F12F8">
              <w:rPr>
                <w:rFonts w:ascii="Arial" w:hAnsi="Arial" w:cs="Arial"/>
              </w:rPr>
              <w:t>5.0</w:t>
            </w:r>
          </w:p>
        </w:tc>
        <w:tc>
          <w:tcPr>
            <w:tcW w:w="9414" w:type="dxa"/>
            <w:gridSpan w:val="3"/>
          </w:tcPr>
          <w:p w:rsidR="00AB2A16" w:rsidRPr="003F12F8" w:rsidRDefault="00AB2A16" w:rsidP="00AB2A16">
            <w:pPr>
              <w:rPr>
                <w:rFonts w:ascii="Arial" w:hAnsi="Arial" w:cs="Arial"/>
              </w:rPr>
            </w:pPr>
            <w:r w:rsidRPr="003F12F8">
              <w:rPr>
                <w:rFonts w:ascii="Arial" w:hAnsi="Arial" w:cs="Arial"/>
              </w:rPr>
              <w:t>TECHNICAL REQUIREMENTS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w:t>
            </w:r>
          </w:p>
        </w:tc>
        <w:tc>
          <w:tcPr>
            <w:tcW w:w="8694" w:type="dxa"/>
            <w:gridSpan w:val="2"/>
          </w:tcPr>
          <w:p w:rsidR="00AB2A16" w:rsidRPr="003F12F8" w:rsidRDefault="00AB2A16" w:rsidP="00AB2A16">
            <w:pPr>
              <w:rPr>
                <w:rFonts w:ascii="Arial" w:hAnsi="Arial" w:cs="Arial"/>
              </w:rPr>
            </w:pPr>
            <w:r>
              <w:rPr>
                <w:rFonts w:ascii="Arial" w:hAnsi="Arial" w:cs="Arial"/>
              </w:rPr>
              <w:t>Deliveries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w:t>
            </w:r>
          </w:p>
        </w:tc>
        <w:tc>
          <w:tcPr>
            <w:tcW w:w="8694" w:type="dxa"/>
            <w:gridSpan w:val="2"/>
          </w:tcPr>
          <w:p w:rsidR="00AB2A16" w:rsidRPr="003F12F8" w:rsidRDefault="00AB2A16" w:rsidP="00AB2A16">
            <w:pPr>
              <w:rPr>
                <w:rFonts w:ascii="Arial" w:hAnsi="Arial" w:cs="Arial"/>
              </w:rPr>
            </w:pPr>
            <w:r>
              <w:rPr>
                <w:rFonts w:ascii="Arial" w:hAnsi="Arial" w:cs="Arial"/>
              </w:rPr>
              <w:t>Purchasing, Inventory Control, Dispensing and Administration Procedures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5.3</w:t>
            </w:r>
          </w:p>
        </w:tc>
        <w:tc>
          <w:tcPr>
            <w:tcW w:w="8694" w:type="dxa"/>
            <w:gridSpan w:val="2"/>
          </w:tcPr>
          <w:p w:rsidR="00AB2A16" w:rsidRPr="003F12F8" w:rsidRDefault="00AB2A16" w:rsidP="00AB2A16">
            <w:pPr>
              <w:tabs>
                <w:tab w:val="left" w:pos="1422"/>
              </w:tabs>
              <w:rPr>
                <w:rFonts w:ascii="Arial" w:hAnsi="Arial" w:cs="Arial"/>
              </w:rPr>
            </w:pPr>
            <w:r>
              <w:rPr>
                <w:rFonts w:ascii="Arial" w:hAnsi="Arial" w:cs="Arial"/>
              </w:rPr>
              <w:t>Labeling Resident Provided Medications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5.4</w:t>
            </w:r>
          </w:p>
        </w:tc>
        <w:tc>
          <w:tcPr>
            <w:tcW w:w="8694" w:type="dxa"/>
            <w:gridSpan w:val="2"/>
          </w:tcPr>
          <w:p w:rsidR="00AB2A16" w:rsidRPr="003F12F8" w:rsidRDefault="00AB2A16" w:rsidP="00AB2A16">
            <w:pPr>
              <w:rPr>
                <w:rFonts w:ascii="Arial" w:hAnsi="Arial" w:cs="Arial"/>
              </w:rPr>
            </w:pPr>
            <w:r>
              <w:rPr>
                <w:rFonts w:ascii="Arial" w:hAnsi="Arial" w:cs="Arial"/>
              </w:rPr>
              <w:t>State and Federal Regulatory Changes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5.5</w:t>
            </w:r>
          </w:p>
        </w:tc>
        <w:tc>
          <w:tcPr>
            <w:tcW w:w="8694" w:type="dxa"/>
            <w:gridSpan w:val="2"/>
          </w:tcPr>
          <w:p w:rsidR="00AB2A16" w:rsidRPr="003F12F8" w:rsidRDefault="00AB2A16" w:rsidP="00AB2A16">
            <w:pPr>
              <w:rPr>
                <w:rFonts w:ascii="Arial" w:hAnsi="Arial" w:cs="Arial"/>
              </w:rPr>
            </w:pPr>
            <w:r>
              <w:rPr>
                <w:rFonts w:ascii="Arial" w:hAnsi="Arial" w:cs="Arial"/>
              </w:rPr>
              <w:t>Facility Pharmacy &amp; Therapeutics and Quality Assurance Committee Meetings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5.6</w:t>
            </w:r>
          </w:p>
        </w:tc>
        <w:tc>
          <w:tcPr>
            <w:tcW w:w="8694" w:type="dxa"/>
            <w:gridSpan w:val="2"/>
          </w:tcPr>
          <w:p w:rsidR="00AB2A16" w:rsidRPr="003F12F8" w:rsidRDefault="00AB2A16" w:rsidP="00AB2A16">
            <w:pPr>
              <w:rPr>
                <w:rFonts w:ascii="Arial" w:hAnsi="Arial" w:cs="Arial"/>
              </w:rPr>
            </w:pPr>
            <w:r>
              <w:rPr>
                <w:rFonts w:ascii="Arial" w:hAnsi="Arial" w:cs="Arial"/>
              </w:rPr>
              <w:t>Prescription Fulfillment &amp; Documentation</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5.7</w:t>
            </w:r>
          </w:p>
        </w:tc>
        <w:tc>
          <w:tcPr>
            <w:tcW w:w="8694" w:type="dxa"/>
            <w:gridSpan w:val="2"/>
          </w:tcPr>
          <w:p w:rsidR="00AB2A16" w:rsidRPr="003F12F8" w:rsidRDefault="00AB2A16" w:rsidP="00AB2A16">
            <w:pPr>
              <w:rPr>
                <w:rFonts w:ascii="Arial" w:hAnsi="Arial" w:cs="Arial"/>
              </w:rPr>
            </w:pPr>
            <w:r>
              <w:rPr>
                <w:rFonts w:ascii="Arial" w:hAnsi="Arial" w:cs="Arial"/>
              </w:rPr>
              <w:t>In-service Education</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5.8</w:t>
            </w:r>
          </w:p>
        </w:tc>
        <w:tc>
          <w:tcPr>
            <w:tcW w:w="8694" w:type="dxa"/>
            <w:gridSpan w:val="2"/>
          </w:tcPr>
          <w:p w:rsidR="00AB2A16" w:rsidRPr="003F12F8" w:rsidRDefault="00AB2A16" w:rsidP="00AB2A16">
            <w:pPr>
              <w:rPr>
                <w:rFonts w:ascii="Arial" w:hAnsi="Arial" w:cs="Arial"/>
              </w:rPr>
            </w:pPr>
            <w:r>
              <w:rPr>
                <w:rFonts w:ascii="Arial" w:hAnsi="Arial" w:cs="Arial"/>
              </w:rPr>
              <w:t>List of Symbols &amp; Abbreviations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5.9</w:t>
            </w:r>
          </w:p>
        </w:tc>
        <w:tc>
          <w:tcPr>
            <w:tcW w:w="8694" w:type="dxa"/>
            <w:gridSpan w:val="2"/>
          </w:tcPr>
          <w:p w:rsidR="00AB2A16" w:rsidRPr="003F12F8" w:rsidRDefault="00AB2A16" w:rsidP="00AB2A16">
            <w:pPr>
              <w:tabs>
                <w:tab w:val="left" w:pos="2406"/>
              </w:tabs>
              <w:rPr>
                <w:rFonts w:ascii="Arial" w:hAnsi="Arial" w:cs="Arial"/>
              </w:rPr>
            </w:pPr>
            <w:r>
              <w:rPr>
                <w:rFonts w:ascii="Arial" w:hAnsi="Arial" w:cs="Arial"/>
              </w:rPr>
              <w:t>Bulk Purchasing and Packaging</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5.10</w:t>
            </w:r>
          </w:p>
        </w:tc>
        <w:tc>
          <w:tcPr>
            <w:tcW w:w="8694" w:type="dxa"/>
            <w:gridSpan w:val="2"/>
          </w:tcPr>
          <w:p w:rsidR="00AB2A16" w:rsidRPr="003F12F8" w:rsidRDefault="00AB2A16" w:rsidP="00AB2A16">
            <w:pPr>
              <w:tabs>
                <w:tab w:val="left" w:pos="1300"/>
              </w:tabs>
              <w:rPr>
                <w:rFonts w:ascii="Arial" w:hAnsi="Arial" w:cs="Arial"/>
              </w:rPr>
            </w:pPr>
            <w:r>
              <w:rPr>
                <w:rFonts w:ascii="Arial" w:hAnsi="Arial" w:cs="Arial"/>
              </w:rPr>
              <w:t>Out-of-stock Medications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5.11</w:t>
            </w:r>
          </w:p>
        </w:tc>
        <w:tc>
          <w:tcPr>
            <w:tcW w:w="8694" w:type="dxa"/>
            <w:gridSpan w:val="2"/>
          </w:tcPr>
          <w:p w:rsidR="00AB2A16" w:rsidRPr="003F12F8" w:rsidRDefault="00AB2A16" w:rsidP="00AB2A16">
            <w:pPr>
              <w:rPr>
                <w:rFonts w:ascii="Arial" w:hAnsi="Arial" w:cs="Arial"/>
              </w:rPr>
            </w:pPr>
            <w:r>
              <w:rPr>
                <w:rFonts w:ascii="Arial" w:hAnsi="Arial" w:cs="Arial"/>
              </w:rPr>
              <w:t>Compliance Reports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5.12</w:t>
            </w:r>
          </w:p>
        </w:tc>
        <w:tc>
          <w:tcPr>
            <w:tcW w:w="8694" w:type="dxa"/>
            <w:gridSpan w:val="2"/>
          </w:tcPr>
          <w:p w:rsidR="00AB2A16" w:rsidRPr="003F12F8" w:rsidRDefault="00AB2A16" w:rsidP="00AB2A16">
            <w:pPr>
              <w:tabs>
                <w:tab w:val="left" w:pos="1510"/>
              </w:tabs>
              <w:rPr>
                <w:rFonts w:ascii="Arial" w:hAnsi="Arial" w:cs="Arial"/>
              </w:rPr>
            </w:pPr>
            <w:r w:rsidRPr="00861F1B">
              <w:rPr>
                <w:rFonts w:ascii="Arial" w:hAnsi="Arial" w:cs="Arial"/>
              </w:rPr>
              <w:t>Discharge, self-medication and pass meds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5.13</w:t>
            </w:r>
          </w:p>
        </w:tc>
        <w:tc>
          <w:tcPr>
            <w:tcW w:w="8694" w:type="dxa"/>
            <w:gridSpan w:val="2"/>
          </w:tcPr>
          <w:p w:rsidR="00AB2A16" w:rsidRPr="003F12F8" w:rsidRDefault="00AB2A16" w:rsidP="00AB2A16">
            <w:pPr>
              <w:tabs>
                <w:tab w:val="left" w:pos="1106"/>
              </w:tabs>
              <w:rPr>
                <w:rFonts w:ascii="Arial" w:hAnsi="Arial" w:cs="Arial"/>
              </w:rPr>
            </w:pPr>
            <w:r>
              <w:rPr>
                <w:rFonts w:ascii="Arial" w:hAnsi="Arial" w:cs="Arial"/>
              </w:rPr>
              <w:t>Returned Medications and Products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5.14</w:t>
            </w:r>
          </w:p>
        </w:tc>
        <w:tc>
          <w:tcPr>
            <w:tcW w:w="8694" w:type="dxa"/>
            <w:gridSpan w:val="2"/>
          </w:tcPr>
          <w:p w:rsidR="00AB2A16" w:rsidRPr="003F12F8" w:rsidRDefault="00AB2A16" w:rsidP="00AB2A16">
            <w:pPr>
              <w:tabs>
                <w:tab w:val="left" w:pos="2090"/>
              </w:tabs>
              <w:rPr>
                <w:rFonts w:ascii="Arial" w:hAnsi="Arial" w:cs="Arial"/>
              </w:rPr>
            </w:pPr>
            <w:r w:rsidRPr="00861F1B">
              <w:rPr>
                <w:rFonts w:ascii="Arial" w:hAnsi="Arial" w:cs="Arial"/>
              </w:rPr>
              <w:t>Physician Order Sheets and Medication and Treatment Administration Records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5.15</w:t>
            </w:r>
          </w:p>
        </w:tc>
        <w:tc>
          <w:tcPr>
            <w:tcW w:w="8694" w:type="dxa"/>
            <w:gridSpan w:val="2"/>
          </w:tcPr>
          <w:p w:rsidR="00AB2A16" w:rsidRPr="003F12F8" w:rsidRDefault="00AB2A16" w:rsidP="00AB2A16">
            <w:pPr>
              <w:tabs>
                <w:tab w:val="left" w:pos="983"/>
              </w:tabs>
              <w:rPr>
                <w:rFonts w:ascii="Arial" w:hAnsi="Arial" w:cs="Arial"/>
              </w:rPr>
            </w:pPr>
            <w:r>
              <w:rPr>
                <w:rFonts w:ascii="Arial" w:hAnsi="Arial" w:cs="Arial"/>
              </w:rPr>
              <w:t>Other Requested Pharmaceuticals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5.16</w:t>
            </w:r>
          </w:p>
        </w:tc>
        <w:tc>
          <w:tcPr>
            <w:tcW w:w="8694" w:type="dxa"/>
            <w:gridSpan w:val="2"/>
          </w:tcPr>
          <w:p w:rsidR="00AB2A16" w:rsidRPr="003F12F8" w:rsidRDefault="00AB2A16" w:rsidP="00AB2A16">
            <w:pPr>
              <w:rPr>
                <w:rFonts w:ascii="Arial" w:hAnsi="Arial" w:cs="Arial"/>
              </w:rPr>
            </w:pPr>
            <w:r>
              <w:rPr>
                <w:rFonts w:ascii="Arial" w:hAnsi="Arial" w:cs="Arial"/>
              </w:rPr>
              <w:t>Equipment for Medication Delivery System</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5.17</w:t>
            </w:r>
          </w:p>
        </w:tc>
        <w:tc>
          <w:tcPr>
            <w:tcW w:w="8694" w:type="dxa"/>
            <w:gridSpan w:val="2"/>
          </w:tcPr>
          <w:p w:rsidR="00AB2A16" w:rsidRPr="003F12F8" w:rsidRDefault="00AB2A16" w:rsidP="00AB2A16">
            <w:pPr>
              <w:rPr>
                <w:rFonts w:ascii="Arial" w:hAnsi="Arial" w:cs="Arial"/>
              </w:rPr>
            </w:pPr>
            <w:r>
              <w:rPr>
                <w:rFonts w:ascii="Arial" w:hAnsi="Arial" w:cs="Arial"/>
              </w:rPr>
              <w:t>Equipment for Ordering</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5.18</w:t>
            </w:r>
          </w:p>
        </w:tc>
        <w:tc>
          <w:tcPr>
            <w:tcW w:w="8694" w:type="dxa"/>
            <w:gridSpan w:val="2"/>
          </w:tcPr>
          <w:p w:rsidR="00AB2A16" w:rsidRPr="003F12F8" w:rsidRDefault="00AB2A16" w:rsidP="00AB2A16">
            <w:pPr>
              <w:tabs>
                <w:tab w:val="left" w:pos="1739"/>
              </w:tabs>
              <w:rPr>
                <w:rFonts w:ascii="Arial" w:hAnsi="Arial" w:cs="Arial"/>
              </w:rPr>
            </w:pPr>
            <w:r>
              <w:rPr>
                <w:rFonts w:ascii="Arial" w:hAnsi="Arial" w:cs="Arial"/>
              </w:rPr>
              <w:t>E-Pharmacy Interface</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5.19</w:t>
            </w:r>
          </w:p>
        </w:tc>
        <w:tc>
          <w:tcPr>
            <w:tcW w:w="8694" w:type="dxa"/>
            <w:gridSpan w:val="2"/>
          </w:tcPr>
          <w:p w:rsidR="00AB2A16" w:rsidRPr="003F12F8" w:rsidRDefault="00AB2A16" w:rsidP="00AB2A16">
            <w:pPr>
              <w:tabs>
                <w:tab w:val="left" w:pos="1932"/>
              </w:tabs>
              <w:rPr>
                <w:rFonts w:ascii="Arial" w:hAnsi="Arial" w:cs="Arial"/>
              </w:rPr>
            </w:pPr>
            <w:r>
              <w:rPr>
                <w:rFonts w:ascii="Arial" w:hAnsi="Arial" w:cs="Arial"/>
              </w:rPr>
              <w:t>Verification of Pharmacy/Drug Coverages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5.20</w:t>
            </w:r>
          </w:p>
        </w:tc>
        <w:tc>
          <w:tcPr>
            <w:tcW w:w="8694" w:type="dxa"/>
            <w:gridSpan w:val="2"/>
          </w:tcPr>
          <w:p w:rsidR="00AB2A16" w:rsidRPr="003F12F8" w:rsidRDefault="00AB2A16" w:rsidP="00AB2A16">
            <w:pPr>
              <w:rPr>
                <w:rFonts w:ascii="Arial" w:hAnsi="Arial" w:cs="Arial"/>
              </w:rPr>
            </w:pPr>
            <w:r>
              <w:rPr>
                <w:rFonts w:ascii="Arial" w:hAnsi="Arial" w:cs="Arial"/>
              </w:rPr>
              <w:t>Delivery Personnel</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5.21</w:t>
            </w:r>
          </w:p>
        </w:tc>
        <w:tc>
          <w:tcPr>
            <w:tcW w:w="8694" w:type="dxa"/>
            <w:gridSpan w:val="2"/>
          </w:tcPr>
          <w:p w:rsidR="00AB2A16" w:rsidRPr="003F12F8" w:rsidRDefault="00AB2A16" w:rsidP="00AB2A16">
            <w:pPr>
              <w:rPr>
                <w:rFonts w:ascii="Arial" w:hAnsi="Arial" w:cs="Arial"/>
              </w:rPr>
            </w:pPr>
            <w:r>
              <w:rPr>
                <w:rFonts w:ascii="Arial" w:hAnsi="Arial" w:cs="Arial"/>
              </w:rPr>
              <w:t>Collaborative Problem Solving</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5.22</w:t>
            </w:r>
          </w:p>
        </w:tc>
        <w:tc>
          <w:tcPr>
            <w:tcW w:w="8694" w:type="dxa"/>
            <w:gridSpan w:val="2"/>
          </w:tcPr>
          <w:p w:rsidR="00AB2A16" w:rsidRPr="003F12F8" w:rsidRDefault="00AB2A16" w:rsidP="00AB2A16">
            <w:pPr>
              <w:rPr>
                <w:rFonts w:ascii="Arial" w:hAnsi="Arial" w:cs="Arial"/>
              </w:rPr>
            </w:pPr>
            <w:r>
              <w:rPr>
                <w:rFonts w:ascii="Arial" w:hAnsi="Arial" w:cs="Arial"/>
              </w:rPr>
              <w:t>Prior Authorizations</w:t>
            </w:r>
          </w:p>
        </w:tc>
      </w:tr>
      <w:tr w:rsidR="00AB2A16"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5.23</w:t>
            </w:r>
          </w:p>
        </w:tc>
        <w:tc>
          <w:tcPr>
            <w:tcW w:w="8694" w:type="dxa"/>
            <w:gridSpan w:val="2"/>
          </w:tcPr>
          <w:p w:rsidR="00AB2A16" w:rsidRDefault="00AB2A16" w:rsidP="00AB2A16">
            <w:pPr>
              <w:rPr>
                <w:rFonts w:ascii="Arial" w:hAnsi="Arial" w:cs="Arial"/>
              </w:rPr>
            </w:pPr>
            <w:r>
              <w:rPr>
                <w:rFonts w:ascii="Arial" w:hAnsi="Arial" w:cs="Arial"/>
              </w:rPr>
              <w:t>TB Skin Tests &amp; Crime Reference Summaries for Staff</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5.24</w:t>
            </w:r>
          </w:p>
        </w:tc>
        <w:tc>
          <w:tcPr>
            <w:tcW w:w="8694" w:type="dxa"/>
            <w:gridSpan w:val="2"/>
          </w:tcPr>
          <w:p w:rsidR="00AB2A16" w:rsidRPr="003F12F8" w:rsidRDefault="00AB2A16" w:rsidP="00AB2A16">
            <w:pPr>
              <w:rPr>
                <w:rFonts w:ascii="Arial" w:hAnsi="Arial" w:cs="Arial"/>
              </w:rPr>
            </w:pPr>
            <w:r>
              <w:rPr>
                <w:rFonts w:ascii="Arial" w:hAnsi="Arial" w:cs="Arial"/>
              </w:rPr>
              <w:t>Resident Drug Profile</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5.25</w:t>
            </w:r>
          </w:p>
        </w:tc>
        <w:tc>
          <w:tcPr>
            <w:tcW w:w="8694" w:type="dxa"/>
            <w:gridSpan w:val="2"/>
          </w:tcPr>
          <w:p w:rsidR="00AB2A16" w:rsidRPr="003F12F8" w:rsidRDefault="00AB2A16" w:rsidP="00AB2A16">
            <w:pPr>
              <w:rPr>
                <w:rFonts w:ascii="Arial" w:hAnsi="Arial" w:cs="Arial"/>
              </w:rPr>
            </w:pPr>
            <w:r w:rsidRPr="00770F16">
              <w:rPr>
                <w:rFonts w:ascii="Arial" w:hAnsi="Arial" w:cs="Arial"/>
              </w:rPr>
              <w:t>Health Insurance Portabil</w:t>
            </w:r>
            <w:r>
              <w:rPr>
                <w:rFonts w:ascii="Arial" w:hAnsi="Arial" w:cs="Arial"/>
              </w:rPr>
              <w:t>ity and Accountability (HIPAA) S</w:t>
            </w:r>
            <w:r w:rsidRPr="00770F16">
              <w:rPr>
                <w:rFonts w:ascii="Arial" w:hAnsi="Arial" w:cs="Arial"/>
              </w:rPr>
              <w:t>tandards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5.26</w:t>
            </w:r>
          </w:p>
        </w:tc>
        <w:tc>
          <w:tcPr>
            <w:tcW w:w="8694" w:type="dxa"/>
            <w:gridSpan w:val="2"/>
          </w:tcPr>
          <w:p w:rsidR="00AB2A16" w:rsidRPr="003F12F8" w:rsidRDefault="00AB2A16" w:rsidP="00AB2A16">
            <w:pPr>
              <w:rPr>
                <w:rFonts w:ascii="Arial" w:hAnsi="Arial" w:cs="Arial"/>
              </w:rPr>
            </w:pPr>
            <w:r>
              <w:rPr>
                <w:rFonts w:ascii="Arial" w:hAnsi="Arial" w:cs="Arial"/>
              </w:rPr>
              <w:t>Quality Assurance Program</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5.27</w:t>
            </w:r>
          </w:p>
        </w:tc>
        <w:tc>
          <w:tcPr>
            <w:tcW w:w="8694" w:type="dxa"/>
            <w:gridSpan w:val="2"/>
          </w:tcPr>
          <w:p w:rsidR="00AB2A16" w:rsidRPr="003F12F8" w:rsidRDefault="00AB2A16" w:rsidP="00AB2A16">
            <w:pPr>
              <w:rPr>
                <w:rFonts w:ascii="Arial" w:hAnsi="Arial" w:cs="Arial"/>
              </w:rPr>
            </w:pPr>
            <w:r>
              <w:rPr>
                <w:rFonts w:ascii="Arial" w:hAnsi="Arial" w:cs="Arial"/>
              </w:rPr>
              <w:t>Credentials and Licensing for Personnel</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Pr>
                <w:rFonts w:ascii="Arial" w:hAnsi="Arial" w:cs="Arial"/>
              </w:rPr>
              <w:t>5.28</w:t>
            </w:r>
          </w:p>
        </w:tc>
        <w:tc>
          <w:tcPr>
            <w:tcW w:w="8694" w:type="dxa"/>
            <w:gridSpan w:val="2"/>
          </w:tcPr>
          <w:p w:rsidR="00AB2A16" w:rsidRPr="003F12F8" w:rsidRDefault="00AB2A16" w:rsidP="00AB2A16">
            <w:pPr>
              <w:tabs>
                <w:tab w:val="left" w:pos="1493"/>
              </w:tabs>
              <w:rPr>
                <w:rFonts w:ascii="Arial" w:hAnsi="Arial" w:cs="Arial"/>
              </w:rPr>
            </w:pPr>
            <w:r>
              <w:rPr>
                <w:rFonts w:ascii="Arial" w:hAnsi="Arial" w:cs="Arial"/>
              </w:rPr>
              <w:t>Billing</w:t>
            </w:r>
          </w:p>
        </w:tc>
      </w:tr>
      <w:tr w:rsidR="00AB2A16" w:rsidRPr="003F12F8" w:rsidTr="00AB2A16">
        <w:tc>
          <w:tcPr>
            <w:tcW w:w="738" w:type="dxa"/>
          </w:tcPr>
          <w:p w:rsidR="00AB2A16" w:rsidRPr="003F12F8" w:rsidRDefault="00AB2A16" w:rsidP="00AB2A16">
            <w:pPr>
              <w:rPr>
                <w:rFonts w:ascii="Arial" w:hAnsi="Arial" w:cs="Arial"/>
              </w:rPr>
            </w:pPr>
            <w:r w:rsidRPr="003F12F8">
              <w:rPr>
                <w:rFonts w:ascii="Arial" w:hAnsi="Arial" w:cs="Arial"/>
              </w:rPr>
              <w:t>6.0</w:t>
            </w:r>
          </w:p>
        </w:tc>
        <w:tc>
          <w:tcPr>
            <w:tcW w:w="9414" w:type="dxa"/>
            <w:gridSpan w:val="3"/>
          </w:tcPr>
          <w:p w:rsidR="00AB2A16" w:rsidRPr="003F12F8" w:rsidRDefault="00AB2A16" w:rsidP="00AB2A16">
            <w:pPr>
              <w:rPr>
                <w:rFonts w:ascii="Arial" w:hAnsi="Arial" w:cs="Arial"/>
              </w:rPr>
            </w:pPr>
            <w:r w:rsidRPr="003F12F8">
              <w:rPr>
                <w:rFonts w:ascii="Arial" w:hAnsi="Arial" w:cs="Arial"/>
              </w:rPr>
              <w:t>COST PROPOSAL</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6.1</w:t>
            </w:r>
          </w:p>
        </w:tc>
        <w:tc>
          <w:tcPr>
            <w:tcW w:w="8694" w:type="dxa"/>
            <w:gridSpan w:val="2"/>
          </w:tcPr>
          <w:p w:rsidR="00AB2A16" w:rsidRPr="003F12F8" w:rsidRDefault="00AB2A16" w:rsidP="00AB2A16">
            <w:pPr>
              <w:rPr>
                <w:rFonts w:ascii="Arial" w:hAnsi="Arial" w:cs="Arial"/>
              </w:rPr>
            </w:pPr>
            <w:r w:rsidRPr="003F12F8">
              <w:rPr>
                <w:rFonts w:ascii="Arial" w:hAnsi="Arial" w:cs="Arial"/>
              </w:rPr>
              <w:t>General instructions on submitting cost proposals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6.2</w:t>
            </w:r>
          </w:p>
        </w:tc>
        <w:tc>
          <w:tcPr>
            <w:tcW w:w="8694" w:type="dxa"/>
            <w:gridSpan w:val="2"/>
          </w:tcPr>
          <w:p w:rsidR="00AB2A16" w:rsidRPr="003F12F8" w:rsidRDefault="00AB2A16" w:rsidP="00AB2A16">
            <w:pPr>
              <w:rPr>
                <w:rFonts w:ascii="Arial" w:hAnsi="Arial" w:cs="Arial"/>
              </w:rPr>
            </w:pPr>
            <w:r w:rsidRPr="003F12F8">
              <w:rPr>
                <w:rFonts w:ascii="Arial" w:hAnsi="Arial" w:cs="Arial"/>
              </w:rPr>
              <w:t>Format for submitting cost proposals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6.3</w:t>
            </w:r>
          </w:p>
        </w:tc>
        <w:tc>
          <w:tcPr>
            <w:tcW w:w="8694" w:type="dxa"/>
            <w:gridSpan w:val="2"/>
          </w:tcPr>
          <w:p w:rsidR="00AB2A16" w:rsidRPr="003F12F8" w:rsidRDefault="00AB2A16" w:rsidP="00AB2A16">
            <w:pPr>
              <w:rPr>
                <w:rFonts w:ascii="Arial" w:hAnsi="Arial" w:cs="Arial"/>
              </w:rPr>
            </w:pPr>
            <w:r w:rsidRPr="003F12F8">
              <w:rPr>
                <w:rFonts w:ascii="Arial" w:hAnsi="Arial" w:cs="Arial"/>
              </w:rPr>
              <w:t>Fixed Price Period</w:t>
            </w:r>
          </w:p>
        </w:tc>
      </w:tr>
      <w:tr w:rsidR="00AB2A16" w:rsidRPr="003F12F8" w:rsidTr="00AB2A16">
        <w:tc>
          <w:tcPr>
            <w:tcW w:w="738" w:type="dxa"/>
          </w:tcPr>
          <w:p w:rsidR="00AB2A16" w:rsidRPr="003F12F8" w:rsidRDefault="00AB2A16" w:rsidP="00AB2A16">
            <w:pPr>
              <w:rPr>
                <w:rFonts w:ascii="Arial" w:hAnsi="Arial" w:cs="Arial"/>
              </w:rPr>
            </w:pPr>
            <w:r w:rsidRPr="003F12F8">
              <w:rPr>
                <w:rFonts w:ascii="Arial" w:hAnsi="Arial" w:cs="Arial"/>
              </w:rPr>
              <w:t>7.0</w:t>
            </w:r>
          </w:p>
        </w:tc>
        <w:tc>
          <w:tcPr>
            <w:tcW w:w="9414" w:type="dxa"/>
            <w:gridSpan w:val="3"/>
          </w:tcPr>
          <w:p w:rsidR="00AB2A16" w:rsidRPr="003F12F8" w:rsidRDefault="00AB2A16" w:rsidP="00AB2A16">
            <w:pPr>
              <w:rPr>
                <w:rFonts w:ascii="Arial" w:hAnsi="Arial" w:cs="Arial"/>
              </w:rPr>
            </w:pPr>
            <w:r w:rsidRPr="003F12F8">
              <w:rPr>
                <w:rFonts w:ascii="Arial" w:hAnsi="Arial" w:cs="Arial"/>
              </w:rPr>
              <w:t>SPECIAL CONTRACT TERMS AND CONDITIONS</w:t>
            </w:r>
          </w:p>
        </w:tc>
      </w:tr>
      <w:tr w:rsidR="00AB2A16" w:rsidRPr="003F12F8" w:rsidTr="00AB2A16">
        <w:tc>
          <w:tcPr>
            <w:tcW w:w="738" w:type="dxa"/>
          </w:tcPr>
          <w:p w:rsidR="00AB2A16" w:rsidRPr="003F12F8" w:rsidRDefault="00AB2A16" w:rsidP="00AB2A16">
            <w:pPr>
              <w:rPr>
                <w:rFonts w:ascii="Arial" w:hAnsi="Arial" w:cs="Arial"/>
              </w:rPr>
            </w:pPr>
          </w:p>
        </w:tc>
        <w:tc>
          <w:tcPr>
            <w:tcW w:w="720" w:type="dxa"/>
          </w:tcPr>
          <w:p w:rsidR="00AB2A16" w:rsidRPr="003F12F8" w:rsidRDefault="00AB2A16" w:rsidP="00AB2A16">
            <w:pPr>
              <w:rPr>
                <w:rFonts w:ascii="Arial" w:hAnsi="Arial" w:cs="Arial"/>
              </w:rPr>
            </w:pPr>
            <w:r w:rsidRPr="003F12F8">
              <w:rPr>
                <w:rFonts w:ascii="Arial" w:hAnsi="Arial" w:cs="Arial"/>
              </w:rPr>
              <w:t>7.1</w:t>
            </w:r>
          </w:p>
        </w:tc>
        <w:tc>
          <w:tcPr>
            <w:tcW w:w="8694" w:type="dxa"/>
            <w:gridSpan w:val="2"/>
          </w:tcPr>
          <w:p w:rsidR="00AB2A16" w:rsidRPr="003F12F8" w:rsidRDefault="00AB2A16" w:rsidP="00AB2A16">
            <w:pPr>
              <w:rPr>
                <w:rFonts w:ascii="Arial" w:hAnsi="Arial" w:cs="Arial"/>
              </w:rPr>
            </w:pPr>
            <w:r w:rsidRPr="003F12F8">
              <w:rPr>
                <w:rFonts w:ascii="Arial" w:hAnsi="Arial" w:cs="Arial"/>
              </w:rPr>
              <w:t>Living wage requirement</w:t>
            </w:r>
          </w:p>
        </w:tc>
      </w:tr>
      <w:tr w:rsidR="00AB2A16" w:rsidRPr="003F12F8" w:rsidTr="00AB2A16">
        <w:tc>
          <w:tcPr>
            <w:tcW w:w="738" w:type="dxa"/>
          </w:tcPr>
          <w:p w:rsidR="00AB2A16" w:rsidRPr="003F12F8" w:rsidRDefault="00AB2A16" w:rsidP="00AB2A16">
            <w:pPr>
              <w:rPr>
                <w:rFonts w:ascii="Arial" w:hAnsi="Arial" w:cs="Arial"/>
                <w:color w:val="0000FF"/>
              </w:rPr>
            </w:pPr>
          </w:p>
        </w:tc>
        <w:tc>
          <w:tcPr>
            <w:tcW w:w="720" w:type="dxa"/>
          </w:tcPr>
          <w:p w:rsidR="00AB2A16" w:rsidRPr="003F12F8" w:rsidRDefault="00AB2A16" w:rsidP="00AB2A16">
            <w:pPr>
              <w:rPr>
                <w:rFonts w:ascii="Arial" w:hAnsi="Arial" w:cs="Arial"/>
                <w:color w:val="000000" w:themeColor="text1"/>
              </w:rPr>
            </w:pPr>
            <w:r w:rsidRPr="003F12F8">
              <w:rPr>
                <w:rFonts w:ascii="Arial" w:hAnsi="Arial" w:cs="Arial"/>
                <w:color w:val="000000" w:themeColor="text1"/>
              </w:rPr>
              <w:t>7.2</w:t>
            </w:r>
          </w:p>
        </w:tc>
        <w:tc>
          <w:tcPr>
            <w:tcW w:w="8694" w:type="dxa"/>
            <w:gridSpan w:val="2"/>
          </w:tcPr>
          <w:p w:rsidR="00AB2A16" w:rsidRPr="003F12F8" w:rsidRDefault="00AB2A16" w:rsidP="00AB2A16">
            <w:pPr>
              <w:rPr>
                <w:rFonts w:ascii="Arial" w:hAnsi="Arial" w:cs="Arial"/>
                <w:color w:val="000000" w:themeColor="text1"/>
              </w:rPr>
            </w:pPr>
            <w:r w:rsidRPr="003F12F8">
              <w:rPr>
                <w:rFonts w:ascii="Arial" w:hAnsi="Arial" w:cs="Arial"/>
                <w:color w:val="000000" w:themeColor="text1"/>
              </w:rPr>
              <w:t>Domestic Partner Equal Benefits Requirement</w:t>
            </w:r>
          </w:p>
        </w:tc>
      </w:tr>
      <w:tr w:rsidR="00AB2A16" w:rsidRPr="003F12F8" w:rsidTr="00AB2A16">
        <w:tc>
          <w:tcPr>
            <w:tcW w:w="738" w:type="dxa"/>
          </w:tcPr>
          <w:p w:rsidR="00AB2A16" w:rsidRPr="003F12F8" w:rsidRDefault="00AB2A16" w:rsidP="00AB2A16">
            <w:pPr>
              <w:rPr>
                <w:rFonts w:ascii="Arial" w:hAnsi="Arial" w:cs="Arial"/>
                <w:color w:val="0000FF"/>
              </w:rPr>
            </w:pPr>
          </w:p>
        </w:tc>
        <w:tc>
          <w:tcPr>
            <w:tcW w:w="720" w:type="dxa"/>
          </w:tcPr>
          <w:p w:rsidR="00AB2A16" w:rsidRPr="003F12F8" w:rsidRDefault="00AB2A16" w:rsidP="00AB2A16">
            <w:pPr>
              <w:rPr>
                <w:rFonts w:ascii="Arial" w:hAnsi="Arial" w:cs="Arial"/>
                <w:color w:val="000000"/>
              </w:rPr>
            </w:pPr>
            <w:r w:rsidRPr="003F12F8">
              <w:rPr>
                <w:rFonts w:ascii="Arial" w:hAnsi="Arial" w:cs="Arial"/>
                <w:color w:val="000000"/>
              </w:rPr>
              <w:t>7.3</w:t>
            </w:r>
          </w:p>
        </w:tc>
        <w:tc>
          <w:tcPr>
            <w:tcW w:w="8694" w:type="dxa"/>
            <w:gridSpan w:val="2"/>
          </w:tcPr>
          <w:p w:rsidR="00AB2A16" w:rsidRPr="003F12F8" w:rsidRDefault="00AB2A16" w:rsidP="00AB2A16">
            <w:pPr>
              <w:rPr>
                <w:rFonts w:ascii="Arial" w:hAnsi="Arial" w:cs="Arial"/>
                <w:color w:val="000000"/>
              </w:rPr>
            </w:pPr>
            <w:r w:rsidRPr="003F12F8">
              <w:rPr>
                <w:rFonts w:ascii="Arial" w:hAnsi="Arial" w:cs="Arial"/>
                <w:color w:val="000000"/>
              </w:rPr>
              <w:t>Local Purchasing Ordinance</w:t>
            </w:r>
          </w:p>
        </w:tc>
      </w:tr>
      <w:tr w:rsidR="00AB2A16" w:rsidRPr="003F12F8" w:rsidTr="00AB2A16">
        <w:tc>
          <w:tcPr>
            <w:tcW w:w="738" w:type="dxa"/>
          </w:tcPr>
          <w:p w:rsidR="00AB2A16" w:rsidRPr="003F12F8" w:rsidRDefault="00AB2A16" w:rsidP="00AB2A16">
            <w:pPr>
              <w:rPr>
                <w:rFonts w:ascii="Arial" w:hAnsi="Arial" w:cs="Arial"/>
                <w:color w:val="0000FF"/>
              </w:rPr>
            </w:pPr>
          </w:p>
        </w:tc>
        <w:tc>
          <w:tcPr>
            <w:tcW w:w="720" w:type="dxa"/>
          </w:tcPr>
          <w:p w:rsidR="00AB2A16" w:rsidRPr="003F12F8" w:rsidRDefault="00AB2A16" w:rsidP="00AB2A16">
            <w:pPr>
              <w:rPr>
                <w:rFonts w:ascii="Arial" w:hAnsi="Arial" w:cs="Arial"/>
              </w:rPr>
            </w:pPr>
            <w:r w:rsidRPr="003F12F8">
              <w:rPr>
                <w:rFonts w:ascii="Arial" w:hAnsi="Arial" w:cs="Arial"/>
              </w:rPr>
              <w:t>7.4</w:t>
            </w:r>
          </w:p>
        </w:tc>
        <w:tc>
          <w:tcPr>
            <w:tcW w:w="8694" w:type="dxa"/>
            <w:gridSpan w:val="2"/>
          </w:tcPr>
          <w:p w:rsidR="00AB2A16" w:rsidRPr="003F12F8" w:rsidRDefault="00AB2A16" w:rsidP="00AB2A16">
            <w:pPr>
              <w:rPr>
                <w:rFonts w:ascii="Arial" w:hAnsi="Arial" w:cs="Arial"/>
              </w:rPr>
            </w:pPr>
            <w:r w:rsidRPr="003F12F8">
              <w:rPr>
                <w:rFonts w:ascii="Arial" w:hAnsi="Arial" w:cs="Arial"/>
              </w:rPr>
              <w:t>Dane County Sustainability Principles</w:t>
            </w:r>
          </w:p>
        </w:tc>
      </w:tr>
      <w:tr w:rsidR="00F771A7" w:rsidTr="00AB2A16">
        <w:tc>
          <w:tcPr>
            <w:tcW w:w="738" w:type="dxa"/>
          </w:tcPr>
          <w:p w:rsidR="00F771A7" w:rsidRDefault="00F771A7">
            <w:pPr>
              <w:rPr>
                <w:rFonts w:ascii="Arial" w:hAnsi="Arial" w:cs="Arial"/>
                <w:color w:val="0000FF"/>
              </w:rPr>
            </w:pPr>
            <w:r>
              <w:rPr>
                <w:rFonts w:ascii="Arial" w:hAnsi="Arial" w:cs="Arial"/>
                <w:color w:val="0000FF"/>
              </w:rPr>
              <w:br w:type="page"/>
              <w:t>8.0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rsidTr="00AB2A16">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rsidTr="00AB2A16">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rsidTr="00AB2A16">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rsidTr="00AB2A16">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F771A7">
            <w:pPr>
              <w:rPr>
                <w:rFonts w:ascii="Arial" w:hAnsi="Arial" w:cs="Arial"/>
                <w:color w:val="0000FF"/>
              </w:rPr>
            </w:pPr>
            <w:r>
              <w:rPr>
                <w:rFonts w:ascii="Arial" w:hAnsi="Arial" w:cs="Arial"/>
                <w:color w:val="0000FF"/>
              </w:rPr>
              <w:t>Reference Data Sheet</w:t>
            </w:r>
          </w:p>
        </w:tc>
      </w:tr>
      <w:tr w:rsidR="00F771A7" w:rsidTr="00AB2A16">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D.</w:t>
            </w:r>
          </w:p>
        </w:tc>
        <w:tc>
          <w:tcPr>
            <w:tcW w:w="8154"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rsidTr="00AB2A16">
        <w:trPr>
          <w:trHeight w:val="90"/>
        </w:trPr>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E.</w:t>
            </w:r>
          </w:p>
        </w:tc>
        <w:tc>
          <w:tcPr>
            <w:tcW w:w="8154"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rsidTr="00AB2A16">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F.</w:t>
            </w:r>
          </w:p>
        </w:tc>
        <w:tc>
          <w:tcPr>
            <w:tcW w:w="8154" w:type="dxa"/>
          </w:tcPr>
          <w:p w:rsidR="00F771A7" w:rsidRDefault="00F771A7">
            <w:pPr>
              <w:rPr>
                <w:rFonts w:ascii="Arial" w:hAnsi="Arial" w:cs="Arial"/>
                <w:color w:val="0000FF"/>
              </w:rPr>
            </w:pPr>
            <w:r>
              <w:rPr>
                <w:rFonts w:ascii="Arial" w:hAnsi="Arial" w:cs="Arial"/>
                <w:color w:val="0000FF"/>
              </w:rPr>
              <w:t>Vendor Data Sheet</w:t>
            </w:r>
          </w:p>
        </w:tc>
      </w:tr>
      <w:tr w:rsidR="00F771A7" w:rsidTr="00AB2A16">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540" w:type="dxa"/>
          </w:tcPr>
          <w:p w:rsidR="00F771A7" w:rsidRDefault="00F771A7">
            <w:pPr>
              <w:rPr>
                <w:rFonts w:ascii="Arial" w:hAnsi="Arial" w:cs="Arial"/>
                <w:color w:val="0000FF"/>
              </w:rPr>
            </w:pPr>
            <w:r>
              <w:rPr>
                <w:rFonts w:ascii="Arial" w:hAnsi="Arial" w:cs="Arial"/>
                <w:color w:val="0000FF"/>
              </w:rPr>
              <w:t>G.</w:t>
            </w:r>
          </w:p>
        </w:tc>
        <w:tc>
          <w:tcPr>
            <w:tcW w:w="8154" w:type="dxa"/>
          </w:tcPr>
          <w:p w:rsidR="00F771A7" w:rsidRDefault="00F771A7">
            <w:pPr>
              <w:rPr>
                <w:rFonts w:ascii="Arial" w:hAnsi="Arial" w:cs="Arial"/>
              </w:rPr>
            </w:pPr>
            <w:r>
              <w:rPr>
                <w:rFonts w:ascii="Arial" w:hAnsi="Arial" w:cs="Arial"/>
                <w:color w:val="0000FF"/>
              </w:rPr>
              <w:t>Cost /Financial Proposal</w:t>
            </w:r>
          </w:p>
        </w:tc>
      </w:tr>
      <w:tr w:rsidR="00F771A7" w:rsidTr="00AB2A16">
        <w:tc>
          <w:tcPr>
            <w:tcW w:w="738" w:type="dxa"/>
          </w:tcPr>
          <w:p w:rsidR="00F771A7" w:rsidRDefault="00F771A7">
            <w:pPr>
              <w:rPr>
                <w:rFonts w:ascii="Arial" w:hAnsi="Arial" w:cs="Arial"/>
              </w:rPr>
            </w:pPr>
            <w:r>
              <w:rPr>
                <w:rFonts w:ascii="Arial" w:hAnsi="Arial" w:cs="Arial"/>
              </w:rPr>
              <w:t>9.0</w:t>
            </w:r>
          </w:p>
        </w:tc>
        <w:tc>
          <w:tcPr>
            <w:tcW w:w="9414" w:type="dxa"/>
            <w:gridSpan w:val="3"/>
          </w:tcPr>
          <w:p w:rsidR="00F771A7" w:rsidRDefault="00F771A7">
            <w:pPr>
              <w:rPr>
                <w:rFonts w:ascii="Arial" w:hAnsi="Arial" w:cs="Arial"/>
              </w:rPr>
            </w:pPr>
            <w:r>
              <w:rPr>
                <w:rFonts w:ascii="Arial" w:hAnsi="Arial" w:cs="Arial"/>
              </w:rPr>
              <w:t>STANDARD TERMS &amp; CONDITIONS</w:t>
            </w:r>
          </w:p>
        </w:tc>
      </w:tr>
    </w:tbl>
    <w:p w:rsidR="00F771A7" w:rsidRDefault="00F771A7">
      <w:pPr>
        <w:rPr>
          <w:rFonts w:ascii="Arial" w:hAnsi="Arial" w:cs="Arial"/>
        </w:rPr>
      </w:pPr>
    </w:p>
    <w:p w:rsidR="00F771A7" w:rsidRDefault="00F771A7">
      <w:pPr>
        <w:rPr>
          <w:rFonts w:ascii="Arial" w:hAnsi="Arial" w:cs="Arial"/>
        </w:rPr>
      </w:pPr>
    </w:p>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1064"/>
        <w:gridCol w:w="7630"/>
      </w:tblGrid>
      <w:tr w:rsidR="00F771A7">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pStyle w:val="Heading3"/>
              <w:spacing w:before="0" w:after="0"/>
              <w:rPr>
                <w:rFonts w:ascii="Arial" w:hAnsi="Arial" w:cs="Arial"/>
              </w:rPr>
            </w:pPr>
            <w:r>
              <w:rPr>
                <w:rFonts w:ascii="Arial" w:hAnsi="Arial" w:cs="Arial"/>
              </w:rPr>
              <w:t>GENERAL INFORMATION</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694" w:type="dxa"/>
            <w:gridSpan w:val="2"/>
          </w:tcPr>
          <w:p w:rsidR="00F771A7" w:rsidRDefault="00F771A7">
            <w:pPr>
              <w:rPr>
                <w:rFonts w:ascii="Arial" w:hAnsi="Arial" w:cs="Arial"/>
              </w:rPr>
            </w:pPr>
            <w:r>
              <w:rPr>
                <w:rFonts w:ascii="Arial" w:hAnsi="Arial" w:cs="Arial"/>
              </w:rPr>
              <w:t xml:space="preserve">Introduction </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purpose of this document is to provide interested parties with information to enable them to prepare and submit a proposal for </w:t>
            </w:r>
            <w:r w:rsidR="0012457A">
              <w:rPr>
                <w:rFonts w:ascii="Arial" w:hAnsi="Arial" w:cs="Arial"/>
              </w:rPr>
              <w:t>pharmaceutical products and services for residents at Badger Prairie Health Care Center</w:t>
            </w:r>
            <w:r w:rsidR="0012457A">
              <w:rPr>
                <w:rFonts w:ascii="Arial" w:hAnsi="Arial" w:cs="Arial"/>
                <w:color w:val="0000FF"/>
              </w:rPr>
              <w:t>.</w:t>
            </w:r>
          </w:p>
          <w:p w:rsidR="00F771A7" w:rsidRDefault="00F771A7">
            <w:pPr>
              <w:rPr>
                <w:rFonts w:ascii="Arial" w:hAnsi="Arial" w:cs="Arial"/>
                <w:i/>
                <w:iCs/>
                <w:color w:val="0000FF"/>
              </w:rPr>
            </w:pPr>
          </w:p>
          <w:p w:rsidR="00F771A7" w:rsidRDefault="00F771A7">
            <w:pPr>
              <w:rPr>
                <w:rFonts w:ascii="Arial" w:hAnsi="Arial" w:cs="Arial"/>
              </w:rPr>
            </w:pPr>
            <w:r>
              <w:rPr>
                <w:rFonts w:ascii="Arial" w:hAnsi="Arial" w:cs="Arial"/>
              </w:rPr>
              <w:t>The County intends to use the results of this process to award a contract(s) or issuance of purchase order for the product(s) and or services(s) stated above.</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resulting from this RFP will be administered by Dane County, Department of </w:t>
            </w:r>
            <w:r w:rsidR="0012457A">
              <w:rPr>
                <w:rFonts w:ascii="Arial" w:hAnsi="Arial" w:cs="Arial"/>
              </w:rPr>
              <w:t>Human Services – Badger Prairie Health Care Center.</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administrator will be </w:t>
            </w:r>
            <w:r w:rsidR="0012457A" w:rsidRPr="00A967A3">
              <w:rPr>
                <w:rFonts w:ascii="Arial" w:hAnsi="Arial" w:cs="Arial"/>
              </w:rPr>
              <w:t>Dee Heller, Director of Nursing</w:t>
            </w:r>
          </w:p>
          <w:p w:rsidR="00F771A7" w:rsidRDefault="00F771A7">
            <w:pPr>
              <w:rPr>
                <w:rFonts w:ascii="Arial" w:hAnsi="Arial" w:cs="Arial"/>
                <w:color w:val="0000FF"/>
              </w:rPr>
            </w:pPr>
          </w:p>
          <w:p w:rsidR="00F771A7" w:rsidRDefault="00F771A7">
            <w:pPr>
              <w:rPr>
                <w:rFonts w:ascii="Arial" w:hAnsi="Arial" w:cs="Arial"/>
              </w:rPr>
            </w:pPr>
            <w:r>
              <w:rPr>
                <w:rFonts w:ascii="Arial" w:hAnsi="Arial" w:cs="Arial"/>
              </w:rPr>
              <w:t>This Request for Proposal (RFP</w:t>
            </w:r>
            <w:r w:rsidR="008F07B8">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tc>
      </w:tr>
      <w:tr w:rsidR="00F771A7">
        <w:tc>
          <w:tcPr>
            <w:tcW w:w="10152" w:type="dxa"/>
            <w:gridSpan w:val="5"/>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694" w:type="dxa"/>
            <w:gridSpan w:val="2"/>
          </w:tcPr>
          <w:p w:rsidR="00F771A7" w:rsidRDefault="00F771A7">
            <w:pPr>
              <w:rPr>
                <w:rFonts w:ascii="Arial" w:hAnsi="Arial" w:cs="Arial"/>
              </w:rPr>
            </w:pPr>
            <w:r>
              <w:rPr>
                <w:rFonts w:ascii="Arial" w:hAnsi="Arial" w:cs="Arial"/>
              </w:rPr>
              <w:t>Scope of the Project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1.2.1</w:t>
            </w:r>
          </w:p>
        </w:tc>
        <w:tc>
          <w:tcPr>
            <w:tcW w:w="7630" w:type="dxa"/>
          </w:tcPr>
          <w:p w:rsidR="00F771A7" w:rsidRDefault="00F771A7">
            <w:pPr>
              <w:rPr>
                <w:rFonts w:ascii="Arial" w:hAnsi="Arial" w:cs="Arial"/>
              </w:rPr>
            </w:pPr>
            <w:r>
              <w:rPr>
                <w:rFonts w:ascii="Arial" w:hAnsi="Arial" w:cs="Arial"/>
              </w:rPr>
              <w:t>Project Description</w:t>
            </w:r>
          </w:p>
          <w:p w:rsidR="0012457A" w:rsidRDefault="0012457A">
            <w:pPr>
              <w:rPr>
                <w:rFonts w:ascii="Arial" w:hAnsi="Arial" w:cs="Arial"/>
              </w:rPr>
            </w:pPr>
          </w:p>
          <w:p w:rsidR="0012457A" w:rsidRDefault="0012457A">
            <w:pPr>
              <w:rPr>
                <w:rFonts w:ascii="Arial" w:hAnsi="Arial" w:cs="Arial"/>
              </w:rPr>
            </w:pPr>
            <w:r w:rsidRPr="0012457A">
              <w:rPr>
                <w:rFonts w:ascii="Arial" w:hAnsi="Arial" w:cs="Arial"/>
              </w:rPr>
              <w:t>Badger Prairie Health Care Center, a 120 bed licensed skilled nursing fac</w:t>
            </w:r>
            <w:r w:rsidR="00F32449">
              <w:rPr>
                <w:rFonts w:ascii="Arial" w:hAnsi="Arial" w:cs="Arial"/>
              </w:rPr>
              <w:t xml:space="preserve">ility, seeks </w:t>
            </w:r>
            <w:r w:rsidRPr="0012457A">
              <w:rPr>
                <w:rFonts w:ascii="Arial" w:hAnsi="Arial" w:cs="Arial"/>
              </w:rPr>
              <w:t>proposal</w:t>
            </w:r>
            <w:r w:rsidR="00F32449">
              <w:rPr>
                <w:rFonts w:ascii="Arial" w:hAnsi="Arial" w:cs="Arial"/>
              </w:rPr>
              <w:t xml:space="preserve">s </w:t>
            </w:r>
            <w:r w:rsidRPr="0012457A">
              <w:rPr>
                <w:rFonts w:ascii="Arial" w:hAnsi="Arial" w:cs="Arial"/>
              </w:rPr>
              <w:t>from long-term care pharmacies to supply pharmaceuticals and medication dispensing system equipment on a 24 hours per day, 7 days per week basis.  Our needs include the provision of medicine, contingency system, emergency response, orders, supplies, IV, and wound support.  In addition, an e-Pharmacy order system, med carts and barcode scanning equipment/system will be needed. Provided services must comply with all applicable Federal regulations and State statutes.</w:t>
            </w:r>
            <w:r>
              <w:rPr>
                <w:noProof/>
              </w:rPr>
              <w:t xml:space="preserve">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1.2.2</w:t>
            </w:r>
          </w:p>
        </w:tc>
        <w:tc>
          <w:tcPr>
            <w:tcW w:w="7630" w:type="dxa"/>
          </w:tcPr>
          <w:p w:rsidR="00F771A7" w:rsidRDefault="00F771A7">
            <w:pPr>
              <w:rPr>
                <w:rFonts w:ascii="Arial" w:hAnsi="Arial" w:cs="Arial"/>
              </w:rPr>
            </w:pPr>
            <w:r>
              <w:rPr>
                <w:rFonts w:ascii="Arial" w:hAnsi="Arial" w:cs="Arial"/>
              </w:rPr>
              <w:t>Objectives</w:t>
            </w:r>
          </w:p>
          <w:p w:rsidR="0012457A" w:rsidRDefault="0012457A">
            <w:pPr>
              <w:rPr>
                <w:rFonts w:ascii="Arial" w:hAnsi="Arial" w:cs="Arial"/>
              </w:rPr>
            </w:pPr>
          </w:p>
          <w:p w:rsidR="0012457A" w:rsidRPr="0012457A" w:rsidRDefault="0012457A" w:rsidP="0012457A">
            <w:pPr>
              <w:spacing w:before="120"/>
              <w:rPr>
                <w:rFonts w:ascii="Arial" w:hAnsi="Arial" w:cs="Arial"/>
              </w:rPr>
            </w:pPr>
            <w:r>
              <w:rPr>
                <w:rFonts w:ascii="Arial" w:hAnsi="Arial" w:cs="Arial"/>
              </w:rPr>
              <w:t>1.2.2.a:</w:t>
            </w:r>
            <w:r w:rsidRPr="0012457A">
              <w:rPr>
                <w:rFonts w:ascii="Arial" w:hAnsi="Arial" w:cs="Arial"/>
              </w:rPr>
              <w:t xml:space="preserve">  The Provider will supply necessary comprehensive pharmaceutical services to complete the medication administration and documentation at Badger Prairie Health Care Center.  The Provider agrees to make available the services of a Registered Pharmacist; interpret, fill and deliver all prescriptions and house drugs, properly document all medications; supply a variety of related forms, as necessary; supply equipment necessary to operate the medication delivery system, and provide other medical supplies as requested.</w:t>
            </w:r>
          </w:p>
          <w:p w:rsidR="0012457A" w:rsidRPr="0012457A" w:rsidRDefault="0012457A" w:rsidP="0012457A">
            <w:pPr>
              <w:spacing w:before="120"/>
              <w:rPr>
                <w:rFonts w:ascii="Arial" w:hAnsi="Arial" w:cs="Arial"/>
              </w:rPr>
            </w:pPr>
            <w:r>
              <w:rPr>
                <w:rFonts w:ascii="Arial" w:hAnsi="Arial" w:cs="Arial"/>
              </w:rPr>
              <w:t>1.</w:t>
            </w:r>
            <w:r w:rsidRPr="0012457A">
              <w:rPr>
                <w:rFonts w:ascii="Arial" w:hAnsi="Arial" w:cs="Arial"/>
              </w:rPr>
              <w:t>2.2</w:t>
            </w:r>
            <w:r>
              <w:rPr>
                <w:rFonts w:ascii="Arial" w:hAnsi="Arial" w:cs="Arial"/>
              </w:rPr>
              <w:t>.b:</w:t>
            </w:r>
            <w:r w:rsidRPr="0012457A">
              <w:rPr>
                <w:rFonts w:ascii="Arial" w:hAnsi="Arial" w:cs="Arial"/>
              </w:rPr>
              <w:t xml:space="preserve">  A pharmacist, registered nurse, and an emergency driver are available at all times.  Provider will utilize a 24-hour backup emergency medical answering service.  In case of equipment failure, </w:t>
            </w:r>
            <w:r w:rsidRPr="0012457A">
              <w:rPr>
                <w:rFonts w:ascii="Arial" w:hAnsi="Arial" w:cs="Arial"/>
              </w:rPr>
              <w:lastRenderedPageBreak/>
              <w:t xml:space="preserve">a system will be in place to guarantee that a pharmacist is </w:t>
            </w:r>
            <w:r w:rsidR="0007534C">
              <w:rPr>
                <w:rFonts w:ascii="Arial" w:hAnsi="Arial" w:cs="Arial"/>
              </w:rPr>
              <w:t xml:space="preserve">available in person or by phone, to address needs </w:t>
            </w:r>
            <w:r w:rsidRPr="0012457A">
              <w:rPr>
                <w:rFonts w:ascii="Arial" w:hAnsi="Arial" w:cs="Arial"/>
              </w:rPr>
              <w:t>on a timely basis for emergency situations.</w:t>
            </w:r>
          </w:p>
          <w:p w:rsidR="0012457A" w:rsidRDefault="0012457A" w:rsidP="0012457A">
            <w:pPr>
              <w:spacing w:before="120"/>
              <w:rPr>
                <w:rFonts w:ascii="Arial" w:hAnsi="Arial" w:cs="Arial"/>
              </w:rPr>
            </w:pPr>
            <w:r>
              <w:rPr>
                <w:rFonts w:ascii="Arial" w:hAnsi="Arial" w:cs="Arial"/>
              </w:rPr>
              <w:t>1.2.2.c:</w:t>
            </w:r>
            <w:r w:rsidRPr="0012457A">
              <w:rPr>
                <w:rFonts w:ascii="Arial" w:hAnsi="Arial" w:cs="Arial"/>
              </w:rPr>
              <w:t xml:space="preserve">  A Provider representative will be responsible for the total operation of the pharmacy and the medication distribution and control system of the facility.  </w:t>
            </w:r>
          </w:p>
          <w:p w:rsidR="0012457A" w:rsidRPr="0012457A" w:rsidRDefault="0012457A" w:rsidP="0012457A">
            <w:pPr>
              <w:spacing w:before="120"/>
              <w:rPr>
                <w:rFonts w:ascii="Arial" w:hAnsi="Arial" w:cs="Arial"/>
              </w:rPr>
            </w:pPr>
          </w:p>
          <w:p w:rsidR="0012457A" w:rsidRDefault="0012457A" w:rsidP="00766F3A">
            <w:pPr>
              <w:rPr>
                <w:rFonts w:ascii="Arial" w:hAnsi="Arial" w:cs="Arial"/>
              </w:rPr>
            </w:pPr>
            <w:r w:rsidRPr="0069132C">
              <w:rPr>
                <w:rFonts w:ascii="Arial" w:hAnsi="Arial" w:cs="Arial"/>
              </w:rPr>
              <w:t xml:space="preserve">1.2.2.d:  Provider will fill all medication prescriptions under the direction of the pharmacist in a 2-day, 48-hour, cassette exchange, unit dose system, or alternate system.  Provider will provide house liability items and over the counter drugs (OTCs) </w:t>
            </w:r>
            <w:r w:rsidR="00766F3A">
              <w:rPr>
                <w:rFonts w:ascii="Arial" w:hAnsi="Arial" w:cs="Arial"/>
              </w:rPr>
              <w:t>as requested by BPHCC in accordance with regulations from</w:t>
            </w:r>
            <w:r w:rsidRPr="0069132C">
              <w:rPr>
                <w:rFonts w:ascii="Arial" w:hAnsi="Arial" w:cs="Arial"/>
              </w:rPr>
              <w:t xml:space="preserve"> federal and state agencies.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1.2.3</w:t>
            </w:r>
          </w:p>
        </w:tc>
        <w:tc>
          <w:tcPr>
            <w:tcW w:w="7630" w:type="dxa"/>
          </w:tcPr>
          <w:p w:rsidR="00F771A7" w:rsidRDefault="00F771A7">
            <w:pPr>
              <w:rPr>
                <w:rFonts w:ascii="Arial" w:hAnsi="Arial" w:cs="Arial"/>
              </w:rPr>
            </w:pPr>
            <w:r>
              <w:rPr>
                <w:rFonts w:ascii="Arial" w:hAnsi="Arial" w:cs="Arial"/>
              </w:rPr>
              <w:t>Needs</w:t>
            </w:r>
          </w:p>
          <w:p w:rsidR="0012457A" w:rsidRDefault="00F32449" w:rsidP="0060455C">
            <w:pPr>
              <w:spacing w:before="120"/>
              <w:rPr>
                <w:rFonts w:ascii="Arial" w:hAnsi="Arial" w:cs="Arial"/>
              </w:rPr>
            </w:pPr>
            <w:r>
              <w:rPr>
                <w:rFonts w:ascii="Arial" w:hAnsi="Arial" w:cs="Arial"/>
              </w:rPr>
              <w:t xml:space="preserve">Pharmaceutical products and services </w:t>
            </w:r>
            <w:r w:rsidRPr="0012457A">
              <w:rPr>
                <w:rFonts w:ascii="Arial" w:hAnsi="Arial" w:cs="Arial"/>
              </w:rPr>
              <w:t xml:space="preserve">from </w:t>
            </w:r>
            <w:r>
              <w:rPr>
                <w:rFonts w:ascii="Arial" w:hAnsi="Arial" w:cs="Arial"/>
              </w:rPr>
              <w:t>a long-term care pharmacy</w:t>
            </w:r>
            <w:r w:rsidRPr="0012457A">
              <w:rPr>
                <w:rFonts w:ascii="Arial" w:hAnsi="Arial" w:cs="Arial"/>
              </w:rPr>
              <w:t xml:space="preserve"> to supply pharmaceuticals and </w:t>
            </w:r>
            <w:r>
              <w:rPr>
                <w:rFonts w:ascii="Arial" w:hAnsi="Arial" w:cs="Arial"/>
              </w:rPr>
              <w:t xml:space="preserve">a </w:t>
            </w:r>
            <w:r w:rsidRPr="0012457A">
              <w:rPr>
                <w:rFonts w:ascii="Arial" w:hAnsi="Arial" w:cs="Arial"/>
              </w:rPr>
              <w:t>medication dispensing system equipment on a 24 hours per da</w:t>
            </w:r>
            <w:r w:rsidR="008F07B8">
              <w:rPr>
                <w:rFonts w:ascii="Arial" w:hAnsi="Arial" w:cs="Arial"/>
              </w:rPr>
              <w:t>y, 7 days per week basis.  N</w:t>
            </w:r>
            <w:r w:rsidRPr="0012457A">
              <w:rPr>
                <w:rFonts w:ascii="Arial" w:hAnsi="Arial" w:cs="Arial"/>
              </w:rPr>
              <w:t xml:space="preserve">eeds include the provision of medicine, contingency system, emergency response, orders, supplies, IV, and wound support.  In addition, an e-Pharmacy order system, med carts and barcode scanning equipment/system will be needed. </w:t>
            </w:r>
            <w:r w:rsidR="00766F3A" w:rsidRPr="00464B3D">
              <w:rPr>
                <w:rFonts w:ascii="Arial" w:hAnsi="Arial" w:cs="Arial"/>
              </w:rPr>
              <w:t>The current pharmacy provides 6 med carts, and 2 treatments carts</w:t>
            </w:r>
            <w:r w:rsidR="0060455C">
              <w:rPr>
                <w:rFonts w:ascii="Arial" w:hAnsi="Arial" w:cs="Arial"/>
              </w:rPr>
              <w:t>. In addition,2 med carts are provided for use by student nurses.</w:t>
            </w:r>
            <w:r w:rsidR="00766F3A">
              <w:t xml:space="preserve"> </w:t>
            </w:r>
            <w:r w:rsidRPr="0012457A">
              <w:rPr>
                <w:rFonts w:ascii="Arial" w:hAnsi="Arial" w:cs="Arial"/>
              </w:rPr>
              <w:t>Provided services must comply with all applicable Federal regulations and State statutes.</w:t>
            </w:r>
            <w:r>
              <w:rPr>
                <w:noProof/>
              </w:rPr>
              <w:t xml:space="preserve">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1.2.4</w:t>
            </w:r>
          </w:p>
        </w:tc>
        <w:tc>
          <w:tcPr>
            <w:tcW w:w="7630" w:type="dxa"/>
          </w:tcPr>
          <w:p w:rsidR="00F771A7" w:rsidRPr="00A92AB9" w:rsidRDefault="00F771A7">
            <w:pPr>
              <w:rPr>
                <w:rFonts w:ascii="Arial" w:hAnsi="Arial" w:cs="Arial"/>
              </w:rPr>
            </w:pPr>
            <w:r w:rsidRPr="00A92AB9">
              <w:rPr>
                <w:rFonts w:ascii="Arial" w:hAnsi="Arial" w:cs="Arial"/>
              </w:rPr>
              <w:t>Current Operations</w:t>
            </w:r>
          </w:p>
          <w:p w:rsidR="002D7849" w:rsidRPr="00A92AB9" w:rsidRDefault="002D7849">
            <w:pPr>
              <w:rPr>
                <w:rFonts w:ascii="Arial" w:hAnsi="Arial" w:cs="Arial"/>
              </w:rPr>
            </w:pPr>
          </w:p>
          <w:p w:rsidR="002D7849" w:rsidRPr="00A967A3" w:rsidRDefault="002D7849">
            <w:pPr>
              <w:rPr>
                <w:rFonts w:ascii="Arial" w:hAnsi="Arial" w:cs="Arial"/>
                <w:highlight w:val="yellow"/>
              </w:rPr>
            </w:pPr>
            <w:r w:rsidRPr="00A92AB9">
              <w:rPr>
                <w:rFonts w:ascii="Arial" w:hAnsi="Arial" w:cs="Arial"/>
              </w:rPr>
              <w:t>The facility currently contracts with a Long-term Care pharmacy.  Current contract is set to expire 12/31/2016.</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1.3</w:t>
            </w:r>
          </w:p>
        </w:tc>
        <w:tc>
          <w:tcPr>
            <w:tcW w:w="8694" w:type="dxa"/>
            <w:gridSpan w:val="2"/>
          </w:tcPr>
          <w:p w:rsidR="00F771A7" w:rsidRDefault="00F771A7">
            <w:pPr>
              <w:rPr>
                <w:rFonts w:ascii="Arial" w:hAnsi="Arial" w:cs="Arial"/>
              </w:rPr>
            </w:pPr>
            <w:r>
              <w:rPr>
                <w:rFonts w:ascii="Arial" w:hAnsi="Arial" w:cs="Arial"/>
              </w:rPr>
              <w:t>Definitions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The following definitions are used throughout the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rPr>
              <w:t>County</w:t>
            </w:r>
            <w:r>
              <w:rPr>
                <w:rFonts w:ascii="Arial" w:hAnsi="Arial" w:cs="Arial"/>
              </w:rPr>
              <w:t xml:space="preserve"> means Dane County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b/>
              </w:rPr>
            </w:pPr>
            <w:r>
              <w:rPr>
                <w:rFonts w:ascii="Arial" w:hAnsi="Arial" w:cs="Arial"/>
                <w:b/>
              </w:rPr>
              <w:t xml:space="preserve">County Agency </w:t>
            </w:r>
            <w:r>
              <w:rPr>
                <w:rFonts w:ascii="Arial" w:hAnsi="Arial" w:cs="Arial"/>
                <w:bCs/>
              </w:rPr>
              <w:t>means Department /Division utilizing the service or product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rPr>
              <w:t>Contractor</w:t>
            </w:r>
            <w:r>
              <w:rPr>
                <w:rFonts w:ascii="Arial" w:hAnsi="Arial" w:cs="Arial"/>
              </w:rPr>
              <w:t xml:space="preserve"> means proposer awarded the contract.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1.4</w:t>
            </w:r>
          </w:p>
        </w:tc>
        <w:tc>
          <w:tcPr>
            <w:tcW w:w="8694" w:type="dxa"/>
            <w:gridSpan w:val="2"/>
          </w:tcPr>
          <w:p w:rsidR="00F771A7" w:rsidRDefault="00F771A7">
            <w:pPr>
              <w:rPr>
                <w:rFonts w:ascii="Arial" w:hAnsi="Arial" w:cs="Arial"/>
              </w:rPr>
            </w:pPr>
            <w:r>
              <w:rPr>
                <w:rFonts w:ascii="Arial" w:hAnsi="Arial" w:cs="Arial"/>
              </w:rPr>
              <w:t xml:space="preserve">Clarification of the specifications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Proposers are expected to raise any questions, exceptions, or additions they have concerning the RFP document at this point in the RFP process.  If a </w:t>
            </w:r>
            <w:r>
              <w:rPr>
                <w:rFonts w:ascii="Arial" w:hAnsi="Arial" w:cs="Arial"/>
              </w:rPr>
              <w:lastRenderedPageBreak/>
              <w:t>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8F07B8">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1.5</w:t>
            </w:r>
          </w:p>
        </w:tc>
        <w:tc>
          <w:tcPr>
            <w:tcW w:w="8694" w:type="dxa"/>
            <w:gridSpan w:val="2"/>
          </w:tcPr>
          <w:p w:rsidR="00F771A7" w:rsidRDefault="00F771A7">
            <w:pPr>
              <w:rPr>
                <w:rFonts w:ascii="Arial" w:hAnsi="Arial" w:cs="Arial"/>
              </w:rPr>
            </w:pPr>
            <w:r>
              <w:rPr>
                <w:rFonts w:ascii="Arial" w:hAnsi="Arial" w:cs="Arial"/>
              </w:rPr>
              <w:t>Addendums and/or Revisions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694" w:type="dxa"/>
            <w:gridSpan w:val="2"/>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5" w:history="1">
              <w:r>
                <w:rPr>
                  <w:rStyle w:val="Hyperlink"/>
                  <w:rFonts w:ascii="Arial" w:hAnsi="Arial" w:cs="Arial"/>
                </w:rPr>
                <w:t>www.danepurchasing.com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1.6</w:t>
            </w:r>
          </w:p>
        </w:tc>
        <w:tc>
          <w:tcPr>
            <w:tcW w:w="8694" w:type="dxa"/>
            <w:gridSpan w:val="2"/>
          </w:tcPr>
          <w:p w:rsidR="00F771A7" w:rsidRDefault="00F771A7">
            <w:pPr>
              <w:rPr>
                <w:rFonts w:ascii="Arial" w:hAnsi="Arial" w:cs="Arial"/>
              </w:rPr>
            </w:pPr>
            <w:r>
              <w:rPr>
                <w:rFonts w:ascii="Arial" w:hAnsi="Arial" w:cs="Arial"/>
              </w:rPr>
              <w:t>Calendar of Events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6"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color w:val="0000FF"/>
              </w:rPr>
            </w:pPr>
          </w:p>
        </w:tc>
      </w:tr>
    </w:tbl>
    <w:p w:rsidR="00AB2A16" w:rsidRDefault="00AB2A16">
      <w:r>
        <w:br w:type="page"/>
      </w:r>
    </w:p>
    <w:tbl>
      <w:tblPr>
        <w:tblW w:w="10152" w:type="dxa"/>
        <w:tblLayout w:type="fixed"/>
        <w:tblLook w:val="0000" w:firstRow="0" w:lastRow="0" w:firstColumn="0" w:lastColumn="0" w:noHBand="0" w:noVBand="0"/>
      </w:tblPr>
      <w:tblGrid>
        <w:gridCol w:w="738"/>
        <w:gridCol w:w="720"/>
        <w:gridCol w:w="450"/>
        <w:gridCol w:w="450"/>
        <w:gridCol w:w="180"/>
        <w:gridCol w:w="180"/>
        <w:gridCol w:w="1776"/>
        <w:gridCol w:w="5658"/>
      </w:tblGrid>
      <w:tr w:rsidR="00F771A7">
        <w:trPr>
          <w:cantSplit/>
        </w:trPr>
        <w:tc>
          <w:tcPr>
            <w:tcW w:w="2718" w:type="dxa"/>
            <w:gridSpan w:val="6"/>
          </w:tcPr>
          <w:p w:rsidR="00F771A7" w:rsidRDefault="00F771A7">
            <w:pPr>
              <w:jc w:val="center"/>
              <w:rPr>
                <w:rFonts w:ascii="Arial" w:hAnsi="Arial" w:cs="Arial"/>
                <w:b/>
                <w:color w:val="0000FF"/>
              </w:rPr>
            </w:pPr>
            <w:r>
              <w:rPr>
                <w:rFonts w:ascii="Arial" w:hAnsi="Arial" w:cs="Arial"/>
                <w:b/>
                <w:color w:val="0000FF"/>
              </w:rPr>
              <w:lastRenderedPageBreak/>
              <w:t>DATE</w:t>
            </w:r>
          </w:p>
        </w:tc>
        <w:tc>
          <w:tcPr>
            <w:tcW w:w="7434" w:type="dxa"/>
            <w:gridSpan w:val="2"/>
          </w:tcPr>
          <w:p w:rsidR="00F771A7" w:rsidRDefault="00F771A7">
            <w:pPr>
              <w:jc w:val="center"/>
              <w:rPr>
                <w:rFonts w:ascii="Arial" w:hAnsi="Arial" w:cs="Arial"/>
                <w:b/>
                <w:color w:val="0000FF"/>
              </w:rPr>
            </w:pPr>
            <w:r>
              <w:rPr>
                <w:rFonts w:ascii="Arial" w:hAnsi="Arial" w:cs="Arial"/>
                <w:b/>
                <w:color w:val="0000FF"/>
              </w:rPr>
              <w:t>EVENT</w:t>
            </w:r>
          </w:p>
        </w:tc>
      </w:tr>
      <w:tr w:rsidR="00F771A7">
        <w:trPr>
          <w:cantSplit/>
        </w:trPr>
        <w:tc>
          <w:tcPr>
            <w:tcW w:w="2718" w:type="dxa"/>
            <w:gridSpan w:val="6"/>
          </w:tcPr>
          <w:p w:rsidR="00F771A7" w:rsidRDefault="008F07B8">
            <w:pPr>
              <w:rPr>
                <w:rFonts w:ascii="Arial" w:hAnsi="Arial" w:cs="Arial"/>
                <w:color w:val="0000FF"/>
                <w:sz w:val="22"/>
              </w:rPr>
            </w:pPr>
            <w:r>
              <w:rPr>
                <w:rFonts w:ascii="Arial" w:hAnsi="Arial" w:cs="Arial"/>
                <w:color w:val="0000FF"/>
                <w:sz w:val="22"/>
              </w:rPr>
              <w:t>August 15, 2016</w:t>
            </w:r>
          </w:p>
        </w:tc>
        <w:tc>
          <w:tcPr>
            <w:tcW w:w="7434" w:type="dxa"/>
            <w:gridSpan w:val="2"/>
          </w:tcPr>
          <w:p w:rsidR="00F771A7" w:rsidRDefault="00F771A7" w:rsidP="008F07B8">
            <w:pPr>
              <w:rPr>
                <w:rFonts w:ascii="Arial" w:hAnsi="Arial" w:cs="Arial"/>
                <w:color w:val="0000FF"/>
                <w:sz w:val="22"/>
              </w:rPr>
            </w:pPr>
            <w:r>
              <w:rPr>
                <w:rFonts w:ascii="Arial" w:hAnsi="Arial" w:cs="Arial"/>
                <w:color w:val="0000FF"/>
                <w:sz w:val="22"/>
              </w:rPr>
              <w:t xml:space="preserve">Date of issue of the RFP </w:t>
            </w:r>
          </w:p>
        </w:tc>
      </w:tr>
      <w:tr w:rsidR="00F771A7">
        <w:trPr>
          <w:cantSplit/>
        </w:trPr>
        <w:tc>
          <w:tcPr>
            <w:tcW w:w="2718" w:type="dxa"/>
            <w:gridSpan w:val="6"/>
          </w:tcPr>
          <w:p w:rsidR="00F771A7" w:rsidRDefault="0069132C">
            <w:pPr>
              <w:rPr>
                <w:rFonts w:ascii="Arial" w:hAnsi="Arial" w:cs="Arial"/>
                <w:color w:val="0000FF"/>
                <w:sz w:val="22"/>
              </w:rPr>
            </w:pPr>
            <w:r>
              <w:rPr>
                <w:rFonts w:ascii="Arial" w:hAnsi="Arial" w:cs="Arial"/>
                <w:color w:val="0000FF"/>
                <w:sz w:val="22"/>
              </w:rPr>
              <w:t>September 9, 2016</w:t>
            </w:r>
            <w:r w:rsidR="008F07B8">
              <w:rPr>
                <w:rFonts w:ascii="Arial" w:hAnsi="Arial" w:cs="Arial"/>
                <w:color w:val="0000FF"/>
                <w:sz w:val="22"/>
              </w:rPr>
              <w:t>, 10:00 a.m.</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Vendor conference</w:t>
            </w:r>
          </w:p>
        </w:tc>
      </w:tr>
      <w:tr w:rsidR="00F771A7">
        <w:trPr>
          <w:cantSplit/>
        </w:trPr>
        <w:tc>
          <w:tcPr>
            <w:tcW w:w="2718" w:type="dxa"/>
            <w:gridSpan w:val="6"/>
          </w:tcPr>
          <w:p w:rsidR="00F771A7" w:rsidRDefault="00B16F6E">
            <w:pPr>
              <w:rPr>
                <w:rFonts w:ascii="Arial" w:hAnsi="Arial" w:cs="Arial"/>
                <w:color w:val="0000FF"/>
                <w:sz w:val="22"/>
              </w:rPr>
            </w:pPr>
            <w:r>
              <w:rPr>
                <w:rFonts w:ascii="Arial" w:hAnsi="Arial" w:cs="Arial"/>
                <w:color w:val="0000FF"/>
                <w:sz w:val="22"/>
              </w:rPr>
              <w:t>September 13, 2016</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Last day for submitting written inquiries (2:00 p.m. Central Time)</w:t>
            </w:r>
          </w:p>
        </w:tc>
      </w:tr>
      <w:tr w:rsidR="00F771A7">
        <w:trPr>
          <w:cantSplit/>
        </w:trPr>
        <w:tc>
          <w:tcPr>
            <w:tcW w:w="2718" w:type="dxa"/>
            <w:gridSpan w:val="6"/>
          </w:tcPr>
          <w:p w:rsidR="00F771A7" w:rsidRDefault="00B16F6E">
            <w:pPr>
              <w:rPr>
                <w:rFonts w:ascii="Arial" w:hAnsi="Arial" w:cs="Arial"/>
                <w:color w:val="0000FF"/>
                <w:sz w:val="22"/>
              </w:rPr>
            </w:pPr>
            <w:r>
              <w:rPr>
                <w:rFonts w:ascii="Arial" w:hAnsi="Arial" w:cs="Arial"/>
                <w:color w:val="0000FF"/>
                <w:sz w:val="22"/>
              </w:rPr>
              <w:t>September 15, 2016</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 xml:space="preserve">Supplements or revisions to the RFP posted on the Purchasing Division web site at </w:t>
            </w:r>
            <w:hyperlink r:id="rId17" w:history="1">
              <w:r>
                <w:rPr>
                  <w:rStyle w:val="Hyperlink"/>
                  <w:rFonts w:ascii="Arial" w:hAnsi="Arial" w:cs="Arial"/>
                  <w:sz w:val="22"/>
                </w:rPr>
                <w:t>www.danepurchasing.com</w:t>
              </w:r>
            </w:hyperlink>
          </w:p>
        </w:tc>
      </w:tr>
      <w:tr w:rsidR="00F771A7">
        <w:trPr>
          <w:cantSplit/>
        </w:trPr>
        <w:tc>
          <w:tcPr>
            <w:tcW w:w="2718" w:type="dxa"/>
            <w:gridSpan w:val="6"/>
          </w:tcPr>
          <w:p w:rsidR="00F771A7" w:rsidRDefault="008F07B8">
            <w:pPr>
              <w:rPr>
                <w:rFonts w:ascii="Arial" w:hAnsi="Arial" w:cs="Arial"/>
                <w:color w:val="0000FF"/>
                <w:sz w:val="22"/>
              </w:rPr>
            </w:pPr>
            <w:r>
              <w:rPr>
                <w:rFonts w:ascii="Arial" w:hAnsi="Arial" w:cs="Arial"/>
                <w:color w:val="0000FF"/>
                <w:sz w:val="22"/>
              </w:rPr>
              <w:t>September 28, 2016</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Proposals due from vendors</w:t>
            </w:r>
          </w:p>
        </w:tc>
      </w:tr>
      <w:tr w:rsidR="00F771A7">
        <w:trPr>
          <w:cantSplit/>
        </w:trPr>
        <w:tc>
          <w:tcPr>
            <w:tcW w:w="2718" w:type="dxa"/>
            <w:gridSpan w:val="6"/>
          </w:tcPr>
          <w:p w:rsidR="00F771A7" w:rsidRDefault="00B16F6E">
            <w:pPr>
              <w:rPr>
                <w:rFonts w:ascii="Arial" w:hAnsi="Arial" w:cs="Arial"/>
                <w:color w:val="0000FF"/>
                <w:sz w:val="22"/>
              </w:rPr>
            </w:pPr>
            <w:r>
              <w:rPr>
                <w:rFonts w:ascii="Arial" w:hAnsi="Arial" w:cs="Arial"/>
                <w:color w:val="0000FF"/>
                <w:sz w:val="22"/>
              </w:rPr>
              <w:t>October 2016</w:t>
            </w:r>
          </w:p>
        </w:tc>
        <w:tc>
          <w:tcPr>
            <w:tcW w:w="7434" w:type="dxa"/>
            <w:gridSpan w:val="2"/>
          </w:tcPr>
          <w:p w:rsidR="00F771A7" w:rsidRDefault="00F771A7" w:rsidP="00B16F6E">
            <w:pPr>
              <w:rPr>
                <w:rFonts w:ascii="Arial" w:hAnsi="Arial" w:cs="Arial"/>
                <w:color w:val="0000FF"/>
                <w:sz w:val="22"/>
              </w:rPr>
            </w:pPr>
            <w:r>
              <w:rPr>
                <w:rFonts w:ascii="Arial" w:hAnsi="Arial" w:cs="Arial"/>
                <w:color w:val="0000FF"/>
                <w:sz w:val="22"/>
              </w:rPr>
              <w:t>Oral presentation by invited vendors</w:t>
            </w:r>
            <w:r w:rsidR="00B16F6E">
              <w:rPr>
                <w:rFonts w:ascii="Arial" w:hAnsi="Arial" w:cs="Arial"/>
                <w:color w:val="0000FF"/>
                <w:sz w:val="22"/>
              </w:rPr>
              <w:t>, if needed</w:t>
            </w:r>
          </w:p>
        </w:tc>
      </w:tr>
      <w:tr w:rsidR="00F771A7">
        <w:trPr>
          <w:cantSplit/>
        </w:trPr>
        <w:tc>
          <w:tcPr>
            <w:tcW w:w="2718" w:type="dxa"/>
            <w:gridSpan w:val="6"/>
          </w:tcPr>
          <w:p w:rsidR="00F771A7" w:rsidRDefault="00B16F6E">
            <w:pPr>
              <w:rPr>
                <w:rFonts w:ascii="Arial" w:hAnsi="Arial" w:cs="Arial"/>
                <w:color w:val="0000FF"/>
                <w:sz w:val="22"/>
              </w:rPr>
            </w:pPr>
            <w:r>
              <w:rPr>
                <w:rFonts w:ascii="Arial" w:hAnsi="Arial" w:cs="Arial"/>
                <w:color w:val="0000FF"/>
                <w:sz w:val="22"/>
              </w:rPr>
              <w:t>October 2916</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Demonstrations by invited vendors</w:t>
            </w:r>
            <w:r w:rsidR="00B16F6E">
              <w:rPr>
                <w:rFonts w:ascii="Arial" w:hAnsi="Arial" w:cs="Arial"/>
                <w:color w:val="0000FF"/>
                <w:sz w:val="22"/>
              </w:rPr>
              <w:t>, if needed</w:t>
            </w:r>
          </w:p>
        </w:tc>
      </w:tr>
      <w:tr w:rsidR="00F771A7">
        <w:trPr>
          <w:cantSplit/>
        </w:trPr>
        <w:tc>
          <w:tcPr>
            <w:tcW w:w="2718" w:type="dxa"/>
            <w:gridSpan w:val="6"/>
          </w:tcPr>
          <w:p w:rsidR="00F771A7" w:rsidRDefault="00B16F6E">
            <w:pPr>
              <w:rPr>
                <w:rFonts w:ascii="Arial" w:hAnsi="Arial" w:cs="Arial"/>
                <w:color w:val="0000FF"/>
                <w:sz w:val="22"/>
              </w:rPr>
            </w:pPr>
            <w:r>
              <w:rPr>
                <w:rFonts w:ascii="Arial" w:hAnsi="Arial" w:cs="Arial"/>
                <w:color w:val="0000FF"/>
                <w:sz w:val="22"/>
              </w:rPr>
              <w:t>November 2016</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Notification of intent to award sent to vendors</w:t>
            </w:r>
          </w:p>
        </w:tc>
      </w:tr>
      <w:tr w:rsidR="00F771A7">
        <w:trPr>
          <w:cantSplit/>
        </w:trPr>
        <w:tc>
          <w:tcPr>
            <w:tcW w:w="2718" w:type="dxa"/>
            <w:gridSpan w:val="6"/>
          </w:tcPr>
          <w:p w:rsidR="00F771A7" w:rsidRDefault="00B16F6E">
            <w:pPr>
              <w:rPr>
                <w:rFonts w:ascii="Arial" w:hAnsi="Arial" w:cs="Arial"/>
                <w:color w:val="0000FF"/>
                <w:sz w:val="22"/>
              </w:rPr>
            </w:pPr>
            <w:r>
              <w:rPr>
                <w:rFonts w:ascii="Arial" w:hAnsi="Arial" w:cs="Arial"/>
                <w:color w:val="0000FF"/>
                <w:sz w:val="22"/>
              </w:rPr>
              <w:t>January 1, 2017</w:t>
            </w:r>
          </w:p>
        </w:tc>
        <w:tc>
          <w:tcPr>
            <w:tcW w:w="7434" w:type="dxa"/>
            <w:gridSpan w:val="2"/>
          </w:tcPr>
          <w:p w:rsidR="00F771A7" w:rsidRDefault="00B16F6E">
            <w:pPr>
              <w:rPr>
                <w:rFonts w:ascii="Arial" w:hAnsi="Arial" w:cs="Arial"/>
                <w:color w:val="0000FF"/>
                <w:sz w:val="22"/>
              </w:rPr>
            </w:pPr>
            <w:r>
              <w:rPr>
                <w:rFonts w:ascii="Arial" w:hAnsi="Arial" w:cs="Arial"/>
                <w:color w:val="0000FF"/>
                <w:sz w:val="22"/>
              </w:rPr>
              <w:t>Contract start date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 xml:space="preserve">1.7 </w:t>
            </w:r>
          </w:p>
        </w:tc>
        <w:tc>
          <w:tcPr>
            <w:tcW w:w="8694" w:type="dxa"/>
            <w:gridSpan w:val="6"/>
          </w:tcPr>
          <w:p w:rsidR="00F771A7" w:rsidRDefault="00F771A7">
            <w:pPr>
              <w:rPr>
                <w:rFonts w:ascii="Arial" w:hAnsi="Arial" w:cs="Arial"/>
              </w:rPr>
            </w:pPr>
            <w:r>
              <w:rPr>
                <w:rFonts w:ascii="Arial" w:hAnsi="Arial" w:cs="Arial"/>
              </w:rPr>
              <w:t xml:space="preserve">Vendor Conference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 xml:space="preserve">A vendor conference will be held to respond to written questions and to provide any needed additional instruction to vendors on the submission of proposals. All vendors who intend to respond to the RFP are </w:t>
            </w:r>
            <w:r>
              <w:rPr>
                <w:rFonts w:ascii="Arial" w:hAnsi="Arial" w:cs="Arial"/>
                <w:color w:val="0000FF"/>
              </w:rPr>
              <w:t>strongly encouraged</w:t>
            </w:r>
            <w:r>
              <w:rPr>
                <w:rFonts w:ascii="Arial" w:hAnsi="Arial" w:cs="Arial"/>
              </w:rPr>
              <w:t xml:space="preserve"> to attend the vendor conference. </w:t>
            </w:r>
          </w:p>
          <w:p w:rsidR="00F771A7" w:rsidRDefault="00F771A7">
            <w:pPr>
              <w:rPr>
                <w:rFonts w:ascii="Arial" w:hAnsi="Arial" w:cs="Arial"/>
                <w:color w:val="0000FF"/>
              </w:rPr>
            </w:pPr>
          </w:p>
          <w:p w:rsidR="00F771A7" w:rsidRDefault="00F771A7">
            <w:pPr>
              <w:rPr>
                <w:rFonts w:ascii="Arial" w:hAnsi="Arial" w:cs="Arial"/>
                <w:b/>
                <w:bCs/>
                <w:color w:val="0000FF"/>
              </w:rPr>
            </w:pPr>
            <w:r>
              <w:rPr>
                <w:rFonts w:ascii="Arial" w:hAnsi="Arial" w:cs="Arial"/>
                <w:b/>
                <w:bCs/>
                <w:color w:val="0000FF"/>
              </w:rPr>
              <w:t xml:space="preserve"> Date:  </w:t>
            </w:r>
            <w:r w:rsidR="00A967A3">
              <w:rPr>
                <w:rFonts w:ascii="Arial" w:hAnsi="Arial" w:cs="Arial"/>
                <w:b/>
                <w:bCs/>
                <w:color w:val="0000FF"/>
              </w:rPr>
              <w:t>Friday, September 9, 2016</w:t>
            </w:r>
          </w:p>
          <w:p w:rsidR="00F771A7" w:rsidRDefault="00F771A7">
            <w:pPr>
              <w:rPr>
                <w:rFonts w:ascii="Arial" w:hAnsi="Arial" w:cs="Arial"/>
                <w:b/>
                <w:bCs/>
                <w:color w:val="0000FF"/>
              </w:rPr>
            </w:pPr>
            <w:r>
              <w:rPr>
                <w:rFonts w:ascii="Arial" w:hAnsi="Arial" w:cs="Arial"/>
                <w:b/>
                <w:bCs/>
                <w:color w:val="0000FF"/>
              </w:rPr>
              <w:t xml:space="preserve"> Time: </w:t>
            </w:r>
            <w:r w:rsidR="00A967A3">
              <w:rPr>
                <w:rFonts w:ascii="Arial" w:hAnsi="Arial" w:cs="Arial"/>
                <w:b/>
                <w:bCs/>
                <w:color w:val="0000FF"/>
              </w:rPr>
              <w:t>10:00 a.m.</w:t>
            </w:r>
          </w:p>
          <w:p w:rsidR="00F771A7" w:rsidRDefault="00F771A7" w:rsidP="00A967A3">
            <w:pPr>
              <w:rPr>
                <w:rFonts w:ascii="Arial" w:hAnsi="Arial" w:cs="Arial"/>
                <w:b/>
                <w:bCs/>
                <w:color w:val="0000FF"/>
              </w:rPr>
            </w:pPr>
            <w:r>
              <w:rPr>
                <w:rFonts w:ascii="Arial" w:hAnsi="Arial" w:cs="Arial"/>
                <w:b/>
                <w:bCs/>
                <w:color w:val="0000FF"/>
              </w:rPr>
              <w:t xml:space="preserve"> Location: </w:t>
            </w:r>
            <w:r w:rsidR="00A967A3">
              <w:rPr>
                <w:rFonts w:ascii="Arial" w:hAnsi="Arial" w:cs="Arial"/>
                <w:b/>
                <w:bCs/>
                <w:color w:val="0000FF"/>
              </w:rPr>
              <w:t>Badger Prairie Health Care Center</w:t>
            </w:r>
          </w:p>
          <w:p w:rsidR="00F771A7" w:rsidRPr="008F07B8" w:rsidRDefault="00A967A3" w:rsidP="008F07B8">
            <w:pPr>
              <w:ind w:left="1440"/>
              <w:rPr>
                <w:rFonts w:ascii="Arial" w:hAnsi="Arial" w:cs="Arial"/>
                <w:b/>
                <w:bCs/>
                <w:color w:val="0000FF"/>
              </w:rPr>
            </w:pPr>
            <w:r>
              <w:rPr>
                <w:rFonts w:ascii="Arial" w:hAnsi="Arial" w:cs="Arial"/>
                <w:b/>
                <w:bCs/>
                <w:color w:val="0000FF"/>
              </w:rPr>
              <w:t>1100 E.</w:t>
            </w:r>
            <w:r w:rsidR="008F07B8">
              <w:rPr>
                <w:rFonts w:ascii="Arial" w:hAnsi="Arial" w:cs="Arial"/>
                <w:b/>
                <w:bCs/>
                <w:color w:val="0000FF"/>
              </w:rPr>
              <w:t xml:space="preserve"> Verona Ave., Verona, WI  53593</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1.8</w:t>
            </w:r>
          </w:p>
        </w:tc>
        <w:tc>
          <w:tcPr>
            <w:tcW w:w="8694" w:type="dxa"/>
            <w:gridSpan w:val="6"/>
          </w:tcPr>
          <w:p w:rsidR="00F771A7" w:rsidRDefault="00F771A7">
            <w:pPr>
              <w:rPr>
                <w:rFonts w:ascii="Arial" w:hAnsi="Arial" w:cs="Arial"/>
              </w:rPr>
            </w:pPr>
            <w:r>
              <w:rPr>
                <w:rFonts w:ascii="Arial" w:hAnsi="Arial" w:cs="Arial"/>
              </w:rPr>
              <w:t>Contract Term and Funding</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 xml:space="preserve">The contract shall be effective on the date indicated on the purchase order or the contract execution date and shall run for </w:t>
            </w:r>
            <w:r w:rsidR="002D7849">
              <w:rPr>
                <w:rFonts w:ascii="Arial" w:hAnsi="Arial" w:cs="Arial"/>
              </w:rPr>
              <w:t>one</w:t>
            </w:r>
            <w:r>
              <w:rPr>
                <w:rFonts w:ascii="Arial" w:hAnsi="Arial" w:cs="Arial"/>
              </w:rPr>
              <w:t xml:space="preserve"> year(s) from that date, with an option by mutual agreement of the County and contractor, to renew for </w:t>
            </w:r>
            <w:r w:rsidR="002D7849">
              <w:rPr>
                <w:rFonts w:ascii="Arial" w:hAnsi="Arial" w:cs="Arial"/>
              </w:rPr>
              <w:t>four</w:t>
            </w:r>
            <w:r>
              <w:rPr>
                <w:rFonts w:ascii="Arial" w:hAnsi="Arial" w:cs="Arial"/>
              </w:rPr>
              <w:t xml:space="preserve"> additional </w:t>
            </w:r>
            <w:r w:rsidR="002D7849">
              <w:rPr>
                <w:rFonts w:ascii="Arial" w:hAnsi="Arial" w:cs="Arial"/>
              </w:rPr>
              <w:t>one</w:t>
            </w:r>
            <w:r w:rsidR="00FA5153">
              <w:rPr>
                <w:rFonts w:ascii="Arial" w:hAnsi="Arial" w:cs="Arial"/>
              </w:rPr>
              <w:t>-year periods.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1.9</w:t>
            </w:r>
          </w:p>
        </w:tc>
        <w:tc>
          <w:tcPr>
            <w:tcW w:w="8694" w:type="dxa"/>
            <w:gridSpan w:val="6"/>
          </w:tcPr>
          <w:p w:rsidR="00F771A7" w:rsidRDefault="00F771A7">
            <w:pPr>
              <w:rPr>
                <w:rFonts w:ascii="Arial" w:hAnsi="Arial" w:cs="Arial"/>
              </w:rPr>
            </w:pPr>
            <w:r>
              <w:rPr>
                <w:rFonts w:ascii="Arial" w:hAnsi="Arial" w:cs="Arial"/>
              </w:rPr>
              <w:t>Reasonable Accommodations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F771A7">
        <w:tc>
          <w:tcPr>
            <w:tcW w:w="738" w:type="dxa"/>
          </w:tcPr>
          <w:p w:rsidR="00F771A7" w:rsidRDefault="00F771A7">
            <w:pPr>
              <w:rPr>
                <w:rFonts w:ascii="Arial" w:hAnsi="Arial" w:cs="Arial"/>
              </w:rPr>
            </w:pPr>
          </w:p>
        </w:tc>
        <w:tc>
          <w:tcPr>
            <w:tcW w:w="941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7"/>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694" w:type="dxa"/>
            <w:gridSpan w:val="6"/>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The evaluation and selection of a contractor and the contract will be based on the information submitted in the proposal plus references and any required on-site visits or oral interview presentations.  Failure to respond to each of the requirements in the RFP may be the basis for rejecting a response.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2.2</w:t>
            </w:r>
          </w:p>
        </w:tc>
        <w:tc>
          <w:tcPr>
            <w:tcW w:w="8694" w:type="dxa"/>
            <w:gridSpan w:val="6"/>
          </w:tcPr>
          <w:p w:rsidR="00F771A7" w:rsidRDefault="00F771A7">
            <w:pPr>
              <w:rPr>
                <w:rFonts w:ascii="Arial" w:hAnsi="Arial" w:cs="Arial"/>
              </w:rPr>
            </w:pPr>
            <w:r>
              <w:rPr>
                <w:rFonts w:ascii="Arial" w:hAnsi="Arial" w:cs="Arial"/>
              </w:rPr>
              <w:t>Proprietary Information</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2.3</w:t>
            </w:r>
          </w:p>
        </w:tc>
        <w:tc>
          <w:tcPr>
            <w:tcW w:w="8694" w:type="dxa"/>
            <w:gridSpan w:val="6"/>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2.4</w:t>
            </w:r>
          </w:p>
        </w:tc>
        <w:tc>
          <w:tcPr>
            <w:tcW w:w="8694" w:type="dxa"/>
            <w:gridSpan w:val="6"/>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rsidP="00FA5153">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w:t>
            </w:r>
            <w:r w:rsidR="00FA5153">
              <w:rPr>
                <w:rFonts w:ascii="Arial" w:hAnsi="Arial" w:cs="Arial"/>
              </w:rPr>
              <w:t>RFP</w:t>
            </w:r>
            <w:r>
              <w:rPr>
                <w:rFonts w:ascii="Arial" w:hAnsi="Arial" w:cs="Arial"/>
              </w:rPr>
              <w:t xml:space="preserve"> opening, you can complete a registration form online by visiting our web site at </w:t>
            </w:r>
            <w:hyperlink r:id="rId18"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2.5</w:t>
            </w:r>
          </w:p>
        </w:tc>
        <w:tc>
          <w:tcPr>
            <w:tcW w:w="8694" w:type="dxa"/>
            <w:gridSpan w:val="6"/>
          </w:tcPr>
          <w:p w:rsidR="00F771A7" w:rsidRDefault="00F771A7">
            <w:pPr>
              <w:rPr>
                <w:rFonts w:ascii="Arial" w:hAnsi="Arial" w:cs="Arial"/>
              </w:rPr>
            </w:pPr>
            <w:r>
              <w:rPr>
                <w:rFonts w:ascii="Arial" w:hAnsi="Arial" w:cs="Arial"/>
              </w:rPr>
              <w:t xml:space="preserve">Submittal Instructions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F771A7">
            <w:pPr>
              <w:numPr>
                <w:ilvl w:val="0"/>
                <w:numId w:val="6"/>
              </w:numPr>
              <w:rPr>
                <w:rFonts w:ascii="Arial" w:hAnsi="Arial" w:cs="Arial"/>
              </w:rPr>
            </w:pPr>
            <w:r>
              <w:rPr>
                <w:rFonts w:ascii="Arial" w:hAnsi="Arial" w:cs="Arial"/>
              </w:rPr>
              <w:t>Proposer’s name and address</w:t>
            </w:r>
          </w:p>
          <w:p w:rsidR="00F771A7" w:rsidRDefault="00F771A7" w:rsidP="00F771A7">
            <w:pPr>
              <w:numPr>
                <w:ilvl w:val="0"/>
                <w:numId w:val="6"/>
              </w:numPr>
              <w:rPr>
                <w:rFonts w:ascii="Arial" w:hAnsi="Arial" w:cs="Arial"/>
              </w:rPr>
            </w:pPr>
            <w:r>
              <w:rPr>
                <w:rFonts w:ascii="Arial" w:hAnsi="Arial" w:cs="Arial"/>
              </w:rPr>
              <w:t>Request for proposal title</w:t>
            </w:r>
          </w:p>
          <w:p w:rsidR="00F771A7" w:rsidRDefault="00F771A7" w:rsidP="00F771A7">
            <w:pPr>
              <w:numPr>
                <w:ilvl w:val="0"/>
                <w:numId w:val="6"/>
              </w:numPr>
              <w:rPr>
                <w:rFonts w:ascii="Arial" w:hAnsi="Arial" w:cs="Arial"/>
              </w:rPr>
            </w:pPr>
            <w:r>
              <w:rPr>
                <w:rFonts w:ascii="Arial" w:hAnsi="Arial" w:cs="Arial"/>
              </w:rPr>
              <w:t>Request for proposal number</w:t>
            </w:r>
          </w:p>
          <w:p w:rsidR="00F771A7" w:rsidRDefault="00F771A7" w:rsidP="00F771A7">
            <w:pPr>
              <w:numPr>
                <w:ilvl w:val="0"/>
                <w:numId w:val="6"/>
              </w:numPr>
              <w:rPr>
                <w:rFonts w:ascii="Arial" w:hAnsi="Arial" w:cs="Arial"/>
              </w:rPr>
            </w:pPr>
            <w:r>
              <w:rPr>
                <w:rFonts w:ascii="Arial" w:hAnsi="Arial" w:cs="Arial"/>
              </w:rPr>
              <w:t>Proposal due date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pStyle w:val="Footer"/>
              <w:tabs>
                <w:tab w:val="clear" w:pos="4320"/>
                <w:tab w:val="clear" w:pos="8640"/>
              </w:tabs>
              <w:rPr>
                <w:rFonts w:ascii="Arial" w:hAnsi="Arial" w:cs="Arial"/>
              </w:rPr>
            </w:pP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rPr>
            </w:pPr>
            <w:r>
              <w:rPr>
                <w:rFonts w:ascii="Arial" w:hAnsi="Arial" w:cs="Arial"/>
              </w:rPr>
              <w:t>2.6</w:t>
            </w:r>
          </w:p>
        </w:tc>
        <w:tc>
          <w:tcPr>
            <w:tcW w:w="8694" w:type="dxa"/>
            <w:gridSpan w:val="6"/>
          </w:tcPr>
          <w:p w:rsidR="00F771A7" w:rsidRDefault="00F771A7">
            <w:pPr>
              <w:rPr>
                <w:rFonts w:ascii="Arial" w:hAnsi="Arial" w:cs="Arial"/>
              </w:rPr>
            </w:pPr>
            <w:r>
              <w:rPr>
                <w:rFonts w:ascii="Arial" w:hAnsi="Arial" w:cs="Arial"/>
              </w:rPr>
              <w:t>Required Copies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pPr>
              <w:rPr>
                <w:rFonts w:ascii="Arial" w:hAnsi="Arial" w:cs="Arial"/>
              </w:rPr>
            </w:pPr>
            <w:r>
              <w:rPr>
                <w:rFonts w:ascii="Arial" w:hAnsi="Arial" w:cs="Arial"/>
                <w:bCs/>
              </w:rPr>
              <w:lastRenderedPageBreak/>
              <w:t xml:space="preserve">All hard copies of the proposal must be on 8.5”x11” individually securely bound.   </w:t>
            </w:r>
            <w:r>
              <w:rPr>
                <w:rFonts w:ascii="Arial" w:hAnsi="Arial" w:cs="Arial"/>
                <w:b/>
              </w:rPr>
              <w:t xml:space="preserve">In addition, proposers must submit one complete electronic copy in Microsoft Word or PDF format burned to a </w:t>
            </w:r>
            <w:r w:rsidR="00FA5153">
              <w:rPr>
                <w:rFonts w:ascii="Arial" w:hAnsi="Arial" w:cs="Arial"/>
                <w:b/>
              </w:rPr>
              <w:t xml:space="preserve">flash drive, </w:t>
            </w:r>
            <w:r>
              <w:rPr>
                <w:rFonts w:ascii="Arial" w:hAnsi="Arial" w:cs="Arial"/>
                <w:b/>
              </w:rPr>
              <w:t>CD or DVD.</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2.7</w:t>
            </w:r>
          </w:p>
        </w:tc>
        <w:tc>
          <w:tcPr>
            <w:tcW w:w="8694" w:type="dxa"/>
            <w:gridSpan w:val="6"/>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Introduction (See Section 4 of this RFP)</w:t>
            </w:r>
          </w:p>
        </w:tc>
      </w:tr>
      <w:tr w:rsidR="00F771A7">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Response to general requirements (See Section 4 of this RFP)</w:t>
            </w:r>
          </w:p>
        </w:tc>
      </w:tr>
      <w:tr w:rsidR="00F771A7">
        <w:tc>
          <w:tcPr>
            <w:tcW w:w="2358" w:type="dxa"/>
            <w:gridSpan w:val="4"/>
          </w:tcPr>
          <w:p w:rsidR="00F771A7" w:rsidRDefault="00F771A7">
            <w:pPr>
              <w:rPr>
                <w:rFonts w:ascii="Arial" w:hAnsi="Arial" w:cs="Arial"/>
              </w:rPr>
            </w:pPr>
          </w:p>
        </w:tc>
        <w:tc>
          <w:tcPr>
            <w:tcW w:w="7794" w:type="dxa"/>
            <w:gridSpan w:val="4"/>
          </w:tcPr>
          <w:p w:rsidR="00F771A7" w:rsidRDefault="00F771A7">
            <w:pPr>
              <w:rPr>
                <w:rFonts w:ascii="Arial" w:hAnsi="Arial" w:cs="Arial"/>
              </w:rPr>
            </w:pPr>
            <w:r>
              <w:rPr>
                <w:rFonts w:ascii="Arial" w:hAnsi="Arial" w:cs="Arial"/>
              </w:rPr>
              <w:t>Organizational qualifications</w:t>
            </w:r>
          </w:p>
        </w:tc>
      </w:tr>
      <w:tr w:rsidR="00F771A7">
        <w:tc>
          <w:tcPr>
            <w:tcW w:w="2358" w:type="dxa"/>
            <w:gridSpan w:val="4"/>
          </w:tcPr>
          <w:p w:rsidR="00F771A7" w:rsidRDefault="00F771A7">
            <w:pPr>
              <w:rPr>
                <w:rFonts w:ascii="Arial" w:hAnsi="Arial" w:cs="Arial"/>
              </w:rPr>
            </w:pPr>
          </w:p>
        </w:tc>
        <w:tc>
          <w:tcPr>
            <w:tcW w:w="7794" w:type="dxa"/>
            <w:gridSpan w:val="4"/>
          </w:tcPr>
          <w:p w:rsidR="00F771A7" w:rsidRDefault="00F771A7">
            <w:pPr>
              <w:rPr>
                <w:rFonts w:ascii="Arial" w:hAnsi="Arial" w:cs="Arial"/>
              </w:rPr>
            </w:pPr>
            <w:r>
              <w:rPr>
                <w:rFonts w:ascii="Arial" w:hAnsi="Arial" w:cs="Arial"/>
              </w:rPr>
              <w:t>Staff qualifications and Facilities</w:t>
            </w:r>
          </w:p>
        </w:tc>
      </w:tr>
      <w:tr w:rsidR="00F771A7">
        <w:tc>
          <w:tcPr>
            <w:tcW w:w="2358" w:type="dxa"/>
            <w:gridSpan w:val="4"/>
          </w:tcPr>
          <w:p w:rsidR="00F771A7" w:rsidRDefault="00F771A7">
            <w:pPr>
              <w:rPr>
                <w:rFonts w:ascii="Arial" w:hAnsi="Arial" w:cs="Arial"/>
              </w:rPr>
            </w:pPr>
          </w:p>
        </w:tc>
        <w:tc>
          <w:tcPr>
            <w:tcW w:w="7794" w:type="dxa"/>
            <w:gridSpan w:val="4"/>
          </w:tcPr>
          <w:p w:rsidR="00F771A7" w:rsidRDefault="00F771A7">
            <w:pPr>
              <w:rPr>
                <w:rFonts w:ascii="Arial" w:hAnsi="Arial" w:cs="Arial"/>
              </w:rPr>
            </w:pPr>
            <w:r>
              <w:rPr>
                <w:rFonts w:ascii="Arial" w:hAnsi="Arial" w:cs="Arial"/>
              </w:rPr>
              <w:t>References</w:t>
            </w:r>
          </w:p>
        </w:tc>
      </w:tr>
      <w:tr w:rsidR="00F771A7">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Response to technical requirements (See Section 5 of this RFP)</w:t>
            </w:r>
          </w:p>
        </w:tc>
      </w:tr>
      <w:tr w:rsidR="00F771A7">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Cost proposal (See Section 6 of this RFP)</w:t>
            </w:r>
          </w:p>
        </w:tc>
      </w:tr>
      <w:tr w:rsidR="00F771A7">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Required forms (See Section 8 of this RFP)</w:t>
            </w:r>
          </w:p>
        </w:tc>
      </w:tr>
      <w:tr w:rsidR="00F771A7">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A</w:t>
            </w:r>
          </w:p>
        </w:tc>
        <w:tc>
          <w:tcPr>
            <w:tcW w:w="5658"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B</w:t>
            </w:r>
          </w:p>
        </w:tc>
        <w:tc>
          <w:tcPr>
            <w:tcW w:w="5658"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2538" w:type="dxa"/>
            <w:gridSpan w:val="5"/>
          </w:tcPr>
          <w:p w:rsidR="00F771A7" w:rsidRDefault="00F771A7">
            <w:pPr>
              <w:pStyle w:val="Footer"/>
              <w:tabs>
                <w:tab w:val="clear" w:pos="4320"/>
                <w:tab w:val="clear" w:pos="8640"/>
              </w:tabs>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C</w:t>
            </w:r>
          </w:p>
        </w:tc>
        <w:tc>
          <w:tcPr>
            <w:tcW w:w="5658"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D</w:t>
            </w:r>
          </w:p>
        </w:tc>
        <w:tc>
          <w:tcPr>
            <w:tcW w:w="5658"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E</w:t>
            </w:r>
          </w:p>
        </w:tc>
        <w:tc>
          <w:tcPr>
            <w:tcW w:w="5658"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F</w:t>
            </w:r>
          </w:p>
        </w:tc>
        <w:tc>
          <w:tcPr>
            <w:tcW w:w="5658" w:type="dxa"/>
          </w:tcPr>
          <w:p w:rsidR="00F771A7" w:rsidRDefault="00F771A7">
            <w:pPr>
              <w:rPr>
                <w:rFonts w:ascii="Arial" w:hAnsi="Arial" w:cs="Arial"/>
                <w:color w:val="0000FF"/>
              </w:rPr>
            </w:pPr>
            <w:r>
              <w:rPr>
                <w:rFonts w:ascii="Arial" w:hAnsi="Arial" w:cs="Arial"/>
                <w:color w:val="0000FF"/>
              </w:rPr>
              <w:t>Vendor Data Sheet</w:t>
            </w:r>
          </w:p>
        </w:tc>
      </w:tr>
      <w:tr w:rsidR="00F771A7">
        <w:tc>
          <w:tcPr>
            <w:tcW w:w="2538" w:type="dxa"/>
            <w:gridSpan w:val="5"/>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G</w:t>
            </w:r>
          </w:p>
        </w:tc>
        <w:tc>
          <w:tcPr>
            <w:tcW w:w="5658" w:type="dxa"/>
          </w:tcPr>
          <w:p w:rsidR="00F771A7" w:rsidRDefault="00F771A7">
            <w:pPr>
              <w:rPr>
                <w:rFonts w:ascii="Arial" w:hAnsi="Arial" w:cs="Arial"/>
                <w:color w:val="0000FF"/>
              </w:rPr>
            </w:pPr>
            <w:r>
              <w:rPr>
                <w:rFonts w:ascii="Arial" w:hAnsi="Arial" w:cs="Arial"/>
                <w:color w:val="0000FF"/>
              </w:rPr>
              <w:t>Cost Summary Page</w:t>
            </w:r>
          </w:p>
        </w:tc>
      </w:tr>
      <w:tr w:rsidR="00F771A7">
        <w:tc>
          <w:tcPr>
            <w:tcW w:w="1908" w:type="dxa"/>
            <w:gridSpan w:val="3"/>
          </w:tcPr>
          <w:p w:rsidR="00F771A7" w:rsidRDefault="00F771A7">
            <w:pPr>
              <w:rPr>
                <w:rFonts w:ascii="Arial" w:hAnsi="Arial" w:cs="Arial"/>
              </w:rPr>
            </w:pPr>
          </w:p>
        </w:tc>
        <w:tc>
          <w:tcPr>
            <w:tcW w:w="8244" w:type="dxa"/>
            <w:gridSpan w:val="5"/>
          </w:tcPr>
          <w:p w:rsidR="00F771A7" w:rsidRDefault="00F771A7">
            <w:pPr>
              <w:numPr>
                <w:ilvl w:val="0"/>
                <w:numId w:val="1"/>
              </w:numPr>
              <w:rPr>
                <w:rFonts w:ascii="Arial" w:hAnsi="Arial" w:cs="Arial"/>
              </w:rPr>
            </w:pPr>
            <w:r>
              <w:rPr>
                <w:rFonts w:ascii="Arial" w:hAnsi="Arial" w:cs="Arial"/>
              </w:rPr>
              <w:t>Appendices (Additional Information the proposer submits)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2.8</w:t>
            </w:r>
          </w:p>
        </w:tc>
        <w:tc>
          <w:tcPr>
            <w:tcW w:w="8694" w:type="dxa"/>
            <w:gridSpan w:val="6"/>
          </w:tcPr>
          <w:p w:rsidR="00F771A7" w:rsidRDefault="00F771A7">
            <w:pPr>
              <w:rPr>
                <w:rFonts w:ascii="Arial" w:hAnsi="Arial" w:cs="Arial"/>
              </w:rPr>
            </w:pPr>
            <w:r>
              <w:rPr>
                <w:rFonts w:ascii="Arial" w:hAnsi="Arial" w:cs="Arial"/>
              </w:rPr>
              <w:t>Multiple Proposals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2.9</w:t>
            </w:r>
          </w:p>
        </w:tc>
        <w:tc>
          <w:tcPr>
            <w:tcW w:w="8694" w:type="dxa"/>
            <w:gridSpan w:val="6"/>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color w:val="0000FF"/>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2.10</w:t>
            </w:r>
          </w:p>
        </w:tc>
        <w:tc>
          <w:tcPr>
            <w:tcW w:w="8694" w:type="dxa"/>
            <w:gridSpan w:val="6"/>
          </w:tcPr>
          <w:p w:rsidR="00F771A7" w:rsidRDefault="00F771A7">
            <w:pPr>
              <w:rPr>
                <w:rFonts w:ascii="Arial" w:hAnsi="Arial" w:cs="Arial"/>
              </w:rPr>
            </w:pPr>
            <w:r>
              <w:rPr>
                <w:rFonts w:ascii="Arial" w:hAnsi="Arial" w:cs="Arial"/>
              </w:rPr>
              <w:t>Demonstrations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 xml:space="preserve">Top-scoring vendor(s) may be required to install and demonstrate its product(s) and/or service(s) at a County site.  Product(s) being demonstrated must be </w:t>
            </w:r>
            <w:r>
              <w:rPr>
                <w:rFonts w:ascii="Arial" w:hAnsi="Arial" w:cs="Arial"/>
              </w:rPr>
              <w:lastRenderedPageBreak/>
              <w:t>delivered to the County site upon two (2) weeks notice by the County to the vendor(s) and must be installed and ready for the demonstration within one (1) week of delivery.  The County will furnish detailed specifications concerning the demonstration site and the particular test it will use to exercise the vendor’s product(s) and/or service(s).  Failure of a vendor to furnish the product(s) and/or service(s) it has proposed for demonstration within the time constraints of the preceding paragraph may result in rejection of that proposal.  Failure of any product(s) and/or service(s) to meet the County’s specified requirements during the demonstration may result in rejection of the vendor’s proposal.</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The successful demonstration of the vendor’s product(s) and/or service(s) does not constitute acceptance by the County.  Any product(s) and/or service(s) furnished by the vendor for the purposes of this demonstration must be identical in every respect to those which will be furnished if a contract results.</w:t>
            </w:r>
          </w:p>
        </w:tc>
      </w:tr>
      <w:tr w:rsidR="00F771A7">
        <w:tc>
          <w:tcPr>
            <w:tcW w:w="738" w:type="dxa"/>
          </w:tcPr>
          <w:p w:rsidR="00F771A7" w:rsidRDefault="00F771A7">
            <w:pPr>
              <w:rPr>
                <w:rFonts w:ascii="Arial" w:hAnsi="Arial" w:cs="Arial"/>
              </w:rPr>
            </w:pPr>
          </w:p>
        </w:tc>
        <w:tc>
          <w:tcPr>
            <w:tcW w:w="941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3.0</w:t>
            </w:r>
          </w:p>
        </w:tc>
        <w:tc>
          <w:tcPr>
            <w:tcW w:w="9414" w:type="dxa"/>
            <w:gridSpan w:val="7"/>
          </w:tcPr>
          <w:p w:rsidR="00F771A7" w:rsidRDefault="00F771A7">
            <w:pPr>
              <w:rPr>
                <w:rFonts w:ascii="Arial" w:hAnsi="Arial" w:cs="Arial"/>
              </w:rPr>
            </w:pPr>
            <w:r>
              <w:rPr>
                <w:rFonts w:ascii="Arial" w:hAnsi="Arial" w:cs="Arial"/>
              </w:rPr>
              <w:t>PROPOSAL SELECTION AND AWARD PROCESS</w:t>
            </w:r>
          </w:p>
        </w:tc>
      </w:tr>
      <w:tr w:rsidR="0033052C">
        <w:tc>
          <w:tcPr>
            <w:tcW w:w="738" w:type="dxa"/>
          </w:tcPr>
          <w:p w:rsidR="0033052C" w:rsidRDefault="0033052C">
            <w:pPr>
              <w:rPr>
                <w:rFonts w:ascii="Arial" w:hAnsi="Arial" w:cs="Arial"/>
              </w:rPr>
            </w:pPr>
          </w:p>
        </w:tc>
        <w:tc>
          <w:tcPr>
            <w:tcW w:w="720" w:type="dxa"/>
          </w:tcPr>
          <w:p w:rsidR="0033052C" w:rsidRDefault="0033052C">
            <w:pPr>
              <w:rPr>
                <w:rFonts w:ascii="Arial" w:hAnsi="Arial" w:cs="Arial"/>
              </w:rPr>
            </w:pPr>
          </w:p>
        </w:tc>
        <w:tc>
          <w:tcPr>
            <w:tcW w:w="8694" w:type="dxa"/>
            <w:gridSpan w:val="6"/>
          </w:tcPr>
          <w:p w:rsidR="0033052C" w:rsidRDefault="0033052C">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3.1</w:t>
            </w:r>
          </w:p>
        </w:tc>
        <w:tc>
          <w:tcPr>
            <w:tcW w:w="8694" w:type="dxa"/>
            <w:gridSpan w:val="6"/>
          </w:tcPr>
          <w:p w:rsidR="00F771A7" w:rsidRDefault="00F771A7">
            <w:pPr>
              <w:rPr>
                <w:rFonts w:ascii="Arial" w:hAnsi="Arial" w:cs="Arial"/>
              </w:rPr>
            </w:pPr>
            <w:r>
              <w:rPr>
                <w:rFonts w:ascii="Arial" w:hAnsi="Arial" w:cs="Arial"/>
              </w:rPr>
              <w:t>Preliminary Evaluation</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3.2</w:t>
            </w:r>
          </w:p>
        </w:tc>
        <w:tc>
          <w:tcPr>
            <w:tcW w:w="8694" w:type="dxa"/>
            <w:gridSpan w:val="6"/>
          </w:tcPr>
          <w:p w:rsidR="00F771A7" w:rsidRDefault="00F771A7">
            <w:pPr>
              <w:rPr>
                <w:rFonts w:ascii="Arial" w:hAnsi="Arial" w:cs="Arial"/>
              </w:rPr>
            </w:pPr>
            <w:r>
              <w:rPr>
                <w:rFonts w:ascii="Arial" w:hAnsi="Arial" w:cs="Arial"/>
              </w:rPr>
              <w:t>Proposal Scoring</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 ranking vendors will be invited to make such presentations.  Those vendors that participate in the interview process will then be scored, and the final ranking will be made based upon those scores.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3.3</w:t>
            </w:r>
          </w:p>
        </w:tc>
        <w:tc>
          <w:tcPr>
            <w:tcW w:w="8694" w:type="dxa"/>
            <w:gridSpan w:val="6"/>
          </w:tcPr>
          <w:p w:rsidR="00F771A7" w:rsidRDefault="00F771A7">
            <w:pPr>
              <w:rPr>
                <w:rFonts w:ascii="Arial" w:hAnsi="Arial" w:cs="Arial"/>
              </w:rPr>
            </w:pPr>
            <w:r>
              <w:rPr>
                <w:rFonts w:ascii="Arial" w:hAnsi="Arial" w:cs="Arial"/>
              </w:rPr>
              <w:t>Right to Reject Proposals and Negotiate Contract Terms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6"/>
          </w:tcPr>
          <w:p w:rsidR="00F771A7" w:rsidRDefault="00F771A7">
            <w:pPr>
              <w:rPr>
                <w:rFonts w:ascii="Arial" w:hAnsi="Arial" w:cs="Arial"/>
              </w:rPr>
            </w:pPr>
          </w:p>
        </w:tc>
      </w:tr>
    </w:tbl>
    <w:p w:rsidR="0033052C" w:rsidRDefault="0033052C">
      <w:r>
        <w:br w:type="page"/>
      </w:r>
    </w:p>
    <w:tbl>
      <w:tblPr>
        <w:tblW w:w="10152" w:type="dxa"/>
        <w:tblLayout w:type="fixed"/>
        <w:tblLook w:val="0000" w:firstRow="0" w:lastRow="0" w:firstColumn="0" w:lastColumn="0" w:noHBand="0" w:noVBand="0"/>
      </w:tblPr>
      <w:tblGrid>
        <w:gridCol w:w="738"/>
        <w:gridCol w:w="270"/>
        <w:gridCol w:w="450"/>
        <w:gridCol w:w="990"/>
        <w:gridCol w:w="74"/>
        <w:gridCol w:w="1816"/>
        <w:gridCol w:w="1456"/>
        <w:gridCol w:w="517"/>
        <w:gridCol w:w="86"/>
        <w:gridCol w:w="3755"/>
      </w:tblGrid>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3.4</w:t>
            </w:r>
          </w:p>
        </w:tc>
        <w:tc>
          <w:tcPr>
            <w:tcW w:w="8694" w:type="dxa"/>
            <w:gridSpan w:val="7"/>
          </w:tcPr>
          <w:p w:rsidR="00F771A7" w:rsidRDefault="00F771A7">
            <w:pPr>
              <w:rPr>
                <w:rFonts w:ascii="Arial" w:hAnsi="Arial" w:cs="Arial"/>
              </w:rPr>
            </w:pPr>
            <w:r>
              <w:rPr>
                <w:rFonts w:ascii="Arial" w:hAnsi="Arial" w:cs="Arial"/>
              </w:rPr>
              <w:t>Evaluation Criteria</w:t>
            </w:r>
          </w:p>
        </w:tc>
      </w:tr>
      <w:tr w:rsidR="00F771A7">
        <w:tc>
          <w:tcPr>
            <w:tcW w:w="738" w:type="dxa"/>
          </w:tcPr>
          <w:p w:rsidR="00F771A7" w:rsidRPr="003B3F00" w:rsidRDefault="00F771A7">
            <w:pPr>
              <w:rPr>
                <w:rFonts w:ascii="Arial" w:hAnsi="Arial" w:cs="Arial"/>
                <w:highlight w:val="yellow"/>
              </w:rPr>
            </w:pPr>
          </w:p>
        </w:tc>
        <w:tc>
          <w:tcPr>
            <w:tcW w:w="720" w:type="dxa"/>
            <w:gridSpan w:val="2"/>
          </w:tcPr>
          <w:p w:rsidR="00F771A7" w:rsidRPr="00384406" w:rsidRDefault="00F771A7">
            <w:pPr>
              <w:rPr>
                <w:rFonts w:ascii="Arial" w:hAnsi="Arial" w:cs="Arial"/>
              </w:rPr>
            </w:pPr>
          </w:p>
        </w:tc>
        <w:tc>
          <w:tcPr>
            <w:tcW w:w="8694" w:type="dxa"/>
            <w:gridSpan w:val="7"/>
          </w:tcPr>
          <w:p w:rsidR="00F771A7" w:rsidRPr="00384406" w:rsidRDefault="00F771A7">
            <w:pPr>
              <w:rPr>
                <w:rFonts w:ascii="Arial" w:hAnsi="Arial" w:cs="Arial"/>
              </w:rPr>
            </w:pPr>
            <w:r w:rsidRPr="00384406">
              <w:rPr>
                <w:rFonts w:ascii="Arial" w:hAnsi="Arial" w:cs="Arial"/>
              </w:rPr>
              <w:t>The proposals will be scored using the following criteria:</w:t>
            </w:r>
          </w:p>
        </w:tc>
      </w:tr>
      <w:tr w:rsidR="00F771A7" w:rsidTr="00FA5153">
        <w:tc>
          <w:tcPr>
            <w:tcW w:w="4338" w:type="dxa"/>
            <w:gridSpan w:val="6"/>
          </w:tcPr>
          <w:p w:rsidR="00F771A7" w:rsidRPr="003B3F00" w:rsidRDefault="00F771A7">
            <w:pPr>
              <w:rPr>
                <w:rFonts w:ascii="Arial" w:hAnsi="Arial" w:cs="Arial"/>
                <w:highlight w:val="yellow"/>
              </w:rPr>
            </w:pPr>
          </w:p>
        </w:tc>
        <w:tc>
          <w:tcPr>
            <w:tcW w:w="1973" w:type="dxa"/>
            <w:gridSpan w:val="2"/>
          </w:tcPr>
          <w:p w:rsidR="00F771A7" w:rsidRPr="003B3F00" w:rsidRDefault="00F771A7">
            <w:pPr>
              <w:rPr>
                <w:rFonts w:ascii="Arial" w:hAnsi="Arial" w:cs="Arial"/>
                <w:highlight w:val="yellow"/>
              </w:rPr>
            </w:pPr>
          </w:p>
        </w:tc>
        <w:tc>
          <w:tcPr>
            <w:tcW w:w="3841" w:type="dxa"/>
            <w:gridSpan w:val="2"/>
          </w:tcPr>
          <w:p w:rsidR="00F771A7" w:rsidRPr="003B3F00" w:rsidRDefault="00F771A7">
            <w:pPr>
              <w:rPr>
                <w:rFonts w:ascii="Arial" w:hAnsi="Arial" w:cs="Arial"/>
                <w:highlight w:val="yellow"/>
              </w:rPr>
            </w:pPr>
          </w:p>
        </w:tc>
      </w:tr>
      <w:tr w:rsidR="00F771A7" w:rsidTr="00FA5153">
        <w:tc>
          <w:tcPr>
            <w:tcW w:w="1008" w:type="dxa"/>
            <w:gridSpan w:val="2"/>
          </w:tcPr>
          <w:p w:rsidR="00F771A7" w:rsidRPr="00880DAC" w:rsidRDefault="00F771A7">
            <w:pPr>
              <w:rPr>
                <w:rFonts w:ascii="Arial" w:hAnsi="Arial" w:cs="Arial"/>
              </w:rPr>
            </w:pPr>
          </w:p>
        </w:tc>
        <w:tc>
          <w:tcPr>
            <w:tcW w:w="3330" w:type="dxa"/>
            <w:gridSpan w:val="4"/>
          </w:tcPr>
          <w:p w:rsidR="00F771A7" w:rsidRPr="00880DAC" w:rsidRDefault="00F771A7">
            <w:pPr>
              <w:rPr>
                <w:rFonts w:ascii="Arial" w:hAnsi="Arial" w:cs="Arial"/>
              </w:rPr>
            </w:pPr>
            <w:r w:rsidRPr="00880DAC">
              <w:rPr>
                <w:rFonts w:ascii="Arial" w:hAnsi="Arial" w:cs="Arial"/>
                <w:u w:val="single"/>
              </w:rPr>
              <w:t>Description</w:t>
            </w:r>
          </w:p>
        </w:tc>
        <w:tc>
          <w:tcPr>
            <w:tcW w:w="1456" w:type="dxa"/>
          </w:tcPr>
          <w:p w:rsidR="00F771A7" w:rsidRPr="00880DAC" w:rsidRDefault="00F771A7">
            <w:pPr>
              <w:rPr>
                <w:rFonts w:ascii="Arial" w:hAnsi="Arial" w:cs="Arial"/>
              </w:rPr>
            </w:pPr>
          </w:p>
        </w:tc>
        <w:tc>
          <w:tcPr>
            <w:tcW w:w="4358" w:type="dxa"/>
            <w:gridSpan w:val="3"/>
          </w:tcPr>
          <w:p w:rsidR="00F771A7" w:rsidRPr="00880DAC" w:rsidRDefault="00F771A7">
            <w:pPr>
              <w:rPr>
                <w:rFonts w:ascii="Arial" w:hAnsi="Arial" w:cs="Arial"/>
              </w:rPr>
            </w:pPr>
            <w:r w:rsidRPr="00880DAC">
              <w:rPr>
                <w:rFonts w:ascii="Arial" w:hAnsi="Arial" w:cs="Arial"/>
                <w:u w:val="single"/>
              </w:rPr>
              <w:t>Percent</w:t>
            </w:r>
          </w:p>
        </w:tc>
      </w:tr>
      <w:tr w:rsidR="00F771A7" w:rsidTr="00FA5153">
        <w:tc>
          <w:tcPr>
            <w:tcW w:w="1008" w:type="dxa"/>
            <w:gridSpan w:val="2"/>
          </w:tcPr>
          <w:p w:rsidR="00F771A7" w:rsidRPr="00880DAC" w:rsidRDefault="00F771A7">
            <w:pPr>
              <w:rPr>
                <w:rFonts w:ascii="Arial" w:hAnsi="Arial" w:cs="Arial"/>
              </w:rPr>
            </w:pPr>
          </w:p>
        </w:tc>
        <w:tc>
          <w:tcPr>
            <w:tcW w:w="3330" w:type="dxa"/>
            <w:gridSpan w:val="4"/>
          </w:tcPr>
          <w:p w:rsidR="00F771A7" w:rsidRPr="00880DAC" w:rsidRDefault="00F771A7">
            <w:pPr>
              <w:rPr>
                <w:rFonts w:ascii="Arial" w:hAnsi="Arial" w:cs="Arial"/>
              </w:rPr>
            </w:pPr>
          </w:p>
        </w:tc>
        <w:tc>
          <w:tcPr>
            <w:tcW w:w="1456" w:type="dxa"/>
          </w:tcPr>
          <w:p w:rsidR="00F771A7" w:rsidRPr="00880DAC" w:rsidRDefault="00F771A7">
            <w:pPr>
              <w:rPr>
                <w:rFonts w:ascii="Arial" w:hAnsi="Arial" w:cs="Arial"/>
              </w:rPr>
            </w:pPr>
          </w:p>
        </w:tc>
        <w:tc>
          <w:tcPr>
            <w:tcW w:w="603" w:type="dxa"/>
            <w:gridSpan w:val="2"/>
          </w:tcPr>
          <w:p w:rsidR="00F771A7" w:rsidRPr="00880DAC" w:rsidRDefault="00F771A7">
            <w:pPr>
              <w:jc w:val="right"/>
              <w:rPr>
                <w:rFonts w:ascii="Arial" w:hAnsi="Arial" w:cs="Arial"/>
              </w:rPr>
            </w:pPr>
          </w:p>
        </w:tc>
        <w:tc>
          <w:tcPr>
            <w:tcW w:w="3755" w:type="dxa"/>
          </w:tcPr>
          <w:p w:rsidR="00F771A7" w:rsidRPr="00880DAC" w:rsidRDefault="00F771A7">
            <w:pPr>
              <w:rPr>
                <w:rFonts w:ascii="Arial" w:hAnsi="Arial" w:cs="Arial"/>
              </w:rPr>
            </w:pPr>
          </w:p>
        </w:tc>
      </w:tr>
      <w:tr w:rsidR="00F771A7" w:rsidTr="00DD7BF6">
        <w:trPr>
          <w:trHeight w:val="234"/>
        </w:trPr>
        <w:tc>
          <w:tcPr>
            <w:tcW w:w="1008" w:type="dxa"/>
            <w:gridSpan w:val="2"/>
          </w:tcPr>
          <w:p w:rsidR="00F771A7" w:rsidRPr="00880DAC" w:rsidRDefault="00F771A7">
            <w:pPr>
              <w:rPr>
                <w:rFonts w:ascii="Arial" w:hAnsi="Arial" w:cs="Arial"/>
              </w:rPr>
            </w:pPr>
            <w:r w:rsidRPr="00880DAC">
              <w:rPr>
                <w:rFonts w:ascii="Arial" w:hAnsi="Arial" w:cs="Arial"/>
              </w:rPr>
              <w:t>1.</w:t>
            </w:r>
          </w:p>
        </w:tc>
        <w:tc>
          <w:tcPr>
            <w:tcW w:w="3330" w:type="dxa"/>
            <w:gridSpan w:val="4"/>
          </w:tcPr>
          <w:p w:rsidR="00F771A7" w:rsidRPr="00880DAC" w:rsidRDefault="00F771A7">
            <w:pPr>
              <w:rPr>
                <w:rFonts w:ascii="Arial" w:hAnsi="Arial" w:cs="Arial"/>
              </w:rPr>
            </w:pPr>
            <w:r w:rsidRPr="00880DAC">
              <w:rPr>
                <w:rFonts w:ascii="Arial" w:hAnsi="Arial" w:cs="Arial"/>
              </w:rPr>
              <w:t>General requirements</w:t>
            </w:r>
          </w:p>
        </w:tc>
        <w:tc>
          <w:tcPr>
            <w:tcW w:w="1456" w:type="dxa"/>
          </w:tcPr>
          <w:p w:rsidR="00F771A7" w:rsidRPr="00880DAC" w:rsidRDefault="00F771A7">
            <w:pPr>
              <w:rPr>
                <w:rFonts w:ascii="Arial" w:hAnsi="Arial" w:cs="Arial"/>
              </w:rPr>
            </w:pPr>
          </w:p>
        </w:tc>
        <w:tc>
          <w:tcPr>
            <w:tcW w:w="603" w:type="dxa"/>
            <w:gridSpan w:val="2"/>
          </w:tcPr>
          <w:p w:rsidR="00F771A7" w:rsidRPr="00880DAC" w:rsidRDefault="00F771A7">
            <w:pPr>
              <w:jc w:val="right"/>
              <w:rPr>
                <w:rFonts w:ascii="Arial" w:hAnsi="Arial" w:cs="Arial"/>
              </w:rPr>
            </w:pPr>
          </w:p>
        </w:tc>
        <w:tc>
          <w:tcPr>
            <w:tcW w:w="3755" w:type="dxa"/>
          </w:tcPr>
          <w:p w:rsidR="00F771A7" w:rsidRPr="00880DAC" w:rsidRDefault="0044423E" w:rsidP="00880DAC">
            <w:pPr>
              <w:rPr>
                <w:rFonts w:ascii="Arial" w:hAnsi="Arial" w:cs="Arial"/>
              </w:rPr>
            </w:pPr>
            <w:r w:rsidRPr="00880DAC">
              <w:rPr>
                <w:rFonts w:ascii="Arial" w:hAnsi="Arial" w:cs="Arial"/>
              </w:rPr>
              <w:t>4</w:t>
            </w:r>
            <w:r w:rsidR="00880DAC" w:rsidRPr="00880DAC">
              <w:rPr>
                <w:rFonts w:ascii="Arial" w:hAnsi="Arial" w:cs="Arial"/>
              </w:rPr>
              <w:t>5</w:t>
            </w:r>
          </w:p>
        </w:tc>
      </w:tr>
      <w:tr w:rsidR="00F771A7" w:rsidTr="00FA5153">
        <w:tc>
          <w:tcPr>
            <w:tcW w:w="1008" w:type="dxa"/>
            <w:gridSpan w:val="2"/>
          </w:tcPr>
          <w:p w:rsidR="00F771A7" w:rsidRPr="00880DAC" w:rsidRDefault="00F771A7">
            <w:pPr>
              <w:rPr>
                <w:rFonts w:ascii="Arial" w:hAnsi="Arial" w:cs="Arial"/>
              </w:rPr>
            </w:pPr>
          </w:p>
        </w:tc>
        <w:tc>
          <w:tcPr>
            <w:tcW w:w="3330" w:type="dxa"/>
            <w:gridSpan w:val="4"/>
          </w:tcPr>
          <w:p w:rsidR="00F771A7" w:rsidRPr="00880DAC" w:rsidRDefault="00F771A7">
            <w:pPr>
              <w:rPr>
                <w:rFonts w:ascii="Arial" w:hAnsi="Arial" w:cs="Arial"/>
              </w:rPr>
            </w:pPr>
          </w:p>
        </w:tc>
        <w:tc>
          <w:tcPr>
            <w:tcW w:w="1456" w:type="dxa"/>
          </w:tcPr>
          <w:p w:rsidR="00F771A7" w:rsidRPr="00880DAC" w:rsidRDefault="00F771A7">
            <w:pPr>
              <w:rPr>
                <w:rFonts w:ascii="Arial" w:hAnsi="Arial" w:cs="Arial"/>
              </w:rPr>
            </w:pPr>
          </w:p>
        </w:tc>
        <w:tc>
          <w:tcPr>
            <w:tcW w:w="603" w:type="dxa"/>
            <w:gridSpan w:val="2"/>
          </w:tcPr>
          <w:p w:rsidR="00F771A7" w:rsidRPr="00880DAC" w:rsidRDefault="00F771A7">
            <w:pPr>
              <w:jc w:val="right"/>
              <w:rPr>
                <w:rFonts w:ascii="Arial" w:hAnsi="Arial" w:cs="Arial"/>
              </w:rPr>
            </w:pPr>
          </w:p>
        </w:tc>
        <w:tc>
          <w:tcPr>
            <w:tcW w:w="3755" w:type="dxa"/>
          </w:tcPr>
          <w:p w:rsidR="00F771A7" w:rsidRPr="00880DAC" w:rsidRDefault="00F771A7">
            <w:pPr>
              <w:rPr>
                <w:rFonts w:ascii="Arial" w:hAnsi="Arial" w:cs="Arial"/>
              </w:rPr>
            </w:pPr>
          </w:p>
        </w:tc>
      </w:tr>
      <w:tr w:rsidR="00F771A7" w:rsidTr="00DD7BF6">
        <w:trPr>
          <w:trHeight w:val="252"/>
        </w:trPr>
        <w:tc>
          <w:tcPr>
            <w:tcW w:w="1008" w:type="dxa"/>
            <w:gridSpan w:val="2"/>
          </w:tcPr>
          <w:p w:rsidR="00F771A7" w:rsidRPr="00880DAC" w:rsidRDefault="00F771A7">
            <w:pPr>
              <w:rPr>
                <w:rFonts w:ascii="Arial" w:hAnsi="Arial" w:cs="Arial"/>
              </w:rPr>
            </w:pPr>
            <w:r w:rsidRPr="00880DAC">
              <w:rPr>
                <w:rFonts w:ascii="Arial" w:hAnsi="Arial" w:cs="Arial"/>
              </w:rPr>
              <w:t>2.</w:t>
            </w:r>
          </w:p>
        </w:tc>
        <w:tc>
          <w:tcPr>
            <w:tcW w:w="3330" w:type="dxa"/>
            <w:gridSpan w:val="4"/>
          </w:tcPr>
          <w:p w:rsidR="00F771A7" w:rsidRPr="00880DAC" w:rsidRDefault="00F771A7">
            <w:pPr>
              <w:rPr>
                <w:rFonts w:ascii="Arial" w:hAnsi="Arial" w:cs="Arial"/>
              </w:rPr>
            </w:pPr>
            <w:r w:rsidRPr="00880DAC">
              <w:rPr>
                <w:rFonts w:ascii="Arial" w:hAnsi="Arial" w:cs="Arial"/>
              </w:rPr>
              <w:t>Technical requirements</w:t>
            </w:r>
          </w:p>
        </w:tc>
        <w:tc>
          <w:tcPr>
            <w:tcW w:w="1456" w:type="dxa"/>
          </w:tcPr>
          <w:p w:rsidR="00F771A7" w:rsidRPr="00880DAC" w:rsidRDefault="00F771A7">
            <w:pPr>
              <w:rPr>
                <w:rFonts w:ascii="Arial" w:hAnsi="Arial" w:cs="Arial"/>
              </w:rPr>
            </w:pPr>
          </w:p>
        </w:tc>
        <w:tc>
          <w:tcPr>
            <w:tcW w:w="603" w:type="dxa"/>
            <w:gridSpan w:val="2"/>
          </w:tcPr>
          <w:p w:rsidR="00F771A7" w:rsidRPr="00880DAC" w:rsidRDefault="00F771A7">
            <w:pPr>
              <w:jc w:val="right"/>
              <w:rPr>
                <w:rFonts w:ascii="Arial" w:hAnsi="Arial" w:cs="Arial"/>
              </w:rPr>
            </w:pPr>
          </w:p>
        </w:tc>
        <w:tc>
          <w:tcPr>
            <w:tcW w:w="3755" w:type="dxa"/>
          </w:tcPr>
          <w:p w:rsidR="00F771A7" w:rsidRPr="00880DAC" w:rsidRDefault="00880DAC">
            <w:pPr>
              <w:rPr>
                <w:rFonts w:ascii="Arial" w:hAnsi="Arial" w:cs="Arial"/>
              </w:rPr>
            </w:pPr>
            <w:r w:rsidRPr="00880DAC">
              <w:rPr>
                <w:rFonts w:ascii="Arial" w:hAnsi="Arial" w:cs="Arial"/>
              </w:rPr>
              <w:t>35</w:t>
            </w:r>
          </w:p>
        </w:tc>
      </w:tr>
      <w:tr w:rsidR="00F771A7" w:rsidTr="00FA5153">
        <w:tc>
          <w:tcPr>
            <w:tcW w:w="1008" w:type="dxa"/>
            <w:gridSpan w:val="2"/>
          </w:tcPr>
          <w:p w:rsidR="00F771A7" w:rsidRPr="00880DAC" w:rsidRDefault="00F771A7">
            <w:pPr>
              <w:rPr>
                <w:rFonts w:ascii="Arial" w:hAnsi="Arial" w:cs="Arial"/>
              </w:rPr>
            </w:pPr>
          </w:p>
        </w:tc>
        <w:tc>
          <w:tcPr>
            <w:tcW w:w="450" w:type="dxa"/>
          </w:tcPr>
          <w:p w:rsidR="00F771A7" w:rsidRPr="00880DAC" w:rsidRDefault="00F771A7">
            <w:pPr>
              <w:rPr>
                <w:rFonts w:ascii="Arial" w:hAnsi="Arial" w:cs="Arial"/>
              </w:rPr>
            </w:pPr>
            <w:r w:rsidRPr="00880DAC">
              <w:rPr>
                <w:rFonts w:ascii="Arial" w:hAnsi="Arial" w:cs="Arial"/>
              </w:rPr>
              <w:t>a.</w:t>
            </w:r>
          </w:p>
        </w:tc>
        <w:tc>
          <w:tcPr>
            <w:tcW w:w="2880" w:type="dxa"/>
            <w:gridSpan w:val="3"/>
          </w:tcPr>
          <w:p w:rsidR="00FA5153" w:rsidRDefault="00A80E98">
            <w:pPr>
              <w:rPr>
                <w:rFonts w:ascii="Arial" w:hAnsi="Arial" w:cs="Arial"/>
              </w:rPr>
            </w:pPr>
            <w:r w:rsidRPr="00880DAC">
              <w:rPr>
                <w:rFonts w:ascii="Arial" w:hAnsi="Arial" w:cs="Arial"/>
              </w:rPr>
              <w:t xml:space="preserve">Clinical </w:t>
            </w:r>
            <w:r w:rsidR="00880DAC" w:rsidRPr="00880DAC">
              <w:rPr>
                <w:rFonts w:ascii="Arial" w:hAnsi="Arial" w:cs="Arial"/>
              </w:rPr>
              <w:t xml:space="preserve">Program requirements </w:t>
            </w:r>
          </w:p>
          <w:p w:rsidR="00F771A7" w:rsidRPr="00880DAC" w:rsidRDefault="00880DAC" w:rsidP="00AE71BB">
            <w:pPr>
              <w:rPr>
                <w:rFonts w:ascii="Arial" w:hAnsi="Arial" w:cs="Arial"/>
              </w:rPr>
            </w:pPr>
            <w:r w:rsidRPr="00880DAC">
              <w:rPr>
                <w:rFonts w:ascii="Arial" w:hAnsi="Arial" w:cs="Arial"/>
              </w:rPr>
              <w:t>(</w:t>
            </w:r>
            <w:r w:rsidR="00FA5153">
              <w:rPr>
                <w:rFonts w:ascii="Arial" w:hAnsi="Arial" w:cs="Arial"/>
              </w:rPr>
              <w:t xml:space="preserve">Sections </w:t>
            </w:r>
            <w:r w:rsidRPr="00880DAC">
              <w:rPr>
                <w:rFonts w:ascii="Arial" w:hAnsi="Arial" w:cs="Arial"/>
              </w:rPr>
              <w:t>5.1 – 5.</w:t>
            </w:r>
            <w:r w:rsidR="00AE71BB" w:rsidRPr="00880DAC">
              <w:rPr>
                <w:rFonts w:ascii="Arial" w:hAnsi="Arial" w:cs="Arial"/>
              </w:rPr>
              <w:t>2</w:t>
            </w:r>
            <w:r w:rsidR="00AE71BB">
              <w:rPr>
                <w:rFonts w:ascii="Arial" w:hAnsi="Arial" w:cs="Arial"/>
              </w:rPr>
              <w:t>7</w:t>
            </w:r>
            <w:r w:rsidRPr="00880DAC">
              <w:rPr>
                <w:rFonts w:ascii="Arial" w:hAnsi="Arial" w:cs="Arial"/>
              </w:rPr>
              <w:t>)</w:t>
            </w:r>
          </w:p>
        </w:tc>
        <w:tc>
          <w:tcPr>
            <w:tcW w:w="1456" w:type="dxa"/>
          </w:tcPr>
          <w:p w:rsidR="00F771A7" w:rsidRPr="00880DAC" w:rsidRDefault="00F771A7">
            <w:pPr>
              <w:rPr>
                <w:rFonts w:ascii="Arial" w:hAnsi="Arial" w:cs="Arial"/>
              </w:rPr>
            </w:pPr>
          </w:p>
        </w:tc>
        <w:tc>
          <w:tcPr>
            <w:tcW w:w="603" w:type="dxa"/>
            <w:gridSpan w:val="2"/>
          </w:tcPr>
          <w:p w:rsidR="00F771A7" w:rsidRPr="00880DAC" w:rsidRDefault="00880DAC">
            <w:pPr>
              <w:jc w:val="right"/>
              <w:rPr>
                <w:rFonts w:ascii="Arial" w:hAnsi="Arial" w:cs="Arial"/>
              </w:rPr>
            </w:pPr>
            <w:r w:rsidRPr="00880DAC">
              <w:rPr>
                <w:rFonts w:ascii="Arial" w:hAnsi="Arial" w:cs="Arial"/>
              </w:rPr>
              <w:t>25</w:t>
            </w:r>
          </w:p>
        </w:tc>
        <w:tc>
          <w:tcPr>
            <w:tcW w:w="3755" w:type="dxa"/>
          </w:tcPr>
          <w:p w:rsidR="00F771A7" w:rsidRPr="00880DAC" w:rsidRDefault="00F771A7">
            <w:pPr>
              <w:rPr>
                <w:rFonts w:ascii="Arial" w:hAnsi="Arial" w:cs="Arial"/>
              </w:rPr>
            </w:pPr>
          </w:p>
        </w:tc>
      </w:tr>
      <w:tr w:rsidR="00F771A7" w:rsidTr="00FA5153">
        <w:tc>
          <w:tcPr>
            <w:tcW w:w="1008" w:type="dxa"/>
            <w:gridSpan w:val="2"/>
          </w:tcPr>
          <w:p w:rsidR="00F771A7" w:rsidRPr="00880DAC" w:rsidRDefault="00F771A7">
            <w:pPr>
              <w:rPr>
                <w:rFonts w:ascii="Arial" w:hAnsi="Arial" w:cs="Arial"/>
              </w:rPr>
            </w:pPr>
          </w:p>
        </w:tc>
        <w:tc>
          <w:tcPr>
            <w:tcW w:w="450" w:type="dxa"/>
          </w:tcPr>
          <w:p w:rsidR="00F771A7" w:rsidRPr="00880DAC" w:rsidRDefault="00F771A7">
            <w:pPr>
              <w:rPr>
                <w:rFonts w:ascii="Arial" w:hAnsi="Arial" w:cs="Arial"/>
              </w:rPr>
            </w:pPr>
            <w:r w:rsidRPr="00880DAC">
              <w:rPr>
                <w:rFonts w:ascii="Arial" w:hAnsi="Arial" w:cs="Arial"/>
              </w:rPr>
              <w:t>b.</w:t>
            </w:r>
          </w:p>
        </w:tc>
        <w:tc>
          <w:tcPr>
            <w:tcW w:w="2880" w:type="dxa"/>
            <w:gridSpan w:val="3"/>
          </w:tcPr>
          <w:p w:rsidR="00FA5153" w:rsidRDefault="00A80E98">
            <w:pPr>
              <w:rPr>
                <w:rFonts w:ascii="Arial" w:hAnsi="Arial" w:cs="Arial"/>
              </w:rPr>
            </w:pPr>
            <w:r w:rsidRPr="00880DAC">
              <w:rPr>
                <w:rFonts w:ascii="Arial" w:hAnsi="Arial" w:cs="Arial"/>
              </w:rPr>
              <w:t>Billing/Financial</w:t>
            </w:r>
            <w:r w:rsidR="00880DAC" w:rsidRPr="00880DAC">
              <w:rPr>
                <w:rFonts w:ascii="Arial" w:hAnsi="Arial" w:cs="Arial"/>
              </w:rPr>
              <w:t xml:space="preserve"> </w:t>
            </w:r>
          </w:p>
          <w:p w:rsidR="00F771A7" w:rsidRPr="00880DAC" w:rsidRDefault="00880DAC" w:rsidP="00AE71BB">
            <w:pPr>
              <w:rPr>
                <w:rFonts w:ascii="Arial" w:hAnsi="Arial" w:cs="Arial"/>
              </w:rPr>
            </w:pPr>
            <w:r w:rsidRPr="00880DAC">
              <w:rPr>
                <w:rFonts w:ascii="Arial" w:hAnsi="Arial" w:cs="Arial"/>
              </w:rPr>
              <w:t>(</w:t>
            </w:r>
            <w:r w:rsidR="00435A02">
              <w:rPr>
                <w:rFonts w:ascii="Arial" w:hAnsi="Arial" w:cs="Arial"/>
              </w:rPr>
              <w:t>Section</w:t>
            </w:r>
            <w:r w:rsidR="00FA5153">
              <w:rPr>
                <w:rFonts w:ascii="Arial" w:hAnsi="Arial" w:cs="Arial"/>
              </w:rPr>
              <w:t xml:space="preserve"> </w:t>
            </w:r>
            <w:r w:rsidRPr="00880DAC">
              <w:rPr>
                <w:rFonts w:ascii="Arial" w:hAnsi="Arial" w:cs="Arial"/>
              </w:rPr>
              <w:t>5.</w:t>
            </w:r>
            <w:r w:rsidR="00AE71BB">
              <w:rPr>
                <w:rFonts w:ascii="Arial" w:hAnsi="Arial" w:cs="Arial"/>
              </w:rPr>
              <w:t>28</w:t>
            </w:r>
            <w:r w:rsidRPr="00880DAC">
              <w:rPr>
                <w:rFonts w:ascii="Arial" w:hAnsi="Arial" w:cs="Arial"/>
              </w:rPr>
              <w:t>)</w:t>
            </w:r>
          </w:p>
        </w:tc>
        <w:tc>
          <w:tcPr>
            <w:tcW w:w="1456" w:type="dxa"/>
          </w:tcPr>
          <w:p w:rsidR="00F771A7" w:rsidRPr="00880DAC" w:rsidRDefault="00F771A7">
            <w:pPr>
              <w:rPr>
                <w:rFonts w:ascii="Arial" w:hAnsi="Arial" w:cs="Arial"/>
              </w:rPr>
            </w:pPr>
          </w:p>
        </w:tc>
        <w:tc>
          <w:tcPr>
            <w:tcW w:w="603" w:type="dxa"/>
            <w:gridSpan w:val="2"/>
          </w:tcPr>
          <w:p w:rsidR="00F771A7" w:rsidRPr="00880DAC" w:rsidRDefault="00F771A7">
            <w:pPr>
              <w:jc w:val="right"/>
              <w:rPr>
                <w:rFonts w:ascii="Arial" w:hAnsi="Arial" w:cs="Arial"/>
              </w:rPr>
            </w:pPr>
            <w:r w:rsidRPr="00880DAC">
              <w:rPr>
                <w:rFonts w:ascii="Arial" w:hAnsi="Arial" w:cs="Arial"/>
              </w:rPr>
              <w:t>10</w:t>
            </w:r>
          </w:p>
        </w:tc>
        <w:tc>
          <w:tcPr>
            <w:tcW w:w="3755" w:type="dxa"/>
          </w:tcPr>
          <w:p w:rsidR="00F771A7" w:rsidRPr="00880DAC" w:rsidRDefault="00F771A7">
            <w:pPr>
              <w:rPr>
                <w:rFonts w:ascii="Arial" w:hAnsi="Arial" w:cs="Arial"/>
              </w:rPr>
            </w:pPr>
          </w:p>
        </w:tc>
      </w:tr>
      <w:tr w:rsidR="00F771A7" w:rsidTr="00FA5153">
        <w:tc>
          <w:tcPr>
            <w:tcW w:w="4338" w:type="dxa"/>
            <w:gridSpan w:val="6"/>
          </w:tcPr>
          <w:p w:rsidR="00F771A7" w:rsidRPr="00880DAC" w:rsidRDefault="00F771A7">
            <w:pPr>
              <w:rPr>
                <w:rFonts w:ascii="Arial" w:hAnsi="Arial" w:cs="Arial"/>
              </w:rPr>
            </w:pPr>
          </w:p>
        </w:tc>
        <w:tc>
          <w:tcPr>
            <w:tcW w:w="1456" w:type="dxa"/>
          </w:tcPr>
          <w:p w:rsidR="00F771A7" w:rsidRPr="00880DAC" w:rsidRDefault="00F771A7">
            <w:pPr>
              <w:rPr>
                <w:rFonts w:ascii="Arial" w:hAnsi="Arial" w:cs="Arial"/>
              </w:rPr>
            </w:pPr>
          </w:p>
        </w:tc>
        <w:tc>
          <w:tcPr>
            <w:tcW w:w="603" w:type="dxa"/>
            <w:gridSpan w:val="2"/>
          </w:tcPr>
          <w:p w:rsidR="00F771A7" w:rsidRPr="00880DAC" w:rsidRDefault="00F771A7">
            <w:pPr>
              <w:jc w:val="right"/>
              <w:rPr>
                <w:rFonts w:ascii="Arial" w:hAnsi="Arial" w:cs="Arial"/>
              </w:rPr>
            </w:pPr>
          </w:p>
        </w:tc>
        <w:tc>
          <w:tcPr>
            <w:tcW w:w="3755" w:type="dxa"/>
          </w:tcPr>
          <w:p w:rsidR="00F771A7" w:rsidRPr="00880DAC" w:rsidRDefault="00F771A7">
            <w:pPr>
              <w:rPr>
                <w:rFonts w:ascii="Arial" w:hAnsi="Arial" w:cs="Arial"/>
              </w:rPr>
            </w:pPr>
          </w:p>
        </w:tc>
      </w:tr>
      <w:tr w:rsidR="00F771A7" w:rsidTr="00FA5153">
        <w:tc>
          <w:tcPr>
            <w:tcW w:w="1008" w:type="dxa"/>
            <w:gridSpan w:val="2"/>
          </w:tcPr>
          <w:p w:rsidR="00F771A7" w:rsidRPr="00880DAC" w:rsidRDefault="00F771A7">
            <w:pPr>
              <w:rPr>
                <w:rFonts w:ascii="Arial" w:hAnsi="Arial" w:cs="Arial"/>
              </w:rPr>
            </w:pPr>
            <w:r w:rsidRPr="00880DAC">
              <w:rPr>
                <w:rFonts w:ascii="Arial" w:hAnsi="Arial" w:cs="Arial"/>
              </w:rPr>
              <w:t>3.</w:t>
            </w:r>
          </w:p>
        </w:tc>
        <w:tc>
          <w:tcPr>
            <w:tcW w:w="3330" w:type="dxa"/>
            <w:gridSpan w:val="4"/>
          </w:tcPr>
          <w:p w:rsidR="00F771A7" w:rsidRPr="00880DAC" w:rsidRDefault="00F771A7">
            <w:pPr>
              <w:rPr>
                <w:rFonts w:ascii="Arial" w:hAnsi="Arial" w:cs="Arial"/>
              </w:rPr>
            </w:pPr>
            <w:r w:rsidRPr="00880DAC">
              <w:rPr>
                <w:rFonts w:ascii="Arial" w:hAnsi="Arial" w:cs="Arial"/>
              </w:rPr>
              <w:t>Cost</w:t>
            </w:r>
          </w:p>
        </w:tc>
        <w:tc>
          <w:tcPr>
            <w:tcW w:w="1456" w:type="dxa"/>
          </w:tcPr>
          <w:p w:rsidR="00F771A7" w:rsidRPr="00880DAC" w:rsidRDefault="00F771A7">
            <w:pPr>
              <w:rPr>
                <w:rFonts w:ascii="Arial" w:hAnsi="Arial" w:cs="Arial"/>
              </w:rPr>
            </w:pPr>
          </w:p>
        </w:tc>
        <w:tc>
          <w:tcPr>
            <w:tcW w:w="603" w:type="dxa"/>
            <w:gridSpan w:val="2"/>
          </w:tcPr>
          <w:p w:rsidR="00F771A7" w:rsidRPr="00880DAC" w:rsidRDefault="00F771A7">
            <w:pPr>
              <w:jc w:val="right"/>
              <w:rPr>
                <w:rFonts w:ascii="Arial" w:hAnsi="Arial" w:cs="Arial"/>
              </w:rPr>
            </w:pPr>
          </w:p>
        </w:tc>
        <w:tc>
          <w:tcPr>
            <w:tcW w:w="3755" w:type="dxa"/>
          </w:tcPr>
          <w:p w:rsidR="00F771A7" w:rsidRPr="00880DAC" w:rsidRDefault="00F771A7">
            <w:pPr>
              <w:rPr>
                <w:rFonts w:ascii="Arial" w:hAnsi="Arial" w:cs="Arial"/>
              </w:rPr>
            </w:pPr>
            <w:r w:rsidRPr="00880DAC">
              <w:rPr>
                <w:rFonts w:ascii="Arial" w:hAnsi="Arial" w:cs="Arial"/>
                <w:u w:val="single"/>
              </w:rPr>
              <w:t>20</w:t>
            </w:r>
          </w:p>
        </w:tc>
      </w:tr>
      <w:tr w:rsidR="00F771A7" w:rsidTr="00FA5153">
        <w:tc>
          <w:tcPr>
            <w:tcW w:w="4338" w:type="dxa"/>
            <w:gridSpan w:val="6"/>
          </w:tcPr>
          <w:p w:rsidR="00F771A7" w:rsidRPr="00880DAC" w:rsidRDefault="00F771A7">
            <w:pPr>
              <w:rPr>
                <w:rFonts w:ascii="Arial" w:hAnsi="Arial" w:cs="Arial"/>
              </w:rPr>
            </w:pPr>
          </w:p>
        </w:tc>
        <w:tc>
          <w:tcPr>
            <w:tcW w:w="1456" w:type="dxa"/>
          </w:tcPr>
          <w:p w:rsidR="00F771A7" w:rsidRPr="00880DAC" w:rsidRDefault="00F771A7">
            <w:pPr>
              <w:jc w:val="center"/>
              <w:rPr>
                <w:rFonts w:ascii="Arial" w:hAnsi="Arial" w:cs="Arial"/>
              </w:rPr>
            </w:pPr>
          </w:p>
        </w:tc>
        <w:tc>
          <w:tcPr>
            <w:tcW w:w="603" w:type="dxa"/>
            <w:gridSpan w:val="2"/>
          </w:tcPr>
          <w:p w:rsidR="00F771A7" w:rsidRPr="00880DAC" w:rsidRDefault="00F771A7">
            <w:pPr>
              <w:jc w:val="right"/>
              <w:rPr>
                <w:rFonts w:ascii="Arial" w:hAnsi="Arial" w:cs="Arial"/>
              </w:rPr>
            </w:pPr>
          </w:p>
        </w:tc>
        <w:tc>
          <w:tcPr>
            <w:tcW w:w="3755" w:type="dxa"/>
          </w:tcPr>
          <w:p w:rsidR="00F771A7" w:rsidRPr="00880DAC" w:rsidRDefault="00F771A7">
            <w:pPr>
              <w:rPr>
                <w:rFonts w:ascii="Arial" w:hAnsi="Arial" w:cs="Arial"/>
              </w:rPr>
            </w:pPr>
          </w:p>
        </w:tc>
      </w:tr>
      <w:tr w:rsidR="00F771A7" w:rsidTr="00FA5153">
        <w:tc>
          <w:tcPr>
            <w:tcW w:w="4338" w:type="dxa"/>
            <w:gridSpan w:val="6"/>
          </w:tcPr>
          <w:p w:rsidR="00F771A7" w:rsidRPr="00880DAC" w:rsidRDefault="00F771A7">
            <w:pPr>
              <w:rPr>
                <w:rFonts w:ascii="Arial" w:hAnsi="Arial" w:cs="Arial"/>
              </w:rPr>
            </w:pPr>
          </w:p>
        </w:tc>
        <w:tc>
          <w:tcPr>
            <w:tcW w:w="1456" w:type="dxa"/>
          </w:tcPr>
          <w:p w:rsidR="00F771A7" w:rsidRPr="00880DAC" w:rsidRDefault="00F771A7">
            <w:pPr>
              <w:jc w:val="center"/>
              <w:rPr>
                <w:rFonts w:ascii="Arial" w:hAnsi="Arial" w:cs="Arial"/>
              </w:rPr>
            </w:pPr>
            <w:r w:rsidRPr="00880DAC">
              <w:rPr>
                <w:rFonts w:ascii="Arial" w:hAnsi="Arial" w:cs="Arial"/>
              </w:rPr>
              <w:t>TOTAL</w:t>
            </w:r>
          </w:p>
        </w:tc>
        <w:tc>
          <w:tcPr>
            <w:tcW w:w="603" w:type="dxa"/>
            <w:gridSpan w:val="2"/>
          </w:tcPr>
          <w:p w:rsidR="00F771A7" w:rsidRPr="00880DAC" w:rsidRDefault="00F771A7">
            <w:pPr>
              <w:rPr>
                <w:rFonts w:ascii="Arial" w:hAnsi="Arial" w:cs="Arial"/>
              </w:rPr>
            </w:pPr>
          </w:p>
        </w:tc>
        <w:tc>
          <w:tcPr>
            <w:tcW w:w="3755" w:type="dxa"/>
          </w:tcPr>
          <w:p w:rsidR="00F771A7" w:rsidRPr="00880DAC" w:rsidRDefault="00F771A7">
            <w:pPr>
              <w:rPr>
                <w:rFonts w:ascii="Arial" w:hAnsi="Arial" w:cs="Arial"/>
              </w:rPr>
            </w:pPr>
            <w:r w:rsidRPr="00880DAC">
              <w:rPr>
                <w:rFonts w:ascii="Arial" w:hAnsi="Arial" w:cs="Arial"/>
              </w:rPr>
              <w:t>100</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3.5</w:t>
            </w:r>
          </w:p>
        </w:tc>
        <w:tc>
          <w:tcPr>
            <w:tcW w:w="8694" w:type="dxa"/>
            <w:gridSpan w:val="7"/>
          </w:tcPr>
          <w:p w:rsidR="00F771A7" w:rsidRDefault="00F771A7">
            <w:pPr>
              <w:rPr>
                <w:rFonts w:ascii="Arial" w:hAnsi="Arial" w:cs="Arial"/>
              </w:rPr>
            </w:pPr>
            <w:r>
              <w:rPr>
                <w:rFonts w:ascii="Arial" w:hAnsi="Arial" w:cs="Arial"/>
              </w:rPr>
              <w:t>Award and Final Offers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3.6</w:t>
            </w:r>
          </w:p>
        </w:tc>
        <w:tc>
          <w:tcPr>
            <w:tcW w:w="8694" w:type="dxa"/>
            <w:gridSpan w:val="7"/>
          </w:tcPr>
          <w:p w:rsidR="00F771A7" w:rsidRDefault="00F771A7">
            <w:pPr>
              <w:rPr>
                <w:rFonts w:ascii="Arial" w:hAnsi="Arial" w:cs="Arial"/>
              </w:rPr>
            </w:pPr>
            <w:r>
              <w:rPr>
                <w:rFonts w:ascii="Arial" w:hAnsi="Arial" w:cs="Arial"/>
              </w:rPr>
              <w:t>Notification of Intent to Award</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As a courtesy, the County may send a notification of award memo to responding vendors at the time of the award.</w:t>
            </w:r>
          </w:p>
        </w:tc>
      </w:tr>
      <w:tr w:rsidR="00F771A7">
        <w:tc>
          <w:tcPr>
            <w:tcW w:w="738" w:type="dxa"/>
          </w:tcPr>
          <w:p w:rsidR="00F771A7" w:rsidRDefault="00F771A7">
            <w:pPr>
              <w:rPr>
                <w:rFonts w:ascii="Arial" w:hAnsi="Arial" w:cs="Arial"/>
              </w:rPr>
            </w:pPr>
          </w:p>
        </w:tc>
        <w:tc>
          <w:tcPr>
            <w:tcW w:w="9414" w:type="dxa"/>
            <w:gridSpan w:val="9"/>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4.0</w:t>
            </w:r>
          </w:p>
        </w:tc>
        <w:tc>
          <w:tcPr>
            <w:tcW w:w="9414" w:type="dxa"/>
            <w:gridSpan w:val="9"/>
          </w:tcPr>
          <w:p w:rsidR="00F771A7" w:rsidRDefault="00F771A7">
            <w:pPr>
              <w:rPr>
                <w:rFonts w:ascii="Arial" w:hAnsi="Arial" w:cs="Arial"/>
              </w:rPr>
            </w:pPr>
            <w:r>
              <w:rPr>
                <w:rFonts w:ascii="Arial" w:hAnsi="Arial" w:cs="Arial"/>
              </w:rPr>
              <w:t>GENERAL PROPOSAL REQUIREMENTS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4.1</w:t>
            </w:r>
          </w:p>
        </w:tc>
        <w:tc>
          <w:tcPr>
            <w:tcW w:w="8694" w:type="dxa"/>
            <w:gridSpan w:val="7"/>
          </w:tcPr>
          <w:p w:rsidR="00F771A7" w:rsidRDefault="00F771A7">
            <w:pPr>
              <w:rPr>
                <w:rFonts w:ascii="Arial" w:hAnsi="Arial" w:cs="Arial"/>
              </w:rPr>
            </w:pPr>
            <w:r>
              <w:rPr>
                <w:rFonts w:ascii="Arial" w:hAnsi="Arial" w:cs="Arial"/>
              </w:rPr>
              <w:t>Introduction</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p w:rsidR="00A92AB9" w:rsidRDefault="00A92AB9" w:rsidP="00914C38">
            <w:pPr>
              <w:rPr>
                <w:rFonts w:ascii="Arial" w:hAnsi="Arial" w:cs="Arial"/>
              </w:rPr>
            </w:pPr>
            <w:r>
              <w:rPr>
                <w:rFonts w:ascii="Arial" w:hAnsi="Arial" w:cs="Arial"/>
              </w:rPr>
              <w:t>Badger Prairie Health Care Center is seeking proposal</w:t>
            </w:r>
            <w:r w:rsidR="00914C38">
              <w:rPr>
                <w:rFonts w:ascii="Arial" w:hAnsi="Arial" w:cs="Arial"/>
              </w:rPr>
              <w:t xml:space="preserve">s from pharmacies with experience and expertise in long-term care.  </w:t>
            </w:r>
            <w:r w:rsidR="00DD7BF6" w:rsidRPr="00435A02">
              <w:rPr>
                <w:rFonts w:ascii="Arial" w:hAnsi="Arial" w:cs="Arial"/>
                <w:b/>
              </w:rPr>
              <w:t>Provide a one-page overview of the pharmacy’s interest</w:t>
            </w:r>
            <w:r w:rsidR="00435A02" w:rsidRPr="00435A02">
              <w:rPr>
                <w:rFonts w:ascii="Arial" w:hAnsi="Arial" w:cs="Arial"/>
                <w:b/>
              </w:rPr>
              <w:t xml:space="preserve"> in performing these services.</w:t>
            </w:r>
            <w:r w:rsidR="00435A02">
              <w:rPr>
                <w:rFonts w:ascii="Arial" w:hAnsi="Arial" w:cs="Arial"/>
              </w:rPr>
              <w:t xml:space="preserve">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4.2</w:t>
            </w:r>
          </w:p>
        </w:tc>
        <w:tc>
          <w:tcPr>
            <w:tcW w:w="8694" w:type="dxa"/>
            <w:gridSpan w:val="7"/>
          </w:tcPr>
          <w:p w:rsidR="00F771A7" w:rsidRDefault="00F771A7">
            <w:pPr>
              <w:rPr>
                <w:rFonts w:ascii="Arial" w:hAnsi="Arial" w:cs="Arial"/>
              </w:rPr>
            </w:pPr>
            <w:r>
              <w:rPr>
                <w:rFonts w:ascii="Arial" w:hAnsi="Arial" w:cs="Arial"/>
              </w:rPr>
              <w:t>Organization Capabilities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Describe the firm’s experience and capabilities in providing similar services to those required.  Be specific and identify projects, dates, and results.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4.3</w:t>
            </w:r>
          </w:p>
        </w:tc>
        <w:tc>
          <w:tcPr>
            <w:tcW w:w="8694" w:type="dxa"/>
            <w:gridSpan w:val="7"/>
          </w:tcPr>
          <w:p w:rsidR="00F771A7" w:rsidRDefault="00F771A7">
            <w:pPr>
              <w:rPr>
                <w:rFonts w:ascii="Arial" w:hAnsi="Arial" w:cs="Arial"/>
              </w:rPr>
            </w:pPr>
            <w:r>
              <w:rPr>
                <w:rFonts w:ascii="Arial" w:hAnsi="Arial" w:cs="Arial"/>
              </w:rPr>
              <w:t>Staff Qualifications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 xml:space="preserve">Provide resumes describing the educational and work experiences for each of the </w:t>
            </w:r>
            <w:r>
              <w:rPr>
                <w:rFonts w:ascii="Arial" w:hAnsi="Arial" w:cs="Arial"/>
                <w:u w:val="single"/>
              </w:rPr>
              <w:t xml:space="preserve">key </w:t>
            </w:r>
            <w:r>
              <w:rPr>
                <w:rFonts w:ascii="Arial" w:hAnsi="Arial" w:cs="Arial"/>
              </w:rPr>
              <w:t>staff who would be assigned to the project.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4.4</w:t>
            </w:r>
          </w:p>
        </w:tc>
        <w:tc>
          <w:tcPr>
            <w:tcW w:w="8694" w:type="dxa"/>
            <w:gridSpan w:val="7"/>
          </w:tcPr>
          <w:p w:rsidR="00F771A7" w:rsidRDefault="00F771A7">
            <w:pPr>
              <w:rPr>
                <w:rFonts w:ascii="Arial" w:hAnsi="Arial" w:cs="Arial"/>
              </w:rPr>
            </w:pPr>
            <w:r>
              <w:rPr>
                <w:rFonts w:ascii="Arial" w:hAnsi="Arial" w:cs="Arial"/>
              </w:rPr>
              <w:t>Proposer References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4.5</w:t>
            </w:r>
          </w:p>
        </w:tc>
        <w:tc>
          <w:tcPr>
            <w:tcW w:w="8694" w:type="dxa"/>
            <w:gridSpan w:val="7"/>
          </w:tcPr>
          <w:p w:rsidR="00F771A7" w:rsidRDefault="00F771A7">
            <w:pPr>
              <w:rPr>
                <w:rFonts w:ascii="Arial" w:hAnsi="Arial" w:cs="Arial"/>
              </w:rPr>
            </w:pPr>
            <w:r>
              <w:rPr>
                <w:rFonts w:ascii="Arial" w:hAnsi="Arial" w:cs="Arial"/>
              </w:rPr>
              <w:t>Mandatory Requirements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The following general requirements are mandatory and must be complied with.</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rsidTr="00464B3D">
        <w:trPr>
          <w:trHeight w:val="270"/>
        </w:trPr>
        <w:tc>
          <w:tcPr>
            <w:tcW w:w="738" w:type="dxa"/>
          </w:tcPr>
          <w:p w:rsidR="00F771A7" w:rsidRDefault="00F771A7">
            <w:pPr>
              <w:rPr>
                <w:rFonts w:ascii="Arial" w:hAnsi="Arial" w:cs="Arial"/>
              </w:rPr>
            </w:pPr>
          </w:p>
        </w:tc>
        <w:tc>
          <w:tcPr>
            <w:tcW w:w="720" w:type="dxa"/>
            <w:gridSpan w:val="2"/>
          </w:tcPr>
          <w:p w:rsidR="00F771A7" w:rsidRPr="009C51D1" w:rsidRDefault="00F771A7">
            <w:pPr>
              <w:rPr>
                <w:rFonts w:ascii="Arial" w:hAnsi="Arial" w:cs="Arial"/>
                <w:color w:val="000000" w:themeColor="text1"/>
              </w:rPr>
            </w:pPr>
          </w:p>
        </w:tc>
        <w:tc>
          <w:tcPr>
            <w:tcW w:w="1064" w:type="dxa"/>
            <w:gridSpan w:val="2"/>
          </w:tcPr>
          <w:p w:rsidR="00F771A7" w:rsidRPr="009C51D1" w:rsidRDefault="00F771A7">
            <w:pPr>
              <w:rPr>
                <w:rFonts w:ascii="Arial" w:hAnsi="Arial" w:cs="Arial"/>
                <w:color w:val="000000" w:themeColor="text1"/>
              </w:rPr>
            </w:pPr>
            <w:r w:rsidRPr="009C51D1">
              <w:rPr>
                <w:rFonts w:ascii="Arial" w:hAnsi="Arial" w:cs="Arial"/>
                <w:color w:val="000000" w:themeColor="text1"/>
              </w:rPr>
              <w:t>4.5.1</w:t>
            </w:r>
          </w:p>
        </w:tc>
        <w:tc>
          <w:tcPr>
            <w:tcW w:w="7630" w:type="dxa"/>
            <w:gridSpan w:val="5"/>
          </w:tcPr>
          <w:p w:rsidR="00F771A7" w:rsidRDefault="008A78D5" w:rsidP="008A78D5">
            <w:pPr>
              <w:spacing w:after="200" w:line="276" w:lineRule="auto"/>
              <w:rPr>
                <w:rFonts w:ascii="Arial" w:hAnsi="Arial" w:cs="Arial"/>
              </w:rPr>
            </w:pPr>
            <w:r w:rsidRPr="0069132C">
              <w:rPr>
                <w:rFonts w:ascii="Arial" w:hAnsi="Arial" w:cs="Arial"/>
              </w:rPr>
              <w:t xml:space="preserve">Provider will provide a drug and supply distribution system that complies with nursing home </w:t>
            </w:r>
            <w:r w:rsidR="0060455C">
              <w:rPr>
                <w:rFonts w:ascii="Arial" w:hAnsi="Arial" w:cs="Arial"/>
              </w:rPr>
              <w:t xml:space="preserve">Wisconsin </w:t>
            </w:r>
            <w:r w:rsidRPr="0069132C">
              <w:rPr>
                <w:rFonts w:ascii="Arial" w:hAnsi="Arial" w:cs="Arial"/>
              </w:rPr>
              <w:t xml:space="preserve">State statute </w:t>
            </w:r>
            <w:r w:rsidRPr="00FC3A3E">
              <w:rPr>
                <w:rFonts w:ascii="Arial" w:hAnsi="Arial" w:cs="Arial"/>
              </w:rPr>
              <w:t>HFS132.65.</w:t>
            </w:r>
          </w:p>
        </w:tc>
      </w:tr>
      <w:tr w:rsidR="0007534C">
        <w:tc>
          <w:tcPr>
            <w:tcW w:w="738" w:type="dxa"/>
          </w:tcPr>
          <w:p w:rsidR="0007534C" w:rsidRDefault="0007534C">
            <w:pPr>
              <w:rPr>
                <w:rFonts w:ascii="Arial" w:hAnsi="Arial" w:cs="Arial"/>
              </w:rPr>
            </w:pPr>
          </w:p>
        </w:tc>
        <w:tc>
          <w:tcPr>
            <w:tcW w:w="720" w:type="dxa"/>
            <w:gridSpan w:val="2"/>
          </w:tcPr>
          <w:p w:rsidR="0007534C" w:rsidRDefault="0007534C">
            <w:pPr>
              <w:rPr>
                <w:rFonts w:ascii="Arial" w:hAnsi="Arial" w:cs="Arial"/>
              </w:rPr>
            </w:pPr>
          </w:p>
        </w:tc>
        <w:tc>
          <w:tcPr>
            <w:tcW w:w="1064" w:type="dxa"/>
            <w:gridSpan w:val="2"/>
          </w:tcPr>
          <w:p w:rsidR="0007534C" w:rsidRDefault="0007534C">
            <w:pPr>
              <w:rPr>
                <w:rFonts w:ascii="Arial" w:hAnsi="Arial" w:cs="Arial"/>
              </w:rPr>
            </w:pPr>
            <w:r>
              <w:rPr>
                <w:rFonts w:ascii="Arial" w:hAnsi="Arial" w:cs="Arial"/>
              </w:rPr>
              <w:t>4.5.2</w:t>
            </w:r>
          </w:p>
        </w:tc>
        <w:tc>
          <w:tcPr>
            <w:tcW w:w="7630" w:type="dxa"/>
            <w:gridSpan w:val="5"/>
          </w:tcPr>
          <w:p w:rsidR="0007534C" w:rsidRDefault="0007534C">
            <w:pPr>
              <w:rPr>
                <w:rFonts w:ascii="Arial" w:hAnsi="Arial" w:cs="Arial"/>
              </w:rPr>
            </w:pPr>
            <w:r>
              <w:rPr>
                <w:rFonts w:ascii="Arial" w:hAnsi="Arial" w:cs="Arial"/>
              </w:rPr>
              <w:t>Provider must be a licensed pharmacy specializing in providing product and services to long-term care facilities.</w:t>
            </w:r>
          </w:p>
        </w:tc>
      </w:tr>
      <w:tr w:rsidR="008A78D5">
        <w:tc>
          <w:tcPr>
            <w:tcW w:w="738" w:type="dxa"/>
          </w:tcPr>
          <w:p w:rsidR="008A78D5" w:rsidRDefault="008A78D5">
            <w:pPr>
              <w:rPr>
                <w:rFonts w:ascii="Arial" w:hAnsi="Arial" w:cs="Arial"/>
              </w:rPr>
            </w:pPr>
          </w:p>
        </w:tc>
        <w:tc>
          <w:tcPr>
            <w:tcW w:w="720" w:type="dxa"/>
            <w:gridSpan w:val="2"/>
          </w:tcPr>
          <w:p w:rsidR="008A78D5" w:rsidRDefault="008A78D5">
            <w:pPr>
              <w:rPr>
                <w:rFonts w:ascii="Arial" w:hAnsi="Arial" w:cs="Arial"/>
              </w:rPr>
            </w:pPr>
          </w:p>
        </w:tc>
        <w:tc>
          <w:tcPr>
            <w:tcW w:w="1064" w:type="dxa"/>
            <w:gridSpan w:val="2"/>
          </w:tcPr>
          <w:p w:rsidR="008A78D5" w:rsidRDefault="008A78D5">
            <w:pPr>
              <w:rPr>
                <w:rFonts w:ascii="Arial" w:hAnsi="Arial" w:cs="Arial"/>
              </w:rPr>
            </w:pPr>
          </w:p>
        </w:tc>
        <w:tc>
          <w:tcPr>
            <w:tcW w:w="7630" w:type="dxa"/>
            <w:gridSpan w:val="5"/>
          </w:tcPr>
          <w:p w:rsidR="008A78D5" w:rsidRDefault="008A78D5">
            <w:pPr>
              <w:rPr>
                <w:rFonts w:ascii="Arial" w:hAnsi="Arial" w:cs="Arial"/>
              </w:rPr>
            </w:pPr>
          </w:p>
        </w:tc>
      </w:tr>
      <w:tr w:rsidR="008A78D5">
        <w:tc>
          <w:tcPr>
            <w:tcW w:w="738" w:type="dxa"/>
          </w:tcPr>
          <w:p w:rsidR="008A78D5" w:rsidRDefault="008A78D5">
            <w:pPr>
              <w:rPr>
                <w:rFonts w:ascii="Arial" w:hAnsi="Arial" w:cs="Arial"/>
              </w:rPr>
            </w:pPr>
          </w:p>
        </w:tc>
        <w:tc>
          <w:tcPr>
            <w:tcW w:w="720" w:type="dxa"/>
            <w:gridSpan w:val="2"/>
          </w:tcPr>
          <w:p w:rsidR="008A78D5" w:rsidRDefault="008A78D5">
            <w:pPr>
              <w:rPr>
                <w:rFonts w:ascii="Arial" w:hAnsi="Arial" w:cs="Arial"/>
              </w:rPr>
            </w:pPr>
          </w:p>
        </w:tc>
        <w:tc>
          <w:tcPr>
            <w:tcW w:w="1064" w:type="dxa"/>
            <w:gridSpan w:val="2"/>
          </w:tcPr>
          <w:p w:rsidR="008A78D5" w:rsidRDefault="008A78D5">
            <w:pPr>
              <w:rPr>
                <w:rFonts w:ascii="Arial" w:hAnsi="Arial" w:cs="Arial"/>
              </w:rPr>
            </w:pPr>
            <w:r>
              <w:rPr>
                <w:rFonts w:ascii="Arial" w:hAnsi="Arial" w:cs="Arial"/>
              </w:rPr>
              <w:t>4.5.3</w:t>
            </w:r>
          </w:p>
        </w:tc>
        <w:tc>
          <w:tcPr>
            <w:tcW w:w="7630" w:type="dxa"/>
            <w:gridSpan w:val="5"/>
          </w:tcPr>
          <w:p w:rsidR="008A78D5" w:rsidRDefault="008A78D5">
            <w:pPr>
              <w:rPr>
                <w:rFonts w:ascii="Arial" w:hAnsi="Arial" w:cs="Arial"/>
              </w:rPr>
            </w:pPr>
            <w:r w:rsidRPr="00770F16">
              <w:rPr>
                <w:rFonts w:ascii="Arial" w:hAnsi="Arial" w:cs="Arial"/>
              </w:rPr>
              <w:t>A pharmacist will be available 24 hours a day, 7 days a week.  Agency must have at least one (1) staff pharmacist who specializes in geriatric pharmacy.</w:t>
            </w:r>
          </w:p>
        </w:tc>
      </w:tr>
      <w:tr w:rsidR="008B4DE8">
        <w:tc>
          <w:tcPr>
            <w:tcW w:w="738" w:type="dxa"/>
          </w:tcPr>
          <w:p w:rsidR="008B4DE8" w:rsidRDefault="008B4DE8">
            <w:pPr>
              <w:rPr>
                <w:rFonts w:ascii="Arial" w:hAnsi="Arial" w:cs="Arial"/>
              </w:rPr>
            </w:pPr>
          </w:p>
        </w:tc>
        <w:tc>
          <w:tcPr>
            <w:tcW w:w="720" w:type="dxa"/>
            <w:gridSpan w:val="2"/>
          </w:tcPr>
          <w:p w:rsidR="008B4DE8" w:rsidRDefault="008B4DE8">
            <w:pPr>
              <w:rPr>
                <w:rFonts w:ascii="Arial" w:hAnsi="Arial" w:cs="Arial"/>
              </w:rPr>
            </w:pPr>
          </w:p>
        </w:tc>
        <w:tc>
          <w:tcPr>
            <w:tcW w:w="1064" w:type="dxa"/>
            <w:gridSpan w:val="2"/>
          </w:tcPr>
          <w:p w:rsidR="008B4DE8" w:rsidRDefault="008B4DE8" w:rsidP="008A78D5">
            <w:pPr>
              <w:rPr>
                <w:rFonts w:ascii="Arial" w:hAnsi="Arial" w:cs="Arial"/>
              </w:rPr>
            </w:pPr>
          </w:p>
        </w:tc>
        <w:tc>
          <w:tcPr>
            <w:tcW w:w="7630" w:type="dxa"/>
            <w:gridSpan w:val="5"/>
          </w:tcPr>
          <w:p w:rsidR="008B4DE8" w:rsidRPr="00770F16" w:rsidRDefault="008B4DE8">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5.0</w:t>
            </w:r>
          </w:p>
        </w:tc>
        <w:tc>
          <w:tcPr>
            <w:tcW w:w="9414" w:type="dxa"/>
            <w:gridSpan w:val="9"/>
          </w:tcPr>
          <w:p w:rsidR="00F771A7" w:rsidRDefault="00F771A7">
            <w:pPr>
              <w:rPr>
                <w:rFonts w:ascii="Arial" w:hAnsi="Arial" w:cs="Arial"/>
              </w:rPr>
            </w:pPr>
            <w:r>
              <w:rPr>
                <w:rFonts w:ascii="Arial" w:hAnsi="Arial" w:cs="Arial"/>
              </w:rPr>
              <w:t>TECHNICAL REQUIREMENTS</w:t>
            </w:r>
          </w:p>
        </w:tc>
      </w:tr>
      <w:tr w:rsidR="00E62276">
        <w:tc>
          <w:tcPr>
            <w:tcW w:w="738" w:type="dxa"/>
          </w:tcPr>
          <w:p w:rsidR="00E62276" w:rsidRDefault="00E62276">
            <w:pPr>
              <w:rPr>
                <w:rFonts w:ascii="Arial" w:hAnsi="Arial" w:cs="Arial"/>
              </w:rPr>
            </w:pPr>
          </w:p>
        </w:tc>
        <w:tc>
          <w:tcPr>
            <w:tcW w:w="9414" w:type="dxa"/>
            <w:gridSpan w:val="9"/>
          </w:tcPr>
          <w:p w:rsidR="00E62276" w:rsidRDefault="00E62276">
            <w:pPr>
              <w:rPr>
                <w:rFonts w:ascii="Arial" w:hAnsi="Arial" w:cs="Arial"/>
              </w:rPr>
            </w:pPr>
          </w:p>
        </w:tc>
      </w:tr>
      <w:tr w:rsidR="00E62276">
        <w:tc>
          <w:tcPr>
            <w:tcW w:w="738" w:type="dxa"/>
          </w:tcPr>
          <w:p w:rsidR="00E62276" w:rsidRDefault="00E62276">
            <w:pPr>
              <w:rPr>
                <w:rFonts w:ascii="Arial" w:hAnsi="Arial" w:cs="Arial"/>
              </w:rPr>
            </w:pPr>
          </w:p>
        </w:tc>
        <w:tc>
          <w:tcPr>
            <w:tcW w:w="9414" w:type="dxa"/>
            <w:gridSpan w:val="9"/>
          </w:tcPr>
          <w:p w:rsidR="00E62276" w:rsidRDefault="00E62276">
            <w:pPr>
              <w:rPr>
                <w:rFonts w:ascii="Arial" w:hAnsi="Arial" w:cs="Arial"/>
              </w:rPr>
            </w:pPr>
            <w:r w:rsidRPr="00435A02">
              <w:rPr>
                <w:rFonts w:ascii="Arial" w:hAnsi="Arial" w:cs="Arial"/>
                <w:b/>
              </w:rPr>
              <w:t>Provide narrative to explain how the pharmacy will comply with each requirement in this section.</w:t>
            </w:r>
            <w:r>
              <w:rPr>
                <w:rFonts w:ascii="Arial" w:hAnsi="Arial" w:cs="Arial"/>
              </w:rPr>
              <w:t xml:space="preserve"> If an alternative solution is proposed, carefully explain the pharmacy’s ability to comply with the requirement and the benefits of the alternative.</w:t>
            </w:r>
          </w:p>
        </w:tc>
      </w:tr>
      <w:tr w:rsidR="00E62276">
        <w:tc>
          <w:tcPr>
            <w:tcW w:w="738" w:type="dxa"/>
          </w:tcPr>
          <w:p w:rsidR="00E62276" w:rsidRDefault="00E62276">
            <w:pPr>
              <w:rPr>
                <w:rFonts w:ascii="Arial" w:hAnsi="Arial" w:cs="Arial"/>
              </w:rPr>
            </w:pPr>
          </w:p>
        </w:tc>
        <w:tc>
          <w:tcPr>
            <w:tcW w:w="9414" w:type="dxa"/>
            <w:gridSpan w:val="9"/>
          </w:tcPr>
          <w:p w:rsidR="00E62276" w:rsidRDefault="00E62276">
            <w:pPr>
              <w:rPr>
                <w:rFonts w:ascii="Arial" w:hAnsi="Arial" w:cs="Arial"/>
              </w:rPr>
            </w:pPr>
          </w:p>
        </w:tc>
      </w:tr>
      <w:tr w:rsidR="00E62276">
        <w:tc>
          <w:tcPr>
            <w:tcW w:w="738" w:type="dxa"/>
          </w:tcPr>
          <w:p w:rsidR="00E62276" w:rsidRDefault="00E62276">
            <w:pPr>
              <w:rPr>
                <w:rFonts w:ascii="Arial" w:hAnsi="Arial" w:cs="Arial"/>
              </w:rPr>
            </w:pPr>
          </w:p>
        </w:tc>
        <w:tc>
          <w:tcPr>
            <w:tcW w:w="720" w:type="dxa"/>
            <w:gridSpan w:val="2"/>
          </w:tcPr>
          <w:p w:rsidR="00E62276" w:rsidRDefault="00E62276">
            <w:pPr>
              <w:rPr>
                <w:rFonts w:ascii="Arial" w:hAnsi="Arial" w:cs="Arial"/>
              </w:rPr>
            </w:pPr>
            <w:r>
              <w:rPr>
                <w:rFonts w:ascii="Arial" w:hAnsi="Arial" w:cs="Arial"/>
              </w:rPr>
              <w:t>5.1</w:t>
            </w:r>
          </w:p>
        </w:tc>
        <w:tc>
          <w:tcPr>
            <w:tcW w:w="8694" w:type="dxa"/>
            <w:gridSpan w:val="7"/>
          </w:tcPr>
          <w:p w:rsidR="00E62276" w:rsidRPr="00A92AB9" w:rsidRDefault="00E62276" w:rsidP="00A92AB9">
            <w:pPr>
              <w:rPr>
                <w:rFonts w:ascii="Arial" w:hAnsi="Arial" w:cs="Arial"/>
              </w:rPr>
            </w:pPr>
            <w:r>
              <w:rPr>
                <w:rFonts w:ascii="Arial" w:hAnsi="Arial" w:cs="Arial"/>
              </w:rPr>
              <w:t>Deliveries</w:t>
            </w:r>
          </w:p>
        </w:tc>
      </w:tr>
      <w:tr w:rsidR="00E62276">
        <w:tc>
          <w:tcPr>
            <w:tcW w:w="738" w:type="dxa"/>
          </w:tcPr>
          <w:p w:rsidR="00E62276" w:rsidRDefault="00E62276">
            <w:pPr>
              <w:rPr>
                <w:rFonts w:ascii="Arial" w:hAnsi="Arial" w:cs="Arial"/>
              </w:rPr>
            </w:pPr>
          </w:p>
        </w:tc>
        <w:tc>
          <w:tcPr>
            <w:tcW w:w="720" w:type="dxa"/>
            <w:gridSpan w:val="2"/>
          </w:tcPr>
          <w:p w:rsidR="00E62276" w:rsidRDefault="00E62276">
            <w:pPr>
              <w:rPr>
                <w:rFonts w:ascii="Arial" w:hAnsi="Arial" w:cs="Arial"/>
              </w:rPr>
            </w:pPr>
          </w:p>
        </w:tc>
        <w:tc>
          <w:tcPr>
            <w:tcW w:w="8694" w:type="dxa"/>
            <w:gridSpan w:val="7"/>
          </w:tcPr>
          <w:p w:rsidR="00E62276" w:rsidRPr="00A92AB9" w:rsidRDefault="00E62276" w:rsidP="00A92AB9">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0742F0" w:rsidP="00A92AB9">
            <w:pPr>
              <w:rPr>
                <w:rFonts w:ascii="Arial" w:hAnsi="Arial" w:cs="Arial"/>
              </w:rPr>
            </w:pPr>
            <w:r w:rsidRPr="00A92AB9">
              <w:rPr>
                <w:rFonts w:ascii="Arial" w:hAnsi="Arial" w:cs="Arial"/>
              </w:rPr>
              <w:t>Deliveries will be made to Badger Prairie Health Care Center on a daily basis at a time agreed upon by the facility.  Stat orders will be delivered within one hour if the item needed is not in the contingency supply at the facility.  If a particular situation requires a medication to be administered prior to one hour, the pharmacist will call the attending physician for an alternate medication order that is available in the contingency system at  the facility.  New, non-stat drug orders will be delivered to the facility within the regular daily delivery.  If a non-stat drug order is needed prior to the next delivery, provider will deliver them to the facility at an earlier time agreed upon by the nurse placing the order.  If a medication is out of stock, pharmacy will obtain in a timely fashion.</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E62276">
        <w:tc>
          <w:tcPr>
            <w:tcW w:w="738" w:type="dxa"/>
          </w:tcPr>
          <w:p w:rsidR="00E62276" w:rsidRDefault="00E62276">
            <w:pPr>
              <w:rPr>
                <w:rFonts w:ascii="Arial" w:hAnsi="Arial" w:cs="Arial"/>
              </w:rPr>
            </w:pPr>
          </w:p>
        </w:tc>
        <w:tc>
          <w:tcPr>
            <w:tcW w:w="720" w:type="dxa"/>
            <w:gridSpan w:val="2"/>
          </w:tcPr>
          <w:p w:rsidR="00E62276" w:rsidRDefault="00E62276">
            <w:pPr>
              <w:rPr>
                <w:rFonts w:ascii="Arial" w:hAnsi="Arial" w:cs="Arial"/>
              </w:rPr>
            </w:pPr>
            <w:r>
              <w:rPr>
                <w:rFonts w:ascii="Arial" w:hAnsi="Arial" w:cs="Arial"/>
              </w:rPr>
              <w:t>5.2</w:t>
            </w:r>
          </w:p>
        </w:tc>
        <w:tc>
          <w:tcPr>
            <w:tcW w:w="8694" w:type="dxa"/>
            <w:gridSpan w:val="7"/>
          </w:tcPr>
          <w:p w:rsidR="00E62276" w:rsidRDefault="00E62276">
            <w:pPr>
              <w:rPr>
                <w:rFonts w:ascii="Arial" w:hAnsi="Arial" w:cs="Arial"/>
              </w:rPr>
            </w:pPr>
            <w:r>
              <w:rPr>
                <w:rFonts w:ascii="Arial" w:hAnsi="Arial" w:cs="Arial"/>
              </w:rPr>
              <w:t>Purchasing, Inventory Control, Dispensing and Administration Procedures</w:t>
            </w:r>
          </w:p>
        </w:tc>
      </w:tr>
      <w:tr w:rsidR="00E62276">
        <w:tc>
          <w:tcPr>
            <w:tcW w:w="738" w:type="dxa"/>
          </w:tcPr>
          <w:p w:rsidR="00E62276" w:rsidRDefault="00E62276">
            <w:pPr>
              <w:rPr>
                <w:rFonts w:ascii="Arial" w:hAnsi="Arial" w:cs="Arial"/>
              </w:rPr>
            </w:pPr>
          </w:p>
        </w:tc>
        <w:tc>
          <w:tcPr>
            <w:tcW w:w="720" w:type="dxa"/>
            <w:gridSpan w:val="2"/>
          </w:tcPr>
          <w:p w:rsidR="00E62276" w:rsidRDefault="00E62276">
            <w:pPr>
              <w:rPr>
                <w:rFonts w:ascii="Arial" w:hAnsi="Arial" w:cs="Arial"/>
              </w:rPr>
            </w:pPr>
          </w:p>
        </w:tc>
        <w:tc>
          <w:tcPr>
            <w:tcW w:w="8694" w:type="dxa"/>
            <w:gridSpan w:val="7"/>
          </w:tcPr>
          <w:p w:rsidR="00E62276" w:rsidRDefault="00E62276">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Pr="00A92AB9" w:rsidRDefault="000742F0" w:rsidP="00A92AB9">
            <w:pPr>
              <w:rPr>
                <w:rFonts w:ascii="Arial" w:hAnsi="Arial" w:cs="Arial"/>
              </w:rPr>
            </w:pPr>
            <w:r w:rsidRPr="00A92AB9">
              <w:rPr>
                <w:rFonts w:ascii="Arial" w:hAnsi="Arial" w:cs="Arial"/>
              </w:rPr>
              <w:t xml:space="preserve">The provider pharmacist shall develop and implement appropriate practices and procedures for purchasing, inventory control, dispensing and the administration of medications and biologicals.  To assure accuracy in the dispensing function within the pharmacy, a safety system must be in place and each person involved in the dispensing function must be identified.  Provider will utilize the skills of an interdepartmental quality improvement team to perform a </w:t>
            </w:r>
            <w:r w:rsidRPr="00A92AB9">
              <w:rPr>
                <w:rFonts w:ascii="Arial" w:hAnsi="Arial" w:cs="Arial"/>
              </w:rPr>
              <w:lastRenderedPageBreak/>
              <w:t>comprehensive review of potential dispensing errors in the med dispensing system, and implemented policy changes to further improve accuracy.  Errors will be researched.  Follow-up will be performed as appropriate.  A report of the results of the follow-up procedures will be made available to the Director of Nursing each month.</w:t>
            </w:r>
          </w:p>
        </w:tc>
      </w:tr>
      <w:tr w:rsidR="00E62276">
        <w:tc>
          <w:tcPr>
            <w:tcW w:w="738" w:type="dxa"/>
          </w:tcPr>
          <w:p w:rsidR="00E62276" w:rsidRDefault="00E62276">
            <w:pPr>
              <w:rPr>
                <w:rFonts w:ascii="Arial" w:hAnsi="Arial" w:cs="Arial"/>
              </w:rPr>
            </w:pPr>
          </w:p>
        </w:tc>
        <w:tc>
          <w:tcPr>
            <w:tcW w:w="720" w:type="dxa"/>
            <w:gridSpan w:val="2"/>
          </w:tcPr>
          <w:p w:rsidR="00E62276" w:rsidRDefault="00E62276">
            <w:pPr>
              <w:rPr>
                <w:rFonts w:ascii="Arial" w:hAnsi="Arial" w:cs="Arial"/>
              </w:rPr>
            </w:pPr>
          </w:p>
        </w:tc>
        <w:tc>
          <w:tcPr>
            <w:tcW w:w="8694" w:type="dxa"/>
            <w:gridSpan w:val="7"/>
          </w:tcPr>
          <w:p w:rsidR="00E62276" w:rsidRDefault="00E62276">
            <w:pPr>
              <w:rPr>
                <w:rFonts w:ascii="Arial" w:hAnsi="Arial" w:cs="Arial"/>
              </w:rPr>
            </w:pPr>
          </w:p>
        </w:tc>
      </w:tr>
      <w:tr w:rsidR="00E62276">
        <w:tc>
          <w:tcPr>
            <w:tcW w:w="738" w:type="dxa"/>
          </w:tcPr>
          <w:p w:rsidR="00E62276" w:rsidRDefault="00E62276">
            <w:pPr>
              <w:rPr>
                <w:rFonts w:ascii="Arial" w:hAnsi="Arial" w:cs="Arial"/>
              </w:rPr>
            </w:pPr>
          </w:p>
        </w:tc>
        <w:tc>
          <w:tcPr>
            <w:tcW w:w="720" w:type="dxa"/>
            <w:gridSpan w:val="2"/>
          </w:tcPr>
          <w:p w:rsidR="00E62276" w:rsidRDefault="00E62276">
            <w:pPr>
              <w:rPr>
                <w:rFonts w:ascii="Arial" w:hAnsi="Arial" w:cs="Arial"/>
              </w:rPr>
            </w:pPr>
            <w:r>
              <w:rPr>
                <w:rFonts w:ascii="Arial" w:hAnsi="Arial" w:cs="Arial"/>
              </w:rPr>
              <w:t>5.3</w:t>
            </w:r>
          </w:p>
        </w:tc>
        <w:tc>
          <w:tcPr>
            <w:tcW w:w="8694" w:type="dxa"/>
            <w:gridSpan w:val="7"/>
          </w:tcPr>
          <w:p w:rsidR="00E62276" w:rsidRDefault="00E62276">
            <w:pPr>
              <w:rPr>
                <w:rFonts w:ascii="Arial" w:hAnsi="Arial" w:cs="Arial"/>
              </w:rPr>
            </w:pPr>
            <w:r>
              <w:rPr>
                <w:rFonts w:ascii="Arial" w:hAnsi="Arial" w:cs="Arial"/>
              </w:rPr>
              <w:t>Labeling Resident Provided Medications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0742F0" w:rsidP="00861F1B">
            <w:pPr>
              <w:rPr>
                <w:rFonts w:ascii="Arial" w:hAnsi="Arial" w:cs="Arial"/>
              </w:rPr>
            </w:pPr>
            <w:r w:rsidRPr="00861F1B">
              <w:rPr>
                <w:rFonts w:ascii="Arial" w:hAnsi="Arial" w:cs="Arial"/>
              </w:rPr>
              <w:t xml:space="preserve">Provider shall develop and implement procedures to facilitate the relabeling, storage, and handling of medications brought </w:t>
            </w:r>
            <w:r w:rsidR="00861F1B">
              <w:rPr>
                <w:rFonts w:ascii="Arial" w:hAnsi="Arial" w:cs="Arial"/>
              </w:rPr>
              <w:t>into the facility by residents.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6545F5">
        <w:tc>
          <w:tcPr>
            <w:tcW w:w="738" w:type="dxa"/>
          </w:tcPr>
          <w:p w:rsidR="006545F5" w:rsidRDefault="006545F5">
            <w:pPr>
              <w:rPr>
                <w:rFonts w:ascii="Arial" w:hAnsi="Arial" w:cs="Arial"/>
              </w:rPr>
            </w:pPr>
          </w:p>
        </w:tc>
        <w:tc>
          <w:tcPr>
            <w:tcW w:w="720" w:type="dxa"/>
            <w:gridSpan w:val="2"/>
          </w:tcPr>
          <w:p w:rsidR="006545F5" w:rsidRDefault="006545F5">
            <w:pPr>
              <w:rPr>
                <w:rFonts w:ascii="Arial" w:hAnsi="Arial" w:cs="Arial"/>
              </w:rPr>
            </w:pPr>
            <w:r>
              <w:rPr>
                <w:rFonts w:ascii="Arial" w:hAnsi="Arial" w:cs="Arial"/>
              </w:rPr>
              <w:t>5.4</w:t>
            </w:r>
          </w:p>
        </w:tc>
        <w:tc>
          <w:tcPr>
            <w:tcW w:w="8694" w:type="dxa"/>
            <w:gridSpan w:val="7"/>
          </w:tcPr>
          <w:p w:rsidR="006545F5" w:rsidRDefault="006545F5">
            <w:pPr>
              <w:rPr>
                <w:rFonts w:ascii="Arial" w:hAnsi="Arial" w:cs="Arial"/>
              </w:rPr>
            </w:pPr>
            <w:r>
              <w:rPr>
                <w:rFonts w:ascii="Arial" w:hAnsi="Arial" w:cs="Arial"/>
              </w:rPr>
              <w:t>State and Federal Regulatory Changes</w:t>
            </w:r>
          </w:p>
        </w:tc>
      </w:tr>
      <w:tr w:rsidR="006545F5">
        <w:tc>
          <w:tcPr>
            <w:tcW w:w="738" w:type="dxa"/>
          </w:tcPr>
          <w:p w:rsidR="006545F5" w:rsidRDefault="006545F5">
            <w:pPr>
              <w:rPr>
                <w:rFonts w:ascii="Arial" w:hAnsi="Arial" w:cs="Arial"/>
              </w:rPr>
            </w:pPr>
          </w:p>
        </w:tc>
        <w:tc>
          <w:tcPr>
            <w:tcW w:w="720" w:type="dxa"/>
            <w:gridSpan w:val="2"/>
          </w:tcPr>
          <w:p w:rsidR="006545F5" w:rsidRDefault="006545F5">
            <w:pPr>
              <w:rPr>
                <w:rFonts w:ascii="Arial" w:hAnsi="Arial" w:cs="Arial"/>
              </w:rPr>
            </w:pPr>
          </w:p>
        </w:tc>
        <w:tc>
          <w:tcPr>
            <w:tcW w:w="8694" w:type="dxa"/>
            <w:gridSpan w:val="7"/>
          </w:tcPr>
          <w:p w:rsidR="006545F5" w:rsidRDefault="006545F5">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6545F5" w:rsidP="00861F1B">
            <w:pPr>
              <w:rPr>
                <w:rFonts w:ascii="Arial" w:hAnsi="Arial" w:cs="Arial"/>
              </w:rPr>
            </w:pPr>
            <w:r>
              <w:rPr>
                <w:rFonts w:ascii="Arial" w:hAnsi="Arial" w:cs="Arial"/>
              </w:rPr>
              <w:t>Provider is responsible for complying with all state and federal regulatory changes during the term of the contract. In addition,</w:t>
            </w:r>
            <w:r w:rsidR="000742F0" w:rsidRPr="00861F1B">
              <w:rPr>
                <w:rFonts w:ascii="Arial" w:hAnsi="Arial" w:cs="Arial"/>
              </w:rPr>
              <w:t xml:space="preserve"> provider representative shall keep facility staff informed of changes to Pharmacy operations as determined by the State and Federal regulatory agencies.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6545F5">
        <w:tc>
          <w:tcPr>
            <w:tcW w:w="738" w:type="dxa"/>
          </w:tcPr>
          <w:p w:rsidR="006545F5" w:rsidRDefault="006545F5">
            <w:pPr>
              <w:rPr>
                <w:rFonts w:ascii="Arial" w:hAnsi="Arial" w:cs="Arial"/>
              </w:rPr>
            </w:pPr>
          </w:p>
        </w:tc>
        <w:tc>
          <w:tcPr>
            <w:tcW w:w="720" w:type="dxa"/>
            <w:gridSpan w:val="2"/>
          </w:tcPr>
          <w:p w:rsidR="006545F5" w:rsidRDefault="006545F5">
            <w:pPr>
              <w:rPr>
                <w:rFonts w:ascii="Arial" w:hAnsi="Arial" w:cs="Arial"/>
              </w:rPr>
            </w:pPr>
            <w:r>
              <w:rPr>
                <w:rFonts w:ascii="Arial" w:hAnsi="Arial" w:cs="Arial"/>
              </w:rPr>
              <w:t>5.5</w:t>
            </w:r>
          </w:p>
        </w:tc>
        <w:tc>
          <w:tcPr>
            <w:tcW w:w="8694" w:type="dxa"/>
            <w:gridSpan w:val="7"/>
          </w:tcPr>
          <w:p w:rsidR="006545F5" w:rsidRDefault="006545F5">
            <w:pPr>
              <w:rPr>
                <w:rFonts w:ascii="Arial" w:hAnsi="Arial" w:cs="Arial"/>
              </w:rPr>
            </w:pPr>
            <w:r>
              <w:rPr>
                <w:rFonts w:ascii="Arial" w:hAnsi="Arial" w:cs="Arial"/>
              </w:rPr>
              <w:t>Facility Pharmacy &amp; Therapeutics and Quality Assurance Committee Meetings</w:t>
            </w:r>
          </w:p>
        </w:tc>
      </w:tr>
      <w:tr w:rsidR="006545F5">
        <w:tc>
          <w:tcPr>
            <w:tcW w:w="738" w:type="dxa"/>
          </w:tcPr>
          <w:p w:rsidR="006545F5" w:rsidRDefault="006545F5">
            <w:pPr>
              <w:rPr>
                <w:rFonts w:ascii="Arial" w:hAnsi="Arial" w:cs="Arial"/>
              </w:rPr>
            </w:pPr>
          </w:p>
        </w:tc>
        <w:tc>
          <w:tcPr>
            <w:tcW w:w="720" w:type="dxa"/>
            <w:gridSpan w:val="2"/>
          </w:tcPr>
          <w:p w:rsidR="006545F5" w:rsidRDefault="006545F5">
            <w:pPr>
              <w:rPr>
                <w:rFonts w:ascii="Arial" w:hAnsi="Arial" w:cs="Arial"/>
              </w:rPr>
            </w:pPr>
          </w:p>
        </w:tc>
        <w:tc>
          <w:tcPr>
            <w:tcW w:w="8694" w:type="dxa"/>
            <w:gridSpan w:val="7"/>
          </w:tcPr>
          <w:p w:rsidR="006545F5" w:rsidRDefault="006545F5">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0742F0">
            <w:pPr>
              <w:rPr>
                <w:rFonts w:ascii="Arial" w:hAnsi="Arial" w:cs="Arial"/>
              </w:rPr>
            </w:pPr>
            <w:r w:rsidRPr="00861F1B">
              <w:rPr>
                <w:rFonts w:ascii="Arial" w:hAnsi="Arial" w:cs="Arial"/>
              </w:rPr>
              <w:t>A provider pharmacist will participate in Facility Pharmacy &amp; Therapeutics and  Quality Assurance Committee meetings at least quarterly.  Provider shall report drug errors, irregularities and drug reactions to the Director of Nursing, Medical Director, and Administrator at said meetings.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r>
              <w:rPr>
                <w:rFonts w:ascii="Arial" w:hAnsi="Arial" w:cs="Arial"/>
              </w:rPr>
              <w:t>5.6</w:t>
            </w:r>
          </w:p>
        </w:tc>
        <w:tc>
          <w:tcPr>
            <w:tcW w:w="8694" w:type="dxa"/>
            <w:gridSpan w:val="7"/>
          </w:tcPr>
          <w:p w:rsidR="00F30F50" w:rsidRDefault="00F30F50">
            <w:pPr>
              <w:rPr>
                <w:rFonts w:ascii="Arial" w:hAnsi="Arial" w:cs="Arial"/>
              </w:rPr>
            </w:pPr>
            <w:r>
              <w:rPr>
                <w:rFonts w:ascii="Arial" w:hAnsi="Arial" w:cs="Arial"/>
              </w:rPr>
              <w:t>Prescription Fulfillment &amp; Documentation</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0742F0">
            <w:pPr>
              <w:rPr>
                <w:rFonts w:ascii="Arial" w:hAnsi="Arial" w:cs="Arial"/>
              </w:rPr>
            </w:pPr>
            <w:r w:rsidRPr="00861F1B">
              <w:rPr>
                <w:rFonts w:ascii="Arial" w:hAnsi="Arial" w:cs="Arial"/>
              </w:rPr>
              <w:t>Interpret and fill all prescriptions and maintain all required records.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r>
              <w:rPr>
                <w:rFonts w:ascii="Arial" w:hAnsi="Arial" w:cs="Arial"/>
              </w:rPr>
              <w:t>5.7</w:t>
            </w:r>
          </w:p>
        </w:tc>
        <w:tc>
          <w:tcPr>
            <w:tcW w:w="8694" w:type="dxa"/>
            <w:gridSpan w:val="7"/>
          </w:tcPr>
          <w:p w:rsidR="00F30F50" w:rsidRDefault="00F30F50">
            <w:pPr>
              <w:rPr>
                <w:rFonts w:ascii="Arial" w:hAnsi="Arial" w:cs="Arial"/>
              </w:rPr>
            </w:pPr>
            <w:r>
              <w:rPr>
                <w:rFonts w:ascii="Arial" w:hAnsi="Arial" w:cs="Arial"/>
              </w:rPr>
              <w:t>In-service Education</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0742F0" w:rsidP="00861F1B">
            <w:pPr>
              <w:rPr>
                <w:rFonts w:ascii="Arial" w:hAnsi="Arial" w:cs="Arial"/>
              </w:rPr>
            </w:pPr>
            <w:r w:rsidRPr="00861F1B">
              <w:rPr>
                <w:rFonts w:ascii="Arial" w:hAnsi="Arial" w:cs="Arial"/>
              </w:rPr>
              <w:t>A provider pharmacist will assist in-service education staff in planning and will actively participate with education programs for nursing and other per</w:t>
            </w:r>
            <w:r w:rsidR="00F30F50">
              <w:rPr>
                <w:rFonts w:ascii="Arial" w:hAnsi="Arial" w:cs="Arial"/>
              </w:rPr>
              <w:t>sonnel.  A</w:t>
            </w:r>
            <w:r w:rsidRPr="00861F1B">
              <w:rPr>
                <w:rFonts w:ascii="Arial" w:hAnsi="Arial" w:cs="Arial"/>
              </w:rPr>
              <w:t>ddress available support staff for  wound and IV services.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r>
              <w:rPr>
                <w:rFonts w:ascii="Arial" w:hAnsi="Arial" w:cs="Arial"/>
              </w:rPr>
              <w:t>5.8</w:t>
            </w:r>
          </w:p>
        </w:tc>
        <w:tc>
          <w:tcPr>
            <w:tcW w:w="8694" w:type="dxa"/>
            <w:gridSpan w:val="7"/>
          </w:tcPr>
          <w:p w:rsidR="00F30F50" w:rsidRDefault="00F30F50">
            <w:pPr>
              <w:rPr>
                <w:rFonts w:ascii="Arial" w:hAnsi="Arial" w:cs="Arial"/>
              </w:rPr>
            </w:pPr>
            <w:r>
              <w:rPr>
                <w:rFonts w:ascii="Arial" w:hAnsi="Arial" w:cs="Arial"/>
              </w:rPr>
              <w:t>List of Symbols &amp; Abbreviations</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0742F0" w:rsidP="00861F1B">
            <w:pPr>
              <w:rPr>
                <w:rFonts w:ascii="Arial" w:hAnsi="Arial" w:cs="Arial"/>
              </w:rPr>
            </w:pPr>
            <w:r w:rsidRPr="00861F1B">
              <w:rPr>
                <w:rFonts w:ascii="Arial" w:hAnsi="Arial" w:cs="Arial"/>
              </w:rPr>
              <w:t>Maintain a mutually acceptable list of symbols and abbreviations for charging, ordering, and documenting drugs.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r>
              <w:rPr>
                <w:rFonts w:ascii="Arial" w:hAnsi="Arial" w:cs="Arial"/>
              </w:rPr>
              <w:t>5.9</w:t>
            </w:r>
          </w:p>
        </w:tc>
        <w:tc>
          <w:tcPr>
            <w:tcW w:w="8694" w:type="dxa"/>
            <w:gridSpan w:val="7"/>
          </w:tcPr>
          <w:p w:rsidR="00F30F50" w:rsidRDefault="00F30F50">
            <w:pPr>
              <w:rPr>
                <w:rFonts w:ascii="Arial" w:hAnsi="Arial" w:cs="Arial"/>
              </w:rPr>
            </w:pPr>
            <w:r>
              <w:rPr>
                <w:rFonts w:ascii="Arial" w:hAnsi="Arial" w:cs="Arial"/>
              </w:rPr>
              <w:t>Bulk Purchasing and Packaging</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0742F0" w:rsidP="00F30F50">
            <w:pPr>
              <w:rPr>
                <w:rFonts w:ascii="Arial" w:hAnsi="Arial" w:cs="Arial"/>
              </w:rPr>
            </w:pPr>
            <w:r w:rsidRPr="00861F1B">
              <w:rPr>
                <w:rFonts w:ascii="Arial" w:hAnsi="Arial" w:cs="Arial"/>
              </w:rPr>
              <w:t xml:space="preserve">Provider will purchase in bulk and utilize cost effective systems to package medications.    </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r>
              <w:rPr>
                <w:rFonts w:ascii="Arial" w:hAnsi="Arial" w:cs="Arial"/>
              </w:rPr>
              <w:t>5.10</w:t>
            </w:r>
          </w:p>
        </w:tc>
        <w:tc>
          <w:tcPr>
            <w:tcW w:w="8694" w:type="dxa"/>
            <w:gridSpan w:val="7"/>
          </w:tcPr>
          <w:p w:rsidR="00F30F50" w:rsidRDefault="00F30F50">
            <w:pPr>
              <w:rPr>
                <w:rFonts w:ascii="Arial" w:hAnsi="Arial" w:cs="Arial"/>
              </w:rPr>
            </w:pPr>
            <w:r>
              <w:rPr>
                <w:rFonts w:ascii="Arial" w:hAnsi="Arial" w:cs="Arial"/>
              </w:rPr>
              <w:t>Out-of-stock Medications</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rsidP="0060455C">
            <w:pPr>
              <w:rPr>
                <w:rFonts w:ascii="Arial" w:hAnsi="Arial" w:cs="Arial"/>
              </w:rPr>
            </w:pPr>
            <w:r w:rsidRPr="00861F1B">
              <w:rPr>
                <w:rFonts w:ascii="Arial" w:hAnsi="Arial" w:cs="Arial"/>
              </w:rPr>
              <w:t xml:space="preserve">Provider will </w:t>
            </w:r>
            <w:r w:rsidR="0060455C">
              <w:rPr>
                <w:rFonts w:ascii="Arial" w:hAnsi="Arial" w:cs="Arial"/>
              </w:rPr>
              <w:t>promptly communicate when a medication is unavailable.  They will collaborate with facility staff to provide acceptable product substitution until the out-of-stock medication can be made available.</w:t>
            </w:r>
            <w:r>
              <w:rPr>
                <w:rFonts w:ascii="Arial" w:hAnsi="Arial" w:cs="Arial"/>
              </w:rPr>
              <w:t>.</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r>
              <w:rPr>
                <w:rFonts w:ascii="Arial" w:hAnsi="Arial" w:cs="Arial"/>
              </w:rPr>
              <w:t>5.11</w:t>
            </w:r>
          </w:p>
        </w:tc>
        <w:tc>
          <w:tcPr>
            <w:tcW w:w="8694" w:type="dxa"/>
            <w:gridSpan w:val="7"/>
          </w:tcPr>
          <w:p w:rsidR="00F30F50" w:rsidRDefault="00F30F50">
            <w:pPr>
              <w:rPr>
                <w:rFonts w:ascii="Arial" w:hAnsi="Arial" w:cs="Arial"/>
              </w:rPr>
            </w:pPr>
            <w:r>
              <w:rPr>
                <w:rFonts w:ascii="Arial" w:hAnsi="Arial" w:cs="Arial"/>
              </w:rPr>
              <w:t>Compliance Reports</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0742F0">
            <w:pPr>
              <w:rPr>
                <w:rFonts w:ascii="Arial" w:hAnsi="Arial" w:cs="Arial"/>
              </w:rPr>
            </w:pPr>
            <w:r w:rsidRPr="00861F1B">
              <w:rPr>
                <w:rFonts w:ascii="Arial" w:hAnsi="Arial" w:cs="Arial"/>
              </w:rPr>
              <w:t>Complete compliance reports after each delivery cycle, e.g., every 48 hours.  Reports will indicate medications held, medication dispensed, missing PRN medications, too-soon refills and expiration dates.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r>
              <w:rPr>
                <w:rFonts w:ascii="Arial" w:hAnsi="Arial" w:cs="Arial"/>
              </w:rPr>
              <w:t>5.12</w:t>
            </w:r>
          </w:p>
        </w:tc>
        <w:tc>
          <w:tcPr>
            <w:tcW w:w="8694" w:type="dxa"/>
            <w:gridSpan w:val="7"/>
          </w:tcPr>
          <w:p w:rsidR="00F30F50" w:rsidRDefault="00F30F50">
            <w:pPr>
              <w:rPr>
                <w:rFonts w:ascii="Arial" w:hAnsi="Arial" w:cs="Arial"/>
              </w:rPr>
            </w:pPr>
            <w:r w:rsidRPr="00861F1B">
              <w:rPr>
                <w:rFonts w:ascii="Arial" w:hAnsi="Arial" w:cs="Arial"/>
              </w:rPr>
              <w:t>Discharge, self-medication and pass meds</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0742F0" w:rsidP="00861F1B">
            <w:pPr>
              <w:rPr>
                <w:rFonts w:ascii="Arial" w:hAnsi="Arial" w:cs="Arial"/>
              </w:rPr>
            </w:pPr>
            <w:r w:rsidRPr="00861F1B">
              <w:rPr>
                <w:rFonts w:ascii="Arial" w:hAnsi="Arial" w:cs="Arial"/>
              </w:rPr>
              <w:t>Discharge, self-medication and pass meds situations are handled on an “as needed” basis.  A pharmacist will be available for consulting on discharge medications.  Medications will be dispensed in childproof bottles for self medication.  The pharmacist will also recommend and supply compliance aids that meet the patient’s needs for appropriate medication administration.</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rsidP="00F30F50">
            <w:pPr>
              <w:rPr>
                <w:rFonts w:ascii="Arial" w:hAnsi="Arial" w:cs="Arial"/>
              </w:rPr>
            </w:pPr>
            <w:r>
              <w:rPr>
                <w:rFonts w:ascii="Arial" w:hAnsi="Arial" w:cs="Arial"/>
              </w:rPr>
              <w:t>5.13</w:t>
            </w:r>
          </w:p>
        </w:tc>
        <w:tc>
          <w:tcPr>
            <w:tcW w:w="8694" w:type="dxa"/>
            <w:gridSpan w:val="7"/>
          </w:tcPr>
          <w:p w:rsidR="00F30F50" w:rsidRDefault="00F30F50">
            <w:pPr>
              <w:rPr>
                <w:rFonts w:ascii="Arial" w:hAnsi="Arial" w:cs="Arial"/>
              </w:rPr>
            </w:pPr>
            <w:r>
              <w:rPr>
                <w:rFonts w:ascii="Arial" w:hAnsi="Arial" w:cs="Arial"/>
              </w:rPr>
              <w:t>Returned Medications and Products</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861F1B" w:rsidP="00861F1B">
            <w:pPr>
              <w:rPr>
                <w:rFonts w:ascii="Arial" w:hAnsi="Arial" w:cs="Arial"/>
              </w:rPr>
            </w:pPr>
            <w:r w:rsidRPr="00861F1B">
              <w:rPr>
                <w:rFonts w:ascii="Arial" w:hAnsi="Arial" w:cs="Arial"/>
              </w:rPr>
              <w:t>Provider will develop a system to catalog returned medications and products, and promptly credit any charges for product returns.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rsidP="00F30F50">
            <w:pPr>
              <w:rPr>
                <w:rFonts w:ascii="Arial" w:hAnsi="Arial" w:cs="Arial"/>
              </w:rPr>
            </w:pPr>
            <w:r>
              <w:rPr>
                <w:rFonts w:ascii="Arial" w:hAnsi="Arial" w:cs="Arial"/>
              </w:rPr>
              <w:t>5.14</w:t>
            </w:r>
          </w:p>
        </w:tc>
        <w:tc>
          <w:tcPr>
            <w:tcW w:w="8694" w:type="dxa"/>
            <w:gridSpan w:val="7"/>
          </w:tcPr>
          <w:p w:rsidR="00F30F50" w:rsidRDefault="00F30F50">
            <w:pPr>
              <w:rPr>
                <w:rFonts w:ascii="Arial" w:hAnsi="Arial" w:cs="Arial"/>
              </w:rPr>
            </w:pPr>
            <w:r w:rsidRPr="00861F1B">
              <w:rPr>
                <w:rFonts w:ascii="Arial" w:hAnsi="Arial" w:cs="Arial"/>
              </w:rPr>
              <w:t>Physician Order Sheets and Medication and Treatment Administration Records</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861F1B" w:rsidRPr="00861F1B" w:rsidRDefault="00861F1B" w:rsidP="00861F1B">
            <w:pPr>
              <w:rPr>
                <w:rFonts w:ascii="Arial" w:hAnsi="Arial" w:cs="Arial"/>
              </w:rPr>
            </w:pPr>
            <w:r w:rsidRPr="00861F1B">
              <w:rPr>
                <w:rFonts w:ascii="Arial" w:hAnsi="Arial" w:cs="Arial"/>
              </w:rPr>
              <w:t>Physician Order Sheets and Medication and Treatment Administration Records (MARs) will be provided to the facility by the provider, if requested.</w:t>
            </w:r>
          </w:p>
          <w:p w:rsidR="00861F1B" w:rsidRPr="00861F1B" w:rsidRDefault="00861F1B" w:rsidP="00861F1B">
            <w:pPr>
              <w:rPr>
                <w:rFonts w:ascii="Arial" w:hAnsi="Arial" w:cs="Arial"/>
              </w:rPr>
            </w:pPr>
            <w:r w:rsidRPr="00861F1B">
              <w:rPr>
                <w:rFonts w:ascii="Arial" w:hAnsi="Arial" w:cs="Arial"/>
              </w:rPr>
              <w:t>In addition, provider shall maintain and/or provide the following:</w:t>
            </w:r>
          </w:p>
          <w:p w:rsidR="00861F1B" w:rsidRPr="00861F1B" w:rsidRDefault="00861F1B" w:rsidP="00861F1B">
            <w:pPr>
              <w:ind w:left="720"/>
              <w:rPr>
                <w:rFonts w:ascii="Arial" w:hAnsi="Arial" w:cs="Arial"/>
              </w:rPr>
            </w:pPr>
            <w:r w:rsidRPr="00861F1B">
              <w:rPr>
                <w:rFonts w:ascii="Arial" w:hAnsi="Arial" w:cs="Arial"/>
              </w:rPr>
              <w:t>a.</w:t>
            </w:r>
            <w:r w:rsidRPr="00861F1B">
              <w:rPr>
                <w:rFonts w:ascii="Arial" w:hAnsi="Arial" w:cs="Arial"/>
              </w:rPr>
              <w:tab/>
              <w:t>Required forms for C-boxes and E-boxes.</w:t>
            </w:r>
          </w:p>
          <w:p w:rsidR="00861F1B" w:rsidRPr="00861F1B" w:rsidRDefault="00861F1B" w:rsidP="00861F1B">
            <w:pPr>
              <w:ind w:left="720"/>
              <w:rPr>
                <w:rFonts w:ascii="Arial" w:hAnsi="Arial" w:cs="Arial"/>
              </w:rPr>
            </w:pPr>
            <w:r w:rsidRPr="00861F1B">
              <w:rPr>
                <w:rFonts w:ascii="Arial" w:hAnsi="Arial" w:cs="Arial"/>
              </w:rPr>
              <w:t>b.</w:t>
            </w:r>
            <w:r w:rsidRPr="00861F1B">
              <w:rPr>
                <w:rFonts w:ascii="Arial" w:hAnsi="Arial" w:cs="Arial"/>
              </w:rPr>
              <w:tab/>
              <w:t>Daily drug and supply order sheets.</w:t>
            </w:r>
          </w:p>
          <w:p w:rsidR="00861F1B" w:rsidRPr="00861F1B" w:rsidRDefault="00861F1B" w:rsidP="00861F1B">
            <w:pPr>
              <w:ind w:left="720"/>
              <w:rPr>
                <w:rFonts w:ascii="Arial" w:hAnsi="Arial" w:cs="Arial"/>
              </w:rPr>
            </w:pPr>
            <w:r w:rsidRPr="00861F1B">
              <w:rPr>
                <w:rFonts w:ascii="Arial" w:hAnsi="Arial" w:cs="Arial"/>
              </w:rPr>
              <w:t>c.</w:t>
            </w:r>
            <w:r w:rsidRPr="00861F1B">
              <w:rPr>
                <w:rFonts w:ascii="Arial" w:hAnsi="Arial" w:cs="Arial"/>
              </w:rPr>
              <w:tab/>
              <w:t>New permanent labels for ch</w:t>
            </w:r>
            <w:r>
              <w:rPr>
                <w:rFonts w:ascii="Arial" w:hAnsi="Arial" w:cs="Arial"/>
              </w:rPr>
              <w:t xml:space="preserve">anges of direction on currently </w:t>
            </w:r>
            <w:r w:rsidRPr="00861F1B">
              <w:rPr>
                <w:rFonts w:ascii="Arial" w:hAnsi="Arial" w:cs="Arial"/>
              </w:rPr>
              <w:t>supplied prescriptions, if requested.</w:t>
            </w:r>
          </w:p>
          <w:p w:rsidR="00861F1B" w:rsidRPr="00861F1B" w:rsidRDefault="00861F1B" w:rsidP="00861F1B">
            <w:pPr>
              <w:ind w:left="720"/>
              <w:rPr>
                <w:rFonts w:ascii="Arial" w:hAnsi="Arial" w:cs="Arial"/>
              </w:rPr>
            </w:pPr>
            <w:r w:rsidRPr="00861F1B">
              <w:rPr>
                <w:rFonts w:ascii="Arial" w:hAnsi="Arial" w:cs="Arial"/>
              </w:rPr>
              <w:t>d.</w:t>
            </w:r>
            <w:r w:rsidRPr="00861F1B">
              <w:rPr>
                <w:rFonts w:ascii="Arial" w:hAnsi="Arial" w:cs="Arial"/>
              </w:rPr>
              <w:tab/>
              <w:t>Any other forms required to meet State and Federal law.</w:t>
            </w:r>
          </w:p>
          <w:p w:rsidR="003B6DFF" w:rsidRDefault="00861F1B" w:rsidP="00861F1B">
            <w:pPr>
              <w:ind w:left="720"/>
              <w:rPr>
                <w:rFonts w:ascii="Arial" w:hAnsi="Arial" w:cs="Arial"/>
              </w:rPr>
            </w:pPr>
            <w:r w:rsidRPr="00861F1B">
              <w:rPr>
                <w:rFonts w:ascii="Arial" w:hAnsi="Arial" w:cs="Arial"/>
              </w:rPr>
              <w:t>e.</w:t>
            </w:r>
            <w:r w:rsidRPr="00861F1B">
              <w:rPr>
                <w:rFonts w:ascii="Arial" w:hAnsi="Arial" w:cs="Arial"/>
              </w:rPr>
              <w:tab/>
              <w:t>Any forms that would facilitate maintenance of an integrated medical record system.</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0B1342">
        <w:tc>
          <w:tcPr>
            <w:tcW w:w="738" w:type="dxa"/>
          </w:tcPr>
          <w:p w:rsidR="000B1342" w:rsidRDefault="000B1342">
            <w:pPr>
              <w:rPr>
                <w:rFonts w:ascii="Arial" w:hAnsi="Arial" w:cs="Arial"/>
              </w:rPr>
            </w:pPr>
          </w:p>
        </w:tc>
        <w:tc>
          <w:tcPr>
            <w:tcW w:w="720" w:type="dxa"/>
            <w:gridSpan w:val="2"/>
          </w:tcPr>
          <w:p w:rsidR="000B1342" w:rsidRDefault="000B1342">
            <w:pPr>
              <w:rPr>
                <w:rFonts w:ascii="Arial" w:hAnsi="Arial" w:cs="Arial"/>
              </w:rPr>
            </w:pPr>
            <w:r>
              <w:rPr>
                <w:rFonts w:ascii="Arial" w:hAnsi="Arial" w:cs="Arial"/>
              </w:rPr>
              <w:t>5.15</w:t>
            </w:r>
          </w:p>
        </w:tc>
        <w:tc>
          <w:tcPr>
            <w:tcW w:w="8694" w:type="dxa"/>
            <w:gridSpan w:val="7"/>
          </w:tcPr>
          <w:p w:rsidR="000B1342" w:rsidRDefault="000B1342">
            <w:pPr>
              <w:rPr>
                <w:rFonts w:ascii="Arial" w:hAnsi="Arial" w:cs="Arial"/>
              </w:rPr>
            </w:pPr>
            <w:r>
              <w:rPr>
                <w:rFonts w:ascii="Arial" w:hAnsi="Arial" w:cs="Arial"/>
              </w:rPr>
              <w:t>Other Requested Pharmaceuticals</w:t>
            </w:r>
          </w:p>
        </w:tc>
      </w:tr>
      <w:tr w:rsidR="000B1342">
        <w:tc>
          <w:tcPr>
            <w:tcW w:w="738" w:type="dxa"/>
          </w:tcPr>
          <w:p w:rsidR="000B1342" w:rsidRDefault="000B1342">
            <w:pPr>
              <w:rPr>
                <w:rFonts w:ascii="Arial" w:hAnsi="Arial" w:cs="Arial"/>
              </w:rPr>
            </w:pPr>
          </w:p>
        </w:tc>
        <w:tc>
          <w:tcPr>
            <w:tcW w:w="720" w:type="dxa"/>
            <w:gridSpan w:val="2"/>
          </w:tcPr>
          <w:p w:rsidR="000B1342" w:rsidRDefault="000B1342">
            <w:pPr>
              <w:rPr>
                <w:rFonts w:ascii="Arial" w:hAnsi="Arial" w:cs="Arial"/>
              </w:rPr>
            </w:pPr>
          </w:p>
        </w:tc>
        <w:tc>
          <w:tcPr>
            <w:tcW w:w="8694" w:type="dxa"/>
            <w:gridSpan w:val="7"/>
          </w:tcPr>
          <w:p w:rsidR="000B1342" w:rsidRDefault="000B1342">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rsidP="00F30F50">
            <w:pPr>
              <w:rPr>
                <w:rFonts w:ascii="Arial" w:hAnsi="Arial" w:cs="Arial"/>
              </w:rPr>
            </w:pPr>
          </w:p>
        </w:tc>
        <w:tc>
          <w:tcPr>
            <w:tcW w:w="8694" w:type="dxa"/>
            <w:gridSpan w:val="7"/>
          </w:tcPr>
          <w:p w:rsidR="003B6DFF" w:rsidRDefault="00A92AB9" w:rsidP="00130DF0">
            <w:pPr>
              <w:rPr>
                <w:rFonts w:ascii="Arial" w:hAnsi="Arial" w:cs="Arial"/>
              </w:rPr>
            </w:pPr>
            <w:r w:rsidRPr="000F6520">
              <w:rPr>
                <w:rFonts w:ascii="Arial" w:hAnsi="Arial" w:cs="Arial"/>
              </w:rPr>
              <w:t>Provider will supply other requested pharmaceuticals</w:t>
            </w:r>
            <w:r w:rsidR="00130DF0">
              <w:rPr>
                <w:rFonts w:ascii="Arial" w:hAnsi="Arial" w:cs="Arial"/>
              </w:rPr>
              <w:t xml:space="preserve"> administered by facility staff</w:t>
            </w:r>
            <w:r w:rsidRPr="000F6520">
              <w:rPr>
                <w:rFonts w:ascii="Arial" w:hAnsi="Arial" w:cs="Arial"/>
              </w:rPr>
              <w:t xml:space="preserve">, such as </w:t>
            </w:r>
            <w:proofErr w:type="spellStart"/>
            <w:r w:rsidRPr="000F6520">
              <w:rPr>
                <w:rFonts w:ascii="Arial" w:hAnsi="Arial" w:cs="Arial"/>
              </w:rPr>
              <w:t>pneumovax</w:t>
            </w:r>
            <w:proofErr w:type="spellEnd"/>
            <w:r w:rsidRPr="000F6520">
              <w:rPr>
                <w:rFonts w:ascii="Arial" w:hAnsi="Arial" w:cs="Arial"/>
              </w:rPr>
              <w:t xml:space="preserve">, </w:t>
            </w:r>
            <w:proofErr w:type="spellStart"/>
            <w:r w:rsidRPr="000F6520">
              <w:rPr>
                <w:rFonts w:ascii="Arial" w:hAnsi="Arial" w:cs="Arial"/>
              </w:rPr>
              <w:t>Prevnar</w:t>
            </w:r>
            <w:proofErr w:type="spellEnd"/>
            <w:r w:rsidRPr="000F6520">
              <w:rPr>
                <w:rFonts w:ascii="Arial" w:hAnsi="Arial" w:cs="Arial"/>
              </w:rPr>
              <w:t xml:space="preserve"> 13, hepatitis vaccines, as we</w:t>
            </w:r>
            <w:r w:rsidR="00130DF0">
              <w:rPr>
                <w:rFonts w:ascii="Arial" w:hAnsi="Arial" w:cs="Arial"/>
              </w:rPr>
              <w:t>ll as the annual influenza vaccine.</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0B1342">
        <w:tc>
          <w:tcPr>
            <w:tcW w:w="738" w:type="dxa"/>
          </w:tcPr>
          <w:p w:rsidR="000B1342" w:rsidRDefault="000B1342">
            <w:pPr>
              <w:rPr>
                <w:rFonts w:ascii="Arial" w:hAnsi="Arial" w:cs="Arial"/>
              </w:rPr>
            </w:pPr>
          </w:p>
        </w:tc>
        <w:tc>
          <w:tcPr>
            <w:tcW w:w="720" w:type="dxa"/>
            <w:gridSpan w:val="2"/>
          </w:tcPr>
          <w:p w:rsidR="000B1342" w:rsidRDefault="000B1342">
            <w:pPr>
              <w:rPr>
                <w:rFonts w:ascii="Arial" w:hAnsi="Arial" w:cs="Arial"/>
              </w:rPr>
            </w:pPr>
            <w:r>
              <w:rPr>
                <w:rFonts w:ascii="Arial" w:hAnsi="Arial" w:cs="Arial"/>
              </w:rPr>
              <w:t>5.16</w:t>
            </w:r>
          </w:p>
        </w:tc>
        <w:tc>
          <w:tcPr>
            <w:tcW w:w="8694" w:type="dxa"/>
            <w:gridSpan w:val="7"/>
          </w:tcPr>
          <w:p w:rsidR="000B1342" w:rsidRDefault="000B1342">
            <w:pPr>
              <w:rPr>
                <w:rFonts w:ascii="Arial" w:hAnsi="Arial" w:cs="Arial"/>
              </w:rPr>
            </w:pPr>
            <w:r>
              <w:rPr>
                <w:rFonts w:ascii="Arial" w:hAnsi="Arial" w:cs="Arial"/>
              </w:rPr>
              <w:t>Equipment for Medication Delivery System</w:t>
            </w:r>
          </w:p>
        </w:tc>
      </w:tr>
      <w:tr w:rsidR="000B1342">
        <w:tc>
          <w:tcPr>
            <w:tcW w:w="738" w:type="dxa"/>
          </w:tcPr>
          <w:p w:rsidR="000B1342" w:rsidRDefault="000B1342">
            <w:pPr>
              <w:rPr>
                <w:rFonts w:ascii="Arial" w:hAnsi="Arial" w:cs="Arial"/>
              </w:rPr>
            </w:pPr>
          </w:p>
        </w:tc>
        <w:tc>
          <w:tcPr>
            <w:tcW w:w="720" w:type="dxa"/>
            <w:gridSpan w:val="2"/>
          </w:tcPr>
          <w:p w:rsidR="000B1342" w:rsidRDefault="000B1342">
            <w:pPr>
              <w:rPr>
                <w:rFonts w:ascii="Arial" w:hAnsi="Arial" w:cs="Arial"/>
              </w:rPr>
            </w:pPr>
          </w:p>
        </w:tc>
        <w:tc>
          <w:tcPr>
            <w:tcW w:w="8694" w:type="dxa"/>
            <w:gridSpan w:val="7"/>
          </w:tcPr>
          <w:p w:rsidR="000B1342" w:rsidRDefault="000B1342">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861F1B" w:rsidP="00861F1B">
            <w:pPr>
              <w:rPr>
                <w:rFonts w:ascii="Arial" w:hAnsi="Arial" w:cs="Arial"/>
              </w:rPr>
            </w:pPr>
            <w:r w:rsidRPr="00861F1B">
              <w:rPr>
                <w:rFonts w:ascii="Arial" w:hAnsi="Arial" w:cs="Arial"/>
              </w:rPr>
              <w:t>Provider will furnish and maintain equipment necessary to operate the medication delivery system.  This will include all medication carts, of appropriate size to meet Facility's physical plant requirements, and that are able to accommodate computer equipment used during the medication delivery process.  In addition, provider will furnish barcode scanning equipment to be used in the medication delivery process.  All equipment will be maintained in accordance with State and Federal compliance guidelines.  Carts will be cleaned on a routine basis as agreed upon by the Facility.  Provider will ensure that all equipment provided by pharmacy is in good working order.</w:t>
            </w:r>
            <w:r>
              <w:rPr>
                <w:rFonts w:ascii="Arial" w:hAnsi="Arial" w:cs="Arial"/>
              </w:rPr>
              <w:t xml:space="preserve"> </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0B1342">
        <w:tc>
          <w:tcPr>
            <w:tcW w:w="738" w:type="dxa"/>
          </w:tcPr>
          <w:p w:rsidR="000B1342" w:rsidRDefault="000B1342">
            <w:pPr>
              <w:rPr>
                <w:rFonts w:ascii="Arial" w:hAnsi="Arial" w:cs="Arial"/>
              </w:rPr>
            </w:pPr>
          </w:p>
        </w:tc>
        <w:tc>
          <w:tcPr>
            <w:tcW w:w="720" w:type="dxa"/>
            <w:gridSpan w:val="2"/>
          </w:tcPr>
          <w:p w:rsidR="000B1342" w:rsidRDefault="000B1342" w:rsidP="009C51D1">
            <w:pPr>
              <w:rPr>
                <w:rFonts w:ascii="Arial" w:hAnsi="Arial" w:cs="Arial"/>
              </w:rPr>
            </w:pPr>
            <w:r>
              <w:rPr>
                <w:rFonts w:ascii="Arial" w:hAnsi="Arial" w:cs="Arial"/>
              </w:rPr>
              <w:t>5.1</w:t>
            </w:r>
            <w:r w:rsidR="009C51D1">
              <w:rPr>
                <w:rFonts w:ascii="Arial" w:hAnsi="Arial" w:cs="Arial"/>
              </w:rPr>
              <w:t>7</w:t>
            </w:r>
          </w:p>
        </w:tc>
        <w:tc>
          <w:tcPr>
            <w:tcW w:w="8694" w:type="dxa"/>
            <w:gridSpan w:val="7"/>
          </w:tcPr>
          <w:p w:rsidR="000B1342" w:rsidRDefault="000B1342">
            <w:pPr>
              <w:rPr>
                <w:rFonts w:ascii="Arial" w:hAnsi="Arial" w:cs="Arial"/>
              </w:rPr>
            </w:pPr>
            <w:r>
              <w:rPr>
                <w:rFonts w:ascii="Arial" w:hAnsi="Arial" w:cs="Arial"/>
              </w:rPr>
              <w:t>Equipment for Ordering</w:t>
            </w:r>
          </w:p>
        </w:tc>
      </w:tr>
      <w:tr w:rsidR="000B1342">
        <w:tc>
          <w:tcPr>
            <w:tcW w:w="738" w:type="dxa"/>
          </w:tcPr>
          <w:p w:rsidR="000B1342" w:rsidRDefault="000B1342">
            <w:pPr>
              <w:rPr>
                <w:rFonts w:ascii="Arial" w:hAnsi="Arial" w:cs="Arial"/>
              </w:rPr>
            </w:pPr>
          </w:p>
        </w:tc>
        <w:tc>
          <w:tcPr>
            <w:tcW w:w="720" w:type="dxa"/>
            <w:gridSpan w:val="2"/>
          </w:tcPr>
          <w:p w:rsidR="000B1342" w:rsidRDefault="000B1342">
            <w:pPr>
              <w:rPr>
                <w:rFonts w:ascii="Arial" w:hAnsi="Arial" w:cs="Arial"/>
              </w:rPr>
            </w:pPr>
          </w:p>
        </w:tc>
        <w:tc>
          <w:tcPr>
            <w:tcW w:w="8694" w:type="dxa"/>
            <w:gridSpan w:val="7"/>
          </w:tcPr>
          <w:p w:rsidR="000B1342" w:rsidRDefault="000B1342">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861F1B" w:rsidP="00861F1B">
            <w:pPr>
              <w:rPr>
                <w:rFonts w:ascii="Arial" w:hAnsi="Arial" w:cs="Arial"/>
              </w:rPr>
            </w:pPr>
            <w:r w:rsidRPr="00861F1B">
              <w:rPr>
                <w:rFonts w:ascii="Arial" w:hAnsi="Arial" w:cs="Arial"/>
              </w:rPr>
              <w:t>Provider will provide a dedicated facsimile machine, web portal or computer, modem, and phone line to facilitate electronic communication of resident prescriptions.</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r>
              <w:rPr>
                <w:rFonts w:ascii="Arial" w:hAnsi="Arial" w:cs="Arial"/>
              </w:rPr>
              <w:t>5.18</w:t>
            </w:r>
          </w:p>
        </w:tc>
        <w:tc>
          <w:tcPr>
            <w:tcW w:w="8694" w:type="dxa"/>
            <w:gridSpan w:val="7"/>
          </w:tcPr>
          <w:p w:rsidR="009C51D1" w:rsidRDefault="009C51D1">
            <w:pPr>
              <w:rPr>
                <w:rFonts w:ascii="Arial" w:hAnsi="Arial" w:cs="Arial"/>
              </w:rPr>
            </w:pPr>
            <w:r>
              <w:rPr>
                <w:rFonts w:ascii="Arial" w:hAnsi="Arial" w:cs="Arial"/>
              </w:rPr>
              <w:t>E-Pharmacy Interface</w:t>
            </w: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rsidP="009C51D1">
            <w:pPr>
              <w:rPr>
                <w:rFonts w:ascii="Arial" w:hAnsi="Arial" w:cs="Arial"/>
              </w:rPr>
            </w:pPr>
          </w:p>
        </w:tc>
        <w:tc>
          <w:tcPr>
            <w:tcW w:w="8694" w:type="dxa"/>
            <w:gridSpan w:val="7"/>
          </w:tcPr>
          <w:p w:rsidR="003B6DFF" w:rsidRDefault="00861F1B" w:rsidP="00FC3A3E">
            <w:pPr>
              <w:rPr>
                <w:rFonts w:ascii="Arial" w:hAnsi="Arial" w:cs="Arial"/>
              </w:rPr>
            </w:pPr>
            <w:r w:rsidRPr="00FC3A3E">
              <w:rPr>
                <w:rFonts w:ascii="Arial" w:hAnsi="Arial" w:cs="Arial"/>
              </w:rPr>
              <w:t>Provider will develop and implement an e-pharmacy interface to the Facility's NTT Data (</w:t>
            </w:r>
            <w:r w:rsidR="00FC3A3E" w:rsidRPr="00FC3A3E">
              <w:rPr>
                <w:rFonts w:ascii="Arial" w:hAnsi="Arial" w:cs="Arial"/>
              </w:rPr>
              <w:t>Net Solutions</w:t>
            </w:r>
            <w:r w:rsidRPr="00FC3A3E">
              <w:rPr>
                <w:rFonts w:ascii="Arial" w:hAnsi="Arial" w:cs="Arial"/>
              </w:rPr>
              <w:t xml:space="preserve">) electronic medical record (EMR), to facilitate the automation of the medication order process.  Interface must use the </w:t>
            </w:r>
            <w:r w:rsidRPr="00F24447">
              <w:rPr>
                <w:rFonts w:ascii="Arial" w:hAnsi="Arial" w:cs="Arial"/>
              </w:rPr>
              <w:t>NCPCP Script version 10.6 or higher</w:t>
            </w:r>
            <w:r w:rsidRPr="00FC3A3E">
              <w:rPr>
                <w:rFonts w:ascii="Arial" w:hAnsi="Arial" w:cs="Arial"/>
              </w:rPr>
              <w:t>, which includes the changes made for long term care, to ensure successful interface between the pharmacy and the Facility's EMR.</w:t>
            </w:r>
          </w:p>
        </w:tc>
      </w:tr>
      <w:tr w:rsidR="003B6DFF">
        <w:tc>
          <w:tcPr>
            <w:tcW w:w="738" w:type="dxa"/>
          </w:tcPr>
          <w:p w:rsidR="003B6DFF" w:rsidRDefault="003B6DFF">
            <w:pPr>
              <w:rPr>
                <w:rFonts w:ascii="Arial" w:hAnsi="Arial" w:cs="Arial"/>
              </w:rPr>
            </w:pPr>
          </w:p>
        </w:tc>
        <w:tc>
          <w:tcPr>
            <w:tcW w:w="720" w:type="dxa"/>
            <w:gridSpan w:val="2"/>
          </w:tcPr>
          <w:p w:rsidR="003B6DFF" w:rsidRDefault="003B6DFF">
            <w:pPr>
              <w:rPr>
                <w:rFonts w:ascii="Arial" w:hAnsi="Arial" w:cs="Arial"/>
              </w:rPr>
            </w:pPr>
          </w:p>
        </w:tc>
        <w:tc>
          <w:tcPr>
            <w:tcW w:w="8694" w:type="dxa"/>
            <w:gridSpan w:val="7"/>
          </w:tcPr>
          <w:p w:rsidR="003B6DFF" w:rsidRDefault="003B6DFF">
            <w:pPr>
              <w:rPr>
                <w:rFonts w:ascii="Arial" w:hAnsi="Arial" w:cs="Arial"/>
              </w:rPr>
            </w:pP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r>
              <w:rPr>
                <w:rFonts w:ascii="Arial" w:hAnsi="Arial" w:cs="Arial"/>
              </w:rPr>
              <w:t>5.19</w:t>
            </w:r>
          </w:p>
        </w:tc>
        <w:tc>
          <w:tcPr>
            <w:tcW w:w="8694" w:type="dxa"/>
            <w:gridSpan w:val="7"/>
          </w:tcPr>
          <w:p w:rsidR="009C51D1" w:rsidRDefault="009C51D1">
            <w:pPr>
              <w:rPr>
                <w:rFonts w:ascii="Arial" w:hAnsi="Arial" w:cs="Arial"/>
              </w:rPr>
            </w:pPr>
            <w:r>
              <w:rPr>
                <w:rFonts w:ascii="Arial" w:hAnsi="Arial" w:cs="Arial"/>
              </w:rPr>
              <w:t>Verification of Pharmacy/Drug Coverages</w:t>
            </w: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p>
        </w:tc>
      </w:tr>
      <w:tr w:rsidR="003B6DFF">
        <w:tc>
          <w:tcPr>
            <w:tcW w:w="738" w:type="dxa"/>
          </w:tcPr>
          <w:p w:rsidR="003B6DFF" w:rsidRDefault="003B6DFF">
            <w:pPr>
              <w:rPr>
                <w:rFonts w:ascii="Arial" w:hAnsi="Arial" w:cs="Arial"/>
              </w:rPr>
            </w:pPr>
          </w:p>
        </w:tc>
        <w:tc>
          <w:tcPr>
            <w:tcW w:w="720" w:type="dxa"/>
            <w:gridSpan w:val="2"/>
          </w:tcPr>
          <w:p w:rsidR="003B6DFF" w:rsidRDefault="003B6DFF" w:rsidP="009C51D1">
            <w:pPr>
              <w:rPr>
                <w:rFonts w:ascii="Arial" w:hAnsi="Arial" w:cs="Arial"/>
              </w:rPr>
            </w:pPr>
          </w:p>
        </w:tc>
        <w:tc>
          <w:tcPr>
            <w:tcW w:w="8694" w:type="dxa"/>
            <w:gridSpan w:val="7"/>
          </w:tcPr>
          <w:p w:rsidR="003B6DFF" w:rsidRDefault="00861F1B" w:rsidP="00861F1B">
            <w:pPr>
              <w:rPr>
                <w:rFonts w:ascii="Arial" w:hAnsi="Arial" w:cs="Arial"/>
              </w:rPr>
            </w:pPr>
            <w:r w:rsidRPr="00861F1B">
              <w:rPr>
                <w:rFonts w:ascii="Arial" w:hAnsi="Arial" w:cs="Arial"/>
              </w:rPr>
              <w:t>Provider will assist the facility with verification of pharmacy/drug coverages for prospective admissions.</w:t>
            </w:r>
          </w:p>
        </w:tc>
      </w:tr>
      <w:tr w:rsidR="000742F0">
        <w:tc>
          <w:tcPr>
            <w:tcW w:w="738" w:type="dxa"/>
          </w:tcPr>
          <w:p w:rsidR="000742F0" w:rsidRDefault="000742F0">
            <w:pPr>
              <w:rPr>
                <w:rFonts w:ascii="Arial" w:hAnsi="Arial" w:cs="Arial"/>
              </w:rPr>
            </w:pPr>
          </w:p>
        </w:tc>
        <w:tc>
          <w:tcPr>
            <w:tcW w:w="720" w:type="dxa"/>
            <w:gridSpan w:val="2"/>
          </w:tcPr>
          <w:p w:rsidR="000742F0" w:rsidRDefault="000742F0">
            <w:pPr>
              <w:rPr>
                <w:rFonts w:ascii="Arial" w:hAnsi="Arial" w:cs="Arial"/>
              </w:rPr>
            </w:pPr>
          </w:p>
        </w:tc>
        <w:tc>
          <w:tcPr>
            <w:tcW w:w="8694" w:type="dxa"/>
            <w:gridSpan w:val="7"/>
          </w:tcPr>
          <w:p w:rsidR="000742F0" w:rsidRDefault="000742F0">
            <w:pPr>
              <w:rPr>
                <w:rFonts w:ascii="Arial" w:hAnsi="Arial" w:cs="Arial"/>
              </w:rPr>
            </w:pP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r>
              <w:rPr>
                <w:rFonts w:ascii="Arial" w:hAnsi="Arial" w:cs="Arial"/>
              </w:rPr>
              <w:t>5.20</w:t>
            </w:r>
          </w:p>
        </w:tc>
        <w:tc>
          <w:tcPr>
            <w:tcW w:w="8694" w:type="dxa"/>
            <w:gridSpan w:val="7"/>
          </w:tcPr>
          <w:p w:rsidR="009C51D1" w:rsidRDefault="009C51D1">
            <w:pPr>
              <w:rPr>
                <w:rFonts w:ascii="Arial" w:hAnsi="Arial" w:cs="Arial"/>
              </w:rPr>
            </w:pPr>
            <w:r>
              <w:rPr>
                <w:rFonts w:ascii="Arial" w:hAnsi="Arial" w:cs="Arial"/>
              </w:rPr>
              <w:t>Delivery Personnel</w:t>
            </w: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p>
        </w:tc>
      </w:tr>
      <w:tr w:rsidR="000742F0">
        <w:tc>
          <w:tcPr>
            <w:tcW w:w="738" w:type="dxa"/>
          </w:tcPr>
          <w:p w:rsidR="000742F0" w:rsidRDefault="000742F0">
            <w:pPr>
              <w:rPr>
                <w:rFonts w:ascii="Arial" w:hAnsi="Arial" w:cs="Arial"/>
              </w:rPr>
            </w:pPr>
          </w:p>
        </w:tc>
        <w:tc>
          <w:tcPr>
            <w:tcW w:w="720" w:type="dxa"/>
            <w:gridSpan w:val="2"/>
          </w:tcPr>
          <w:p w:rsidR="000742F0" w:rsidRDefault="000742F0" w:rsidP="009C51D1">
            <w:pPr>
              <w:rPr>
                <w:rFonts w:ascii="Arial" w:hAnsi="Arial" w:cs="Arial"/>
              </w:rPr>
            </w:pPr>
          </w:p>
        </w:tc>
        <w:tc>
          <w:tcPr>
            <w:tcW w:w="8694" w:type="dxa"/>
            <w:gridSpan w:val="7"/>
          </w:tcPr>
          <w:p w:rsidR="000742F0" w:rsidRDefault="00861F1B">
            <w:pPr>
              <w:rPr>
                <w:rFonts w:ascii="Arial" w:hAnsi="Arial" w:cs="Arial"/>
              </w:rPr>
            </w:pPr>
            <w:r>
              <w:rPr>
                <w:rFonts w:ascii="Arial" w:hAnsi="Arial" w:cs="Arial"/>
              </w:rPr>
              <w:t xml:space="preserve">Provider shall inform facility of changes in delivery personnel.  Facility </w:t>
            </w:r>
            <w:proofErr w:type="spellStart"/>
            <w:r>
              <w:rPr>
                <w:rFonts w:ascii="Arial" w:hAnsi="Arial" w:cs="Arial"/>
              </w:rPr>
              <w:t>prox</w:t>
            </w:r>
            <w:proofErr w:type="spellEnd"/>
            <w:r>
              <w:rPr>
                <w:rFonts w:ascii="Arial" w:hAnsi="Arial" w:cs="Arial"/>
              </w:rPr>
              <w:t>/access cards must be secured, and prompt communication must occur in the event building access needs to be terminated.</w:t>
            </w:r>
          </w:p>
        </w:tc>
      </w:tr>
      <w:tr w:rsidR="000742F0">
        <w:tc>
          <w:tcPr>
            <w:tcW w:w="738" w:type="dxa"/>
          </w:tcPr>
          <w:p w:rsidR="000742F0" w:rsidRDefault="000742F0">
            <w:pPr>
              <w:rPr>
                <w:rFonts w:ascii="Arial" w:hAnsi="Arial" w:cs="Arial"/>
              </w:rPr>
            </w:pPr>
          </w:p>
        </w:tc>
        <w:tc>
          <w:tcPr>
            <w:tcW w:w="720" w:type="dxa"/>
            <w:gridSpan w:val="2"/>
          </w:tcPr>
          <w:p w:rsidR="000742F0" w:rsidRDefault="000742F0">
            <w:pPr>
              <w:rPr>
                <w:rFonts w:ascii="Arial" w:hAnsi="Arial" w:cs="Arial"/>
              </w:rPr>
            </w:pPr>
          </w:p>
        </w:tc>
        <w:tc>
          <w:tcPr>
            <w:tcW w:w="8694" w:type="dxa"/>
            <w:gridSpan w:val="7"/>
          </w:tcPr>
          <w:p w:rsidR="000742F0" w:rsidRDefault="000742F0">
            <w:pPr>
              <w:rPr>
                <w:rFonts w:ascii="Arial" w:hAnsi="Arial" w:cs="Arial"/>
              </w:rPr>
            </w:pPr>
          </w:p>
        </w:tc>
      </w:tr>
      <w:tr w:rsidR="009B2394">
        <w:tc>
          <w:tcPr>
            <w:tcW w:w="738" w:type="dxa"/>
          </w:tcPr>
          <w:p w:rsidR="009B2394" w:rsidRDefault="009B2394">
            <w:pPr>
              <w:rPr>
                <w:rFonts w:ascii="Arial" w:hAnsi="Arial" w:cs="Arial"/>
              </w:rPr>
            </w:pPr>
          </w:p>
        </w:tc>
        <w:tc>
          <w:tcPr>
            <w:tcW w:w="720" w:type="dxa"/>
            <w:gridSpan w:val="2"/>
          </w:tcPr>
          <w:p w:rsidR="009B2394" w:rsidRDefault="009B2394">
            <w:pPr>
              <w:rPr>
                <w:rFonts w:ascii="Arial" w:hAnsi="Arial" w:cs="Arial"/>
              </w:rPr>
            </w:pPr>
            <w:r>
              <w:rPr>
                <w:rFonts w:ascii="Arial" w:hAnsi="Arial" w:cs="Arial"/>
              </w:rPr>
              <w:t>5.21</w:t>
            </w:r>
          </w:p>
        </w:tc>
        <w:tc>
          <w:tcPr>
            <w:tcW w:w="8694" w:type="dxa"/>
            <w:gridSpan w:val="7"/>
          </w:tcPr>
          <w:p w:rsidR="009B2394" w:rsidRDefault="009B2394">
            <w:pPr>
              <w:rPr>
                <w:rFonts w:ascii="Arial" w:hAnsi="Arial" w:cs="Arial"/>
              </w:rPr>
            </w:pPr>
            <w:r>
              <w:rPr>
                <w:rFonts w:ascii="Arial" w:hAnsi="Arial" w:cs="Arial"/>
              </w:rPr>
              <w:t>Collaborative Problem Solving</w:t>
            </w:r>
          </w:p>
        </w:tc>
      </w:tr>
      <w:tr w:rsidR="009B2394">
        <w:tc>
          <w:tcPr>
            <w:tcW w:w="738" w:type="dxa"/>
          </w:tcPr>
          <w:p w:rsidR="009B2394" w:rsidRDefault="009B2394">
            <w:pPr>
              <w:rPr>
                <w:rFonts w:ascii="Arial" w:hAnsi="Arial" w:cs="Arial"/>
              </w:rPr>
            </w:pPr>
          </w:p>
        </w:tc>
        <w:tc>
          <w:tcPr>
            <w:tcW w:w="720" w:type="dxa"/>
            <w:gridSpan w:val="2"/>
          </w:tcPr>
          <w:p w:rsidR="009B2394" w:rsidRDefault="009B2394">
            <w:pPr>
              <w:rPr>
                <w:rFonts w:ascii="Arial" w:hAnsi="Arial" w:cs="Arial"/>
              </w:rPr>
            </w:pPr>
          </w:p>
        </w:tc>
        <w:tc>
          <w:tcPr>
            <w:tcW w:w="8694" w:type="dxa"/>
            <w:gridSpan w:val="7"/>
          </w:tcPr>
          <w:p w:rsidR="009B2394" w:rsidRDefault="009B2394">
            <w:pPr>
              <w:rPr>
                <w:rFonts w:ascii="Arial" w:hAnsi="Arial" w:cs="Arial"/>
              </w:rPr>
            </w:pPr>
          </w:p>
        </w:tc>
      </w:tr>
      <w:tr w:rsidR="000742F0">
        <w:tc>
          <w:tcPr>
            <w:tcW w:w="738" w:type="dxa"/>
          </w:tcPr>
          <w:p w:rsidR="000742F0" w:rsidRDefault="000742F0">
            <w:pPr>
              <w:rPr>
                <w:rFonts w:ascii="Arial" w:hAnsi="Arial" w:cs="Arial"/>
              </w:rPr>
            </w:pPr>
          </w:p>
        </w:tc>
        <w:tc>
          <w:tcPr>
            <w:tcW w:w="720" w:type="dxa"/>
            <w:gridSpan w:val="2"/>
          </w:tcPr>
          <w:p w:rsidR="000742F0" w:rsidRDefault="000742F0" w:rsidP="009C51D1">
            <w:pPr>
              <w:rPr>
                <w:rFonts w:ascii="Arial" w:hAnsi="Arial" w:cs="Arial"/>
              </w:rPr>
            </w:pPr>
          </w:p>
        </w:tc>
        <w:tc>
          <w:tcPr>
            <w:tcW w:w="8694" w:type="dxa"/>
            <w:gridSpan w:val="7"/>
          </w:tcPr>
          <w:p w:rsidR="000742F0" w:rsidRDefault="00DA7C62">
            <w:pPr>
              <w:rPr>
                <w:rFonts w:ascii="Arial" w:hAnsi="Arial" w:cs="Arial"/>
              </w:rPr>
            </w:pPr>
            <w:r>
              <w:rPr>
                <w:rFonts w:ascii="Arial" w:hAnsi="Arial" w:cs="Arial"/>
              </w:rPr>
              <w:t>Collaborate with nurse management staff to problem solve system issues between the pharmacy and the facility.</w:t>
            </w:r>
          </w:p>
        </w:tc>
      </w:tr>
      <w:tr w:rsidR="000742F0">
        <w:tc>
          <w:tcPr>
            <w:tcW w:w="738" w:type="dxa"/>
          </w:tcPr>
          <w:p w:rsidR="000742F0" w:rsidRDefault="000742F0">
            <w:pPr>
              <w:rPr>
                <w:rFonts w:ascii="Arial" w:hAnsi="Arial" w:cs="Arial"/>
              </w:rPr>
            </w:pPr>
          </w:p>
        </w:tc>
        <w:tc>
          <w:tcPr>
            <w:tcW w:w="720" w:type="dxa"/>
            <w:gridSpan w:val="2"/>
          </w:tcPr>
          <w:p w:rsidR="000742F0" w:rsidRDefault="000742F0">
            <w:pPr>
              <w:rPr>
                <w:rFonts w:ascii="Arial" w:hAnsi="Arial" w:cs="Arial"/>
              </w:rPr>
            </w:pPr>
          </w:p>
        </w:tc>
        <w:tc>
          <w:tcPr>
            <w:tcW w:w="8694" w:type="dxa"/>
            <w:gridSpan w:val="7"/>
          </w:tcPr>
          <w:p w:rsidR="000742F0" w:rsidRDefault="000742F0">
            <w:pPr>
              <w:rPr>
                <w:rFonts w:ascii="Arial" w:hAnsi="Arial" w:cs="Arial"/>
              </w:rPr>
            </w:pP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r>
              <w:rPr>
                <w:rFonts w:ascii="Arial" w:hAnsi="Arial" w:cs="Arial"/>
              </w:rPr>
              <w:t>5.22</w:t>
            </w:r>
          </w:p>
        </w:tc>
        <w:tc>
          <w:tcPr>
            <w:tcW w:w="8694" w:type="dxa"/>
            <w:gridSpan w:val="7"/>
          </w:tcPr>
          <w:p w:rsidR="009C51D1" w:rsidRDefault="009C51D1">
            <w:pPr>
              <w:rPr>
                <w:rFonts w:ascii="Arial" w:hAnsi="Arial" w:cs="Arial"/>
              </w:rPr>
            </w:pPr>
            <w:r>
              <w:rPr>
                <w:rFonts w:ascii="Arial" w:hAnsi="Arial" w:cs="Arial"/>
              </w:rPr>
              <w:t>Prior Authorizations</w:t>
            </w: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p>
        </w:tc>
      </w:tr>
      <w:tr w:rsidR="000742F0">
        <w:tc>
          <w:tcPr>
            <w:tcW w:w="738" w:type="dxa"/>
          </w:tcPr>
          <w:p w:rsidR="000742F0" w:rsidRDefault="000742F0">
            <w:pPr>
              <w:rPr>
                <w:rFonts w:ascii="Arial" w:hAnsi="Arial" w:cs="Arial"/>
              </w:rPr>
            </w:pPr>
          </w:p>
        </w:tc>
        <w:tc>
          <w:tcPr>
            <w:tcW w:w="720" w:type="dxa"/>
            <w:gridSpan w:val="2"/>
          </w:tcPr>
          <w:p w:rsidR="000742F0" w:rsidRDefault="000742F0" w:rsidP="009C51D1">
            <w:pPr>
              <w:rPr>
                <w:rFonts w:ascii="Arial" w:hAnsi="Arial" w:cs="Arial"/>
              </w:rPr>
            </w:pPr>
          </w:p>
        </w:tc>
        <w:tc>
          <w:tcPr>
            <w:tcW w:w="8694" w:type="dxa"/>
            <w:gridSpan w:val="7"/>
          </w:tcPr>
          <w:p w:rsidR="000742F0" w:rsidRDefault="00A80E98" w:rsidP="00880DAC">
            <w:pPr>
              <w:rPr>
                <w:rFonts w:ascii="Arial" w:hAnsi="Arial" w:cs="Arial"/>
              </w:rPr>
            </w:pPr>
            <w:r w:rsidRPr="00A80E98">
              <w:rPr>
                <w:rFonts w:ascii="Arial" w:hAnsi="Arial" w:cs="Arial"/>
              </w:rPr>
              <w:t>Provider will assist in facilitation of prior authorizations with resident drug plans.</w:t>
            </w:r>
          </w:p>
        </w:tc>
      </w:tr>
      <w:tr w:rsidR="000742F0">
        <w:tc>
          <w:tcPr>
            <w:tcW w:w="738" w:type="dxa"/>
          </w:tcPr>
          <w:p w:rsidR="000742F0" w:rsidRDefault="000742F0">
            <w:pPr>
              <w:rPr>
                <w:rFonts w:ascii="Arial" w:hAnsi="Arial" w:cs="Arial"/>
              </w:rPr>
            </w:pPr>
          </w:p>
        </w:tc>
        <w:tc>
          <w:tcPr>
            <w:tcW w:w="720" w:type="dxa"/>
            <w:gridSpan w:val="2"/>
          </w:tcPr>
          <w:p w:rsidR="000742F0" w:rsidRDefault="000742F0">
            <w:pPr>
              <w:rPr>
                <w:rFonts w:ascii="Arial" w:hAnsi="Arial" w:cs="Arial"/>
              </w:rPr>
            </w:pPr>
          </w:p>
        </w:tc>
        <w:tc>
          <w:tcPr>
            <w:tcW w:w="8694" w:type="dxa"/>
            <w:gridSpan w:val="7"/>
          </w:tcPr>
          <w:p w:rsidR="000742F0" w:rsidRDefault="000742F0">
            <w:pPr>
              <w:rPr>
                <w:rFonts w:ascii="Arial" w:hAnsi="Arial" w:cs="Arial"/>
              </w:rPr>
            </w:pP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r>
              <w:rPr>
                <w:rFonts w:ascii="Arial" w:hAnsi="Arial" w:cs="Arial"/>
              </w:rPr>
              <w:t>5.23</w:t>
            </w:r>
          </w:p>
        </w:tc>
        <w:tc>
          <w:tcPr>
            <w:tcW w:w="8694" w:type="dxa"/>
            <w:gridSpan w:val="7"/>
          </w:tcPr>
          <w:p w:rsidR="009C51D1" w:rsidRDefault="009C51D1">
            <w:pPr>
              <w:rPr>
                <w:rFonts w:ascii="Arial" w:hAnsi="Arial" w:cs="Arial"/>
              </w:rPr>
            </w:pPr>
            <w:r>
              <w:rPr>
                <w:rFonts w:ascii="Arial" w:hAnsi="Arial" w:cs="Arial"/>
              </w:rPr>
              <w:t>TB Skin Tests &amp; Crime Reference Summaries for Staff</w:t>
            </w: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p>
        </w:tc>
        <w:tc>
          <w:tcPr>
            <w:tcW w:w="8694" w:type="dxa"/>
            <w:gridSpan w:val="7"/>
          </w:tcPr>
          <w:p w:rsidR="009C51D1" w:rsidRDefault="009C51D1" w:rsidP="0007534C">
            <w:pPr>
              <w:rPr>
                <w:rFonts w:ascii="Arial" w:hAnsi="Arial" w:cs="Arial"/>
              </w:rPr>
            </w:pPr>
            <w:r w:rsidRPr="00770F16">
              <w:rPr>
                <w:rFonts w:ascii="Arial" w:hAnsi="Arial" w:cs="Arial"/>
              </w:rPr>
              <w:t>Provider must submit TB skin test results and crime reference summaries  for those agency staff who will have direct, regular contact with facility, neighborhood staff, and/or residents.</w:t>
            </w: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p>
        </w:tc>
        <w:tc>
          <w:tcPr>
            <w:tcW w:w="8694" w:type="dxa"/>
            <w:gridSpan w:val="7"/>
          </w:tcPr>
          <w:p w:rsidR="009C51D1" w:rsidRDefault="009C51D1" w:rsidP="0007534C">
            <w:pPr>
              <w:rPr>
                <w:rFonts w:ascii="Arial" w:hAnsi="Arial" w:cs="Arial"/>
              </w:rPr>
            </w:pP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r>
              <w:rPr>
                <w:rFonts w:ascii="Arial" w:hAnsi="Arial" w:cs="Arial"/>
              </w:rPr>
              <w:t>5.24</w:t>
            </w:r>
          </w:p>
        </w:tc>
        <w:tc>
          <w:tcPr>
            <w:tcW w:w="8694" w:type="dxa"/>
            <w:gridSpan w:val="7"/>
          </w:tcPr>
          <w:p w:rsidR="009C51D1" w:rsidRDefault="009C51D1" w:rsidP="0007534C">
            <w:pPr>
              <w:rPr>
                <w:rFonts w:ascii="Arial" w:hAnsi="Arial" w:cs="Arial"/>
              </w:rPr>
            </w:pPr>
            <w:r>
              <w:rPr>
                <w:rFonts w:ascii="Arial" w:hAnsi="Arial" w:cs="Arial"/>
              </w:rPr>
              <w:t>Resident Drug Profile</w:t>
            </w: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p>
        </w:tc>
        <w:tc>
          <w:tcPr>
            <w:tcW w:w="8694" w:type="dxa"/>
            <w:gridSpan w:val="7"/>
          </w:tcPr>
          <w:p w:rsidR="009C51D1" w:rsidRDefault="009C51D1" w:rsidP="0007534C">
            <w:pPr>
              <w:rPr>
                <w:rFonts w:ascii="Arial" w:hAnsi="Arial" w:cs="Arial"/>
              </w:rPr>
            </w:pP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p>
        </w:tc>
        <w:tc>
          <w:tcPr>
            <w:tcW w:w="8694" w:type="dxa"/>
            <w:gridSpan w:val="7"/>
          </w:tcPr>
          <w:p w:rsidR="009C51D1" w:rsidRDefault="009C51D1" w:rsidP="0007534C">
            <w:pPr>
              <w:rPr>
                <w:rFonts w:ascii="Arial" w:hAnsi="Arial" w:cs="Arial"/>
              </w:rPr>
            </w:pPr>
            <w:r w:rsidRPr="00770F16">
              <w:rPr>
                <w:rFonts w:ascii="Arial" w:hAnsi="Arial" w:cs="Arial"/>
              </w:rPr>
              <w:t>The agency shall maintain a resident drug profile in the pharmacy.</w:t>
            </w: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p>
        </w:tc>
        <w:tc>
          <w:tcPr>
            <w:tcW w:w="8694" w:type="dxa"/>
            <w:gridSpan w:val="7"/>
          </w:tcPr>
          <w:p w:rsidR="009C51D1" w:rsidRDefault="009C51D1" w:rsidP="0007534C">
            <w:pPr>
              <w:rPr>
                <w:rFonts w:ascii="Arial" w:hAnsi="Arial" w:cs="Arial"/>
              </w:rPr>
            </w:pP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r>
              <w:rPr>
                <w:rFonts w:ascii="Arial" w:hAnsi="Arial" w:cs="Arial"/>
              </w:rPr>
              <w:t>5.25</w:t>
            </w:r>
          </w:p>
        </w:tc>
        <w:tc>
          <w:tcPr>
            <w:tcW w:w="8694" w:type="dxa"/>
            <w:gridSpan w:val="7"/>
          </w:tcPr>
          <w:p w:rsidR="009C51D1" w:rsidRDefault="009C51D1" w:rsidP="0007534C">
            <w:pPr>
              <w:rPr>
                <w:rFonts w:ascii="Arial" w:hAnsi="Arial" w:cs="Arial"/>
              </w:rPr>
            </w:pPr>
            <w:r w:rsidRPr="00770F16">
              <w:rPr>
                <w:rFonts w:ascii="Arial" w:hAnsi="Arial" w:cs="Arial"/>
              </w:rPr>
              <w:t>Health Insurance Portabil</w:t>
            </w:r>
            <w:r>
              <w:rPr>
                <w:rFonts w:ascii="Arial" w:hAnsi="Arial" w:cs="Arial"/>
              </w:rPr>
              <w:t>ity and Accountability (HIPAA) S</w:t>
            </w:r>
            <w:r w:rsidRPr="00770F16">
              <w:rPr>
                <w:rFonts w:ascii="Arial" w:hAnsi="Arial" w:cs="Arial"/>
              </w:rPr>
              <w:t>tandards</w:t>
            </w: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p>
        </w:tc>
        <w:tc>
          <w:tcPr>
            <w:tcW w:w="8694" w:type="dxa"/>
            <w:gridSpan w:val="7"/>
          </w:tcPr>
          <w:p w:rsidR="009C51D1" w:rsidRDefault="009C51D1" w:rsidP="0007534C">
            <w:pPr>
              <w:rPr>
                <w:rFonts w:ascii="Arial" w:hAnsi="Arial" w:cs="Arial"/>
              </w:rPr>
            </w:pPr>
          </w:p>
        </w:tc>
      </w:tr>
      <w:tr w:rsidR="009C51D1">
        <w:tc>
          <w:tcPr>
            <w:tcW w:w="738" w:type="dxa"/>
          </w:tcPr>
          <w:p w:rsidR="009C51D1" w:rsidRDefault="009C51D1" w:rsidP="0007534C">
            <w:pPr>
              <w:rPr>
                <w:rFonts w:ascii="Arial" w:hAnsi="Arial" w:cs="Arial"/>
              </w:rPr>
            </w:pPr>
          </w:p>
        </w:tc>
        <w:tc>
          <w:tcPr>
            <w:tcW w:w="720" w:type="dxa"/>
            <w:gridSpan w:val="2"/>
          </w:tcPr>
          <w:p w:rsidR="009C51D1" w:rsidRDefault="009C51D1" w:rsidP="0007534C">
            <w:pPr>
              <w:rPr>
                <w:rFonts w:ascii="Arial" w:hAnsi="Arial" w:cs="Arial"/>
              </w:rPr>
            </w:pPr>
          </w:p>
        </w:tc>
        <w:tc>
          <w:tcPr>
            <w:tcW w:w="8694" w:type="dxa"/>
            <w:gridSpan w:val="7"/>
          </w:tcPr>
          <w:p w:rsidR="009C51D1" w:rsidRDefault="009C51D1" w:rsidP="0007534C">
            <w:pPr>
              <w:rPr>
                <w:rFonts w:ascii="Arial" w:hAnsi="Arial" w:cs="Arial"/>
              </w:rPr>
            </w:pPr>
            <w:r w:rsidRPr="00770F16">
              <w:rPr>
                <w:rFonts w:ascii="Arial" w:hAnsi="Arial" w:cs="Arial"/>
              </w:rPr>
              <w:t xml:space="preserve">Provider shall comply with the Health Insurance Portability and Accountability (HIPAA) standards for privacy of individually identifiable health information.  </w:t>
            </w:r>
            <w:r w:rsidRPr="00770F16">
              <w:rPr>
                <w:rFonts w:ascii="Arial" w:hAnsi="Arial" w:cs="Arial"/>
              </w:rPr>
              <w:lastRenderedPageBreak/>
              <w:t>Provider shall use appropriate administrative, technical, and physical safeguards to prevent the improper use or disclosure of any protected health information.</w:t>
            </w: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r>
              <w:rPr>
                <w:rFonts w:ascii="Arial" w:hAnsi="Arial" w:cs="Arial"/>
              </w:rPr>
              <w:t>5.26</w:t>
            </w:r>
          </w:p>
        </w:tc>
        <w:tc>
          <w:tcPr>
            <w:tcW w:w="8694" w:type="dxa"/>
            <w:gridSpan w:val="7"/>
          </w:tcPr>
          <w:p w:rsidR="009C51D1" w:rsidRDefault="009C51D1">
            <w:pPr>
              <w:rPr>
                <w:rFonts w:ascii="Arial" w:hAnsi="Arial" w:cs="Arial"/>
              </w:rPr>
            </w:pPr>
            <w:r>
              <w:rPr>
                <w:rFonts w:ascii="Arial" w:hAnsi="Arial" w:cs="Arial"/>
              </w:rPr>
              <w:t>Quality Assurance Program</w:t>
            </w: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r w:rsidRPr="008A78D5">
              <w:rPr>
                <w:rFonts w:ascii="Arial" w:eastAsia="Calibri" w:hAnsi="Arial" w:cs="Arial"/>
                <w:szCs w:val="22"/>
              </w:rPr>
              <w:t>As part of the facility’s QA program, provider will review medication distribution system on a monthly basis and provide a report to nursing director with recommendations, as necessary.</w:t>
            </w:r>
          </w:p>
        </w:tc>
      </w:tr>
      <w:tr w:rsidR="009C51D1">
        <w:tc>
          <w:tcPr>
            <w:tcW w:w="738" w:type="dxa"/>
          </w:tcPr>
          <w:p w:rsidR="009C51D1" w:rsidRDefault="009C51D1">
            <w:pPr>
              <w:rPr>
                <w:rFonts w:ascii="Arial" w:hAnsi="Arial" w:cs="Arial"/>
              </w:rPr>
            </w:pPr>
          </w:p>
        </w:tc>
        <w:tc>
          <w:tcPr>
            <w:tcW w:w="720" w:type="dxa"/>
            <w:gridSpan w:val="2"/>
          </w:tcPr>
          <w:p w:rsidR="009C51D1" w:rsidRDefault="009C51D1">
            <w:pPr>
              <w:rPr>
                <w:rFonts w:ascii="Arial" w:hAnsi="Arial" w:cs="Arial"/>
              </w:rPr>
            </w:pPr>
          </w:p>
        </w:tc>
        <w:tc>
          <w:tcPr>
            <w:tcW w:w="8694" w:type="dxa"/>
            <w:gridSpan w:val="7"/>
          </w:tcPr>
          <w:p w:rsidR="009C51D1" w:rsidRDefault="009C51D1">
            <w:pPr>
              <w:rPr>
                <w:rFonts w:ascii="Arial" w:hAnsi="Arial" w:cs="Arial"/>
              </w:rPr>
            </w:pPr>
          </w:p>
        </w:tc>
      </w:tr>
      <w:tr w:rsidR="00AE71BB">
        <w:tc>
          <w:tcPr>
            <w:tcW w:w="738" w:type="dxa"/>
          </w:tcPr>
          <w:p w:rsidR="00AE71BB" w:rsidRDefault="00AE71BB">
            <w:pPr>
              <w:rPr>
                <w:rFonts w:ascii="Arial" w:hAnsi="Arial" w:cs="Arial"/>
              </w:rPr>
            </w:pPr>
          </w:p>
        </w:tc>
        <w:tc>
          <w:tcPr>
            <w:tcW w:w="720" w:type="dxa"/>
            <w:gridSpan w:val="2"/>
          </w:tcPr>
          <w:p w:rsidR="00AE71BB" w:rsidRDefault="00AE71BB">
            <w:pPr>
              <w:rPr>
                <w:rFonts w:ascii="Arial" w:hAnsi="Arial" w:cs="Arial"/>
              </w:rPr>
            </w:pPr>
            <w:r>
              <w:rPr>
                <w:rFonts w:ascii="Arial" w:hAnsi="Arial" w:cs="Arial"/>
              </w:rPr>
              <w:t>5.27</w:t>
            </w:r>
          </w:p>
        </w:tc>
        <w:tc>
          <w:tcPr>
            <w:tcW w:w="8694" w:type="dxa"/>
            <w:gridSpan w:val="7"/>
          </w:tcPr>
          <w:p w:rsidR="00AE71BB" w:rsidRDefault="00AE71BB">
            <w:pPr>
              <w:rPr>
                <w:rFonts w:ascii="Arial" w:hAnsi="Arial" w:cs="Arial"/>
              </w:rPr>
            </w:pPr>
            <w:r>
              <w:rPr>
                <w:rFonts w:ascii="Arial" w:hAnsi="Arial" w:cs="Arial"/>
              </w:rPr>
              <w:t>Credentials and Licensing for Personnel</w:t>
            </w:r>
          </w:p>
        </w:tc>
      </w:tr>
      <w:tr w:rsidR="00AE71BB">
        <w:tc>
          <w:tcPr>
            <w:tcW w:w="738" w:type="dxa"/>
          </w:tcPr>
          <w:p w:rsidR="00AE71BB" w:rsidRDefault="00AE71BB">
            <w:pPr>
              <w:rPr>
                <w:rFonts w:ascii="Arial" w:hAnsi="Arial" w:cs="Arial"/>
              </w:rPr>
            </w:pPr>
          </w:p>
        </w:tc>
        <w:tc>
          <w:tcPr>
            <w:tcW w:w="720" w:type="dxa"/>
            <w:gridSpan w:val="2"/>
          </w:tcPr>
          <w:p w:rsidR="00AE71BB" w:rsidRDefault="00AE71BB">
            <w:pPr>
              <w:rPr>
                <w:rFonts w:ascii="Arial" w:hAnsi="Arial" w:cs="Arial"/>
              </w:rPr>
            </w:pPr>
          </w:p>
        </w:tc>
        <w:tc>
          <w:tcPr>
            <w:tcW w:w="8694" w:type="dxa"/>
            <w:gridSpan w:val="7"/>
          </w:tcPr>
          <w:p w:rsidR="00AE71BB" w:rsidRDefault="00AE71BB">
            <w:pPr>
              <w:rPr>
                <w:rFonts w:ascii="Arial" w:hAnsi="Arial" w:cs="Arial"/>
              </w:rPr>
            </w:pPr>
          </w:p>
        </w:tc>
      </w:tr>
      <w:tr w:rsidR="00AE71BB">
        <w:tc>
          <w:tcPr>
            <w:tcW w:w="738" w:type="dxa"/>
          </w:tcPr>
          <w:p w:rsidR="00AE71BB" w:rsidRDefault="00AE71BB">
            <w:pPr>
              <w:rPr>
                <w:rFonts w:ascii="Arial" w:hAnsi="Arial" w:cs="Arial"/>
              </w:rPr>
            </w:pPr>
          </w:p>
        </w:tc>
        <w:tc>
          <w:tcPr>
            <w:tcW w:w="720" w:type="dxa"/>
            <w:gridSpan w:val="2"/>
          </w:tcPr>
          <w:p w:rsidR="00AE71BB" w:rsidRDefault="00AE71BB">
            <w:pPr>
              <w:rPr>
                <w:rFonts w:ascii="Arial" w:hAnsi="Arial" w:cs="Arial"/>
              </w:rPr>
            </w:pPr>
          </w:p>
        </w:tc>
        <w:tc>
          <w:tcPr>
            <w:tcW w:w="8694" w:type="dxa"/>
            <w:gridSpan w:val="7"/>
          </w:tcPr>
          <w:p w:rsidR="00AE71BB" w:rsidRPr="00AE71BB" w:rsidRDefault="00AE71BB">
            <w:pPr>
              <w:rPr>
                <w:rFonts w:ascii="Arial" w:hAnsi="Arial" w:cs="Arial"/>
              </w:rPr>
            </w:pPr>
            <w:r w:rsidRPr="00464B3D">
              <w:rPr>
                <w:rFonts w:ascii="Arial" w:hAnsi="Arial" w:cs="Arial"/>
              </w:rPr>
              <w:t>Provider will retain all credentialing and licensure information for personnel providing services to facility.</w:t>
            </w:r>
          </w:p>
        </w:tc>
      </w:tr>
      <w:tr w:rsidR="00AE71BB">
        <w:tc>
          <w:tcPr>
            <w:tcW w:w="738" w:type="dxa"/>
          </w:tcPr>
          <w:p w:rsidR="00AE71BB" w:rsidRDefault="00AE71BB">
            <w:pPr>
              <w:rPr>
                <w:rFonts w:ascii="Arial" w:hAnsi="Arial" w:cs="Arial"/>
              </w:rPr>
            </w:pPr>
          </w:p>
        </w:tc>
        <w:tc>
          <w:tcPr>
            <w:tcW w:w="720" w:type="dxa"/>
            <w:gridSpan w:val="2"/>
          </w:tcPr>
          <w:p w:rsidR="00AE71BB" w:rsidRDefault="00AE71BB">
            <w:pPr>
              <w:rPr>
                <w:rFonts w:ascii="Arial" w:hAnsi="Arial" w:cs="Arial"/>
              </w:rPr>
            </w:pPr>
          </w:p>
        </w:tc>
        <w:tc>
          <w:tcPr>
            <w:tcW w:w="8694" w:type="dxa"/>
            <w:gridSpan w:val="7"/>
          </w:tcPr>
          <w:p w:rsidR="00AE71BB" w:rsidRDefault="00AE71BB">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rsidP="00AE71BB">
            <w:pPr>
              <w:rPr>
                <w:rFonts w:ascii="Arial" w:hAnsi="Arial" w:cs="Arial"/>
              </w:rPr>
            </w:pPr>
            <w:r>
              <w:rPr>
                <w:rFonts w:ascii="Arial" w:hAnsi="Arial" w:cs="Arial"/>
              </w:rPr>
              <w:t>5.</w:t>
            </w:r>
            <w:r w:rsidR="00AE71BB">
              <w:rPr>
                <w:rFonts w:ascii="Arial" w:hAnsi="Arial" w:cs="Arial"/>
              </w:rPr>
              <w:t>28</w:t>
            </w:r>
          </w:p>
        </w:tc>
        <w:tc>
          <w:tcPr>
            <w:tcW w:w="8694" w:type="dxa"/>
            <w:gridSpan w:val="7"/>
          </w:tcPr>
          <w:p w:rsidR="00F30F50" w:rsidRDefault="00F30F50">
            <w:pPr>
              <w:rPr>
                <w:rFonts w:ascii="Arial" w:hAnsi="Arial" w:cs="Arial"/>
              </w:rPr>
            </w:pPr>
            <w:r>
              <w:rPr>
                <w:rFonts w:ascii="Arial" w:hAnsi="Arial" w:cs="Arial"/>
              </w:rPr>
              <w:t>Billing</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r>
              <w:rPr>
                <w:rFonts w:ascii="Arial" w:hAnsi="Arial" w:cs="Arial"/>
              </w:rPr>
              <w:t xml:space="preserve">Provider staff will work with the Badger Prairie Health Care Center staff to ensure that accurate billing information is on file at the pharmacy as soon as possible following admission or </w:t>
            </w:r>
            <w:proofErr w:type="spellStart"/>
            <w:r>
              <w:rPr>
                <w:rFonts w:ascii="Arial" w:hAnsi="Arial" w:cs="Arial"/>
              </w:rPr>
              <w:t>payor</w:t>
            </w:r>
            <w:proofErr w:type="spellEnd"/>
            <w:r>
              <w:rPr>
                <w:rFonts w:ascii="Arial" w:hAnsi="Arial" w:cs="Arial"/>
              </w:rPr>
              <w:t xml:space="preserve"> change. Provider will complete all Medicare, Medicaid, and private insurance billings to allow coordination of benefits.  The contractor billing staff will also bill insurance companies for covered services.</w:t>
            </w:r>
          </w:p>
        </w:tc>
      </w:tr>
      <w:tr w:rsid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8694" w:type="dxa"/>
            <w:gridSpan w:val="7"/>
          </w:tcPr>
          <w:p w:rsidR="00F30F50" w:rsidRDefault="00F30F50">
            <w:pPr>
              <w:rPr>
                <w:rFonts w:ascii="Arial" w:hAnsi="Arial" w:cs="Arial"/>
              </w:rPr>
            </w:pP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rsidP="009C51D1">
            <w:pPr>
              <w:rPr>
                <w:rFonts w:ascii="Arial" w:hAnsi="Arial" w:cs="Arial"/>
              </w:rPr>
            </w:pPr>
            <w:r>
              <w:rPr>
                <w:rFonts w:ascii="Arial" w:hAnsi="Arial" w:cs="Arial"/>
              </w:rPr>
              <w:t>5.2</w:t>
            </w:r>
            <w:r w:rsidR="009C51D1">
              <w:rPr>
                <w:rFonts w:ascii="Arial" w:hAnsi="Arial" w:cs="Arial"/>
              </w:rPr>
              <w:t>7</w:t>
            </w:r>
            <w:r>
              <w:rPr>
                <w:rFonts w:ascii="Arial" w:hAnsi="Arial" w:cs="Arial"/>
              </w:rPr>
              <w:t>.a</w:t>
            </w:r>
          </w:p>
        </w:tc>
        <w:tc>
          <w:tcPr>
            <w:tcW w:w="7704" w:type="dxa"/>
            <w:gridSpan w:val="6"/>
          </w:tcPr>
          <w:p w:rsidR="00F30F50" w:rsidRDefault="00F30F50" w:rsidP="00F30F50">
            <w:pPr>
              <w:rPr>
                <w:rFonts w:ascii="Arial" w:hAnsi="Arial" w:cs="Arial"/>
              </w:rPr>
            </w:pPr>
            <w:r>
              <w:rPr>
                <w:rFonts w:ascii="Arial" w:hAnsi="Arial" w:cs="Arial"/>
              </w:rPr>
              <w:t xml:space="preserve">Provider will be required to provide the Facility a detailed monthly bill/invoice, for Facility responsible charges, no later than the 3rd business day of each month, for charges incurred in the prior month.  The billing should be provided in a detailed Excel spreadsheet, and should list itemized charges indicating date of service, resident name, product/drug provided (including dosage), quantity, cost per each, total cost, </w:t>
            </w:r>
            <w:proofErr w:type="spellStart"/>
            <w:r>
              <w:rPr>
                <w:rFonts w:ascii="Arial" w:hAnsi="Arial" w:cs="Arial"/>
              </w:rPr>
              <w:t>payor</w:t>
            </w:r>
            <w:proofErr w:type="spellEnd"/>
            <w:r>
              <w:rPr>
                <w:rFonts w:ascii="Arial" w:hAnsi="Arial" w:cs="Arial"/>
              </w:rPr>
              <w:t xml:space="preserve"> source/category, etc.  In addition, an invoice coversheet summarizing the cost by major categories (Medicare Part A, Medicaid Non-Covered, House Charges, etc.)  must be included.</w:t>
            </w: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pPr>
              <w:rPr>
                <w:rFonts w:ascii="Arial" w:hAnsi="Arial" w:cs="Arial"/>
              </w:rPr>
            </w:pPr>
          </w:p>
        </w:tc>
        <w:tc>
          <w:tcPr>
            <w:tcW w:w="7704" w:type="dxa"/>
            <w:gridSpan w:val="6"/>
          </w:tcPr>
          <w:p w:rsidR="00F30F50" w:rsidRDefault="00F30F50" w:rsidP="00F30F50">
            <w:pPr>
              <w:rPr>
                <w:rFonts w:ascii="Arial" w:hAnsi="Arial" w:cs="Arial"/>
              </w:rPr>
            </w:pP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rsidP="009C51D1">
            <w:pPr>
              <w:rPr>
                <w:rFonts w:ascii="Arial" w:hAnsi="Arial" w:cs="Arial"/>
              </w:rPr>
            </w:pPr>
            <w:r>
              <w:rPr>
                <w:rFonts w:ascii="Arial" w:hAnsi="Arial" w:cs="Arial"/>
              </w:rPr>
              <w:t>5.2</w:t>
            </w:r>
            <w:r w:rsidR="009C51D1">
              <w:rPr>
                <w:rFonts w:ascii="Arial" w:hAnsi="Arial" w:cs="Arial"/>
              </w:rPr>
              <w:t>7</w:t>
            </w:r>
            <w:r>
              <w:rPr>
                <w:rFonts w:ascii="Arial" w:hAnsi="Arial" w:cs="Arial"/>
              </w:rPr>
              <w:t>.b</w:t>
            </w:r>
          </w:p>
        </w:tc>
        <w:tc>
          <w:tcPr>
            <w:tcW w:w="7704" w:type="dxa"/>
            <w:gridSpan w:val="6"/>
          </w:tcPr>
          <w:p w:rsidR="00F30F50" w:rsidRDefault="00F30F50" w:rsidP="00F30F50">
            <w:pPr>
              <w:rPr>
                <w:rFonts w:ascii="Arial" w:hAnsi="Arial" w:cs="Arial"/>
              </w:rPr>
            </w:pPr>
            <w:r>
              <w:rPr>
                <w:rFonts w:ascii="Arial" w:hAnsi="Arial" w:cs="Arial"/>
              </w:rPr>
              <w:t>Provider will bill for the comprehensive services provided in accordance with state and federal guidelines.  It is acknowledged that these guidelines may change during the term of the contract.  All billing will be in compliance with affected regulations.</w:t>
            </w: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pPr>
              <w:rPr>
                <w:rFonts w:ascii="Arial" w:hAnsi="Arial" w:cs="Arial"/>
              </w:rPr>
            </w:pPr>
          </w:p>
        </w:tc>
        <w:tc>
          <w:tcPr>
            <w:tcW w:w="7704" w:type="dxa"/>
            <w:gridSpan w:val="6"/>
          </w:tcPr>
          <w:p w:rsidR="00F30F50" w:rsidRDefault="00F30F50" w:rsidP="00F30F50">
            <w:pPr>
              <w:rPr>
                <w:rFonts w:ascii="Arial" w:hAnsi="Arial" w:cs="Arial"/>
              </w:rPr>
            </w:pP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rsidP="009C51D1">
            <w:pPr>
              <w:rPr>
                <w:rFonts w:ascii="Arial" w:hAnsi="Arial" w:cs="Arial"/>
              </w:rPr>
            </w:pPr>
            <w:r>
              <w:rPr>
                <w:rFonts w:ascii="Arial" w:hAnsi="Arial" w:cs="Arial"/>
              </w:rPr>
              <w:t>5.2</w:t>
            </w:r>
            <w:r w:rsidR="009C51D1">
              <w:rPr>
                <w:rFonts w:ascii="Arial" w:hAnsi="Arial" w:cs="Arial"/>
              </w:rPr>
              <w:t>7</w:t>
            </w:r>
            <w:r>
              <w:rPr>
                <w:rFonts w:ascii="Arial" w:hAnsi="Arial" w:cs="Arial"/>
              </w:rPr>
              <w:t>.c</w:t>
            </w:r>
          </w:p>
        </w:tc>
        <w:tc>
          <w:tcPr>
            <w:tcW w:w="7704" w:type="dxa"/>
            <w:gridSpan w:val="6"/>
          </w:tcPr>
          <w:p w:rsidR="00F30F50" w:rsidRDefault="00F30F50" w:rsidP="00F30F50">
            <w:pPr>
              <w:rPr>
                <w:rFonts w:ascii="Arial" w:hAnsi="Arial" w:cs="Arial"/>
              </w:rPr>
            </w:pPr>
            <w:r>
              <w:rPr>
                <w:rFonts w:ascii="Arial" w:hAnsi="Arial" w:cs="Arial"/>
              </w:rPr>
              <w:t>Provider will bill all private pay clients directly.  Provider staff will work with residents and or families/guardians that are having financial difficulties to allow Provider to continue providing medications to resident.</w:t>
            </w: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pPr>
              <w:rPr>
                <w:rFonts w:ascii="Arial" w:hAnsi="Arial" w:cs="Arial"/>
              </w:rPr>
            </w:pPr>
          </w:p>
        </w:tc>
        <w:tc>
          <w:tcPr>
            <w:tcW w:w="7704" w:type="dxa"/>
            <w:gridSpan w:val="6"/>
          </w:tcPr>
          <w:p w:rsidR="00F30F50" w:rsidRDefault="00F30F50" w:rsidP="00F30F50">
            <w:pPr>
              <w:rPr>
                <w:rFonts w:ascii="Arial" w:hAnsi="Arial" w:cs="Arial"/>
              </w:rPr>
            </w:pP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rsidP="009C51D1">
            <w:pPr>
              <w:rPr>
                <w:rFonts w:ascii="Arial" w:hAnsi="Arial" w:cs="Arial"/>
              </w:rPr>
            </w:pPr>
            <w:r>
              <w:rPr>
                <w:rFonts w:ascii="Arial" w:hAnsi="Arial" w:cs="Arial"/>
              </w:rPr>
              <w:t>5.2</w:t>
            </w:r>
            <w:r w:rsidR="009C51D1">
              <w:rPr>
                <w:rFonts w:ascii="Arial" w:hAnsi="Arial" w:cs="Arial"/>
              </w:rPr>
              <w:t>7</w:t>
            </w:r>
            <w:r>
              <w:rPr>
                <w:rFonts w:ascii="Arial" w:hAnsi="Arial" w:cs="Arial"/>
              </w:rPr>
              <w:t>.d</w:t>
            </w:r>
          </w:p>
        </w:tc>
        <w:tc>
          <w:tcPr>
            <w:tcW w:w="7704" w:type="dxa"/>
            <w:gridSpan w:val="6"/>
          </w:tcPr>
          <w:p w:rsidR="00F30F50" w:rsidRDefault="00F30F50" w:rsidP="00F30F50">
            <w:pPr>
              <w:rPr>
                <w:rFonts w:ascii="Arial" w:hAnsi="Arial" w:cs="Arial"/>
              </w:rPr>
            </w:pPr>
            <w:r>
              <w:rPr>
                <w:rFonts w:ascii="Arial" w:hAnsi="Arial" w:cs="Arial"/>
              </w:rPr>
              <w:t>The State of Wisconsin Medicaid Program and/or Medicare Part D plans will be billed directly for all covered items dispensed to eligible residents.  Amounts received from Medicaid and/or Medicare Part D plans shall be considered payment in full.</w:t>
            </w: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pPr>
              <w:rPr>
                <w:rFonts w:ascii="Arial" w:hAnsi="Arial" w:cs="Arial"/>
              </w:rPr>
            </w:pPr>
          </w:p>
        </w:tc>
        <w:tc>
          <w:tcPr>
            <w:tcW w:w="7704" w:type="dxa"/>
            <w:gridSpan w:val="6"/>
          </w:tcPr>
          <w:p w:rsidR="00F30F50" w:rsidRDefault="00F30F50" w:rsidP="00F30F50">
            <w:pPr>
              <w:rPr>
                <w:rFonts w:ascii="Arial" w:hAnsi="Arial" w:cs="Arial"/>
              </w:rPr>
            </w:pP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rsidP="009C51D1">
            <w:pPr>
              <w:rPr>
                <w:rFonts w:ascii="Arial" w:hAnsi="Arial" w:cs="Arial"/>
              </w:rPr>
            </w:pPr>
            <w:r>
              <w:rPr>
                <w:rFonts w:ascii="Arial" w:hAnsi="Arial" w:cs="Arial"/>
              </w:rPr>
              <w:t>5.2</w:t>
            </w:r>
            <w:r w:rsidR="009C51D1">
              <w:rPr>
                <w:rFonts w:ascii="Arial" w:hAnsi="Arial" w:cs="Arial"/>
              </w:rPr>
              <w:t>7</w:t>
            </w:r>
            <w:r>
              <w:rPr>
                <w:rFonts w:ascii="Arial" w:hAnsi="Arial" w:cs="Arial"/>
              </w:rPr>
              <w:t>.e</w:t>
            </w:r>
          </w:p>
        </w:tc>
        <w:tc>
          <w:tcPr>
            <w:tcW w:w="7704" w:type="dxa"/>
            <w:gridSpan w:val="6"/>
          </w:tcPr>
          <w:p w:rsidR="00F30F50" w:rsidRDefault="00F30F50" w:rsidP="00F30F50">
            <w:pPr>
              <w:rPr>
                <w:rFonts w:ascii="Arial" w:hAnsi="Arial" w:cs="Arial"/>
              </w:rPr>
            </w:pPr>
            <w:r>
              <w:rPr>
                <w:rFonts w:ascii="Arial" w:hAnsi="Arial" w:cs="Arial"/>
              </w:rPr>
              <w:t xml:space="preserve">Medicare A will include separate sub-totals for supplies and </w:t>
            </w:r>
            <w:r>
              <w:rPr>
                <w:rFonts w:ascii="Arial" w:hAnsi="Arial" w:cs="Arial"/>
              </w:rPr>
              <w:lastRenderedPageBreak/>
              <w:t>pharmaceuticals for each resident.  Charges will not exceed the Medicaid fee screen.</w:t>
            </w: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pPr>
              <w:rPr>
                <w:rFonts w:ascii="Arial" w:hAnsi="Arial" w:cs="Arial"/>
              </w:rPr>
            </w:pPr>
          </w:p>
        </w:tc>
        <w:tc>
          <w:tcPr>
            <w:tcW w:w="7704" w:type="dxa"/>
            <w:gridSpan w:val="6"/>
          </w:tcPr>
          <w:p w:rsidR="00F30F50" w:rsidRDefault="00F30F50" w:rsidP="00F30F50">
            <w:pPr>
              <w:rPr>
                <w:rFonts w:ascii="Arial" w:hAnsi="Arial" w:cs="Arial"/>
              </w:rPr>
            </w:pPr>
          </w:p>
        </w:tc>
      </w:tr>
      <w:tr w:rsidR="00F30F50" w:rsidTr="00F30F50">
        <w:tc>
          <w:tcPr>
            <w:tcW w:w="738" w:type="dxa"/>
          </w:tcPr>
          <w:p w:rsidR="00F30F50" w:rsidRDefault="00F30F50">
            <w:pPr>
              <w:rPr>
                <w:rFonts w:ascii="Arial" w:hAnsi="Arial" w:cs="Arial"/>
              </w:rPr>
            </w:pPr>
          </w:p>
        </w:tc>
        <w:tc>
          <w:tcPr>
            <w:tcW w:w="720" w:type="dxa"/>
            <w:gridSpan w:val="2"/>
          </w:tcPr>
          <w:p w:rsidR="00F30F50" w:rsidRDefault="00F30F50">
            <w:pPr>
              <w:rPr>
                <w:rFonts w:ascii="Arial" w:hAnsi="Arial" w:cs="Arial"/>
              </w:rPr>
            </w:pPr>
          </w:p>
        </w:tc>
        <w:tc>
          <w:tcPr>
            <w:tcW w:w="990" w:type="dxa"/>
          </w:tcPr>
          <w:p w:rsidR="00F30F50" w:rsidRDefault="00F30F50" w:rsidP="009C51D1">
            <w:pPr>
              <w:rPr>
                <w:rFonts w:ascii="Arial" w:hAnsi="Arial" w:cs="Arial"/>
              </w:rPr>
            </w:pPr>
            <w:r>
              <w:rPr>
                <w:rFonts w:ascii="Arial" w:hAnsi="Arial" w:cs="Arial"/>
              </w:rPr>
              <w:t>5.2</w:t>
            </w:r>
            <w:r w:rsidR="009C51D1">
              <w:rPr>
                <w:rFonts w:ascii="Arial" w:hAnsi="Arial" w:cs="Arial"/>
              </w:rPr>
              <w:t>7</w:t>
            </w:r>
            <w:r>
              <w:rPr>
                <w:rFonts w:ascii="Arial" w:hAnsi="Arial" w:cs="Arial"/>
              </w:rPr>
              <w:t>.f</w:t>
            </w:r>
          </w:p>
        </w:tc>
        <w:tc>
          <w:tcPr>
            <w:tcW w:w="7704" w:type="dxa"/>
            <w:gridSpan w:val="6"/>
          </w:tcPr>
          <w:p w:rsidR="00F30F50" w:rsidRPr="006C6C37" w:rsidRDefault="00F30F50" w:rsidP="00F30F50">
            <w:pPr>
              <w:rPr>
                <w:rFonts w:ascii="Arial" w:hAnsi="Arial" w:cs="Arial"/>
                <w:szCs w:val="24"/>
              </w:rPr>
            </w:pPr>
            <w:r w:rsidRPr="006C6C37">
              <w:rPr>
                <w:rFonts w:ascii="Arial" w:hAnsi="Arial" w:cs="Arial"/>
                <w:szCs w:val="24"/>
              </w:rPr>
              <w:t>The facility will be billed directly for the following items:</w:t>
            </w:r>
          </w:p>
          <w:p w:rsidR="00F30F50" w:rsidRPr="006C6C37" w:rsidRDefault="00F30F50" w:rsidP="00F30F50">
            <w:pPr>
              <w:numPr>
                <w:ilvl w:val="0"/>
                <w:numId w:val="17"/>
              </w:numPr>
              <w:rPr>
                <w:rFonts w:ascii="Arial" w:hAnsi="Arial" w:cs="Arial"/>
                <w:szCs w:val="24"/>
              </w:rPr>
            </w:pPr>
            <w:r w:rsidRPr="006C6C37">
              <w:rPr>
                <w:rFonts w:ascii="Arial" w:hAnsi="Arial" w:cs="Arial"/>
                <w:szCs w:val="24"/>
              </w:rPr>
              <w:t>Equipment rental expenses, if any.</w:t>
            </w:r>
          </w:p>
          <w:p w:rsidR="00F30F50" w:rsidRPr="006C6C37" w:rsidRDefault="00F30F50" w:rsidP="00F30F50">
            <w:pPr>
              <w:numPr>
                <w:ilvl w:val="0"/>
                <w:numId w:val="17"/>
              </w:numPr>
              <w:rPr>
                <w:rFonts w:ascii="Arial" w:hAnsi="Arial" w:cs="Arial"/>
                <w:szCs w:val="24"/>
              </w:rPr>
            </w:pPr>
            <w:r w:rsidRPr="006C6C37">
              <w:rPr>
                <w:rFonts w:ascii="Arial" w:hAnsi="Arial" w:cs="Arial"/>
                <w:szCs w:val="24"/>
              </w:rPr>
              <w:t>House liability items itemized by resident.</w:t>
            </w:r>
          </w:p>
          <w:p w:rsidR="00F30F50" w:rsidRDefault="00F30F50" w:rsidP="00F30F50">
            <w:pPr>
              <w:numPr>
                <w:ilvl w:val="0"/>
                <w:numId w:val="17"/>
              </w:numPr>
              <w:rPr>
                <w:rFonts w:ascii="Arial" w:hAnsi="Arial" w:cs="Arial"/>
                <w:szCs w:val="24"/>
              </w:rPr>
            </w:pPr>
            <w:r w:rsidRPr="006C6C37">
              <w:rPr>
                <w:rFonts w:ascii="Arial" w:hAnsi="Arial" w:cs="Arial"/>
                <w:szCs w:val="24"/>
              </w:rPr>
              <w:t>Over-the-counter items itemized by resident.</w:t>
            </w:r>
          </w:p>
          <w:p w:rsidR="00F30F50" w:rsidRPr="00F30F50" w:rsidRDefault="00F30F50" w:rsidP="00F30F50">
            <w:pPr>
              <w:numPr>
                <w:ilvl w:val="0"/>
                <w:numId w:val="17"/>
              </w:numPr>
              <w:rPr>
                <w:rFonts w:ascii="Arial" w:hAnsi="Arial" w:cs="Arial"/>
                <w:szCs w:val="24"/>
              </w:rPr>
            </w:pPr>
            <w:r w:rsidRPr="00F30F50">
              <w:rPr>
                <w:rFonts w:ascii="Arial" w:hAnsi="Arial" w:cs="Arial"/>
                <w:szCs w:val="24"/>
              </w:rPr>
              <w:t xml:space="preserve">Employee flu vaccines, and resident vaccines not directly billable to third party </w:t>
            </w:r>
            <w:proofErr w:type="spellStart"/>
            <w:r w:rsidRPr="00F30F50">
              <w:rPr>
                <w:rFonts w:ascii="Arial" w:hAnsi="Arial" w:cs="Arial"/>
                <w:szCs w:val="24"/>
              </w:rPr>
              <w:t>payor</w:t>
            </w:r>
            <w:proofErr w:type="spellEnd"/>
            <w:r w:rsidRPr="00F30F50">
              <w:rPr>
                <w:rFonts w:ascii="Arial" w:hAnsi="Arial" w:cs="Arial"/>
                <w:szCs w:val="24"/>
              </w:rPr>
              <w:t xml:space="preserve"> sources.</w:t>
            </w:r>
          </w:p>
        </w:tc>
      </w:tr>
      <w:tr w:rsidR="00F771A7">
        <w:tc>
          <w:tcPr>
            <w:tcW w:w="738" w:type="dxa"/>
          </w:tcPr>
          <w:p w:rsidR="00F771A7" w:rsidRDefault="00F771A7">
            <w:pPr>
              <w:rPr>
                <w:rFonts w:ascii="Arial" w:hAnsi="Arial" w:cs="Arial"/>
              </w:rPr>
            </w:pPr>
          </w:p>
        </w:tc>
        <w:tc>
          <w:tcPr>
            <w:tcW w:w="9414" w:type="dxa"/>
            <w:gridSpan w:val="9"/>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6.0</w:t>
            </w:r>
          </w:p>
        </w:tc>
        <w:tc>
          <w:tcPr>
            <w:tcW w:w="9414" w:type="dxa"/>
            <w:gridSpan w:val="9"/>
          </w:tcPr>
          <w:p w:rsidR="00F771A7" w:rsidRDefault="00F771A7">
            <w:pPr>
              <w:rPr>
                <w:rFonts w:ascii="Arial" w:hAnsi="Arial" w:cs="Arial"/>
              </w:rPr>
            </w:pPr>
            <w:r>
              <w:rPr>
                <w:rFonts w:ascii="Arial" w:hAnsi="Arial" w:cs="Arial"/>
              </w:rPr>
              <w:t>COST PROPOSAL</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6.1</w:t>
            </w:r>
          </w:p>
        </w:tc>
        <w:tc>
          <w:tcPr>
            <w:tcW w:w="8694" w:type="dxa"/>
            <w:gridSpan w:val="7"/>
          </w:tcPr>
          <w:p w:rsidR="00F771A7" w:rsidRPr="00036EF5" w:rsidRDefault="00F771A7">
            <w:pPr>
              <w:rPr>
                <w:rFonts w:ascii="Arial" w:hAnsi="Arial" w:cs="Arial"/>
                <w:szCs w:val="24"/>
              </w:rPr>
            </w:pPr>
            <w:r w:rsidRPr="00036EF5">
              <w:rPr>
                <w:rFonts w:ascii="Arial" w:hAnsi="Arial" w:cs="Arial"/>
                <w:szCs w:val="24"/>
              </w:rPr>
              <w:t>General Instructions on Submitting Cost Proposals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Pr="00036EF5" w:rsidRDefault="00F771A7">
            <w:pPr>
              <w:rPr>
                <w:rFonts w:ascii="Arial" w:hAnsi="Arial" w:cs="Arial"/>
                <w:szCs w:val="24"/>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Pr="00036EF5" w:rsidRDefault="00F771A7">
            <w:pPr>
              <w:rPr>
                <w:rFonts w:ascii="Arial" w:hAnsi="Arial" w:cs="Arial"/>
                <w:szCs w:val="24"/>
              </w:rPr>
            </w:pPr>
            <w:r w:rsidRPr="00036EF5">
              <w:rPr>
                <w:rFonts w:ascii="Arial" w:hAnsi="Arial" w:cs="Arial"/>
                <w:szCs w:val="24"/>
              </w:rPr>
              <w:t xml:space="preserve">Proposers must submit an original and the required number of copies of the cost proposal as instructed on the </w:t>
            </w:r>
            <w:r w:rsidRPr="00036EF5">
              <w:rPr>
                <w:rFonts w:ascii="Arial" w:hAnsi="Arial" w:cs="Arial"/>
                <w:b/>
                <w:bCs/>
                <w:szCs w:val="24"/>
              </w:rPr>
              <w:t>cover page of the RFP</w:t>
            </w:r>
            <w:r w:rsidRPr="00036EF5">
              <w:rPr>
                <w:rFonts w:ascii="Arial" w:hAnsi="Arial" w:cs="Arial"/>
                <w:szCs w:val="24"/>
              </w:rPr>
              <w:t xml:space="preserve">  (Special Instructions).</w:t>
            </w:r>
          </w:p>
          <w:p w:rsidR="00F771A7" w:rsidRPr="00036EF5" w:rsidRDefault="00F771A7">
            <w:pPr>
              <w:rPr>
                <w:rFonts w:ascii="Arial" w:hAnsi="Arial" w:cs="Arial"/>
                <w:szCs w:val="24"/>
              </w:rPr>
            </w:pPr>
          </w:p>
          <w:p w:rsidR="00F771A7" w:rsidRPr="00036EF5" w:rsidRDefault="00F771A7">
            <w:pPr>
              <w:rPr>
                <w:rFonts w:ascii="Arial" w:hAnsi="Arial" w:cs="Arial"/>
                <w:szCs w:val="24"/>
              </w:rPr>
            </w:pPr>
            <w:r w:rsidRPr="00036EF5">
              <w:rPr>
                <w:rFonts w:ascii="Arial" w:hAnsi="Arial" w:cs="Arial"/>
                <w:szCs w:val="24"/>
              </w:rPr>
              <w:t xml:space="preserve">Cost proposal should be submitted in a separate envelope labeled </w:t>
            </w:r>
            <w:r w:rsidRPr="00036EF5">
              <w:rPr>
                <w:rFonts w:ascii="Arial" w:hAnsi="Arial" w:cs="Arial"/>
                <w:b/>
                <w:bCs/>
                <w:szCs w:val="24"/>
              </w:rPr>
              <w:t>Cost Proposal</w:t>
            </w:r>
            <w:r w:rsidRPr="00036EF5">
              <w:rPr>
                <w:rFonts w:ascii="Arial" w:hAnsi="Arial" w:cs="Arial"/>
                <w:szCs w:val="24"/>
              </w:rPr>
              <w:t xml:space="preserve"> with the written proposal. (Refer to Cost Proposal Form)</w:t>
            </w:r>
          </w:p>
          <w:p w:rsidR="00F771A7" w:rsidRPr="00036EF5" w:rsidRDefault="00F771A7">
            <w:pPr>
              <w:rPr>
                <w:rFonts w:ascii="Arial" w:hAnsi="Arial" w:cs="Arial"/>
                <w:szCs w:val="24"/>
              </w:rPr>
            </w:pPr>
          </w:p>
          <w:p w:rsidR="00F771A7" w:rsidRPr="00036EF5" w:rsidRDefault="00F771A7">
            <w:pPr>
              <w:rPr>
                <w:rFonts w:ascii="Arial" w:hAnsi="Arial" w:cs="Arial"/>
                <w:szCs w:val="24"/>
              </w:rPr>
            </w:pPr>
            <w:r w:rsidRPr="00036EF5">
              <w:rPr>
                <w:rFonts w:ascii="Arial" w:hAnsi="Arial" w:cs="Arial"/>
                <w:szCs w:val="24"/>
              </w:rPr>
              <w:t xml:space="preserve">The proposal will be scored using a standard quantitative calculation where the most cost criteria points will be awarded to the proposal with the lowest cost.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Pr="00036EF5" w:rsidRDefault="00F771A7">
            <w:pPr>
              <w:rPr>
                <w:rFonts w:ascii="Arial" w:hAnsi="Arial" w:cs="Arial"/>
                <w:szCs w:val="24"/>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6.2</w:t>
            </w:r>
          </w:p>
        </w:tc>
        <w:tc>
          <w:tcPr>
            <w:tcW w:w="8694" w:type="dxa"/>
            <w:gridSpan w:val="7"/>
          </w:tcPr>
          <w:p w:rsidR="00F721A7" w:rsidRPr="00036EF5" w:rsidRDefault="00F771A7">
            <w:pPr>
              <w:rPr>
                <w:rFonts w:ascii="Arial" w:hAnsi="Arial" w:cs="Arial"/>
                <w:szCs w:val="24"/>
              </w:rPr>
            </w:pPr>
            <w:r w:rsidRPr="00036EF5">
              <w:rPr>
                <w:rFonts w:ascii="Arial" w:hAnsi="Arial" w:cs="Arial"/>
                <w:szCs w:val="24"/>
              </w:rPr>
              <w:t>Forma</w:t>
            </w:r>
            <w:r w:rsidR="0033052C">
              <w:rPr>
                <w:rFonts w:ascii="Arial" w:hAnsi="Arial" w:cs="Arial"/>
                <w:szCs w:val="24"/>
              </w:rPr>
              <w:t>t for Submitting Cost Proposal</w:t>
            </w:r>
          </w:p>
        </w:tc>
      </w:tr>
      <w:tr w:rsidR="0033052C">
        <w:tc>
          <w:tcPr>
            <w:tcW w:w="738" w:type="dxa"/>
          </w:tcPr>
          <w:p w:rsidR="0033052C" w:rsidRDefault="0033052C">
            <w:pPr>
              <w:rPr>
                <w:rFonts w:ascii="Arial" w:hAnsi="Arial" w:cs="Arial"/>
              </w:rPr>
            </w:pPr>
          </w:p>
        </w:tc>
        <w:tc>
          <w:tcPr>
            <w:tcW w:w="720" w:type="dxa"/>
            <w:gridSpan w:val="2"/>
          </w:tcPr>
          <w:p w:rsidR="0033052C" w:rsidRDefault="0033052C">
            <w:pPr>
              <w:rPr>
                <w:rFonts w:ascii="Arial" w:hAnsi="Arial" w:cs="Arial"/>
              </w:rPr>
            </w:pPr>
          </w:p>
        </w:tc>
        <w:tc>
          <w:tcPr>
            <w:tcW w:w="8694" w:type="dxa"/>
            <w:gridSpan w:val="7"/>
          </w:tcPr>
          <w:p w:rsidR="0033052C" w:rsidRPr="00036EF5" w:rsidRDefault="0033052C">
            <w:pPr>
              <w:rPr>
                <w:rFonts w:ascii="Arial" w:hAnsi="Arial" w:cs="Arial"/>
                <w:szCs w:val="24"/>
              </w:rPr>
            </w:pPr>
          </w:p>
        </w:tc>
      </w:tr>
      <w:tr w:rsidR="0033052C">
        <w:tc>
          <w:tcPr>
            <w:tcW w:w="738" w:type="dxa"/>
          </w:tcPr>
          <w:p w:rsidR="0033052C" w:rsidRDefault="0033052C">
            <w:pPr>
              <w:rPr>
                <w:rFonts w:ascii="Arial" w:hAnsi="Arial" w:cs="Arial"/>
              </w:rPr>
            </w:pPr>
          </w:p>
        </w:tc>
        <w:tc>
          <w:tcPr>
            <w:tcW w:w="720" w:type="dxa"/>
            <w:gridSpan w:val="2"/>
          </w:tcPr>
          <w:p w:rsidR="0033052C" w:rsidRDefault="0033052C">
            <w:pPr>
              <w:rPr>
                <w:rFonts w:ascii="Arial" w:hAnsi="Arial" w:cs="Arial"/>
              </w:rPr>
            </w:pPr>
          </w:p>
        </w:tc>
        <w:tc>
          <w:tcPr>
            <w:tcW w:w="8694" w:type="dxa"/>
            <w:gridSpan w:val="7"/>
          </w:tcPr>
          <w:p w:rsidR="0033052C" w:rsidRPr="00036EF5" w:rsidRDefault="0033052C">
            <w:pPr>
              <w:rPr>
                <w:rFonts w:ascii="Arial" w:hAnsi="Arial" w:cs="Arial"/>
                <w:szCs w:val="24"/>
              </w:rPr>
            </w:pPr>
            <w:r w:rsidRPr="00036EF5">
              <w:rPr>
                <w:rFonts w:ascii="Arial" w:hAnsi="Arial" w:cs="Arial"/>
                <w:szCs w:val="24"/>
              </w:rPr>
              <w:t>Cost proposals should be submitted using the format included in this document.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6.3</w:t>
            </w:r>
          </w:p>
        </w:tc>
        <w:tc>
          <w:tcPr>
            <w:tcW w:w="8694" w:type="dxa"/>
            <w:gridSpan w:val="7"/>
          </w:tcPr>
          <w:p w:rsidR="00F771A7" w:rsidRDefault="00F771A7">
            <w:pPr>
              <w:rPr>
                <w:rFonts w:ascii="Arial" w:hAnsi="Arial" w:cs="Arial"/>
              </w:rPr>
            </w:pPr>
            <w:r>
              <w:rPr>
                <w:rFonts w:ascii="Arial" w:hAnsi="Arial" w:cs="Arial"/>
              </w:rPr>
              <w:t>Fixed Price Period</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rsidP="00036EF5">
            <w:pPr>
              <w:rPr>
                <w:rFonts w:ascii="Arial" w:hAnsi="Arial" w:cs="Arial"/>
              </w:rPr>
            </w:pPr>
            <w:r>
              <w:rPr>
                <w:rFonts w:ascii="Arial" w:hAnsi="Arial" w:cs="Arial"/>
              </w:rPr>
              <w:t xml:space="preserve">All prices, costs, and conditions outlined in the proposal shall remain fixed and valid for acceptance for </w:t>
            </w:r>
            <w:r w:rsidR="00036EF5">
              <w:rPr>
                <w:rFonts w:ascii="Arial" w:hAnsi="Arial" w:cs="Arial"/>
              </w:rPr>
              <w:t>12</w:t>
            </w:r>
            <w:r>
              <w:rPr>
                <w:rFonts w:ascii="Arial" w:hAnsi="Arial" w:cs="Arial"/>
              </w:rPr>
              <w:t>0 days starting on the due date for proposals.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7.0</w:t>
            </w:r>
          </w:p>
        </w:tc>
        <w:tc>
          <w:tcPr>
            <w:tcW w:w="9414" w:type="dxa"/>
            <w:gridSpan w:val="9"/>
          </w:tcPr>
          <w:p w:rsidR="00F771A7" w:rsidRDefault="00F771A7">
            <w:pPr>
              <w:rPr>
                <w:rFonts w:ascii="Arial" w:hAnsi="Arial" w:cs="Arial"/>
              </w:rPr>
            </w:pPr>
            <w:r>
              <w:rPr>
                <w:rFonts w:ascii="Arial" w:hAnsi="Arial" w:cs="Arial"/>
              </w:rPr>
              <w:t>SPECIAL CONTRACT TERMS AND CONDITIONS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43F19">
        <w:tc>
          <w:tcPr>
            <w:tcW w:w="738" w:type="dxa"/>
          </w:tcPr>
          <w:p w:rsidR="00F43F19" w:rsidRDefault="00F43F19">
            <w:pPr>
              <w:rPr>
                <w:rFonts w:ascii="Arial" w:hAnsi="Arial" w:cs="Arial"/>
              </w:rPr>
            </w:pPr>
          </w:p>
        </w:tc>
        <w:tc>
          <w:tcPr>
            <w:tcW w:w="720" w:type="dxa"/>
            <w:gridSpan w:val="2"/>
          </w:tcPr>
          <w:p w:rsidR="00F43F19" w:rsidRDefault="00F43F19">
            <w:pPr>
              <w:rPr>
                <w:rFonts w:ascii="Arial" w:hAnsi="Arial" w:cs="Arial"/>
              </w:rPr>
            </w:pPr>
            <w:r>
              <w:rPr>
                <w:rFonts w:ascii="Arial" w:hAnsi="Arial" w:cs="Arial"/>
              </w:rPr>
              <w:t>7.1</w:t>
            </w:r>
          </w:p>
        </w:tc>
        <w:tc>
          <w:tcPr>
            <w:tcW w:w="8694" w:type="dxa"/>
            <w:gridSpan w:val="7"/>
          </w:tcPr>
          <w:p w:rsidR="00F43F19" w:rsidRPr="00125AB9" w:rsidRDefault="00F43F19" w:rsidP="003746C6">
            <w:pPr>
              <w:rPr>
                <w:rFonts w:ascii="Arial" w:hAnsi="Arial" w:cs="Arial"/>
                <w:color w:val="000000"/>
              </w:rPr>
            </w:pPr>
            <w:r w:rsidRPr="00125AB9">
              <w:rPr>
                <w:rFonts w:ascii="Arial" w:hAnsi="Arial" w:cs="Arial"/>
                <w:color w:val="000000"/>
              </w:rPr>
              <w:t>Living Wage Requirement</w:t>
            </w:r>
          </w:p>
        </w:tc>
      </w:tr>
      <w:tr w:rsidR="00F43F19">
        <w:tc>
          <w:tcPr>
            <w:tcW w:w="738" w:type="dxa"/>
          </w:tcPr>
          <w:p w:rsidR="00F43F19" w:rsidRDefault="00F43F19">
            <w:pPr>
              <w:rPr>
                <w:rFonts w:ascii="Arial" w:hAnsi="Arial" w:cs="Arial"/>
              </w:rPr>
            </w:pPr>
          </w:p>
        </w:tc>
        <w:tc>
          <w:tcPr>
            <w:tcW w:w="720" w:type="dxa"/>
            <w:gridSpan w:val="2"/>
          </w:tcPr>
          <w:p w:rsidR="00F43F19" w:rsidRDefault="00F43F19">
            <w:pPr>
              <w:rPr>
                <w:rFonts w:ascii="Arial" w:hAnsi="Arial" w:cs="Arial"/>
              </w:rPr>
            </w:pPr>
          </w:p>
        </w:tc>
        <w:tc>
          <w:tcPr>
            <w:tcW w:w="8694" w:type="dxa"/>
            <w:gridSpan w:val="7"/>
          </w:tcPr>
          <w:p w:rsidR="00F43F19" w:rsidRPr="00125AB9" w:rsidRDefault="00F43F19" w:rsidP="003746C6">
            <w:pPr>
              <w:rPr>
                <w:rFonts w:ascii="Arial" w:hAnsi="Arial" w:cs="Arial"/>
                <w:color w:val="000000"/>
              </w:rPr>
            </w:pPr>
          </w:p>
        </w:tc>
      </w:tr>
      <w:tr w:rsidR="00F43F19">
        <w:tc>
          <w:tcPr>
            <w:tcW w:w="738" w:type="dxa"/>
          </w:tcPr>
          <w:p w:rsidR="00F43F19" w:rsidRDefault="00F43F19">
            <w:pPr>
              <w:rPr>
                <w:rFonts w:ascii="Arial" w:hAnsi="Arial" w:cs="Arial"/>
              </w:rPr>
            </w:pPr>
          </w:p>
        </w:tc>
        <w:tc>
          <w:tcPr>
            <w:tcW w:w="720" w:type="dxa"/>
            <w:gridSpan w:val="2"/>
          </w:tcPr>
          <w:p w:rsidR="00F43F19" w:rsidRDefault="00F43F19">
            <w:pPr>
              <w:rPr>
                <w:rFonts w:ascii="Arial" w:hAnsi="Arial" w:cs="Arial"/>
              </w:rPr>
            </w:pPr>
          </w:p>
        </w:tc>
        <w:tc>
          <w:tcPr>
            <w:tcW w:w="8694" w:type="dxa"/>
            <w:gridSpan w:val="7"/>
          </w:tcPr>
          <w:p w:rsidR="00F43F19" w:rsidRPr="00125AB9" w:rsidRDefault="00F43F19" w:rsidP="00AE71BB">
            <w:pPr>
              <w:rPr>
                <w:rFonts w:ascii="Arial" w:hAnsi="Arial" w:cs="Arial"/>
                <w:color w:val="000000"/>
              </w:rPr>
            </w:pPr>
            <w:r w:rsidRPr="00125AB9">
              <w:rPr>
                <w:rFonts w:ascii="Arial" w:hAnsi="Arial" w:cs="Arial"/>
                <w:color w:val="000000"/>
              </w:rPr>
              <w:t>All employees working on this project are covered by the Dane County Living Wage Ordinance Section 25.015 (d). See Section 2</w:t>
            </w:r>
            <w:r w:rsidR="00115708">
              <w:rPr>
                <w:rFonts w:ascii="Arial" w:hAnsi="Arial" w:cs="Arial"/>
                <w:color w:val="000000"/>
              </w:rPr>
              <w:t>7</w:t>
            </w:r>
            <w:r w:rsidRPr="00125AB9">
              <w:rPr>
                <w:rFonts w:ascii="Arial" w:hAnsi="Arial" w:cs="Arial"/>
                <w:color w:val="000000"/>
              </w:rPr>
              <w:t xml:space="preserve">.0 Standard Terms and Conditions. The minimum living wage rate for </w:t>
            </w:r>
            <w:r w:rsidR="00AE71BB" w:rsidRPr="00125AB9">
              <w:rPr>
                <w:rFonts w:ascii="Arial" w:hAnsi="Arial" w:cs="Arial"/>
                <w:color w:val="000000"/>
              </w:rPr>
              <w:t>201</w:t>
            </w:r>
            <w:r w:rsidR="00AE71BB">
              <w:rPr>
                <w:rFonts w:ascii="Arial" w:hAnsi="Arial" w:cs="Arial"/>
                <w:color w:val="000000"/>
              </w:rPr>
              <w:t>7</w:t>
            </w:r>
            <w:r w:rsidR="00AE71BB" w:rsidRPr="00125AB9">
              <w:rPr>
                <w:rFonts w:ascii="Arial" w:hAnsi="Arial" w:cs="Arial"/>
                <w:color w:val="000000"/>
              </w:rPr>
              <w:t xml:space="preserve"> </w:t>
            </w:r>
            <w:r w:rsidRPr="00125AB9">
              <w:rPr>
                <w:rFonts w:ascii="Arial" w:hAnsi="Arial" w:cs="Arial"/>
                <w:color w:val="000000"/>
              </w:rPr>
              <w:t>is $11.</w:t>
            </w:r>
            <w:r w:rsidR="00AE71BB">
              <w:rPr>
                <w:rFonts w:ascii="Arial" w:hAnsi="Arial" w:cs="Arial"/>
                <w:color w:val="000000"/>
              </w:rPr>
              <w:t>69</w:t>
            </w:r>
            <w:r w:rsidRPr="00125AB9">
              <w:rPr>
                <w:rFonts w:ascii="Arial" w:hAnsi="Arial" w:cs="Arial"/>
                <w:color w:val="000000"/>
              </w:rPr>
              <w:t xml:space="preserve">. The successful proposer will be required to sign a Living Wage Certification upon completion of the contract. Details are available on the Dane County Purchasing Division web site at </w:t>
            </w:r>
            <w:hyperlink r:id="rId19" w:history="1">
              <w:r w:rsidRPr="00125AB9">
                <w:rPr>
                  <w:rStyle w:val="Hyperlink"/>
                  <w:rFonts w:ascii="Arial" w:hAnsi="Arial" w:cs="Arial"/>
                  <w:color w:val="000000"/>
                </w:rPr>
                <w:t>www.co.dane.wi.us/purch/purch.htm</w:t>
              </w:r>
            </w:hyperlink>
            <w:r w:rsidRPr="00125AB9">
              <w:rPr>
                <w:rFonts w:ascii="Arial" w:hAnsi="Arial" w:cs="Arial"/>
                <w:color w:val="000000"/>
              </w:rPr>
              <w:t xml:space="preserve">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color w:val="0000FF"/>
              </w:rPr>
            </w:pPr>
          </w:p>
        </w:tc>
        <w:tc>
          <w:tcPr>
            <w:tcW w:w="720" w:type="dxa"/>
            <w:gridSpan w:val="2"/>
          </w:tcPr>
          <w:p w:rsidR="00F771A7" w:rsidRPr="00036EF5" w:rsidRDefault="00F771A7" w:rsidP="00036EF5">
            <w:pPr>
              <w:rPr>
                <w:rFonts w:ascii="Arial" w:hAnsi="Arial" w:cs="Arial"/>
                <w:color w:val="000000" w:themeColor="text1"/>
              </w:rPr>
            </w:pPr>
            <w:r w:rsidRPr="00036EF5">
              <w:rPr>
                <w:rFonts w:ascii="Arial" w:hAnsi="Arial" w:cs="Arial"/>
                <w:color w:val="000000" w:themeColor="text1"/>
              </w:rPr>
              <w:t>7.</w:t>
            </w:r>
            <w:r w:rsidR="00036EF5" w:rsidRPr="00036EF5">
              <w:rPr>
                <w:rFonts w:ascii="Arial" w:hAnsi="Arial" w:cs="Arial"/>
                <w:color w:val="000000" w:themeColor="text1"/>
              </w:rPr>
              <w:t>2</w:t>
            </w:r>
          </w:p>
        </w:tc>
        <w:tc>
          <w:tcPr>
            <w:tcW w:w="8694" w:type="dxa"/>
            <w:gridSpan w:val="7"/>
          </w:tcPr>
          <w:p w:rsidR="00F771A7" w:rsidRPr="00036EF5" w:rsidRDefault="00F771A7">
            <w:pPr>
              <w:rPr>
                <w:rFonts w:ascii="Arial" w:hAnsi="Arial" w:cs="Arial"/>
                <w:color w:val="000000" w:themeColor="text1"/>
              </w:rPr>
            </w:pPr>
            <w:r w:rsidRPr="00036EF5">
              <w:rPr>
                <w:rFonts w:ascii="Arial" w:hAnsi="Arial" w:cs="Arial"/>
                <w:color w:val="000000" w:themeColor="text1"/>
              </w:rPr>
              <w:t>Domestic Partner Equal Benefits Requirement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pStyle w:val="Footer"/>
              <w:tabs>
                <w:tab w:val="clear" w:pos="4320"/>
                <w:tab w:val="clear" w:pos="8640"/>
              </w:tabs>
              <w:rPr>
                <w:rFonts w:ascii="Arial" w:hAnsi="Arial" w:cs="Arial"/>
              </w:rPr>
            </w:pPr>
          </w:p>
          <w:p w:rsidR="00F771A7" w:rsidRDefault="00F771A7">
            <w:pPr>
              <w:pStyle w:val="Footer"/>
              <w:tabs>
                <w:tab w:val="clear" w:pos="4320"/>
                <w:tab w:val="clear" w:pos="8640"/>
              </w:tabs>
              <w:rPr>
                <w:rFonts w:ascii="Arial" w:hAnsi="Arial" w:cs="Arial"/>
              </w:rPr>
            </w:pPr>
            <w:r>
              <w:rPr>
                <w:rFonts w:ascii="Arial" w:hAnsi="Arial" w:cs="Arial"/>
              </w:rPr>
              <w:t xml:space="preserve">The contractor [or grant beneficiary] agrees to provide the same economic benefits to all of its employees with domestic partners as it does to employees with spouses, or the cash equivalent if such a benefit cannot reasonably be provided.  The contractor [or grant beneficiary] agrees to make available for </w:t>
            </w:r>
            <w:r>
              <w:rPr>
                <w:rFonts w:ascii="Arial" w:hAnsi="Arial" w:cs="Arial"/>
              </w:rPr>
              <w:lastRenderedPageBreak/>
              <w:t xml:space="preserve">County inspection the contractor's payroll records relating to employees providing services on or under this contract or subcontract [or grant].  If any payroll records of a contractor [or grant beneficiary] contain any false, misleading or fraudulent information, or if a contractor [or grant beneficiary] fails to comply with the provisions of s. 25.016, D. C. </w:t>
            </w:r>
            <w:proofErr w:type="spellStart"/>
            <w:r>
              <w:rPr>
                <w:rFonts w:ascii="Arial" w:hAnsi="Arial" w:cs="Arial"/>
              </w:rPr>
              <w:t>Ords</w:t>
            </w:r>
            <w:proofErr w:type="spellEnd"/>
            <w:r>
              <w:rPr>
                <w:rFonts w:ascii="Arial" w:hAnsi="Arial" w:cs="Arial"/>
              </w:rPr>
              <w:t>., the contract compliance 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pStyle w:val="Footer"/>
              <w:tabs>
                <w:tab w:val="clear" w:pos="4320"/>
                <w:tab w:val="clear" w:pos="8640"/>
              </w:tabs>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rsidP="00036EF5">
            <w:pPr>
              <w:rPr>
                <w:rFonts w:ascii="Arial" w:hAnsi="Arial" w:cs="Arial"/>
              </w:rPr>
            </w:pPr>
            <w:r>
              <w:rPr>
                <w:rFonts w:ascii="Arial" w:hAnsi="Arial" w:cs="Arial"/>
              </w:rPr>
              <w:t>7.</w:t>
            </w:r>
            <w:r w:rsidR="00036EF5">
              <w:rPr>
                <w:rFonts w:ascii="Arial" w:hAnsi="Arial" w:cs="Arial"/>
              </w:rPr>
              <w:t>3</w:t>
            </w:r>
          </w:p>
        </w:tc>
        <w:tc>
          <w:tcPr>
            <w:tcW w:w="8694" w:type="dxa"/>
            <w:gridSpan w:val="7"/>
          </w:tcPr>
          <w:p w:rsidR="00F771A7" w:rsidRDefault="00F771A7">
            <w:pPr>
              <w:pStyle w:val="Footer"/>
              <w:tabs>
                <w:tab w:val="clear" w:pos="4320"/>
                <w:tab w:val="clear" w:pos="8640"/>
              </w:tabs>
              <w:rPr>
                <w:rFonts w:ascii="Arial" w:hAnsi="Arial" w:cs="Arial"/>
              </w:rPr>
            </w:pPr>
            <w:r>
              <w:rPr>
                <w:rFonts w:ascii="Arial" w:hAnsi="Arial" w:cs="Arial"/>
              </w:rPr>
              <w:t>Local Purchasing Ordinance</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pStyle w:val="Footer"/>
              <w:tabs>
                <w:tab w:val="clear" w:pos="4320"/>
                <w:tab w:val="clear" w:pos="8640"/>
              </w:tabs>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7"/>
          </w:tcPr>
          <w:p w:rsidR="00F771A7" w:rsidRDefault="00F771A7">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F771A7" w:rsidRDefault="00F771A7">
            <w:pPr>
              <w:autoSpaceDE w:val="0"/>
              <w:autoSpaceDN w:val="0"/>
              <w:adjustRightInd w:val="0"/>
              <w:rPr>
                <w:rFonts w:ascii="Arial" w:hAnsi="Arial" w:cs="Arial"/>
                <w:color w:val="000000"/>
                <w:szCs w:val="18"/>
              </w:rPr>
            </w:pPr>
          </w:p>
          <w:p w:rsidR="00F771A7" w:rsidRDefault="00F771A7">
            <w:pPr>
              <w:pStyle w:val="Footer"/>
              <w:tabs>
                <w:tab w:val="clear" w:pos="4320"/>
                <w:tab w:val="clear" w:pos="8640"/>
              </w:tabs>
              <w:rPr>
                <w:rFonts w:ascii="Arial" w:hAnsi="Arial" w:cs="Arial"/>
              </w:rPr>
            </w:pPr>
            <w:r>
              <w:rPr>
                <w:rFonts w:ascii="Arial" w:hAnsi="Arial" w:cs="Arial"/>
                <w:color w:val="000000"/>
                <w:szCs w:val="18"/>
              </w:rPr>
              <w:t>County ordinance provides that a local vendor automatically receive five points toward the evaluation score and vendors located within the counties adjacent to Dane County (Columbia, Dodge, Green, Iowa, Jefferson, Rock, Sauk) automatically receive two points toward the evaluation score.</w:t>
            </w:r>
          </w:p>
        </w:tc>
      </w:tr>
      <w:tr w:rsidR="00D01764">
        <w:tc>
          <w:tcPr>
            <w:tcW w:w="738" w:type="dxa"/>
          </w:tcPr>
          <w:p w:rsidR="00D01764" w:rsidRDefault="00D01764">
            <w:pPr>
              <w:rPr>
                <w:rFonts w:ascii="Arial" w:hAnsi="Arial" w:cs="Arial"/>
              </w:rPr>
            </w:pPr>
          </w:p>
        </w:tc>
        <w:tc>
          <w:tcPr>
            <w:tcW w:w="720" w:type="dxa"/>
            <w:gridSpan w:val="2"/>
          </w:tcPr>
          <w:p w:rsidR="00D01764" w:rsidRDefault="00D01764">
            <w:pPr>
              <w:rPr>
                <w:rFonts w:ascii="Arial" w:hAnsi="Arial" w:cs="Arial"/>
              </w:rPr>
            </w:pPr>
          </w:p>
        </w:tc>
        <w:tc>
          <w:tcPr>
            <w:tcW w:w="8694" w:type="dxa"/>
            <w:gridSpan w:val="7"/>
          </w:tcPr>
          <w:p w:rsidR="00D01764" w:rsidRDefault="00D01764">
            <w:pPr>
              <w:autoSpaceDE w:val="0"/>
              <w:autoSpaceDN w:val="0"/>
              <w:adjustRightInd w:val="0"/>
              <w:rPr>
                <w:rFonts w:ascii="Arial" w:hAnsi="Arial" w:cs="Arial"/>
              </w:rPr>
            </w:pPr>
          </w:p>
        </w:tc>
      </w:tr>
      <w:tr w:rsidR="00D01764">
        <w:tc>
          <w:tcPr>
            <w:tcW w:w="738" w:type="dxa"/>
          </w:tcPr>
          <w:p w:rsidR="00D01764" w:rsidRDefault="00D01764">
            <w:pPr>
              <w:rPr>
                <w:rFonts w:ascii="Arial" w:hAnsi="Arial" w:cs="Arial"/>
              </w:rPr>
            </w:pPr>
          </w:p>
        </w:tc>
        <w:tc>
          <w:tcPr>
            <w:tcW w:w="720" w:type="dxa"/>
            <w:gridSpan w:val="2"/>
          </w:tcPr>
          <w:p w:rsidR="00D01764" w:rsidRDefault="00D01764" w:rsidP="00036EF5">
            <w:pPr>
              <w:rPr>
                <w:rFonts w:ascii="Arial" w:hAnsi="Arial" w:cs="Arial"/>
              </w:rPr>
            </w:pPr>
            <w:r>
              <w:rPr>
                <w:rFonts w:ascii="Arial" w:hAnsi="Arial" w:cs="Arial"/>
              </w:rPr>
              <w:t>7.</w:t>
            </w:r>
            <w:r w:rsidR="00036EF5">
              <w:rPr>
                <w:rFonts w:ascii="Arial" w:hAnsi="Arial" w:cs="Arial"/>
              </w:rPr>
              <w:t>4</w:t>
            </w:r>
          </w:p>
        </w:tc>
        <w:tc>
          <w:tcPr>
            <w:tcW w:w="8694" w:type="dxa"/>
            <w:gridSpan w:val="7"/>
          </w:tcPr>
          <w:p w:rsidR="00D01764" w:rsidRPr="00D01764" w:rsidRDefault="00D01764" w:rsidP="00D01764">
            <w:pPr>
              <w:rPr>
                <w:rFonts w:ascii="Arial" w:hAnsi="Arial" w:cs="Arial"/>
                <w:szCs w:val="24"/>
              </w:rPr>
            </w:pPr>
            <w:r w:rsidRPr="00D01764">
              <w:rPr>
                <w:rFonts w:ascii="Arial" w:hAnsi="Arial" w:cs="Arial"/>
                <w:szCs w:val="24"/>
              </w:rPr>
              <w:t>Dane County Sustainability Principles</w:t>
            </w:r>
          </w:p>
        </w:tc>
      </w:tr>
      <w:tr w:rsidR="00D01764">
        <w:tc>
          <w:tcPr>
            <w:tcW w:w="738" w:type="dxa"/>
          </w:tcPr>
          <w:p w:rsidR="00D01764" w:rsidRDefault="00D01764">
            <w:pPr>
              <w:rPr>
                <w:rFonts w:ascii="Arial" w:hAnsi="Arial" w:cs="Arial"/>
              </w:rPr>
            </w:pPr>
          </w:p>
        </w:tc>
        <w:tc>
          <w:tcPr>
            <w:tcW w:w="720" w:type="dxa"/>
            <w:gridSpan w:val="2"/>
          </w:tcPr>
          <w:p w:rsidR="00D01764" w:rsidRDefault="00D01764">
            <w:pPr>
              <w:rPr>
                <w:rFonts w:ascii="Arial" w:hAnsi="Arial" w:cs="Arial"/>
              </w:rPr>
            </w:pPr>
          </w:p>
        </w:tc>
        <w:tc>
          <w:tcPr>
            <w:tcW w:w="8694" w:type="dxa"/>
            <w:gridSpan w:val="7"/>
          </w:tcPr>
          <w:p w:rsidR="00D01764" w:rsidRDefault="00D01764">
            <w:pPr>
              <w:autoSpaceDE w:val="0"/>
              <w:autoSpaceDN w:val="0"/>
              <w:adjustRightInd w:val="0"/>
              <w:rPr>
                <w:rFonts w:ascii="Arial" w:hAnsi="Arial" w:cs="Arial"/>
              </w:rPr>
            </w:pPr>
          </w:p>
        </w:tc>
      </w:tr>
      <w:tr w:rsidR="00D01764">
        <w:tc>
          <w:tcPr>
            <w:tcW w:w="738" w:type="dxa"/>
          </w:tcPr>
          <w:p w:rsidR="00D01764" w:rsidRDefault="00D01764">
            <w:pPr>
              <w:rPr>
                <w:rFonts w:ascii="Arial" w:hAnsi="Arial" w:cs="Arial"/>
              </w:rPr>
            </w:pPr>
          </w:p>
        </w:tc>
        <w:tc>
          <w:tcPr>
            <w:tcW w:w="720" w:type="dxa"/>
            <w:gridSpan w:val="2"/>
          </w:tcPr>
          <w:p w:rsidR="00D01764" w:rsidRDefault="00D01764">
            <w:pPr>
              <w:rPr>
                <w:rFonts w:ascii="Arial" w:hAnsi="Arial" w:cs="Arial"/>
              </w:rPr>
            </w:pPr>
          </w:p>
        </w:tc>
        <w:tc>
          <w:tcPr>
            <w:tcW w:w="8694" w:type="dxa"/>
            <w:gridSpan w:val="7"/>
          </w:tcPr>
          <w:p w:rsidR="00D01764" w:rsidRDefault="00D01764" w:rsidP="00D01764">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D01764" w:rsidRDefault="00D01764" w:rsidP="00D01764">
            <w:pPr>
              <w:ind w:left="360"/>
              <w:rPr>
                <w:rFonts w:ascii="Arial" w:hAnsi="Arial" w:cs="Arial"/>
                <w:szCs w:val="24"/>
              </w:rPr>
            </w:pPr>
          </w:p>
          <w:p w:rsidR="00D01764" w:rsidRPr="005D4844" w:rsidRDefault="00D01764" w:rsidP="00D01764">
            <w:pPr>
              <w:pStyle w:val="ListParagraph"/>
              <w:numPr>
                <w:ilvl w:val="0"/>
                <w:numId w:val="11"/>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D01764" w:rsidRPr="006B1021" w:rsidRDefault="00D0176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D01764" w:rsidRPr="006B1021" w:rsidRDefault="00D0176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 forest, soil, ecosystems); and</w:t>
            </w:r>
          </w:p>
          <w:p w:rsidR="00D01764" w:rsidRPr="00D01764" w:rsidRDefault="00D0176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r w:rsidR="00F771A7">
        <w:tc>
          <w:tcPr>
            <w:tcW w:w="738" w:type="dxa"/>
          </w:tcPr>
          <w:p w:rsidR="00F771A7" w:rsidRDefault="00F771A7">
            <w:pPr>
              <w:rPr>
                <w:rFonts w:ascii="Arial" w:hAnsi="Arial" w:cs="Arial"/>
              </w:rPr>
            </w:pPr>
          </w:p>
        </w:tc>
        <w:tc>
          <w:tcPr>
            <w:tcW w:w="9414" w:type="dxa"/>
            <w:gridSpan w:val="9"/>
          </w:tcPr>
          <w:p w:rsidR="00F771A7" w:rsidRDefault="00F771A7">
            <w:pPr>
              <w:rPr>
                <w:rFonts w:ascii="Arial" w:hAnsi="Arial" w:cs="Arial"/>
              </w:rPr>
            </w:pPr>
          </w:p>
        </w:tc>
      </w:tr>
    </w:tbl>
    <w:p w:rsidR="00F47287" w:rsidRDefault="00F47287">
      <w:r>
        <w:br w:type="page"/>
      </w:r>
    </w:p>
    <w:tbl>
      <w:tblPr>
        <w:tblW w:w="10152" w:type="dxa"/>
        <w:tblLayout w:type="fixed"/>
        <w:tblLook w:val="0000" w:firstRow="0" w:lastRow="0" w:firstColumn="0" w:lastColumn="0" w:noHBand="0" w:noVBand="0"/>
      </w:tblPr>
      <w:tblGrid>
        <w:gridCol w:w="738"/>
        <w:gridCol w:w="900"/>
        <w:gridCol w:w="1980"/>
        <w:gridCol w:w="6534"/>
      </w:tblGrid>
      <w:tr w:rsidR="00F771A7">
        <w:tc>
          <w:tcPr>
            <w:tcW w:w="738" w:type="dxa"/>
          </w:tcPr>
          <w:p w:rsidR="00F771A7" w:rsidRDefault="00F771A7">
            <w:pPr>
              <w:rPr>
                <w:rFonts w:ascii="Arial" w:hAnsi="Arial" w:cs="Arial"/>
              </w:rPr>
            </w:pPr>
            <w:r>
              <w:rPr>
                <w:rFonts w:ascii="Arial" w:hAnsi="Arial" w:cs="Arial"/>
              </w:rPr>
              <w:lastRenderedPageBreak/>
              <w:t>8.0</w:t>
            </w:r>
          </w:p>
        </w:tc>
        <w:tc>
          <w:tcPr>
            <w:tcW w:w="9414" w:type="dxa"/>
            <w:gridSpan w:val="3"/>
          </w:tcPr>
          <w:p w:rsidR="00F771A7" w:rsidRDefault="00F771A7">
            <w:pPr>
              <w:rPr>
                <w:rFonts w:ascii="Arial" w:hAnsi="Arial" w:cs="Arial"/>
              </w:rPr>
            </w:pPr>
            <w:r>
              <w:rPr>
                <w:rFonts w:ascii="Arial" w:hAnsi="Arial" w:cs="Arial"/>
              </w:rPr>
              <w:t>REQUIRED FORMS</w:t>
            </w:r>
          </w:p>
        </w:tc>
      </w:tr>
      <w:tr w:rsidR="00F771A7">
        <w:tc>
          <w:tcPr>
            <w:tcW w:w="738" w:type="dxa"/>
          </w:tcPr>
          <w:p w:rsidR="00F771A7" w:rsidRDefault="00F771A7">
            <w:pPr>
              <w:rPr>
                <w:rFonts w:ascii="Arial" w:hAnsi="Arial" w:cs="Arial"/>
              </w:rPr>
            </w:pPr>
          </w:p>
        </w:tc>
        <w:tc>
          <w:tcPr>
            <w:tcW w:w="9414" w:type="dxa"/>
            <w:gridSpan w:val="3"/>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9414" w:type="dxa"/>
            <w:gridSpan w:val="3"/>
          </w:tcPr>
          <w:p w:rsidR="00F771A7" w:rsidRDefault="00F771A7">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F771A7">
        <w:tc>
          <w:tcPr>
            <w:tcW w:w="10152" w:type="dxa"/>
            <w:gridSpan w:val="4"/>
          </w:tcPr>
          <w:p w:rsidR="00F771A7" w:rsidRDefault="00F771A7">
            <w:pPr>
              <w:rPr>
                <w:rFonts w:ascii="Arial" w:hAnsi="Arial" w:cs="Arial"/>
              </w:rPr>
            </w:pPr>
          </w:p>
        </w:tc>
      </w:tr>
      <w:tr w:rsidR="00F771A7">
        <w:tc>
          <w:tcPr>
            <w:tcW w:w="1638" w:type="dxa"/>
            <w:gridSpan w:val="2"/>
          </w:tcPr>
          <w:p w:rsidR="00F771A7" w:rsidRDefault="00F771A7">
            <w:pPr>
              <w:rPr>
                <w:rFonts w:ascii="Arial" w:hAnsi="Arial" w:cs="Arial"/>
                <w:color w:val="0000FF"/>
              </w:rPr>
            </w:pPr>
          </w:p>
        </w:tc>
        <w:tc>
          <w:tcPr>
            <w:tcW w:w="1980" w:type="dxa"/>
          </w:tcPr>
          <w:p w:rsidR="00F771A7" w:rsidRDefault="00F771A7">
            <w:pPr>
              <w:rPr>
                <w:rFonts w:ascii="Arial" w:hAnsi="Arial" w:cs="Arial"/>
                <w:color w:val="0000FF"/>
              </w:rPr>
            </w:pPr>
            <w:r>
              <w:rPr>
                <w:rFonts w:ascii="Arial" w:hAnsi="Arial" w:cs="Arial"/>
                <w:color w:val="0000FF"/>
              </w:rPr>
              <w:t>Attachment  A</w:t>
            </w:r>
          </w:p>
        </w:tc>
        <w:tc>
          <w:tcPr>
            <w:tcW w:w="6534"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1638" w:type="dxa"/>
            <w:gridSpan w:val="2"/>
          </w:tcPr>
          <w:p w:rsidR="00F771A7" w:rsidRDefault="00F771A7">
            <w:pPr>
              <w:rPr>
                <w:rFonts w:ascii="Arial" w:hAnsi="Arial" w:cs="Arial"/>
                <w:color w:val="0000FF"/>
              </w:rPr>
            </w:pPr>
          </w:p>
        </w:tc>
        <w:tc>
          <w:tcPr>
            <w:tcW w:w="1980" w:type="dxa"/>
          </w:tcPr>
          <w:p w:rsidR="00F771A7" w:rsidRDefault="00F771A7">
            <w:pPr>
              <w:rPr>
                <w:rFonts w:ascii="Arial" w:hAnsi="Arial" w:cs="Arial"/>
                <w:color w:val="0000FF"/>
              </w:rPr>
            </w:pPr>
            <w:r>
              <w:rPr>
                <w:rFonts w:ascii="Arial" w:hAnsi="Arial" w:cs="Arial"/>
                <w:color w:val="0000FF"/>
              </w:rPr>
              <w:t>Attachment  B</w:t>
            </w:r>
          </w:p>
        </w:tc>
        <w:tc>
          <w:tcPr>
            <w:tcW w:w="653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1638" w:type="dxa"/>
            <w:gridSpan w:val="2"/>
          </w:tcPr>
          <w:p w:rsidR="00F771A7" w:rsidRDefault="00F771A7">
            <w:pPr>
              <w:rPr>
                <w:rFonts w:ascii="Arial" w:hAnsi="Arial" w:cs="Arial"/>
                <w:color w:val="0000FF"/>
              </w:rPr>
            </w:pPr>
          </w:p>
        </w:tc>
        <w:tc>
          <w:tcPr>
            <w:tcW w:w="1980" w:type="dxa"/>
          </w:tcPr>
          <w:p w:rsidR="00F771A7" w:rsidRDefault="00F771A7">
            <w:pPr>
              <w:rPr>
                <w:rFonts w:ascii="Arial" w:hAnsi="Arial" w:cs="Arial"/>
                <w:color w:val="0000FF"/>
              </w:rPr>
            </w:pPr>
            <w:r>
              <w:rPr>
                <w:rFonts w:ascii="Arial" w:hAnsi="Arial" w:cs="Arial"/>
                <w:color w:val="0000FF"/>
              </w:rPr>
              <w:t>Attachment  C</w:t>
            </w:r>
          </w:p>
        </w:tc>
        <w:tc>
          <w:tcPr>
            <w:tcW w:w="6534"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1638" w:type="dxa"/>
            <w:gridSpan w:val="2"/>
          </w:tcPr>
          <w:p w:rsidR="00F771A7" w:rsidRDefault="00F771A7">
            <w:pPr>
              <w:rPr>
                <w:rFonts w:ascii="Arial" w:hAnsi="Arial" w:cs="Arial"/>
                <w:color w:val="0000FF"/>
              </w:rPr>
            </w:pPr>
          </w:p>
        </w:tc>
        <w:tc>
          <w:tcPr>
            <w:tcW w:w="1980" w:type="dxa"/>
          </w:tcPr>
          <w:p w:rsidR="00F771A7" w:rsidRDefault="00F771A7">
            <w:pPr>
              <w:rPr>
                <w:rFonts w:ascii="Arial" w:hAnsi="Arial" w:cs="Arial"/>
                <w:color w:val="0000FF"/>
              </w:rPr>
            </w:pPr>
            <w:r>
              <w:rPr>
                <w:rFonts w:ascii="Arial" w:hAnsi="Arial" w:cs="Arial"/>
                <w:color w:val="0000FF"/>
              </w:rPr>
              <w:t>Attachment  D</w:t>
            </w:r>
          </w:p>
        </w:tc>
        <w:tc>
          <w:tcPr>
            <w:tcW w:w="6534"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tc>
          <w:tcPr>
            <w:tcW w:w="1638" w:type="dxa"/>
            <w:gridSpan w:val="2"/>
          </w:tcPr>
          <w:p w:rsidR="00F771A7" w:rsidRDefault="00F771A7">
            <w:pPr>
              <w:rPr>
                <w:rFonts w:ascii="Arial" w:hAnsi="Arial" w:cs="Arial"/>
                <w:color w:val="0000FF"/>
              </w:rPr>
            </w:pPr>
          </w:p>
        </w:tc>
        <w:tc>
          <w:tcPr>
            <w:tcW w:w="1980" w:type="dxa"/>
          </w:tcPr>
          <w:p w:rsidR="00F771A7" w:rsidRDefault="00F771A7">
            <w:pPr>
              <w:rPr>
                <w:rFonts w:ascii="Arial" w:hAnsi="Arial" w:cs="Arial"/>
                <w:color w:val="0000FF"/>
              </w:rPr>
            </w:pPr>
            <w:r>
              <w:rPr>
                <w:rFonts w:ascii="Arial" w:hAnsi="Arial" w:cs="Arial"/>
                <w:color w:val="0000FF"/>
              </w:rPr>
              <w:t>Attachment  E</w:t>
            </w:r>
          </w:p>
        </w:tc>
        <w:tc>
          <w:tcPr>
            <w:tcW w:w="6534"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tc>
          <w:tcPr>
            <w:tcW w:w="1638" w:type="dxa"/>
            <w:gridSpan w:val="2"/>
          </w:tcPr>
          <w:p w:rsidR="00F771A7" w:rsidRDefault="00F771A7">
            <w:pPr>
              <w:rPr>
                <w:rFonts w:ascii="Arial" w:hAnsi="Arial" w:cs="Arial"/>
                <w:color w:val="0000FF"/>
              </w:rPr>
            </w:pPr>
          </w:p>
        </w:tc>
        <w:tc>
          <w:tcPr>
            <w:tcW w:w="1980" w:type="dxa"/>
          </w:tcPr>
          <w:p w:rsidR="00F771A7" w:rsidRDefault="00F771A7">
            <w:pPr>
              <w:rPr>
                <w:rFonts w:ascii="Arial" w:hAnsi="Arial" w:cs="Arial"/>
                <w:color w:val="0000FF"/>
              </w:rPr>
            </w:pPr>
            <w:r>
              <w:rPr>
                <w:rFonts w:ascii="Arial" w:hAnsi="Arial" w:cs="Arial"/>
                <w:color w:val="0000FF"/>
              </w:rPr>
              <w:t>Attachment  F</w:t>
            </w:r>
          </w:p>
        </w:tc>
        <w:tc>
          <w:tcPr>
            <w:tcW w:w="6534" w:type="dxa"/>
          </w:tcPr>
          <w:p w:rsidR="00F771A7" w:rsidRDefault="00F771A7">
            <w:pPr>
              <w:rPr>
                <w:rFonts w:ascii="Arial" w:hAnsi="Arial" w:cs="Arial"/>
                <w:color w:val="0000FF"/>
              </w:rPr>
            </w:pPr>
            <w:r>
              <w:rPr>
                <w:rFonts w:ascii="Arial" w:hAnsi="Arial" w:cs="Arial"/>
                <w:color w:val="0000FF"/>
              </w:rPr>
              <w:t>Vendor Data Sheet</w:t>
            </w:r>
          </w:p>
        </w:tc>
      </w:tr>
      <w:tr w:rsidR="00F771A7">
        <w:tc>
          <w:tcPr>
            <w:tcW w:w="1638" w:type="dxa"/>
            <w:gridSpan w:val="2"/>
          </w:tcPr>
          <w:p w:rsidR="00F771A7" w:rsidRDefault="00F771A7">
            <w:pPr>
              <w:rPr>
                <w:rFonts w:ascii="Arial" w:hAnsi="Arial" w:cs="Arial"/>
              </w:rPr>
            </w:pPr>
          </w:p>
        </w:tc>
        <w:tc>
          <w:tcPr>
            <w:tcW w:w="1980" w:type="dxa"/>
          </w:tcPr>
          <w:p w:rsidR="00F771A7" w:rsidRDefault="00F771A7">
            <w:pPr>
              <w:rPr>
                <w:rFonts w:ascii="Arial" w:hAnsi="Arial" w:cs="Arial"/>
                <w:color w:val="0000FF"/>
              </w:rPr>
            </w:pPr>
            <w:r>
              <w:rPr>
                <w:rFonts w:ascii="Arial" w:hAnsi="Arial" w:cs="Arial"/>
                <w:color w:val="0000FF"/>
              </w:rPr>
              <w:t>Attachment G</w:t>
            </w:r>
          </w:p>
        </w:tc>
        <w:tc>
          <w:tcPr>
            <w:tcW w:w="6534" w:type="dxa"/>
          </w:tcPr>
          <w:p w:rsidR="00F771A7" w:rsidRDefault="00F771A7">
            <w:pPr>
              <w:rPr>
                <w:rFonts w:ascii="Arial" w:hAnsi="Arial" w:cs="Arial"/>
                <w:color w:val="0000FF"/>
              </w:rPr>
            </w:pPr>
            <w:r>
              <w:rPr>
                <w:rFonts w:ascii="Arial" w:hAnsi="Arial" w:cs="Arial"/>
                <w:color w:val="0000FF"/>
              </w:rPr>
              <w:t>Cost Summary Page</w:t>
            </w:r>
          </w:p>
        </w:tc>
      </w:tr>
      <w:tr w:rsidR="00F771A7">
        <w:tc>
          <w:tcPr>
            <w:tcW w:w="1638" w:type="dxa"/>
            <w:gridSpan w:val="2"/>
          </w:tcPr>
          <w:p w:rsidR="00F771A7" w:rsidRDefault="00F771A7">
            <w:pPr>
              <w:rPr>
                <w:rFonts w:ascii="Arial" w:hAnsi="Arial" w:cs="Arial"/>
              </w:rPr>
            </w:pPr>
          </w:p>
        </w:tc>
        <w:tc>
          <w:tcPr>
            <w:tcW w:w="1980" w:type="dxa"/>
          </w:tcPr>
          <w:p w:rsidR="00F771A7" w:rsidRDefault="00F771A7">
            <w:pPr>
              <w:rPr>
                <w:rFonts w:ascii="Arial" w:hAnsi="Arial" w:cs="Arial"/>
              </w:rPr>
            </w:pPr>
          </w:p>
        </w:tc>
        <w:tc>
          <w:tcPr>
            <w:tcW w:w="6534" w:type="dxa"/>
          </w:tcPr>
          <w:p w:rsidR="00F771A7" w:rsidRDefault="00F771A7">
            <w:pPr>
              <w:rPr>
                <w:rFonts w:ascii="Arial" w:hAnsi="Arial" w:cs="Arial"/>
              </w:rPr>
            </w:pPr>
          </w:p>
        </w:tc>
      </w:tr>
    </w:tbl>
    <w:p w:rsidR="00F771A7" w:rsidRDefault="00F771A7">
      <w:pPr>
        <w:jc w:val="right"/>
        <w:rPr>
          <w:rFonts w:ascii="Arial" w:hAnsi="Arial" w:cs="Arial"/>
          <w:b/>
          <w:bCs/>
        </w:rPr>
        <w:sectPr w:rsidR="00F771A7" w:rsidSect="008F07B8">
          <w:footerReference w:type="default" r:id="rId20"/>
          <w:footerReference w:type="first" r:id="rId21"/>
          <w:pgSz w:w="12240" w:h="15840"/>
          <w:pgMar w:top="720" w:right="1440" w:bottom="720" w:left="1440" w:header="720" w:footer="720" w:gutter="0"/>
          <w:pgNumType w:start="1"/>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trPr>
          <w:cantSplit/>
          <w:tblCellSpacing w:w="20" w:type="dxa"/>
        </w:trPr>
        <w:tc>
          <w:tcPr>
            <w:tcW w:w="9606" w:type="dxa"/>
            <w:gridSpan w:val="2"/>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sz w:val="28"/>
              </w:rPr>
            </w:pPr>
            <w:r>
              <w:rPr>
                <w:rFonts w:ascii="Arial" w:hAnsi="Arial" w:cs="Arial"/>
                <w:b/>
                <w:bCs/>
                <w:sz w:val="28"/>
              </w:rPr>
              <w:t>RFP COVER PAGE</w:t>
            </w:r>
          </w:p>
          <w:p w:rsidR="00F771A7" w:rsidRDefault="00F771A7">
            <w:pPr>
              <w:jc w:val="center"/>
            </w:pPr>
            <w:r>
              <w:rPr>
                <w:rFonts w:ascii="Arial" w:hAnsi="Arial" w:cs="Arial"/>
                <w:b/>
                <w:bCs/>
                <w:sz w:val="28"/>
              </w:rPr>
              <w:t>SIGNATURE AFFIDAVIT</w:t>
            </w:r>
          </w:p>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F771A7">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right"/>
        <w:rPr>
          <w:rFonts w:ascii="Arial" w:hAnsi="Arial" w:cs="Arial"/>
          <w:b/>
          <w:bCs/>
        </w:rPr>
      </w:pPr>
    </w:p>
    <w:p w:rsidR="00F771A7" w:rsidRDefault="00F771A7">
      <w:pPr>
        <w:jc w:val="both"/>
        <w:rPr>
          <w:rFonts w:ascii="Arial" w:hAnsi="Arial" w:cs="Arial"/>
          <w:b/>
          <w:bCs/>
        </w:rPr>
        <w:sectPr w:rsidR="00F771A7" w:rsidSect="00B43573">
          <w:pgSz w:w="12240" w:h="15840"/>
          <w:pgMar w:top="720" w:right="1440" w:bottom="1440" w:left="1440" w:header="720" w:footer="720" w:gutter="0"/>
          <w:pgNumType w:start="1"/>
          <w:cols w:space="720"/>
          <w:docGrid w:linePitch="360"/>
        </w:sectPr>
      </w:pPr>
    </w:p>
    <w:p w:rsidR="00F771A7" w:rsidRDefault="00F771A7">
      <w:pPr>
        <w:jc w:val="both"/>
        <w:rPr>
          <w:rFonts w:ascii="Arial" w:hAnsi="Arial" w:cs="Arial"/>
          <w:b/>
          <w:bCs/>
        </w:rPr>
      </w:pPr>
    </w:p>
    <w:p w:rsidR="00F771A7" w:rsidRDefault="00F771A7">
      <w:pPr>
        <w:jc w:val="right"/>
        <w:rPr>
          <w:rFonts w:ascii="Arial" w:hAnsi="Arial" w:cs="Arial"/>
          <w:b/>
          <w:bCs/>
          <w:color w:val="0000FF"/>
        </w:rPr>
      </w:pPr>
      <w:r>
        <w:rPr>
          <w:rFonts w:ascii="Arial" w:hAnsi="Arial" w:cs="Arial"/>
          <w:b/>
          <w:bCs/>
          <w:color w:val="0000FF"/>
        </w:rPr>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2"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F771A7">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jc w:val="right"/>
        <w:rPr>
          <w:rFonts w:ascii="Arial" w:hAnsi="Arial" w:cs="Arial"/>
          <w:b/>
          <w:bCs/>
          <w:color w:val="0000FF"/>
        </w:rPr>
      </w:pPr>
      <w:r>
        <w:rPr>
          <w:rFonts w:ascii="Arial" w:hAnsi="Arial" w:cs="Arial"/>
          <w:b/>
          <w:bCs/>
          <w:color w:val="0000FF"/>
        </w:rPr>
        <w:lastRenderedPageBreak/>
        <w:t xml:space="preserve">Attachment C </w:t>
      </w:r>
    </w:p>
    <w:p w:rsidR="00F771A7" w:rsidRDefault="00F771A7">
      <w:pPr>
        <w:jc w:val="right"/>
        <w:rPr>
          <w:rFonts w:ascii="Arial" w:hAnsi="Arial" w:cs="Arial"/>
          <w:b/>
          <w:bCs/>
          <w:color w:val="0000FF"/>
        </w:rPr>
      </w:pPr>
      <w:r>
        <w:rPr>
          <w:rFonts w:ascii="Arial" w:hAnsi="Arial" w:cs="Arial"/>
          <w:b/>
          <w:bCs/>
          <w:color w:val="0000FF"/>
        </w:rPr>
        <w:t>Submit With RFP</w:t>
      </w:r>
    </w:p>
    <w:p w:rsidR="00F47287" w:rsidRDefault="00F47287">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F771A7">
        <w:trPr>
          <w:cantSplit/>
          <w:tblCellSpacing w:w="20" w:type="dxa"/>
        </w:trPr>
        <w:tc>
          <w:tcPr>
            <w:tcW w:w="9606" w:type="dxa"/>
            <w:gridSpan w:val="4"/>
            <w:shd w:val="clear" w:color="auto" w:fill="E6E6E6"/>
          </w:tcPr>
          <w:p w:rsidR="00F771A7" w:rsidRDefault="00F771A7">
            <w:pPr>
              <w:jc w:val="center"/>
              <w:rPr>
                <w:rFonts w:ascii="Arial" w:hAnsi="Arial" w:cs="Arial"/>
              </w:rPr>
            </w:pPr>
          </w:p>
          <w:p w:rsidR="00F771A7" w:rsidRDefault="00F771A7">
            <w:pPr>
              <w:jc w:val="center"/>
              <w:rPr>
                <w:rFonts w:ascii="Arial" w:hAnsi="Arial" w:cs="Arial"/>
                <w:b/>
                <w:bCs/>
              </w:rPr>
            </w:pPr>
            <w:r>
              <w:rPr>
                <w:rFonts w:ascii="Arial" w:hAnsi="Arial" w:cs="Arial"/>
                <w:b/>
                <w:bCs/>
              </w:rPr>
              <w:t>REFERENCE DATA SHEET</w:t>
            </w:r>
          </w:p>
        </w:tc>
      </w:tr>
      <w:tr w:rsidR="00F771A7">
        <w:trPr>
          <w:cantSplit/>
          <w:tblCellSpacing w:w="20" w:type="dxa"/>
        </w:trPr>
        <w:tc>
          <w:tcPr>
            <w:tcW w:w="9606" w:type="dxa"/>
            <w:gridSpan w:val="4"/>
            <w:shd w:val="clear" w:color="auto" w:fill="E6E6E6"/>
          </w:tcPr>
          <w:p w:rsidR="00F771A7" w:rsidRDefault="00F771A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F771A7">
        <w:trPr>
          <w:tblCellSpacing w:w="20" w:type="dxa"/>
        </w:trPr>
        <w:tc>
          <w:tcPr>
            <w:tcW w:w="2282" w:type="dxa"/>
            <w:shd w:val="clear" w:color="auto" w:fill="E6E6E6"/>
          </w:tcPr>
          <w:p w:rsidR="00F771A7" w:rsidRDefault="00F771A7">
            <w:pPr>
              <w:jc w:val="right"/>
              <w:rPr>
                <w:rFonts w:ascii="Arial" w:hAnsi="Arial" w:cs="Arial"/>
                <w:sz w:val="20"/>
              </w:rPr>
            </w:pPr>
          </w:p>
          <w:p w:rsidR="00F771A7" w:rsidRDefault="00F771A7">
            <w:pPr>
              <w:jc w:val="right"/>
              <w:rPr>
                <w:rFonts w:ascii="Arial" w:hAnsi="Arial" w:cs="Arial"/>
                <w:b/>
                <w:bCs/>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bl>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D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243"/>
        <w:gridCol w:w="1800"/>
        <w:gridCol w:w="6643"/>
      </w:tblGrid>
      <w:tr w:rsidR="00F771A7">
        <w:trPr>
          <w:cantSplit/>
          <w:tblCellSpacing w:w="20" w:type="dxa"/>
        </w:trPr>
        <w:tc>
          <w:tcPr>
            <w:tcW w:w="9606" w:type="dxa"/>
            <w:gridSpan w:val="3"/>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rPr>
            </w:pPr>
            <w:r>
              <w:rPr>
                <w:rFonts w:ascii="Arial" w:hAnsi="Arial" w:cs="Arial"/>
                <w:b/>
                <w:bCs/>
              </w:rPr>
              <w:t>Designation of Confidential and Proprietary Information</w:t>
            </w:r>
          </w:p>
        </w:tc>
      </w:tr>
      <w:tr w:rsidR="00F771A7">
        <w:trPr>
          <w:cantSplit/>
          <w:tblCellSpacing w:w="20" w:type="dxa"/>
        </w:trPr>
        <w:tc>
          <w:tcPr>
            <w:tcW w:w="9606" w:type="dxa"/>
            <w:gridSpan w:val="3"/>
            <w:shd w:val="clear" w:color="auto" w:fill="FFFFFF"/>
          </w:tcPr>
          <w:p w:rsidR="00F771A7" w:rsidRDefault="00F771A7">
            <w:pPr>
              <w:rPr>
                <w:rFonts w:ascii="Arial" w:hAnsi="Arial" w:cs="Arial"/>
                <w:b/>
                <w:bCs/>
                <w:sz w:val="20"/>
              </w:rPr>
            </w:pPr>
            <w:r>
              <w:rPr>
                <w:rFonts w:ascii="Arial" w:hAnsi="Arial" w:cs="Arial"/>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F771A7">
        <w:trPr>
          <w:cantSplit/>
          <w:tblCellSpacing w:w="20" w:type="dxa"/>
        </w:trPr>
        <w:tc>
          <w:tcPr>
            <w:tcW w:w="9606" w:type="dxa"/>
            <w:gridSpan w:val="3"/>
            <w:shd w:val="clear" w:color="auto" w:fill="FFFFFF"/>
          </w:tcPr>
          <w:p w:rsidR="00F771A7" w:rsidRDefault="00F771A7">
            <w:pPr>
              <w:pStyle w:val="Level2"/>
              <w:widowControl/>
              <w:rPr>
                <w:rFonts w:ascii="Arial" w:hAnsi="Arial" w:cs="Arial"/>
                <w:szCs w:val="24"/>
              </w:rPr>
            </w:pPr>
          </w:p>
        </w:tc>
      </w:tr>
      <w:tr w:rsidR="00F771A7">
        <w:trPr>
          <w:cantSplit/>
          <w:tblCellSpacing w:w="20" w:type="dxa"/>
        </w:trPr>
        <w:tc>
          <w:tcPr>
            <w:tcW w:w="1183"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76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6583"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pStyle w:val="Level2"/>
              <w:widowControl/>
              <w:rPr>
                <w:rFonts w:ascii="Arial" w:hAnsi="Arial" w:cs="Arial"/>
                <w:sz w:val="22"/>
                <w:szCs w:val="24"/>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bl>
    <w:p w:rsidR="00F771A7" w:rsidRDefault="00F771A7"/>
    <w:p w:rsidR="00F771A7" w:rsidRDefault="00F771A7">
      <w:pPr>
        <w:rPr>
          <w:rFonts w:ascii="Arial" w:hAnsi="Arial" w:cs="Arial"/>
          <w:color w:val="0000FF"/>
          <w:sz w:val="22"/>
        </w:rPr>
      </w:pPr>
      <w:r>
        <w:rPr>
          <w:rFonts w:ascii="Arial" w:hAnsi="Arial" w:cs="Arial"/>
          <w:color w:val="0000FF"/>
          <w:sz w:val="22"/>
        </w:rPr>
        <w:t>Check mark :______This firm is not designating any information as proprietary and confidential  w</w:t>
      </w:r>
      <w:r w:rsidR="00AB4890">
        <w:rPr>
          <w:rFonts w:ascii="Arial" w:hAnsi="Arial" w:cs="Arial"/>
          <w:color w:val="0000FF"/>
          <w:sz w:val="22"/>
        </w:rPr>
        <w:t>hich qualifies as trade secret</w:t>
      </w:r>
      <w:r>
        <w:rPr>
          <w:rFonts w:ascii="Arial" w:hAnsi="Arial" w:cs="Arial"/>
          <w:color w:val="0000FF"/>
          <w:sz w:val="22"/>
        </w:rPr>
        <w:t>.</w:t>
      </w:r>
    </w:p>
    <w:p w:rsidR="00F771A7" w:rsidRDefault="00F771A7"/>
    <w:p w:rsidR="00F771A7" w:rsidRDefault="00F771A7">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F771A7" w:rsidRDefault="00F771A7">
      <w:pPr>
        <w:rPr>
          <w:rFonts w:ascii="Arial" w:hAnsi="Arial" w:cs="Arial"/>
          <w:b/>
          <w:sz w:val="20"/>
        </w:rPr>
      </w:pPr>
    </w:p>
    <w:p w:rsidR="00F771A7" w:rsidRDefault="00F771A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Default="00F771A7">
      <w:pPr>
        <w:rPr>
          <w:rFonts w:ascii="Arial" w:hAnsi="Arial" w:cs="Arial"/>
          <w:b/>
          <w:sz w:val="20"/>
        </w:rPr>
      </w:pPr>
    </w:p>
    <w:p w:rsidR="00F771A7" w:rsidRDefault="00F771A7" w:rsidP="00F771A7">
      <w:pPr>
        <w:numPr>
          <w:ilvl w:val="0"/>
          <w:numId w:val="5"/>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F771A7" w:rsidRDefault="00F771A7">
      <w:pPr>
        <w:rPr>
          <w:sz w:val="20"/>
        </w:rPr>
      </w:pPr>
    </w:p>
    <w:p w:rsidR="00F771A7" w:rsidRDefault="00F771A7" w:rsidP="00F771A7">
      <w:pPr>
        <w:numPr>
          <w:ilvl w:val="0"/>
          <w:numId w:val="5"/>
        </w:numPr>
        <w:rPr>
          <w:sz w:val="20"/>
        </w:rPr>
      </w:pPr>
      <w:r>
        <w:rPr>
          <w:rFonts w:ascii="Arial" w:hAnsi="Arial" w:cs="Arial"/>
          <w:sz w:val="20"/>
        </w:rPr>
        <w:t>The information is the subject of efforts to maintain its secrecy that are reasonable under the circumstances.</w:t>
      </w:r>
    </w:p>
    <w:p w:rsidR="00F771A7" w:rsidRDefault="00F771A7">
      <w:pPr>
        <w:rPr>
          <w:sz w:val="20"/>
        </w:rPr>
      </w:pPr>
    </w:p>
    <w:p w:rsidR="00F771A7" w:rsidRDefault="00F771A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F771A7" w:rsidRDefault="00F771A7">
      <w:pPr>
        <w:rPr>
          <w:rFonts w:ascii="Arial" w:hAnsi="Arial" w:cs="Arial"/>
          <w:b/>
          <w:sz w:val="20"/>
        </w:rPr>
      </w:pPr>
    </w:p>
    <w:p w:rsidR="00F771A7" w:rsidRDefault="00F771A7">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b/>
          <w:bCs/>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sz w:val="22"/>
        </w:rPr>
      </w:pPr>
      <w:r>
        <w:rPr>
          <w:rFonts w:ascii="Arial" w:hAnsi="Arial" w:cs="Arial"/>
          <w:b/>
          <w:bCs/>
          <w:color w:val="0000FF"/>
          <w:sz w:val="22"/>
        </w:rPr>
        <w:lastRenderedPageBreak/>
        <w:t>Attachment E</w:t>
      </w:r>
    </w:p>
    <w:p w:rsidR="00F771A7" w:rsidRDefault="00F771A7">
      <w:pPr>
        <w:jc w:val="right"/>
        <w:rPr>
          <w:rFonts w:ascii="Arial" w:hAnsi="Arial" w:cs="Arial"/>
          <w:b/>
          <w:bCs/>
          <w:sz w:val="22"/>
        </w:rPr>
      </w:pPr>
      <w:r>
        <w:rPr>
          <w:rFonts w:ascii="Arial" w:hAnsi="Arial" w:cs="Arial"/>
          <w:b/>
          <w:bCs/>
          <w:color w:val="0000FF"/>
          <w:sz w:val="22"/>
        </w:rPr>
        <w:t>Submit with RFP</w:t>
      </w:r>
    </w:p>
    <w:p w:rsidR="00F771A7"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F771A7">
        <w:trPr>
          <w:cantSplit/>
          <w:tblCellSpacing w:w="20" w:type="dxa"/>
        </w:trPr>
        <w:tc>
          <w:tcPr>
            <w:tcW w:w="9606" w:type="dxa"/>
            <w:shd w:val="clear" w:color="auto" w:fill="E6E6E6"/>
          </w:tcPr>
          <w:p w:rsidR="00F771A7" w:rsidRDefault="00F771A7">
            <w:pPr>
              <w:rPr>
                <w:rFonts w:ascii="Arial" w:hAnsi="Arial" w:cs="Arial"/>
              </w:rPr>
            </w:pPr>
          </w:p>
          <w:p w:rsidR="00F771A7" w:rsidRDefault="00F771A7">
            <w:pPr>
              <w:jc w:val="center"/>
              <w:rPr>
                <w:rFonts w:ascii="Arial" w:hAnsi="Arial" w:cs="Arial"/>
                <w:b/>
                <w:bCs/>
              </w:rPr>
            </w:pPr>
            <w:r>
              <w:rPr>
                <w:rFonts w:ascii="Arial" w:hAnsi="Arial" w:cs="Arial"/>
                <w:b/>
                <w:bCs/>
              </w:rPr>
              <w:t>FAIR LABOR PRACTICES CERTIFICATION</w:t>
            </w:r>
          </w:p>
          <w:p w:rsidR="00F771A7" w:rsidRDefault="00F771A7">
            <w:pPr>
              <w:jc w:val="center"/>
              <w:rPr>
                <w:rFonts w:ascii="Arial" w:hAnsi="Arial" w:cs="Arial"/>
              </w:rPr>
            </w:pPr>
            <w:r>
              <w:rPr>
                <w:rFonts w:ascii="Arial" w:hAnsi="Arial" w:cs="Arial"/>
                <w:b/>
                <w:bCs/>
              </w:rPr>
              <w:t>Dane County Ordinance 25.11(28)</w:t>
            </w: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3"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4" w:history="1">
        <w:r>
          <w:rPr>
            <w:rStyle w:val="Hyperlink"/>
            <w:rFonts w:ascii="Arial" w:hAnsi="Arial" w:cs="Arial"/>
            <w:sz w:val="20"/>
          </w:rPr>
          <w:t>http://werc.wi.gov</w:t>
        </w:r>
      </w:hyperlink>
      <w:r>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28.11 (28) is as follows:</w:t>
      </w:r>
    </w:p>
    <w:p w:rsidR="00F771A7" w:rsidRDefault="00F771A7">
      <w:pPr>
        <w:rPr>
          <w:rFonts w:ascii="Arial" w:hAnsi="Arial" w:cs="Arial"/>
        </w:rPr>
      </w:pPr>
    </w:p>
    <w:p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B43573" w:rsidRDefault="00B43573">
      <w:pPr>
        <w:jc w:val="right"/>
        <w:rPr>
          <w:b/>
          <w:bCs/>
          <w:color w:val="0000FF"/>
          <w:sz w:val="22"/>
        </w:rPr>
      </w:pPr>
      <w:r>
        <w:rPr>
          <w:b/>
          <w:bCs/>
          <w:color w:val="0000FF"/>
          <w:sz w:val="22"/>
        </w:rPr>
        <w:br w:type="page"/>
      </w:r>
    </w:p>
    <w:p w:rsidR="00F771A7" w:rsidRPr="00B43573" w:rsidRDefault="00F771A7">
      <w:pPr>
        <w:jc w:val="right"/>
        <w:rPr>
          <w:rFonts w:ascii="Arial" w:hAnsi="Arial" w:cs="Arial"/>
          <w:b/>
          <w:bCs/>
          <w:color w:val="0000FF"/>
          <w:sz w:val="22"/>
        </w:rPr>
      </w:pPr>
      <w:r w:rsidRPr="00B43573">
        <w:rPr>
          <w:rFonts w:ascii="Arial" w:hAnsi="Arial" w:cs="Arial"/>
          <w:b/>
          <w:bCs/>
          <w:color w:val="0000FF"/>
          <w:sz w:val="22"/>
        </w:rPr>
        <w:lastRenderedPageBreak/>
        <w:t>Attachment F</w:t>
      </w:r>
    </w:p>
    <w:p w:rsidR="00F771A7" w:rsidRDefault="00F771A7">
      <w:pPr>
        <w:jc w:val="right"/>
        <w:rPr>
          <w:rFonts w:ascii="Arial" w:hAnsi="Arial" w:cs="Arial"/>
          <w:b/>
          <w:bCs/>
          <w:color w:val="0000FF"/>
          <w:sz w:val="22"/>
        </w:rPr>
      </w:pPr>
      <w:r w:rsidRPr="00B43573">
        <w:rPr>
          <w:rFonts w:ascii="Arial" w:hAnsi="Arial" w:cs="Arial"/>
          <w:b/>
          <w:bCs/>
          <w:color w:val="0000FF"/>
          <w:sz w:val="22"/>
        </w:rPr>
        <w:t>Submit with RFP</w:t>
      </w:r>
    </w:p>
    <w:p w:rsidR="00B43573" w:rsidRPr="00B43573" w:rsidRDefault="00B43573">
      <w:pPr>
        <w:jc w:val="right"/>
        <w:rPr>
          <w:rFonts w:ascii="Arial" w:hAnsi="Arial" w:cs="Arial"/>
          <w:b/>
          <w:bCs/>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7"/>
              <w:rPr>
                <w:b/>
                <w:bCs/>
                <w:color w:val="auto"/>
              </w:rPr>
            </w:pPr>
          </w:p>
          <w:p w:rsidR="00F771A7" w:rsidRDefault="00F771A7">
            <w:pPr>
              <w:pStyle w:val="Heading7"/>
              <w:rPr>
                <w:b/>
                <w:bCs/>
                <w:color w:val="auto"/>
              </w:rPr>
            </w:pPr>
            <w:r>
              <w:rPr>
                <w:b/>
                <w:bCs/>
                <w:color w:val="auto"/>
              </w:rPr>
              <w:t>VENDOR DATA SHEET / LOCAL PURCHASING PROVISIONS</w:t>
            </w:r>
          </w:p>
        </w:tc>
      </w:tr>
    </w:tbl>
    <w:p w:rsidR="00F771A7" w:rsidRDefault="00F771A7"/>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F771A7">
        <w:trPr>
          <w:cantSplit/>
          <w:tblCellSpacing w:w="20" w:type="dxa"/>
        </w:trPr>
        <w:tc>
          <w:tcPr>
            <w:tcW w:w="9443" w:type="dxa"/>
            <w:gridSpan w:val="9"/>
            <w:shd w:val="clear" w:color="auto" w:fill="E6E6E6"/>
          </w:tcPr>
          <w:p w:rsidR="00F771A7" w:rsidRDefault="00F771A7">
            <w:pPr>
              <w:pStyle w:val="Level2"/>
              <w:widowControl/>
              <w:rPr>
                <w:rFonts w:ascii="Arial" w:hAnsi="Arial" w:cs="Arial"/>
                <w:szCs w:val="24"/>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tc>
      </w:tr>
      <w:tr w:rsidR="00F771A7">
        <w:trPr>
          <w:cantSplit/>
          <w:tblCellSpacing w:w="20" w:type="dxa"/>
        </w:trPr>
        <w:tc>
          <w:tcPr>
            <w:tcW w:w="463" w:type="dxa"/>
          </w:tcPr>
          <w:p w:rsidR="00F771A7" w:rsidRDefault="00F771A7">
            <w:pPr>
              <w:pStyle w:val="Level2"/>
              <w:widowControl/>
              <w:rPr>
                <w:rFonts w:ascii="Arial" w:hAnsi="Arial" w:cs="Arial"/>
                <w:b/>
                <w:bCs/>
                <w:szCs w:val="24"/>
              </w:rPr>
            </w:pPr>
            <w:r>
              <w:rPr>
                <w:rFonts w:ascii="Arial" w:hAnsi="Arial" w:cs="Arial"/>
                <w:b/>
                <w:bCs/>
                <w:szCs w:val="24"/>
              </w:rPr>
              <w:t>1.</w:t>
            </w:r>
          </w:p>
        </w:tc>
        <w:tc>
          <w:tcPr>
            <w:tcW w:w="8940" w:type="dxa"/>
            <w:gridSpan w:val="8"/>
          </w:tcPr>
          <w:p w:rsidR="00F771A7" w:rsidRDefault="00F771A7">
            <w:pPr>
              <w:pStyle w:val="Level2"/>
              <w:widowControl/>
              <w:rPr>
                <w:rFonts w:ascii="Arial" w:hAnsi="Arial" w:cs="Arial"/>
                <w:b/>
                <w:bCs/>
                <w:szCs w:val="24"/>
              </w:rPr>
            </w:pPr>
            <w:r>
              <w:rPr>
                <w:rFonts w:ascii="Arial" w:hAnsi="Arial" w:cs="Arial"/>
                <w:b/>
                <w:bCs/>
                <w:szCs w:val="24"/>
              </w:rPr>
              <w:t>Company Name:</w:t>
            </w:r>
          </w:p>
        </w:tc>
      </w:tr>
      <w:tr w:rsidR="00F771A7">
        <w:trPr>
          <w:cantSplit/>
          <w:tblCellSpacing w:w="20" w:type="dxa"/>
        </w:trPr>
        <w:tc>
          <w:tcPr>
            <w:tcW w:w="9443" w:type="dxa"/>
            <w:gridSpan w:val="9"/>
          </w:tcPr>
          <w:p w:rsidR="00F771A7" w:rsidRDefault="00F771A7">
            <w:pPr>
              <w:pStyle w:val="Heading2"/>
              <w:rPr>
                <w:i w:val="0"/>
                <w:iCs/>
                <w:color w:val="0000FF"/>
              </w:rPr>
            </w:pPr>
            <w:r>
              <w:rPr>
                <w:b w:val="0"/>
                <w:bCs/>
                <w:i w:val="0"/>
                <w:iCs/>
                <w:color w:val="0000FF"/>
                <w:sz w:val="20"/>
              </w:rPr>
              <w:t>ADDRESS:</w:t>
            </w:r>
          </w:p>
        </w:tc>
      </w:tr>
      <w:tr w:rsidR="00F771A7">
        <w:trPr>
          <w:cantSplit/>
          <w:trHeight w:val="308"/>
          <w:tblCellSpacing w:w="20" w:type="dxa"/>
        </w:trPr>
        <w:tc>
          <w:tcPr>
            <w:tcW w:w="4603" w:type="dxa"/>
            <w:gridSpan w:val="5"/>
            <w:tcBorders>
              <w:bottom w:val="outset" w:sz="6" w:space="0" w:color="auto"/>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rsidR="00F771A7" w:rsidRDefault="00F771A7">
            <w:pPr>
              <w:pStyle w:val="Heading3"/>
              <w:rPr>
                <w:rFonts w:ascii="Arial" w:hAnsi="Arial" w:cs="Arial"/>
                <w:b w:val="0"/>
                <w:bCs/>
                <w:color w:val="0000FF"/>
                <w:sz w:val="20"/>
              </w:rPr>
            </w:pPr>
            <w:r>
              <w:rPr>
                <w:rFonts w:ascii="Arial" w:hAnsi="Arial" w:cs="Arial"/>
                <w:b w:val="0"/>
                <w:bCs/>
                <w:color w:val="0000FF"/>
                <w:sz w:val="20"/>
              </w:rPr>
              <w:t>COUNTY:</w:t>
            </w:r>
          </w:p>
        </w:tc>
      </w:tr>
      <w:tr w:rsidR="00F771A7">
        <w:trPr>
          <w:cantSplit/>
          <w:trHeight w:val="307"/>
          <w:tblCellSpacing w:w="20" w:type="dxa"/>
        </w:trPr>
        <w:tc>
          <w:tcPr>
            <w:tcW w:w="4603" w:type="dxa"/>
            <w:gridSpan w:val="5"/>
            <w:tcBorders>
              <w:bottom w:val="outset" w:sz="6" w:space="0" w:color="808080"/>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ZIP+4:</w:t>
            </w:r>
          </w:p>
        </w:tc>
      </w:tr>
      <w:tr w:rsidR="00F771A7">
        <w:trPr>
          <w:trHeight w:val="307"/>
          <w:tblCellSpacing w:w="20" w:type="dxa"/>
        </w:trPr>
        <w:tc>
          <w:tcPr>
            <w:tcW w:w="3163" w:type="dxa"/>
            <w:gridSpan w:val="3"/>
            <w:tcBorders>
              <w:bottom w:val="outset" w:sz="6" w:space="0" w:color="808080"/>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FAX:</w:t>
            </w:r>
          </w:p>
        </w:tc>
      </w:tr>
      <w:tr w:rsidR="00F771A7">
        <w:trPr>
          <w:cantSplit/>
          <w:tblCellSpacing w:w="20" w:type="dxa"/>
        </w:trPr>
        <w:tc>
          <w:tcPr>
            <w:tcW w:w="9443" w:type="dxa"/>
            <w:gridSpan w:val="9"/>
          </w:tcPr>
          <w:p w:rsidR="00F771A7" w:rsidRDefault="00F771A7">
            <w:pPr>
              <w:pStyle w:val="Level2"/>
              <w:widowControl/>
              <w:rPr>
                <w:rFonts w:ascii="Arial" w:hAnsi="Arial" w:cs="Arial"/>
                <w:szCs w:val="24"/>
              </w:rPr>
            </w:pPr>
          </w:p>
        </w:tc>
      </w:tr>
      <w:tr w:rsidR="00F771A7">
        <w:trPr>
          <w:cantSplit/>
          <w:tblCellSpacing w:w="20" w:type="dxa"/>
        </w:trPr>
        <w:tc>
          <w:tcPr>
            <w:tcW w:w="463" w:type="dxa"/>
          </w:tcPr>
          <w:p w:rsidR="00F771A7" w:rsidRDefault="00F771A7">
            <w:pPr>
              <w:pStyle w:val="Level2"/>
              <w:widowControl/>
              <w:rPr>
                <w:rFonts w:ascii="Arial" w:hAnsi="Arial" w:cs="Arial"/>
                <w:b/>
                <w:bCs/>
                <w:szCs w:val="24"/>
              </w:rPr>
            </w:pPr>
            <w:r>
              <w:rPr>
                <w:rFonts w:ascii="Arial" w:hAnsi="Arial" w:cs="Arial"/>
                <w:b/>
                <w:bCs/>
                <w:szCs w:val="24"/>
              </w:rPr>
              <w:t>2.</w:t>
            </w:r>
          </w:p>
        </w:tc>
        <w:tc>
          <w:tcPr>
            <w:tcW w:w="8940" w:type="dxa"/>
            <w:gridSpan w:val="8"/>
          </w:tcPr>
          <w:p w:rsidR="00F771A7" w:rsidRDefault="00F771A7">
            <w:pPr>
              <w:pStyle w:val="Level2"/>
              <w:widowControl/>
              <w:rPr>
                <w:rFonts w:ascii="Arial" w:hAnsi="Arial" w:cs="Arial"/>
                <w:b/>
                <w:bCs/>
                <w:szCs w:val="24"/>
              </w:rPr>
            </w:pPr>
            <w:r>
              <w:rPr>
                <w:rFonts w:ascii="Arial" w:hAnsi="Arial" w:cs="Arial"/>
                <w:b/>
                <w:bCs/>
                <w:szCs w:val="24"/>
              </w:rPr>
              <w:t>Contact person in the event there are questions about your bid/proposal</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NAME</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TITLE:</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TEL</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TOLL FREE TEL</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FAX</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 xml:space="preserve">E-MAIL </w:t>
            </w:r>
          </w:p>
        </w:tc>
      </w:tr>
      <w:tr w:rsidR="00F771A7">
        <w:trPr>
          <w:cantSplit/>
          <w:tblCellSpacing w:w="20" w:type="dxa"/>
        </w:trPr>
        <w:tc>
          <w:tcPr>
            <w:tcW w:w="9443" w:type="dxa"/>
            <w:gridSpan w:val="9"/>
          </w:tcPr>
          <w:p w:rsidR="00F771A7" w:rsidRDefault="00F771A7">
            <w:pPr>
              <w:pStyle w:val="Level2"/>
              <w:widowControl/>
              <w:rPr>
                <w:rFonts w:ascii="Arial" w:hAnsi="Arial" w:cs="Arial"/>
                <w:szCs w:val="24"/>
              </w:rPr>
            </w:pPr>
          </w:p>
        </w:tc>
      </w:tr>
      <w:tr w:rsidR="00F771A7">
        <w:trPr>
          <w:cantSplit/>
          <w:tblCellSpacing w:w="20" w:type="dxa"/>
        </w:trPr>
        <w:tc>
          <w:tcPr>
            <w:tcW w:w="463" w:type="dxa"/>
            <w:shd w:val="clear" w:color="auto" w:fill="E6E6E6"/>
          </w:tcPr>
          <w:p w:rsidR="00F771A7" w:rsidRDefault="00F771A7">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F771A7" w:rsidRDefault="00F771A7">
            <w:pPr>
              <w:pStyle w:val="Level2"/>
              <w:widowControl/>
              <w:rPr>
                <w:rFonts w:ascii="Arial" w:hAnsi="Arial" w:cs="Arial"/>
                <w:b/>
                <w:bCs/>
                <w:szCs w:val="24"/>
              </w:rPr>
            </w:pPr>
            <w:r>
              <w:rPr>
                <w:rFonts w:ascii="Arial" w:hAnsi="Arial" w:cs="Arial"/>
                <w:b/>
                <w:bCs/>
              </w:rPr>
              <w:t>Local Vendor:</w:t>
            </w:r>
          </w:p>
        </w:tc>
      </w:tr>
      <w:tr w:rsidR="00F771A7">
        <w:trPr>
          <w:cantSplit/>
          <w:tblCellSpacing w:w="20" w:type="dxa"/>
        </w:trPr>
        <w:tc>
          <w:tcPr>
            <w:tcW w:w="9443" w:type="dxa"/>
            <w:gridSpan w:val="9"/>
            <w:shd w:val="clear" w:color="auto" w:fill="E6E6E6"/>
          </w:tcPr>
          <w:p w:rsidR="00F771A7" w:rsidRDefault="00F771A7">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rsidR="00F771A7" w:rsidRDefault="00F771A7">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F771A7" w:rsidRDefault="00F771A7">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F771A7">
        <w:trPr>
          <w:cantSplit/>
          <w:tblCellSpacing w:w="20" w:type="dxa"/>
        </w:trPr>
        <w:tc>
          <w:tcPr>
            <w:tcW w:w="9443" w:type="dxa"/>
            <w:gridSpan w:val="9"/>
            <w:shd w:val="clear" w:color="auto" w:fill="FFFFFF"/>
          </w:tcPr>
          <w:p w:rsidR="00F771A7" w:rsidRDefault="00F771A7">
            <w:pPr>
              <w:pStyle w:val="Level2"/>
              <w:widowControl/>
              <w:rPr>
                <w:rFonts w:ascii="Arial" w:hAnsi="Arial" w:cs="Arial"/>
                <w:sz w:val="22"/>
              </w:rPr>
            </w:pPr>
          </w:p>
          <w:p w:rsidR="00F771A7" w:rsidRDefault="00F771A7">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rsidR="00F771A7" w:rsidRDefault="00F771A7">
            <w:pPr>
              <w:pStyle w:val="Level2"/>
              <w:widowControl/>
              <w:rPr>
                <w:rFonts w:ascii="Arial" w:hAnsi="Arial" w:cs="Arial"/>
                <w:noProof/>
                <w:sz w:val="22"/>
                <w:szCs w:val="24"/>
              </w:rPr>
            </w:pPr>
          </w:p>
          <w:p w:rsidR="00F771A7" w:rsidRDefault="00F771A7">
            <w:pPr>
              <w:pStyle w:val="Level2"/>
              <w:widowControl/>
              <w:rPr>
                <w:rFonts w:ascii="Arial" w:hAnsi="Arial" w:cs="Arial"/>
                <w:b/>
                <w:bCs/>
                <w:noProof/>
                <w:sz w:val="22"/>
                <w:szCs w:val="24"/>
              </w:rPr>
            </w:pPr>
            <w:r>
              <w:rPr>
                <w:rFonts w:ascii="Arial" w:hAnsi="Arial" w:cs="Arial"/>
                <w:b/>
                <w:bCs/>
                <w:noProof/>
                <w:sz w:val="22"/>
                <w:szCs w:val="24"/>
              </w:rPr>
              <w:t>Select one:</w:t>
            </w:r>
          </w:p>
        </w:tc>
      </w:tr>
      <w:tr w:rsidR="00F771A7">
        <w:trPr>
          <w:cantSplit/>
          <w:tblCellSpacing w:w="20" w:type="dxa"/>
        </w:trPr>
        <w:tc>
          <w:tcPr>
            <w:tcW w:w="9443" w:type="dxa"/>
            <w:gridSpan w:val="9"/>
            <w:shd w:val="clear" w:color="auto" w:fill="FFFFFF"/>
          </w:tcPr>
          <w:p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 xml:space="preserve">preference as a Dane County Business </w:t>
            </w:r>
          </w:p>
          <w:p w:rsidR="00F771A7" w:rsidRDefault="00F771A7" w:rsidP="00F771A7">
            <w:pPr>
              <w:pStyle w:val="Level2"/>
              <w:widowControl/>
              <w:numPr>
                <w:ilvl w:val="0"/>
                <w:numId w:val="10"/>
              </w:numPr>
              <w:rPr>
                <w:rFonts w:ascii="Arial" w:hAnsi="Arial" w:cs="Arial"/>
                <w:sz w:val="22"/>
              </w:rPr>
            </w:pPr>
            <w:r>
              <w:rPr>
                <w:rFonts w:ascii="Arial" w:hAnsi="Arial" w:cs="Arial"/>
                <w:b/>
                <w:bCs/>
                <w:color w:val="0000FF"/>
                <w:sz w:val="22"/>
              </w:rPr>
              <w:t>Dane County</w:t>
            </w:r>
          </w:p>
        </w:tc>
      </w:tr>
      <w:tr w:rsidR="00F771A7">
        <w:trPr>
          <w:cantSplit/>
          <w:tblCellSpacing w:w="20" w:type="dxa"/>
        </w:trPr>
        <w:tc>
          <w:tcPr>
            <w:tcW w:w="9443" w:type="dxa"/>
            <w:gridSpan w:val="9"/>
            <w:shd w:val="clear" w:color="auto" w:fill="FFFFFF"/>
          </w:tcPr>
          <w:p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preference as a business located in a county adjacent to Dane County</w:t>
            </w:r>
          </w:p>
        </w:tc>
      </w:tr>
      <w:tr w:rsidR="00F771A7">
        <w:trPr>
          <w:cantSplit/>
          <w:tblCellSpacing w:w="20" w:type="dxa"/>
        </w:trPr>
        <w:tc>
          <w:tcPr>
            <w:tcW w:w="2623" w:type="dxa"/>
            <w:gridSpan w:val="2"/>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F771A7">
        <w:trPr>
          <w:cantSplit/>
          <w:tblCellSpacing w:w="20" w:type="dxa"/>
        </w:trPr>
        <w:tc>
          <w:tcPr>
            <w:tcW w:w="2623" w:type="dxa"/>
            <w:gridSpan w:val="2"/>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rsidR="00F771A7" w:rsidRDefault="00F771A7">
            <w:pPr>
              <w:pStyle w:val="Level2"/>
              <w:widowControl/>
              <w:rPr>
                <w:rFonts w:ascii="Arial" w:hAnsi="Arial" w:cs="Arial"/>
                <w:b/>
                <w:bCs/>
                <w:color w:val="0000FF"/>
                <w:sz w:val="22"/>
              </w:rPr>
            </w:pPr>
          </w:p>
        </w:tc>
      </w:tr>
    </w:tbl>
    <w:p w:rsidR="00F771A7" w:rsidRDefault="00F771A7">
      <w:pPr>
        <w:rPr>
          <w:rFonts w:ascii="Arial" w:hAnsi="Arial" w:cs="Arial"/>
          <w:sz w:val="16"/>
        </w:rPr>
      </w:pPr>
      <w:r>
        <w:rPr>
          <w:rFonts w:ascii="Arial" w:hAnsi="Arial" w:cs="Arial"/>
          <w:sz w:val="16"/>
        </w:rPr>
        <w:t xml:space="preserve">REVISED 9/12 </w:t>
      </w:r>
    </w:p>
    <w:p w:rsidR="00F771A7" w:rsidRDefault="00F771A7"/>
    <w:p w:rsidR="00F771A7" w:rsidRDefault="00F771A7">
      <w:pPr>
        <w:rPr>
          <w:rFonts w:ascii="Arial" w:hAnsi="Arial" w:cs="Arial"/>
          <w:sz w:val="22"/>
        </w:rPr>
        <w:sectPr w:rsidR="00F771A7">
          <w:pgSz w:w="12240" w:h="15840"/>
          <w:pgMar w:top="720" w:right="1440" w:bottom="720" w:left="1440" w:header="720" w:footer="720" w:gutter="0"/>
          <w:cols w:space="720"/>
          <w:docGrid w:linePitch="360"/>
        </w:sectPr>
      </w:pPr>
    </w:p>
    <w:p w:rsidR="00F771A7" w:rsidRDefault="00F771A7">
      <w:pPr>
        <w:rPr>
          <w:rFonts w:ascii="Arial" w:hAnsi="Arial" w:cs="Arial"/>
          <w:sz w:val="22"/>
        </w:rPr>
      </w:pPr>
    </w:p>
    <w:p w:rsidR="00F771A7" w:rsidRDefault="00F771A7">
      <w:pPr>
        <w:jc w:val="right"/>
        <w:rPr>
          <w:rFonts w:ascii="Arial" w:hAnsi="Arial" w:cs="Arial"/>
          <w:b/>
          <w:color w:val="0000FF"/>
          <w:sz w:val="22"/>
        </w:rPr>
      </w:pPr>
      <w:r>
        <w:rPr>
          <w:rFonts w:ascii="Arial" w:hAnsi="Arial" w:cs="Arial"/>
          <w:b/>
          <w:color w:val="0000FF"/>
          <w:sz w:val="22"/>
        </w:rPr>
        <w:t>Attachment G</w:t>
      </w:r>
    </w:p>
    <w:p w:rsidR="00F771A7" w:rsidRDefault="00F771A7">
      <w:pPr>
        <w:jc w:val="right"/>
        <w:rPr>
          <w:rFonts w:ascii="Arial" w:hAnsi="Arial" w:cs="Arial"/>
          <w:b/>
          <w:sz w:val="22"/>
        </w:rPr>
      </w:pPr>
      <w:r>
        <w:rPr>
          <w:rFonts w:ascii="Arial" w:hAnsi="Arial" w:cs="Arial"/>
          <w:b/>
          <w:color w:val="0000FF"/>
          <w:sz w:val="22"/>
        </w:rPr>
        <w:t>Submit with RFP</w:t>
      </w:r>
    </w:p>
    <w:p w:rsidR="00F771A7" w:rsidRDefault="00F771A7">
      <w:pPr>
        <w:jc w:val="right"/>
        <w:rPr>
          <w:rFonts w:ascii="Arial" w:hAnsi="Arial" w:cs="Arial"/>
          <w:b/>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674"/>
        <w:gridCol w:w="8384"/>
      </w:tblGrid>
      <w:tr w:rsidR="00F771A7" w:rsidTr="008D5F8D">
        <w:trPr>
          <w:cantSplit/>
          <w:trHeight w:val="998"/>
          <w:tblCellSpacing w:w="20" w:type="dxa"/>
        </w:trPr>
        <w:tc>
          <w:tcPr>
            <w:tcW w:w="10978" w:type="dxa"/>
            <w:gridSpan w:val="2"/>
            <w:shd w:val="clear" w:color="auto" w:fill="E6E6E6"/>
          </w:tcPr>
          <w:p w:rsidR="00F771A7" w:rsidRDefault="00F771A7">
            <w:pPr>
              <w:jc w:val="center"/>
              <w:rPr>
                <w:rFonts w:ascii="Arial" w:hAnsi="Arial" w:cs="Arial"/>
              </w:rPr>
            </w:pPr>
          </w:p>
          <w:p w:rsidR="00F771A7" w:rsidRDefault="00F771A7">
            <w:pPr>
              <w:jc w:val="center"/>
              <w:rPr>
                <w:rFonts w:ascii="Arial" w:hAnsi="Arial" w:cs="Arial"/>
                <w:b/>
                <w:bCs/>
                <w:sz w:val="28"/>
              </w:rPr>
            </w:pPr>
            <w:r>
              <w:rPr>
                <w:rFonts w:ascii="Arial" w:hAnsi="Arial" w:cs="Arial"/>
                <w:b/>
                <w:bCs/>
                <w:sz w:val="28"/>
              </w:rPr>
              <w:t>COST / FINANCIAL PROPOSAL</w:t>
            </w:r>
            <w:r w:rsidR="003C33A9">
              <w:rPr>
                <w:rFonts w:ascii="Arial" w:hAnsi="Arial" w:cs="Arial"/>
                <w:b/>
                <w:bCs/>
                <w:sz w:val="28"/>
              </w:rPr>
              <w:t xml:space="preserve">  (page 1)</w:t>
            </w:r>
          </w:p>
          <w:p w:rsidR="00F771A7" w:rsidRDefault="00F771A7">
            <w:pPr>
              <w:jc w:val="center"/>
              <w:rPr>
                <w:rFonts w:ascii="Arial" w:hAnsi="Arial" w:cs="Arial"/>
              </w:rPr>
            </w:pPr>
          </w:p>
        </w:tc>
      </w:tr>
      <w:tr w:rsidR="00F771A7" w:rsidTr="008D5F8D">
        <w:tblPrEx>
          <w:shd w:val="clear" w:color="auto" w:fill="auto"/>
        </w:tblPrEx>
        <w:trPr>
          <w:trHeight w:val="602"/>
          <w:tblCellSpacing w:w="20" w:type="dxa"/>
        </w:trPr>
        <w:tc>
          <w:tcPr>
            <w:tcW w:w="2614" w:type="dxa"/>
            <w:shd w:val="clear" w:color="auto" w:fill="E6E6E6"/>
          </w:tcPr>
          <w:p w:rsidR="00F771A7" w:rsidRDefault="00F771A7">
            <w:pPr>
              <w:pStyle w:val="Footer"/>
              <w:tabs>
                <w:tab w:val="clear" w:pos="4320"/>
                <w:tab w:val="clear" w:pos="8640"/>
              </w:tabs>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8324" w:type="dxa"/>
          </w:tcPr>
          <w:p w:rsidR="00F771A7" w:rsidRDefault="00F771A7">
            <w:pPr>
              <w:pStyle w:val="Level2"/>
              <w:widowControl/>
              <w:rPr>
                <w:rFonts w:ascii="Arial" w:hAnsi="Arial" w:cs="Arial"/>
                <w:szCs w:val="24"/>
              </w:rPr>
            </w:pPr>
          </w:p>
        </w:tc>
      </w:tr>
    </w:tbl>
    <w:p w:rsidR="00F771A7" w:rsidRDefault="00F771A7">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2628"/>
        <w:gridCol w:w="2857"/>
      </w:tblGrid>
      <w:tr w:rsidR="008D5F8D" w:rsidRPr="00A3652A" w:rsidTr="003D5E4E">
        <w:trPr>
          <w:trHeight w:val="1008"/>
        </w:trPr>
        <w:tc>
          <w:tcPr>
            <w:tcW w:w="5531" w:type="dxa"/>
            <w:vAlign w:val="center"/>
          </w:tcPr>
          <w:p w:rsidR="008D5F8D" w:rsidRPr="00A3652A" w:rsidRDefault="003D5E4E" w:rsidP="00A3652A">
            <w:pPr>
              <w:jc w:val="center"/>
              <w:rPr>
                <w:rFonts w:ascii="Arial" w:hAnsi="Arial" w:cs="Arial"/>
                <w:b/>
                <w:sz w:val="22"/>
              </w:rPr>
            </w:pPr>
            <w:r w:rsidRPr="003D5E4E">
              <w:rPr>
                <w:rFonts w:ascii="Arial" w:hAnsi="Arial" w:cs="Arial"/>
                <w:b/>
                <w:sz w:val="28"/>
              </w:rPr>
              <w:t xml:space="preserve">MISCELLANEOUS </w:t>
            </w:r>
            <w:r w:rsidR="008D5F8D" w:rsidRPr="003D5E4E">
              <w:rPr>
                <w:rFonts w:ascii="Arial" w:hAnsi="Arial" w:cs="Arial"/>
                <w:b/>
                <w:sz w:val="28"/>
              </w:rPr>
              <w:t>ITEM DESCRIPTION</w:t>
            </w:r>
          </w:p>
        </w:tc>
        <w:tc>
          <w:tcPr>
            <w:tcW w:w="2628" w:type="dxa"/>
            <w:shd w:val="clear" w:color="auto" w:fill="BFBFBF" w:themeFill="background1" w:themeFillShade="BF"/>
          </w:tcPr>
          <w:p w:rsidR="008D5F8D" w:rsidRPr="00A3652A" w:rsidRDefault="008D5F8D" w:rsidP="00A3652A">
            <w:pPr>
              <w:jc w:val="center"/>
              <w:rPr>
                <w:rFonts w:ascii="Arial" w:hAnsi="Arial" w:cs="Arial"/>
                <w:b/>
                <w:sz w:val="22"/>
              </w:rPr>
            </w:pPr>
          </w:p>
        </w:tc>
        <w:tc>
          <w:tcPr>
            <w:tcW w:w="2857" w:type="dxa"/>
            <w:vAlign w:val="center"/>
          </w:tcPr>
          <w:p w:rsidR="008D5F8D" w:rsidRPr="00A3652A" w:rsidRDefault="008D5F8D" w:rsidP="00A3652A">
            <w:pPr>
              <w:jc w:val="center"/>
              <w:rPr>
                <w:rFonts w:ascii="Arial" w:hAnsi="Arial" w:cs="Arial"/>
                <w:b/>
                <w:sz w:val="22"/>
              </w:rPr>
            </w:pPr>
            <w:r w:rsidRPr="00A3652A">
              <w:rPr>
                <w:rFonts w:ascii="Arial" w:hAnsi="Arial" w:cs="Arial"/>
                <w:b/>
                <w:sz w:val="22"/>
              </w:rPr>
              <w:t>COST PER QUANTITY INDICATED</w:t>
            </w:r>
          </w:p>
        </w:tc>
      </w:tr>
      <w:tr w:rsidR="008D5F8D" w:rsidRPr="00A3652A" w:rsidTr="003D5E4E">
        <w:trPr>
          <w:trHeight w:val="1008"/>
        </w:trPr>
        <w:tc>
          <w:tcPr>
            <w:tcW w:w="5531" w:type="dxa"/>
            <w:vAlign w:val="center"/>
          </w:tcPr>
          <w:p w:rsidR="008D5F8D" w:rsidRPr="00A3652A" w:rsidRDefault="008D5F8D" w:rsidP="00A3652A">
            <w:pPr>
              <w:rPr>
                <w:rFonts w:ascii="Arial" w:hAnsi="Arial" w:cs="Arial"/>
                <w:b/>
                <w:sz w:val="22"/>
              </w:rPr>
            </w:pPr>
            <w:r w:rsidRPr="00A3652A">
              <w:rPr>
                <w:rFonts w:ascii="Arial" w:hAnsi="Arial" w:cs="Arial"/>
                <w:b/>
                <w:sz w:val="22"/>
              </w:rPr>
              <w:t xml:space="preserve">Med Cart Rental Fee </w:t>
            </w:r>
            <w:r w:rsidRPr="00A3652A">
              <w:rPr>
                <w:rFonts w:ascii="Arial" w:hAnsi="Arial" w:cs="Arial"/>
                <w:b/>
                <w:sz w:val="20"/>
              </w:rPr>
              <w:t>(Cost per month/per cart)</w:t>
            </w:r>
          </w:p>
        </w:tc>
        <w:tc>
          <w:tcPr>
            <w:tcW w:w="2628" w:type="dxa"/>
            <w:shd w:val="clear" w:color="auto" w:fill="BFBFBF" w:themeFill="background1" w:themeFillShade="BF"/>
          </w:tcPr>
          <w:p w:rsidR="008D5F8D" w:rsidRPr="00A3652A" w:rsidRDefault="008D5F8D" w:rsidP="00A3652A">
            <w:pPr>
              <w:rPr>
                <w:rFonts w:ascii="Arial" w:hAnsi="Arial" w:cs="Arial"/>
                <w:b/>
                <w:sz w:val="22"/>
              </w:rPr>
            </w:pPr>
          </w:p>
        </w:tc>
        <w:tc>
          <w:tcPr>
            <w:tcW w:w="2857" w:type="dxa"/>
          </w:tcPr>
          <w:p w:rsidR="008D5F8D" w:rsidRPr="00A3652A" w:rsidRDefault="008D5F8D" w:rsidP="00A3652A">
            <w:pPr>
              <w:rPr>
                <w:rFonts w:ascii="Arial" w:hAnsi="Arial" w:cs="Arial"/>
                <w:b/>
                <w:sz w:val="22"/>
              </w:rPr>
            </w:pPr>
          </w:p>
        </w:tc>
      </w:tr>
      <w:tr w:rsidR="008D5F8D" w:rsidRPr="00A3652A" w:rsidTr="003D5E4E">
        <w:trPr>
          <w:trHeight w:val="1008"/>
        </w:trPr>
        <w:tc>
          <w:tcPr>
            <w:tcW w:w="5531" w:type="dxa"/>
            <w:vAlign w:val="center"/>
          </w:tcPr>
          <w:p w:rsidR="008D5F8D" w:rsidRPr="00A3652A" w:rsidRDefault="008D5F8D" w:rsidP="00A3652A">
            <w:pPr>
              <w:rPr>
                <w:rFonts w:ascii="Arial" w:hAnsi="Arial" w:cs="Arial"/>
                <w:b/>
                <w:sz w:val="22"/>
              </w:rPr>
            </w:pPr>
            <w:r w:rsidRPr="00A3652A">
              <w:rPr>
                <w:rFonts w:ascii="Arial" w:hAnsi="Arial" w:cs="Arial"/>
                <w:b/>
                <w:sz w:val="22"/>
              </w:rPr>
              <w:t xml:space="preserve">Forms Fees </w:t>
            </w:r>
            <w:r w:rsidRPr="00A3652A">
              <w:rPr>
                <w:rFonts w:ascii="Arial" w:hAnsi="Arial" w:cs="Arial"/>
                <w:b/>
                <w:sz w:val="20"/>
              </w:rPr>
              <w:t>(Cost per month for all printing/provision)</w:t>
            </w:r>
          </w:p>
        </w:tc>
        <w:tc>
          <w:tcPr>
            <w:tcW w:w="2628" w:type="dxa"/>
            <w:shd w:val="clear" w:color="auto" w:fill="BFBFBF" w:themeFill="background1" w:themeFillShade="BF"/>
          </w:tcPr>
          <w:p w:rsidR="008D5F8D" w:rsidRPr="00A3652A" w:rsidRDefault="008D5F8D" w:rsidP="00A3652A">
            <w:pPr>
              <w:rPr>
                <w:rFonts w:ascii="Arial" w:hAnsi="Arial" w:cs="Arial"/>
                <w:b/>
                <w:sz w:val="22"/>
              </w:rPr>
            </w:pPr>
          </w:p>
        </w:tc>
        <w:tc>
          <w:tcPr>
            <w:tcW w:w="2857" w:type="dxa"/>
          </w:tcPr>
          <w:p w:rsidR="008D5F8D" w:rsidRPr="00A3652A" w:rsidRDefault="008D5F8D" w:rsidP="00A3652A">
            <w:pPr>
              <w:rPr>
                <w:rFonts w:ascii="Arial" w:hAnsi="Arial" w:cs="Arial"/>
                <w:b/>
                <w:sz w:val="22"/>
              </w:rPr>
            </w:pPr>
          </w:p>
        </w:tc>
      </w:tr>
      <w:tr w:rsidR="008D5F8D" w:rsidRPr="00A3652A" w:rsidTr="003D5E4E">
        <w:trPr>
          <w:trHeight w:val="1008"/>
        </w:trPr>
        <w:tc>
          <w:tcPr>
            <w:tcW w:w="5531" w:type="dxa"/>
            <w:vAlign w:val="center"/>
          </w:tcPr>
          <w:p w:rsidR="008D5F8D" w:rsidRPr="00A3652A" w:rsidRDefault="008D5F8D" w:rsidP="00A3652A">
            <w:pPr>
              <w:rPr>
                <w:rFonts w:ascii="Arial" w:hAnsi="Arial" w:cs="Arial"/>
                <w:b/>
                <w:sz w:val="22"/>
              </w:rPr>
            </w:pPr>
            <w:r w:rsidRPr="00A3652A">
              <w:rPr>
                <w:rFonts w:ascii="Arial" w:hAnsi="Arial" w:cs="Arial"/>
                <w:b/>
                <w:sz w:val="22"/>
              </w:rPr>
              <w:t xml:space="preserve">Bar Code Scanning Equipment Rental Fee </w:t>
            </w:r>
            <w:r w:rsidRPr="00A3652A">
              <w:rPr>
                <w:rFonts w:ascii="Arial" w:hAnsi="Arial" w:cs="Arial"/>
                <w:b/>
                <w:sz w:val="20"/>
              </w:rPr>
              <w:t>(cost per month/per cart)</w:t>
            </w:r>
          </w:p>
        </w:tc>
        <w:tc>
          <w:tcPr>
            <w:tcW w:w="2628" w:type="dxa"/>
            <w:shd w:val="clear" w:color="auto" w:fill="BFBFBF" w:themeFill="background1" w:themeFillShade="BF"/>
          </w:tcPr>
          <w:p w:rsidR="008D5F8D" w:rsidRPr="00A3652A" w:rsidRDefault="008D5F8D" w:rsidP="00A3652A">
            <w:pPr>
              <w:rPr>
                <w:rFonts w:ascii="Arial" w:hAnsi="Arial" w:cs="Arial"/>
                <w:b/>
                <w:sz w:val="22"/>
              </w:rPr>
            </w:pPr>
          </w:p>
        </w:tc>
        <w:tc>
          <w:tcPr>
            <w:tcW w:w="2857" w:type="dxa"/>
          </w:tcPr>
          <w:p w:rsidR="008D5F8D" w:rsidRPr="00A3652A" w:rsidRDefault="008D5F8D" w:rsidP="00A3652A">
            <w:pPr>
              <w:rPr>
                <w:rFonts w:ascii="Arial" w:hAnsi="Arial" w:cs="Arial"/>
                <w:b/>
                <w:sz w:val="22"/>
              </w:rPr>
            </w:pPr>
          </w:p>
        </w:tc>
      </w:tr>
      <w:tr w:rsidR="008D5F8D" w:rsidRPr="00A3652A" w:rsidTr="003D5E4E">
        <w:trPr>
          <w:trHeight w:val="1008"/>
        </w:trPr>
        <w:tc>
          <w:tcPr>
            <w:tcW w:w="5531" w:type="dxa"/>
            <w:tcBorders>
              <w:bottom w:val="single" w:sz="4" w:space="0" w:color="auto"/>
            </w:tcBorders>
            <w:vAlign w:val="center"/>
          </w:tcPr>
          <w:p w:rsidR="008D5F8D" w:rsidRPr="00A3652A" w:rsidRDefault="008D5F8D" w:rsidP="00A3652A">
            <w:pPr>
              <w:rPr>
                <w:rFonts w:ascii="Arial" w:hAnsi="Arial" w:cs="Arial"/>
                <w:b/>
                <w:sz w:val="22"/>
              </w:rPr>
            </w:pPr>
            <w:r w:rsidRPr="00A3652A">
              <w:rPr>
                <w:rFonts w:ascii="Arial" w:hAnsi="Arial" w:cs="Arial"/>
                <w:b/>
                <w:sz w:val="22"/>
              </w:rPr>
              <w:t xml:space="preserve">Dispensing Fee per fill </w:t>
            </w:r>
            <w:r w:rsidRPr="00A3652A">
              <w:rPr>
                <w:rFonts w:ascii="Arial" w:hAnsi="Arial" w:cs="Arial"/>
                <w:b/>
                <w:sz w:val="20"/>
              </w:rPr>
              <w:t>(if not included in product fill cost)</w:t>
            </w:r>
          </w:p>
        </w:tc>
        <w:tc>
          <w:tcPr>
            <w:tcW w:w="2628" w:type="dxa"/>
            <w:tcBorders>
              <w:bottom w:val="single" w:sz="4" w:space="0" w:color="auto"/>
            </w:tcBorders>
            <w:shd w:val="clear" w:color="auto" w:fill="BFBFBF" w:themeFill="background1" w:themeFillShade="BF"/>
          </w:tcPr>
          <w:p w:rsidR="008D5F8D" w:rsidRPr="00A3652A" w:rsidRDefault="008D5F8D" w:rsidP="00A3652A">
            <w:pPr>
              <w:rPr>
                <w:rFonts w:ascii="Arial" w:hAnsi="Arial" w:cs="Arial"/>
                <w:b/>
                <w:sz w:val="22"/>
              </w:rPr>
            </w:pPr>
          </w:p>
        </w:tc>
        <w:tc>
          <w:tcPr>
            <w:tcW w:w="2857" w:type="dxa"/>
            <w:tcBorders>
              <w:bottom w:val="single" w:sz="4" w:space="0" w:color="auto"/>
            </w:tcBorders>
          </w:tcPr>
          <w:p w:rsidR="008D5F8D" w:rsidRPr="00A3652A" w:rsidRDefault="008D5F8D" w:rsidP="00A3652A">
            <w:pPr>
              <w:rPr>
                <w:rFonts w:ascii="Arial" w:hAnsi="Arial" w:cs="Arial"/>
                <w:b/>
                <w:sz w:val="22"/>
              </w:rPr>
            </w:pPr>
          </w:p>
        </w:tc>
      </w:tr>
      <w:tr w:rsidR="008D5F8D" w:rsidRPr="00A3652A" w:rsidTr="008D5F8D">
        <w:trPr>
          <w:trHeight w:val="440"/>
        </w:trPr>
        <w:tc>
          <w:tcPr>
            <w:tcW w:w="5531" w:type="dxa"/>
            <w:tcBorders>
              <w:top w:val="single" w:sz="4" w:space="0" w:color="auto"/>
            </w:tcBorders>
            <w:shd w:val="clear" w:color="auto" w:fill="A6A6A6"/>
            <w:vAlign w:val="center"/>
          </w:tcPr>
          <w:p w:rsidR="008D5F8D" w:rsidRPr="00A3652A" w:rsidRDefault="008D5F8D" w:rsidP="00A3652A">
            <w:pPr>
              <w:jc w:val="center"/>
              <w:rPr>
                <w:rFonts w:ascii="Arial" w:hAnsi="Arial" w:cs="Arial"/>
                <w:b/>
                <w:sz w:val="28"/>
              </w:rPr>
            </w:pPr>
          </w:p>
        </w:tc>
        <w:tc>
          <w:tcPr>
            <w:tcW w:w="2628" w:type="dxa"/>
            <w:tcBorders>
              <w:top w:val="single" w:sz="4" w:space="0" w:color="auto"/>
            </w:tcBorders>
            <w:shd w:val="clear" w:color="auto" w:fill="A6A6A6"/>
          </w:tcPr>
          <w:p w:rsidR="008D5F8D" w:rsidRPr="00A3652A" w:rsidRDefault="008D5F8D" w:rsidP="00A3652A">
            <w:pPr>
              <w:jc w:val="center"/>
              <w:rPr>
                <w:rFonts w:ascii="Arial" w:hAnsi="Arial" w:cs="Arial"/>
                <w:b/>
              </w:rPr>
            </w:pPr>
          </w:p>
        </w:tc>
        <w:tc>
          <w:tcPr>
            <w:tcW w:w="2857" w:type="dxa"/>
            <w:tcBorders>
              <w:top w:val="single" w:sz="4" w:space="0" w:color="auto"/>
            </w:tcBorders>
            <w:shd w:val="clear" w:color="auto" w:fill="A6A6A6"/>
            <w:vAlign w:val="center"/>
          </w:tcPr>
          <w:p w:rsidR="008D5F8D" w:rsidRPr="00A3652A" w:rsidRDefault="008D5F8D" w:rsidP="00A3652A">
            <w:pPr>
              <w:jc w:val="center"/>
              <w:rPr>
                <w:rFonts w:ascii="Arial" w:hAnsi="Arial" w:cs="Arial"/>
                <w:b/>
              </w:rPr>
            </w:pPr>
          </w:p>
        </w:tc>
      </w:tr>
      <w:tr w:rsidR="008D5F8D" w:rsidRPr="00A3652A" w:rsidTr="003C33A9">
        <w:trPr>
          <w:trHeight w:val="1008"/>
        </w:trPr>
        <w:tc>
          <w:tcPr>
            <w:tcW w:w="5531" w:type="dxa"/>
            <w:vAlign w:val="center"/>
          </w:tcPr>
          <w:p w:rsidR="008D5F8D" w:rsidRPr="00A3652A" w:rsidRDefault="008D5F8D" w:rsidP="00A3652A">
            <w:pPr>
              <w:jc w:val="center"/>
              <w:rPr>
                <w:rFonts w:ascii="Arial" w:hAnsi="Arial" w:cs="Arial"/>
                <w:b/>
                <w:sz w:val="22"/>
              </w:rPr>
            </w:pPr>
            <w:r w:rsidRPr="003D5E4E">
              <w:rPr>
                <w:rFonts w:ascii="Arial" w:hAnsi="Arial" w:cs="Arial"/>
                <w:b/>
                <w:sz w:val="36"/>
              </w:rPr>
              <w:t>DRUG &amp; OTC PRICING</w:t>
            </w:r>
          </w:p>
        </w:tc>
        <w:tc>
          <w:tcPr>
            <w:tcW w:w="2628" w:type="dxa"/>
            <w:tcBorders>
              <w:bottom w:val="single" w:sz="4" w:space="0" w:color="auto"/>
            </w:tcBorders>
          </w:tcPr>
          <w:p w:rsidR="008D5F8D" w:rsidRPr="00A3652A" w:rsidRDefault="008D5F8D" w:rsidP="00A3652A">
            <w:pPr>
              <w:jc w:val="center"/>
              <w:rPr>
                <w:rFonts w:ascii="Arial" w:hAnsi="Arial" w:cs="Arial"/>
                <w:b/>
              </w:rPr>
            </w:pPr>
            <w:r>
              <w:rPr>
                <w:rFonts w:ascii="Arial" w:hAnsi="Arial" w:cs="Arial"/>
                <w:b/>
              </w:rPr>
              <w:t>Indicate Wholesale Average Cost (WAC) or Average Wholesale Price (AWP)</w:t>
            </w:r>
          </w:p>
        </w:tc>
        <w:tc>
          <w:tcPr>
            <w:tcW w:w="2857" w:type="dxa"/>
            <w:tcBorders>
              <w:bottom w:val="single" w:sz="4" w:space="0" w:color="auto"/>
            </w:tcBorders>
            <w:vAlign w:val="center"/>
          </w:tcPr>
          <w:p w:rsidR="008D5F8D" w:rsidRDefault="008D5F8D" w:rsidP="00A3652A">
            <w:pPr>
              <w:jc w:val="center"/>
              <w:rPr>
                <w:rFonts w:ascii="Arial" w:hAnsi="Arial" w:cs="Arial"/>
                <w:b/>
              </w:rPr>
            </w:pPr>
            <w:r>
              <w:rPr>
                <w:rFonts w:ascii="Arial" w:hAnsi="Arial" w:cs="Arial"/>
                <w:b/>
              </w:rPr>
              <w:t>Mark-up - +</w:t>
            </w:r>
            <w:r w:rsidR="003C33A9">
              <w:rPr>
                <w:rFonts w:ascii="Arial" w:hAnsi="Arial" w:cs="Arial"/>
                <w:b/>
              </w:rPr>
              <w:t xml:space="preserve">/- </w:t>
            </w:r>
            <w:r>
              <w:rPr>
                <w:rFonts w:ascii="Arial" w:hAnsi="Arial" w:cs="Arial"/>
                <w:b/>
              </w:rPr>
              <w:t>%</w:t>
            </w:r>
          </w:p>
          <w:p w:rsidR="003C33A9" w:rsidRDefault="003C33A9" w:rsidP="00A3652A">
            <w:pPr>
              <w:jc w:val="center"/>
              <w:rPr>
                <w:rFonts w:ascii="Arial" w:hAnsi="Arial" w:cs="Arial"/>
                <w:b/>
              </w:rPr>
            </w:pPr>
          </w:p>
          <w:p w:rsidR="003C33A9" w:rsidRPr="00A3652A" w:rsidRDefault="003C33A9" w:rsidP="00A3652A">
            <w:pPr>
              <w:jc w:val="center"/>
              <w:rPr>
                <w:rFonts w:ascii="Arial" w:hAnsi="Arial" w:cs="Arial"/>
                <w:b/>
              </w:rPr>
            </w:pPr>
            <w:r>
              <w:rPr>
                <w:rFonts w:ascii="Arial" w:hAnsi="Arial" w:cs="Arial"/>
                <w:b/>
              </w:rPr>
              <w:t>(example:  WAC + 8% or AWP – 55%)</w:t>
            </w:r>
          </w:p>
        </w:tc>
      </w:tr>
      <w:tr w:rsidR="008D5F8D" w:rsidRPr="00A3652A" w:rsidTr="003C33A9">
        <w:trPr>
          <w:trHeight w:val="332"/>
        </w:trPr>
        <w:tc>
          <w:tcPr>
            <w:tcW w:w="5531" w:type="dxa"/>
            <w:vAlign w:val="center"/>
          </w:tcPr>
          <w:p w:rsidR="003C33A9" w:rsidRPr="00A3652A" w:rsidRDefault="003C33A9" w:rsidP="003C33A9">
            <w:pPr>
              <w:jc w:val="center"/>
              <w:rPr>
                <w:rFonts w:ascii="Arial" w:hAnsi="Arial" w:cs="Arial"/>
                <w:b/>
                <w:sz w:val="22"/>
              </w:rPr>
            </w:pPr>
            <w:r>
              <w:rPr>
                <w:rFonts w:ascii="Arial" w:hAnsi="Arial" w:cs="Arial"/>
                <w:b/>
                <w:sz w:val="22"/>
              </w:rPr>
              <w:t>Legend drugs deemed excluded by Medicare Part D and Title 19 (Medicaid)</w:t>
            </w:r>
          </w:p>
        </w:tc>
        <w:tc>
          <w:tcPr>
            <w:tcW w:w="2628" w:type="dxa"/>
            <w:shd w:val="clear" w:color="auto" w:fill="BFBFBF" w:themeFill="background1" w:themeFillShade="BF"/>
          </w:tcPr>
          <w:p w:rsidR="008D5F8D" w:rsidRPr="00A3652A" w:rsidRDefault="008D5F8D" w:rsidP="00A3652A">
            <w:pPr>
              <w:jc w:val="center"/>
              <w:rPr>
                <w:rFonts w:ascii="Arial" w:hAnsi="Arial" w:cs="Arial"/>
                <w:b/>
              </w:rPr>
            </w:pPr>
          </w:p>
        </w:tc>
        <w:tc>
          <w:tcPr>
            <w:tcW w:w="2857" w:type="dxa"/>
            <w:shd w:val="clear" w:color="auto" w:fill="BFBFBF" w:themeFill="background1" w:themeFillShade="BF"/>
            <w:vAlign w:val="center"/>
          </w:tcPr>
          <w:p w:rsidR="008D5F8D" w:rsidRPr="00A3652A" w:rsidRDefault="008D5F8D" w:rsidP="00A3652A">
            <w:pPr>
              <w:jc w:val="center"/>
              <w:rPr>
                <w:rFonts w:ascii="Arial" w:hAnsi="Arial" w:cs="Arial"/>
                <w:b/>
              </w:rPr>
            </w:pPr>
          </w:p>
        </w:tc>
      </w:tr>
      <w:tr w:rsidR="003C33A9" w:rsidRPr="00A3652A" w:rsidTr="003C33A9">
        <w:trPr>
          <w:trHeight w:val="468"/>
        </w:trPr>
        <w:tc>
          <w:tcPr>
            <w:tcW w:w="5531" w:type="dxa"/>
            <w:vAlign w:val="center"/>
          </w:tcPr>
          <w:p w:rsidR="003C33A9" w:rsidRPr="003C33A9" w:rsidRDefault="003C33A9" w:rsidP="003C33A9">
            <w:pPr>
              <w:rPr>
                <w:rFonts w:ascii="Arial" w:hAnsi="Arial" w:cs="Arial"/>
                <w:sz w:val="22"/>
              </w:rPr>
            </w:pPr>
            <w:r w:rsidRPr="003C33A9">
              <w:rPr>
                <w:rFonts w:ascii="Arial" w:hAnsi="Arial" w:cs="Arial"/>
                <w:sz w:val="22"/>
              </w:rPr>
              <w:t>Brand-name medications</w:t>
            </w:r>
          </w:p>
        </w:tc>
        <w:tc>
          <w:tcPr>
            <w:tcW w:w="2628" w:type="dxa"/>
          </w:tcPr>
          <w:p w:rsidR="003C33A9" w:rsidRPr="00A3652A" w:rsidRDefault="003C33A9" w:rsidP="00A3652A">
            <w:pPr>
              <w:jc w:val="center"/>
              <w:rPr>
                <w:rFonts w:ascii="Arial" w:hAnsi="Arial" w:cs="Arial"/>
                <w:b/>
              </w:rPr>
            </w:pPr>
          </w:p>
        </w:tc>
        <w:tc>
          <w:tcPr>
            <w:tcW w:w="2857" w:type="dxa"/>
            <w:vAlign w:val="center"/>
          </w:tcPr>
          <w:p w:rsidR="003C33A9" w:rsidRPr="00A3652A" w:rsidRDefault="003C33A9" w:rsidP="00A3652A">
            <w:pPr>
              <w:jc w:val="center"/>
              <w:rPr>
                <w:rFonts w:ascii="Arial" w:hAnsi="Arial" w:cs="Arial"/>
                <w:b/>
              </w:rPr>
            </w:pPr>
          </w:p>
        </w:tc>
      </w:tr>
      <w:tr w:rsidR="003C33A9" w:rsidRPr="00A3652A" w:rsidTr="003C33A9">
        <w:trPr>
          <w:trHeight w:val="468"/>
        </w:trPr>
        <w:tc>
          <w:tcPr>
            <w:tcW w:w="5531" w:type="dxa"/>
            <w:vAlign w:val="center"/>
          </w:tcPr>
          <w:p w:rsidR="003C33A9" w:rsidRPr="003C33A9" w:rsidRDefault="003C33A9" w:rsidP="003C33A9">
            <w:pPr>
              <w:rPr>
                <w:rFonts w:ascii="Arial" w:hAnsi="Arial" w:cs="Arial"/>
                <w:sz w:val="22"/>
              </w:rPr>
            </w:pPr>
            <w:r w:rsidRPr="003C33A9">
              <w:rPr>
                <w:rFonts w:ascii="Arial" w:hAnsi="Arial" w:cs="Arial"/>
                <w:sz w:val="22"/>
              </w:rPr>
              <w:t>Generic medications (three or greater manufacturers)</w:t>
            </w:r>
          </w:p>
        </w:tc>
        <w:tc>
          <w:tcPr>
            <w:tcW w:w="2628" w:type="dxa"/>
          </w:tcPr>
          <w:p w:rsidR="003C33A9" w:rsidRPr="00A3652A" w:rsidRDefault="003C33A9" w:rsidP="00A3652A">
            <w:pPr>
              <w:jc w:val="center"/>
              <w:rPr>
                <w:rFonts w:ascii="Arial" w:hAnsi="Arial" w:cs="Arial"/>
                <w:b/>
              </w:rPr>
            </w:pPr>
          </w:p>
        </w:tc>
        <w:tc>
          <w:tcPr>
            <w:tcW w:w="2857" w:type="dxa"/>
            <w:vAlign w:val="center"/>
          </w:tcPr>
          <w:p w:rsidR="003C33A9" w:rsidRPr="00A3652A" w:rsidRDefault="003C33A9" w:rsidP="00A3652A">
            <w:pPr>
              <w:jc w:val="center"/>
              <w:rPr>
                <w:rFonts w:ascii="Arial" w:hAnsi="Arial" w:cs="Arial"/>
                <w:b/>
              </w:rPr>
            </w:pPr>
          </w:p>
        </w:tc>
      </w:tr>
      <w:tr w:rsidR="003C33A9" w:rsidRPr="00A3652A" w:rsidTr="003C33A9">
        <w:trPr>
          <w:trHeight w:val="468"/>
        </w:trPr>
        <w:tc>
          <w:tcPr>
            <w:tcW w:w="5531" w:type="dxa"/>
            <w:vAlign w:val="center"/>
          </w:tcPr>
          <w:p w:rsidR="003C33A9" w:rsidRPr="003C33A9" w:rsidRDefault="003C33A9" w:rsidP="003C33A9">
            <w:pPr>
              <w:rPr>
                <w:rFonts w:ascii="Arial" w:hAnsi="Arial" w:cs="Arial"/>
                <w:sz w:val="22"/>
              </w:rPr>
            </w:pPr>
            <w:r w:rsidRPr="003C33A9">
              <w:rPr>
                <w:rFonts w:ascii="Arial" w:hAnsi="Arial" w:cs="Arial"/>
                <w:sz w:val="22"/>
              </w:rPr>
              <w:t>Generic medications (one or two manufacturers)</w:t>
            </w:r>
          </w:p>
        </w:tc>
        <w:tc>
          <w:tcPr>
            <w:tcW w:w="2628" w:type="dxa"/>
            <w:tcBorders>
              <w:bottom w:val="single" w:sz="4" w:space="0" w:color="auto"/>
            </w:tcBorders>
          </w:tcPr>
          <w:p w:rsidR="003C33A9" w:rsidRPr="00A3652A" w:rsidRDefault="003C33A9" w:rsidP="00A3652A">
            <w:pPr>
              <w:jc w:val="center"/>
              <w:rPr>
                <w:rFonts w:ascii="Arial" w:hAnsi="Arial" w:cs="Arial"/>
                <w:b/>
              </w:rPr>
            </w:pPr>
          </w:p>
        </w:tc>
        <w:tc>
          <w:tcPr>
            <w:tcW w:w="2857" w:type="dxa"/>
            <w:tcBorders>
              <w:bottom w:val="single" w:sz="4" w:space="0" w:color="auto"/>
            </w:tcBorders>
            <w:vAlign w:val="center"/>
          </w:tcPr>
          <w:p w:rsidR="003C33A9" w:rsidRPr="00A3652A" w:rsidRDefault="003C33A9" w:rsidP="00A3652A">
            <w:pPr>
              <w:jc w:val="center"/>
              <w:rPr>
                <w:rFonts w:ascii="Arial" w:hAnsi="Arial" w:cs="Arial"/>
                <w:b/>
              </w:rPr>
            </w:pPr>
          </w:p>
        </w:tc>
      </w:tr>
      <w:tr w:rsidR="003C33A9" w:rsidRPr="00A3652A" w:rsidTr="003C33A9">
        <w:trPr>
          <w:trHeight w:val="468"/>
        </w:trPr>
        <w:tc>
          <w:tcPr>
            <w:tcW w:w="5531" w:type="dxa"/>
            <w:vAlign w:val="center"/>
          </w:tcPr>
          <w:p w:rsidR="003C33A9" w:rsidRPr="00A3652A" w:rsidRDefault="003C33A9" w:rsidP="003C33A9">
            <w:pPr>
              <w:jc w:val="center"/>
              <w:rPr>
                <w:rFonts w:ascii="Arial" w:hAnsi="Arial" w:cs="Arial"/>
                <w:b/>
                <w:sz w:val="22"/>
              </w:rPr>
            </w:pPr>
            <w:r w:rsidRPr="003D5E4E">
              <w:rPr>
                <w:rFonts w:ascii="Arial" w:hAnsi="Arial" w:cs="Arial"/>
                <w:b/>
              </w:rPr>
              <w:t>Excluded OTCs</w:t>
            </w:r>
          </w:p>
        </w:tc>
        <w:tc>
          <w:tcPr>
            <w:tcW w:w="2628" w:type="dxa"/>
            <w:shd w:val="clear" w:color="auto" w:fill="BFBFBF" w:themeFill="background1" w:themeFillShade="BF"/>
          </w:tcPr>
          <w:p w:rsidR="003C33A9" w:rsidRPr="00A3652A" w:rsidRDefault="003C33A9" w:rsidP="00A3652A">
            <w:pPr>
              <w:jc w:val="center"/>
              <w:rPr>
                <w:rFonts w:ascii="Arial" w:hAnsi="Arial" w:cs="Arial"/>
                <w:b/>
              </w:rPr>
            </w:pPr>
          </w:p>
        </w:tc>
        <w:tc>
          <w:tcPr>
            <w:tcW w:w="2857" w:type="dxa"/>
            <w:shd w:val="clear" w:color="auto" w:fill="BFBFBF" w:themeFill="background1" w:themeFillShade="BF"/>
            <w:vAlign w:val="center"/>
          </w:tcPr>
          <w:p w:rsidR="003C33A9" w:rsidRPr="00A3652A" w:rsidRDefault="003C33A9" w:rsidP="00A3652A">
            <w:pPr>
              <w:jc w:val="center"/>
              <w:rPr>
                <w:rFonts w:ascii="Arial" w:hAnsi="Arial" w:cs="Arial"/>
                <w:b/>
              </w:rPr>
            </w:pPr>
          </w:p>
        </w:tc>
      </w:tr>
      <w:tr w:rsidR="003C33A9" w:rsidRPr="00A3652A" w:rsidTr="003C33A9">
        <w:trPr>
          <w:trHeight w:val="468"/>
        </w:trPr>
        <w:tc>
          <w:tcPr>
            <w:tcW w:w="5531" w:type="dxa"/>
            <w:vAlign w:val="center"/>
          </w:tcPr>
          <w:p w:rsidR="003C33A9" w:rsidRPr="00A3652A" w:rsidRDefault="003C33A9" w:rsidP="003C33A9">
            <w:pPr>
              <w:rPr>
                <w:rFonts w:ascii="Arial" w:hAnsi="Arial" w:cs="Arial"/>
                <w:b/>
                <w:sz w:val="22"/>
              </w:rPr>
            </w:pPr>
            <w:r>
              <w:rPr>
                <w:rFonts w:ascii="Arial" w:hAnsi="Arial" w:cs="Arial"/>
                <w:b/>
                <w:sz w:val="22"/>
              </w:rPr>
              <w:t>Patient Specific:</w:t>
            </w:r>
          </w:p>
        </w:tc>
        <w:tc>
          <w:tcPr>
            <w:tcW w:w="2628" w:type="dxa"/>
          </w:tcPr>
          <w:p w:rsidR="003C33A9" w:rsidRPr="00A3652A" w:rsidRDefault="003C33A9" w:rsidP="00A3652A">
            <w:pPr>
              <w:jc w:val="center"/>
              <w:rPr>
                <w:rFonts w:ascii="Arial" w:hAnsi="Arial" w:cs="Arial"/>
                <w:b/>
              </w:rPr>
            </w:pPr>
          </w:p>
        </w:tc>
        <w:tc>
          <w:tcPr>
            <w:tcW w:w="2857" w:type="dxa"/>
            <w:vAlign w:val="center"/>
          </w:tcPr>
          <w:p w:rsidR="003C33A9" w:rsidRPr="00A3652A" w:rsidRDefault="003C33A9" w:rsidP="00A3652A">
            <w:pPr>
              <w:jc w:val="center"/>
              <w:rPr>
                <w:rFonts w:ascii="Arial" w:hAnsi="Arial" w:cs="Arial"/>
                <w:b/>
              </w:rPr>
            </w:pPr>
          </w:p>
        </w:tc>
      </w:tr>
      <w:tr w:rsidR="003C33A9" w:rsidRPr="00A3652A" w:rsidTr="003C33A9">
        <w:trPr>
          <w:trHeight w:val="468"/>
        </w:trPr>
        <w:tc>
          <w:tcPr>
            <w:tcW w:w="5531" w:type="dxa"/>
            <w:vAlign w:val="center"/>
          </w:tcPr>
          <w:p w:rsidR="003C33A9" w:rsidRPr="003D5E4E" w:rsidRDefault="003C33A9" w:rsidP="003C33A9">
            <w:pPr>
              <w:rPr>
                <w:rFonts w:ascii="Arial" w:hAnsi="Arial" w:cs="Arial"/>
                <w:sz w:val="22"/>
              </w:rPr>
            </w:pPr>
            <w:r w:rsidRPr="003D5E4E">
              <w:rPr>
                <w:rFonts w:ascii="Arial" w:hAnsi="Arial" w:cs="Arial"/>
                <w:sz w:val="22"/>
              </w:rPr>
              <w:t>OTC Brand-name medications</w:t>
            </w:r>
          </w:p>
        </w:tc>
        <w:tc>
          <w:tcPr>
            <w:tcW w:w="2628" w:type="dxa"/>
          </w:tcPr>
          <w:p w:rsidR="003C33A9" w:rsidRPr="00A3652A" w:rsidRDefault="003C33A9" w:rsidP="00A3652A">
            <w:pPr>
              <w:jc w:val="center"/>
              <w:rPr>
                <w:rFonts w:ascii="Arial" w:hAnsi="Arial" w:cs="Arial"/>
                <w:b/>
              </w:rPr>
            </w:pPr>
          </w:p>
        </w:tc>
        <w:tc>
          <w:tcPr>
            <w:tcW w:w="2857" w:type="dxa"/>
            <w:vAlign w:val="center"/>
          </w:tcPr>
          <w:p w:rsidR="003C33A9" w:rsidRPr="00A3652A" w:rsidRDefault="003C33A9" w:rsidP="00A3652A">
            <w:pPr>
              <w:jc w:val="center"/>
              <w:rPr>
                <w:rFonts w:ascii="Arial" w:hAnsi="Arial" w:cs="Arial"/>
                <w:b/>
              </w:rPr>
            </w:pPr>
          </w:p>
        </w:tc>
      </w:tr>
      <w:tr w:rsidR="003C33A9" w:rsidRPr="00A3652A" w:rsidTr="003C33A9">
        <w:trPr>
          <w:trHeight w:val="468"/>
        </w:trPr>
        <w:tc>
          <w:tcPr>
            <w:tcW w:w="5531" w:type="dxa"/>
            <w:vAlign w:val="center"/>
          </w:tcPr>
          <w:p w:rsidR="003C33A9" w:rsidRPr="003D5E4E" w:rsidRDefault="003C33A9" w:rsidP="003C33A9">
            <w:pPr>
              <w:rPr>
                <w:rFonts w:ascii="Arial" w:hAnsi="Arial" w:cs="Arial"/>
                <w:sz w:val="22"/>
              </w:rPr>
            </w:pPr>
            <w:r w:rsidRPr="003D5E4E">
              <w:rPr>
                <w:rFonts w:ascii="Arial" w:hAnsi="Arial" w:cs="Arial"/>
                <w:sz w:val="22"/>
              </w:rPr>
              <w:t>OTC Generic</w:t>
            </w:r>
          </w:p>
        </w:tc>
        <w:tc>
          <w:tcPr>
            <w:tcW w:w="2628" w:type="dxa"/>
          </w:tcPr>
          <w:p w:rsidR="003C33A9" w:rsidRPr="00A3652A" w:rsidRDefault="003C33A9" w:rsidP="00A3652A">
            <w:pPr>
              <w:jc w:val="center"/>
              <w:rPr>
                <w:rFonts w:ascii="Arial" w:hAnsi="Arial" w:cs="Arial"/>
                <w:b/>
              </w:rPr>
            </w:pPr>
          </w:p>
        </w:tc>
        <w:tc>
          <w:tcPr>
            <w:tcW w:w="2857" w:type="dxa"/>
            <w:vAlign w:val="center"/>
          </w:tcPr>
          <w:p w:rsidR="003C33A9" w:rsidRPr="00A3652A" w:rsidRDefault="003C33A9" w:rsidP="00A3652A">
            <w:pPr>
              <w:jc w:val="center"/>
              <w:rPr>
                <w:rFonts w:ascii="Arial" w:hAnsi="Arial" w:cs="Arial"/>
                <w:b/>
              </w:rPr>
            </w:pPr>
          </w:p>
        </w:tc>
      </w:tr>
      <w:tr w:rsidR="003C33A9" w:rsidRPr="00A3652A" w:rsidTr="003D5E4E">
        <w:trPr>
          <w:trHeight w:val="468"/>
        </w:trPr>
        <w:tc>
          <w:tcPr>
            <w:tcW w:w="11016" w:type="dxa"/>
            <w:gridSpan w:val="3"/>
            <w:tcBorders>
              <w:bottom w:val="single" w:sz="4" w:space="0" w:color="auto"/>
            </w:tcBorders>
            <w:vAlign w:val="center"/>
          </w:tcPr>
          <w:p w:rsidR="003C33A9" w:rsidRPr="003C33A9" w:rsidRDefault="003C33A9" w:rsidP="00A3652A">
            <w:pPr>
              <w:jc w:val="center"/>
              <w:rPr>
                <w:rFonts w:ascii="Arial" w:hAnsi="Arial" w:cs="Arial"/>
                <w:b/>
                <w:sz w:val="28"/>
              </w:rPr>
            </w:pPr>
            <w:r w:rsidRPr="003C33A9">
              <w:rPr>
                <w:rFonts w:ascii="Arial" w:hAnsi="Arial" w:cs="Arial"/>
                <w:b/>
                <w:sz w:val="28"/>
              </w:rPr>
              <w:t>GO TO PAGE 2 OF COST PROPOSAL</w:t>
            </w:r>
          </w:p>
        </w:tc>
      </w:tr>
      <w:tr w:rsidR="003C33A9" w:rsidRPr="00A3652A" w:rsidTr="003D5E4E">
        <w:trPr>
          <w:trHeight w:val="980"/>
        </w:trPr>
        <w:tc>
          <w:tcPr>
            <w:tcW w:w="11016" w:type="dxa"/>
            <w:gridSpan w:val="3"/>
            <w:shd w:val="clear" w:color="auto" w:fill="D9D9D9" w:themeFill="background1" w:themeFillShade="D9"/>
            <w:vAlign w:val="center"/>
          </w:tcPr>
          <w:p w:rsidR="003C33A9" w:rsidRDefault="003C33A9" w:rsidP="003C33A9">
            <w:pPr>
              <w:shd w:val="clear" w:color="auto" w:fill="D9D9D9" w:themeFill="background1" w:themeFillShade="D9"/>
              <w:rPr>
                <w:rFonts w:ascii="Arial" w:hAnsi="Arial" w:cs="Arial"/>
                <w:b/>
                <w:sz w:val="22"/>
              </w:rPr>
            </w:pPr>
          </w:p>
          <w:p w:rsidR="003C33A9" w:rsidRDefault="003C33A9" w:rsidP="003C33A9">
            <w:pPr>
              <w:jc w:val="center"/>
              <w:rPr>
                <w:rFonts w:ascii="Arial" w:hAnsi="Arial" w:cs="Arial"/>
                <w:b/>
                <w:bCs/>
                <w:sz w:val="28"/>
              </w:rPr>
            </w:pPr>
            <w:r>
              <w:rPr>
                <w:rFonts w:ascii="Arial" w:hAnsi="Arial" w:cs="Arial"/>
                <w:b/>
                <w:bCs/>
                <w:sz w:val="28"/>
              </w:rPr>
              <w:t>COST / FINANCIAL PROPOSAL  (page 2)</w:t>
            </w:r>
          </w:p>
          <w:p w:rsidR="003C33A9" w:rsidRPr="00A3652A" w:rsidRDefault="003C33A9" w:rsidP="00A3652A">
            <w:pPr>
              <w:jc w:val="center"/>
              <w:rPr>
                <w:rFonts w:ascii="Arial" w:hAnsi="Arial" w:cs="Arial"/>
                <w:b/>
              </w:rPr>
            </w:pPr>
          </w:p>
        </w:tc>
      </w:tr>
      <w:tr w:rsidR="003D5E4E" w:rsidRPr="00A3652A" w:rsidTr="003D5E4E">
        <w:trPr>
          <w:trHeight w:val="468"/>
        </w:trPr>
        <w:tc>
          <w:tcPr>
            <w:tcW w:w="5531" w:type="dxa"/>
            <w:vAlign w:val="center"/>
          </w:tcPr>
          <w:p w:rsidR="003D5E4E" w:rsidRDefault="003D5E4E" w:rsidP="003D5E4E">
            <w:pPr>
              <w:jc w:val="center"/>
              <w:rPr>
                <w:rFonts w:ascii="Arial" w:hAnsi="Arial" w:cs="Arial"/>
                <w:b/>
                <w:sz w:val="36"/>
              </w:rPr>
            </w:pPr>
            <w:r w:rsidRPr="003D5E4E">
              <w:rPr>
                <w:rFonts w:ascii="Arial" w:hAnsi="Arial" w:cs="Arial"/>
                <w:b/>
                <w:sz w:val="36"/>
              </w:rPr>
              <w:t>DRUG &amp; OTC PRICING</w:t>
            </w:r>
          </w:p>
          <w:p w:rsidR="003D5E4E" w:rsidRPr="003D5E4E" w:rsidRDefault="003D5E4E" w:rsidP="003D5E4E">
            <w:pPr>
              <w:jc w:val="center"/>
              <w:rPr>
                <w:rFonts w:ascii="Arial" w:hAnsi="Arial" w:cs="Arial"/>
                <w:b/>
                <w:sz w:val="36"/>
              </w:rPr>
            </w:pPr>
            <w:r w:rsidRPr="003D5E4E">
              <w:rPr>
                <w:rFonts w:ascii="Arial" w:hAnsi="Arial" w:cs="Arial"/>
                <w:b/>
                <w:sz w:val="22"/>
              </w:rPr>
              <w:t>(continued)</w:t>
            </w:r>
          </w:p>
        </w:tc>
        <w:tc>
          <w:tcPr>
            <w:tcW w:w="2628" w:type="dxa"/>
            <w:shd w:val="clear" w:color="auto" w:fill="auto"/>
          </w:tcPr>
          <w:p w:rsidR="003D5E4E" w:rsidRPr="00A3652A" w:rsidRDefault="003D5E4E" w:rsidP="00A3652A">
            <w:pPr>
              <w:jc w:val="center"/>
              <w:rPr>
                <w:rFonts w:ascii="Arial" w:hAnsi="Arial" w:cs="Arial"/>
                <w:b/>
              </w:rPr>
            </w:pPr>
            <w:r>
              <w:rPr>
                <w:rFonts w:ascii="Arial" w:hAnsi="Arial" w:cs="Arial"/>
                <w:b/>
              </w:rPr>
              <w:t>Indicate Wholesale Average Cost (WAC) or Average Wholesale Price (AWP)</w:t>
            </w:r>
          </w:p>
        </w:tc>
        <w:tc>
          <w:tcPr>
            <w:tcW w:w="2857" w:type="dxa"/>
            <w:shd w:val="clear" w:color="auto" w:fill="auto"/>
            <w:vAlign w:val="center"/>
          </w:tcPr>
          <w:p w:rsidR="003D5E4E" w:rsidRDefault="003D5E4E" w:rsidP="003D5E4E">
            <w:pPr>
              <w:jc w:val="center"/>
              <w:rPr>
                <w:rFonts w:ascii="Arial" w:hAnsi="Arial" w:cs="Arial"/>
                <w:b/>
              </w:rPr>
            </w:pPr>
            <w:r>
              <w:rPr>
                <w:rFonts w:ascii="Arial" w:hAnsi="Arial" w:cs="Arial"/>
                <w:b/>
              </w:rPr>
              <w:t>Mark-up - +/- %</w:t>
            </w:r>
          </w:p>
          <w:p w:rsidR="003D5E4E" w:rsidRDefault="003D5E4E" w:rsidP="003D5E4E">
            <w:pPr>
              <w:jc w:val="center"/>
              <w:rPr>
                <w:rFonts w:ascii="Arial" w:hAnsi="Arial" w:cs="Arial"/>
                <w:b/>
              </w:rPr>
            </w:pPr>
          </w:p>
          <w:p w:rsidR="003D5E4E" w:rsidRPr="00A3652A" w:rsidRDefault="003D5E4E" w:rsidP="003D5E4E">
            <w:pPr>
              <w:jc w:val="center"/>
              <w:rPr>
                <w:rFonts w:ascii="Arial" w:hAnsi="Arial" w:cs="Arial"/>
                <w:b/>
              </w:rPr>
            </w:pPr>
            <w:r>
              <w:rPr>
                <w:rFonts w:ascii="Arial" w:hAnsi="Arial" w:cs="Arial"/>
                <w:b/>
              </w:rPr>
              <w:t>(example:  WAC + 8% or AWP – 55%)</w:t>
            </w:r>
          </w:p>
        </w:tc>
      </w:tr>
      <w:tr w:rsidR="003C33A9" w:rsidRPr="00A3652A" w:rsidTr="003D5E4E">
        <w:trPr>
          <w:trHeight w:val="468"/>
        </w:trPr>
        <w:tc>
          <w:tcPr>
            <w:tcW w:w="5531" w:type="dxa"/>
            <w:vAlign w:val="center"/>
          </w:tcPr>
          <w:p w:rsidR="003C33A9" w:rsidRPr="00A3652A" w:rsidRDefault="003D5E4E" w:rsidP="003C33A9">
            <w:pPr>
              <w:rPr>
                <w:rFonts w:ascii="Arial" w:hAnsi="Arial" w:cs="Arial"/>
                <w:b/>
                <w:sz w:val="22"/>
              </w:rPr>
            </w:pPr>
            <w:r>
              <w:rPr>
                <w:rFonts w:ascii="Arial" w:hAnsi="Arial" w:cs="Arial"/>
                <w:b/>
                <w:sz w:val="22"/>
              </w:rPr>
              <w:t>Bulk House Stock:</w:t>
            </w:r>
          </w:p>
        </w:tc>
        <w:tc>
          <w:tcPr>
            <w:tcW w:w="2628" w:type="dxa"/>
            <w:shd w:val="clear" w:color="auto" w:fill="BFBFBF" w:themeFill="background1" w:themeFillShade="BF"/>
          </w:tcPr>
          <w:p w:rsidR="003C33A9" w:rsidRPr="00A3652A" w:rsidRDefault="003C33A9" w:rsidP="00A3652A">
            <w:pPr>
              <w:jc w:val="center"/>
              <w:rPr>
                <w:rFonts w:ascii="Arial" w:hAnsi="Arial" w:cs="Arial"/>
                <w:b/>
              </w:rPr>
            </w:pPr>
          </w:p>
        </w:tc>
        <w:tc>
          <w:tcPr>
            <w:tcW w:w="2857" w:type="dxa"/>
            <w:shd w:val="clear" w:color="auto" w:fill="BFBFBF" w:themeFill="background1" w:themeFillShade="BF"/>
            <w:vAlign w:val="center"/>
          </w:tcPr>
          <w:p w:rsidR="003C33A9" w:rsidRPr="00A3652A" w:rsidRDefault="003C33A9" w:rsidP="00A3652A">
            <w:pPr>
              <w:jc w:val="center"/>
              <w:rPr>
                <w:rFonts w:ascii="Arial" w:hAnsi="Arial" w:cs="Arial"/>
                <w:b/>
              </w:rPr>
            </w:pPr>
          </w:p>
        </w:tc>
      </w:tr>
      <w:tr w:rsidR="003C33A9" w:rsidRPr="00A3652A" w:rsidTr="003C33A9">
        <w:trPr>
          <w:trHeight w:val="468"/>
        </w:trPr>
        <w:tc>
          <w:tcPr>
            <w:tcW w:w="5531" w:type="dxa"/>
            <w:vAlign w:val="center"/>
          </w:tcPr>
          <w:p w:rsidR="003D5E4E" w:rsidRPr="003D5E4E" w:rsidRDefault="003D5E4E" w:rsidP="003C33A9">
            <w:pPr>
              <w:rPr>
                <w:rFonts w:ascii="Arial" w:hAnsi="Arial" w:cs="Arial"/>
                <w:sz w:val="22"/>
              </w:rPr>
            </w:pPr>
            <w:r w:rsidRPr="003D5E4E">
              <w:rPr>
                <w:rFonts w:ascii="Arial" w:hAnsi="Arial" w:cs="Arial"/>
                <w:sz w:val="22"/>
              </w:rPr>
              <w:t>OTC Brand-name medications</w:t>
            </w:r>
          </w:p>
        </w:tc>
        <w:tc>
          <w:tcPr>
            <w:tcW w:w="2628" w:type="dxa"/>
          </w:tcPr>
          <w:p w:rsidR="003C33A9" w:rsidRPr="00A3652A" w:rsidRDefault="003C33A9" w:rsidP="00A3652A">
            <w:pPr>
              <w:jc w:val="center"/>
              <w:rPr>
                <w:rFonts w:ascii="Arial" w:hAnsi="Arial" w:cs="Arial"/>
                <w:b/>
              </w:rPr>
            </w:pPr>
          </w:p>
        </w:tc>
        <w:tc>
          <w:tcPr>
            <w:tcW w:w="2857" w:type="dxa"/>
            <w:vAlign w:val="center"/>
          </w:tcPr>
          <w:p w:rsidR="003C33A9" w:rsidRPr="00A3652A" w:rsidRDefault="003C33A9" w:rsidP="00A3652A">
            <w:pPr>
              <w:jc w:val="center"/>
              <w:rPr>
                <w:rFonts w:ascii="Arial" w:hAnsi="Arial" w:cs="Arial"/>
                <w:b/>
              </w:rPr>
            </w:pPr>
          </w:p>
        </w:tc>
      </w:tr>
      <w:tr w:rsidR="003C33A9" w:rsidRPr="00A3652A" w:rsidTr="003D5E4E">
        <w:trPr>
          <w:trHeight w:val="468"/>
        </w:trPr>
        <w:tc>
          <w:tcPr>
            <w:tcW w:w="5531" w:type="dxa"/>
            <w:tcBorders>
              <w:bottom w:val="single" w:sz="4" w:space="0" w:color="auto"/>
            </w:tcBorders>
            <w:vAlign w:val="center"/>
          </w:tcPr>
          <w:p w:rsidR="003C33A9" w:rsidRPr="003D5E4E" w:rsidRDefault="003D5E4E" w:rsidP="003C33A9">
            <w:pPr>
              <w:rPr>
                <w:rFonts w:ascii="Arial" w:hAnsi="Arial" w:cs="Arial"/>
                <w:sz w:val="22"/>
              </w:rPr>
            </w:pPr>
            <w:r w:rsidRPr="003D5E4E">
              <w:rPr>
                <w:rFonts w:ascii="Arial" w:hAnsi="Arial" w:cs="Arial"/>
                <w:sz w:val="22"/>
              </w:rPr>
              <w:t>OTC Generic</w:t>
            </w:r>
          </w:p>
        </w:tc>
        <w:tc>
          <w:tcPr>
            <w:tcW w:w="2628" w:type="dxa"/>
            <w:tcBorders>
              <w:bottom w:val="single" w:sz="4" w:space="0" w:color="auto"/>
            </w:tcBorders>
          </w:tcPr>
          <w:p w:rsidR="003C33A9" w:rsidRPr="00A3652A" w:rsidRDefault="003C33A9" w:rsidP="00A3652A">
            <w:pPr>
              <w:jc w:val="center"/>
              <w:rPr>
                <w:rFonts w:ascii="Arial" w:hAnsi="Arial" w:cs="Arial"/>
                <w:b/>
              </w:rPr>
            </w:pPr>
          </w:p>
        </w:tc>
        <w:tc>
          <w:tcPr>
            <w:tcW w:w="2857" w:type="dxa"/>
            <w:tcBorders>
              <w:bottom w:val="single" w:sz="4" w:space="0" w:color="auto"/>
            </w:tcBorders>
            <w:vAlign w:val="center"/>
          </w:tcPr>
          <w:p w:rsidR="003C33A9" w:rsidRPr="00A3652A" w:rsidRDefault="003C33A9" w:rsidP="00A3652A">
            <w:pPr>
              <w:jc w:val="center"/>
              <w:rPr>
                <w:rFonts w:ascii="Arial" w:hAnsi="Arial" w:cs="Arial"/>
                <w:b/>
              </w:rPr>
            </w:pPr>
          </w:p>
        </w:tc>
      </w:tr>
      <w:tr w:rsidR="003C33A9" w:rsidRPr="00A3652A" w:rsidTr="003D5E4E">
        <w:trPr>
          <w:trHeight w:val="468"/>
        </w:trPr>
        <w:tc>
          <w:tcPr>
            <w:tcW w:w="5531" w:type="dxa"/>
            <w:shd w:val="clear" w:color="auto" w:fill="BFBFBF" w:themeFill="background1" w:themeFillShade="BF"/>
            <w:vAlign w:val="center"/>
          </w:tcPr>
          <w:p w:rsidR="003C33A9" w:rsidRPr="00A3652A" w:rsidRDefault="003C33A9" w:rsidP="003C33A9">
            <w:pPr>
              <w:rPr>
                <w:rFonts w:ascii="Arial" w:hAnsi="Arial" w:cs="Arial"/>
                <w:b/>
                <w:sz w:val="22"/>
              </w:rPr>
            </w:pPr>
          </w:p>
        </w:tc>
        <w:tc>
          <w:tcPr>
            <w:tcW w:w="2628" w:type="dxa"/>
            <w:shd w:val="clear" w:color="auto" w:fill="BFBFBF" w:themeFill="background1" w:themeFillShade="BF"/>
          </w:tcPr>
          <w:p w:rsidR="003C33A9" w:rsidRPr="00A3652A" w:rsidRDefault="003C33A9" w:rsidP="00A3652A">
            <w:pPr>
              <w:jc w:val="center"/>
              <w:rPr>
                <w:rFonts w:ascii="Arial" w:hAnsi="Arial" w:cs="Arial"/>
                <w:b/>
              </w:rPr>
            </w:pPr>
          </w:p>
        </w:tc>
        <w:tc>
          <w:tcPr>
            <w:tcW w:w="2857" w:type="dxa"/>
            <w:shd w:val="clear" w:color="auto" w:fill="BFBFBF" w:themeFill="background1" w:themeFillShade="BF"/>
            <w:vAlign w:val="center"/>
          </w:tcPr>
          <w:p w:rsidR="003C33A9" w:rsidRPr="00A3652A" w:rsidRDefault="003C33A9" w:rsidP="00A3652A">
            <w:pPr>
              <w:jc w:val="center"/>
              <w:rPr>
                <w:rFonts w:ascii="Arial" w:hAnsi="Arial" w:cs="Arial"/>
                <w:b/>
              </w:rPr>
            </w:pPr>
          </w:p>
        </w:tc>
      </w:tr>
    </w:tbl>
    <w:p w:rsidR="00B43573" w:rsidRDefault="00B43573" w:rsidP="0020349E">
      <w:pPr>
        <w:spacing w:after="200" w:line="276" w:lineRule="auto"/>
        <w:rPr>
          <w:rFonts w:ascii="Calibri" w:eastAsia="Calibri" w:hAnsi="Calibri"/>
          <w:sz w:val="22"/>
          <w:szCs w:val="22"/>
        </w:rPr>
        <w:sectPr w:rsidR="00B43573" w:rsidSect="00BF550A">
          <w:footerReference w:type="even" r:id="rId25"/>
          <w:pgSz w:w="12240" w:h="15840" w:code="1"/>
          <w:pgMar w:top="432" w:right="720" w:bottom="720" w:left="720" w:header="360" w:footer="43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728"/>
      </w:tblGrid>
      <w:tr w:rsidR="004D7388" w:rsidTr="00BF550A">
        <w:tc>
          <w:tcPr>
            <w:tcW w:w="10728" w:type="dxa"/>
            <w:shd w:val="clear" w:color="auto" w:fill="E6E6E6"/>
          </w:tcPr>
          <w:p w:rsidR="004D7388" w:rsidRPr="004D7388" w:rsidRDefault="004D7388" w:rsidP="004D7388">
            <w:pPr>
              <w:pStyle w:val="Heading1"/>
              <w:spacing w:before="0"/>
              <w:jc w:val="center"/>
              <w:rPr>
                <w:sz w:val="20"/>
              </w:rPr>
            </w:pPr>
            <w:r w:rsidRPr="004D7388">
              <w:rPr>
                <w:sz w:val="20"/>
              </w:rPr>
              <w:lastRenderedPageBreak/>
              <w:t>STANDARD TERMS AND CONDITIONS</w:t>
            </w:r>
          </w:p>
          <w:p w:rsidR="004D7388" w:rsidRPr="004D7388" w:rsidRDefault="004D7388" w:rsidP="004D7388">
            <w:pPr>
              <w:jc w:val="center"/>
              <w:rPr>
                <w:rFonts w:ascii="Arial" w:hAnsi="Arial" w:cs="Arial"/>
                <w:sz w:val="20"/>
              </w:rPr>
            </w:pPr>
            <w:r w:rsidRPr="004D7388">
              <w:rPr>
                <w:rFonts w:ascii="Arial" w:hAnsi="Arial" w:cs="Arial"/>
                <w:sz w:val="20"/>
              </w:rPr>
              <w:t>(Request For Bids/Proposals/Contracts)</w:t>
            </w:r>
          </w:p>
          <w:p w:rsidR="004D7388" w:rsidRPr="004D7388" w:rsidRDefault="004D7388" w:rsidP="004D7388">
            <w:pPr>
              <w:jc w:val="center"/>
              <w:rPr>
                <w:rFonts w:ascii="Arial" w:hAnsi="Arial" w:cs="Arial"/>
                <w:bCs/>
                <w:sz w:val="20"/>
              </w:rPr>
            </w:pPr>
            <w:r w:rsidRPr="004D7388">
              <w:rPr>
                <w:rFonts w:ascii="Arial" w:hAnsi="Arial" w:cs="Arial"/>
                <w:bCs/>
                <w:sz w:val="20"/>
              </w:rPr>
              <w:t>Dane County Purchasing Division</w:t>
            </w:r>
          </w:p>
          <w:p w:rsidR="004D7388" w:rsidRDefault="004D7388" w:rsidP="004D7388">
            <w:pPr>
              <w:jc w:val="center"/>
            </w:pPr>
            <w:r w:rsidRPr="004D7388">
              <w:rPr>
                <w:rFonts w:ascii="Arial" w:hAnsi="Arial" w:cs="Arial"/>
                <w:bCs/>
                <w:sz w:val="20"/>
              </w:rPr>
              <w:t>Rev. 11/13</w:t>
            </w:r>
          </w:p>
        </w:tc>
      </w:tr>
    </w:tbl>
    <w:p w:rsidR="004D7388" w:rsidRDefault="004D7388" w:rsidP="004D7388">
      <w:pPr>
        <w:rPr>
          <w:rFonts w:ascii="Arial" w:hAnsi="Arial" w:cs="Arial"/>
        </w:rPr>
      </w:pPr>
    </w:p>
    <w:p w:rsidR="008E6902" w:rsidRDefault="008E6902" w:rsidP="004D7388">
      <w:pPr>
        <w:pStyle w:val="BodyText"/>
        <w:jc w:val="both"/>
        <w:rPr>
          <w:rFonts w:ascii="Arial" w:hAnsi="Arial" w:cs="Arial"/>
          <w:sz w:val="18"/>
          <w:szCs w:val="18"/>
        </w:rPr>
        <w:sectPr w:rsidR="008E6902" w:rsidSect="00BF550A">
          <w:headerReference w:type="default" r:id="rId26"/>
          <w:footerReference w:type="default" r:id="rId27"/>
          <w:pgSz w:w="12240" w:h="15840" w:code="1"/>
          <w:pgMar w:top="432" w:right="864" w:bottom="1008" w:left="864" w:header="360" w:footer="432" w:gutter="0"/>
          <w:pgNumType w:start="1"/>
          <w:cols w:space="720"/>
        </w:sectPr>
      </w:pPr>
    </w:p>
    <w:p w:rsidR="004D7388" w:rsidRPr="004D7388" w:rsidRDefault="004D7388" w:rsidP="008E6902">
      <w:pPr>
        <w:pStyle w:val="BodyText"/>
        <w:jc w:val="both"/>
        <w:rPr>
          <w:rFonts w:ascii="Arial" w:hAnsi="Arial" w:cs="Arial"/>
          <w:sz w:val="18"/>
          <w:szCs w:val="18"/>
        </w:rPr>
      </w:pPr>
      <w:r w:rsidRPr="004D7388">
        <w:rPr>
          <w:rFonts w:ascii="Arial" w:hAnsi="Arial" w:cs="Arial"/>
          <w:sz w:val="18"/>
          <w:szCs w:val="18"/>
        </w:rPr>
        <w:lastRenderedPageBreak/>
        <w:t>1.0</w:t>
      </w:r>
      <w:r w:rsidRPr="004D7388">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4D7388">
        <w:rPr>
          <w:rFonts w:ascii="Arial" w:hAnsi="Arial" w:cs="Arial"/>
          <w:sz w:val="18"/>
          <w:szCs w:val="18"/>
        </w:rPr>
        <w:tab/>
      </w:r>
    </w:p>
    <w:p w:rsidR="004D7388" w:rsidRPr="004D7388" w:rsidRDefault="004D7388" w:rsidP="008E6902">
      <w:pPr>
        <w:jc w:val="both"/>
        <w:rPr>
          <w:rFonts w:ascii="Arial" w:hAnsi="Arial" w:cs="Arial"/>
          <w:sz w:val="18"/>
          <w:szCs w:val="18"/>
        </w:rPr>
      </w:pPr>
    </w:p>
    <w:p w:rsidR="004D7388" w:rsidRPr="00B91B98" w:rsidRDefault="004D7388" w:rsidP="008E6902">
      <w:pPr>
        <w:jc w:val="both"/>
        <w:rPr>
          <w:rFonts w:ascii="Arial" w:hAnsi="Arial"/>
          <w:sz w:val="18"/>
        </w:rPr>
      </w:pPr>
      <w:r w:rsidRPr="004D7388">
        <w:rPr>
          <w:rFonts w:ascii="Arial" w:hAnsi="Arial" w:cs="Arial"/>
          <w:sz w:val="18"/>
          <w:szCs w:val="18"/>
        </w:rPr>
        <w:t>1.1</w:t>
      </w:r>
      <w:r w:rsidRPr="004D7388">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w:t>
      </w:r>
      <w:r w:rsidRPr="00B91B98">
        <w:rPr>
          <w:rFonts w:ascii="Arial" w:hAnsi="Arial"/>
          <w:sz w:val="18"/>
        </w:rPr>
        <w:t xml:space="preserve">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4D7388" w:rsidRPr="00B91B98" w:rsidRDefault="004D7388" w:rsidP="008E6902">
      <w:pPr>
        <w:jc w:val="both"/>
        <w:rPr>
          <w:rFonts w:ascii="Arial" w:hAnsi="Arial"/>
          <w:sz w:val="18"/>
        </w:rPr>
      </w:pPr>
    </w:p>
    <w:p w:rsidR="004D7388" w:rsidRPr="00B91B98" w:rsidRDefault="004D7388" w:rsidP="008E6902">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4D7388" w:rsidRPr="00B91B98" w:rsidRDefault="004D7388" w:rsidP="008E6902">
      <w:pPr>
        <w:jc w:val="both"/>
        <w:rPr>
          <w:rFonts w:ascii="Arial" w:hAnsi="Arial"/>
          <w:sz w:val="18"/>
        </w:rPr>
      </w:pPr>
    </w:p>
    <w:p w:rsidR="004D7388" w:rsidRPr="00B91B98" w:rsidRDefault="004D7388" w:rsidP="008E6902">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4D7388" w:rsidRDefault="004D7388" w:rsidP="008E6902">
      <w:pPr>
        <w:jc w:val="both"/>
        <w:rPr>
          <w:rFonts w:ascii="Arial" w:hAnsi="Arial"/>
          <w:sz w:val="18"/>
        </w:rPr>
      </w:pPr>
      <w:r>
        <w:rPr>
          <w:rFonts w:ascii="Arial" w:hAnsi="Arial"/>
          <w:sz w:val="18"/>
        </w:rPr>
        <w:t>7.1</w:t>
      </w:r>
      <w:r>
        <w:rPr>
          <w:rFonts w:ascii="Arial" w:hAnsi="Arial"/>
          <w:sz w:val="18"/>
        </w:rPr>
        <w:tab/>
        <w:t xml:space="preserve">Prices established in continuing agreements and term contracts may be lowered due to market conditions, but prices shall not be subject to increase for the term specified in the </w:t>
      </w:r>
      <w:r>
        <w:rPr>
          <w:rFonts w:ascii="Arial" w:hAnsi="Arial"/>
          <w:sz w:val="18"/>
        </w:rPr>
        <w:lastRenderedPageBreak/>
        <w:t>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9.0</w:t>
      </w:r>
      <w:r>
        <w:rPr>
          <w:rFonts w:ascii="Arial" w:hAnsi="Arial"/>
          <w:sz w:val="18"/>
        </w:rPr>
        <w:tab/>
        <w:t>METHOD OF AWARD:  Award shall be made to the lowest responsible responsive vendor conforming to specifications, terms, and conditions, or to the most advantageous bid submitted to the County on a quality versus price basis.</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lastRenderedPageBreak/>
        <w:t>notices setting forth the provisions of this Agreement as they relate to affirmative action and nondiscrimination.</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16.5</w:t>
      </w:r>
      <w:r>
        <w:rPr>
          <w:rFonts w:ascii="Arial" w:hAnsi="Arial"/>
          <w:sz w:val="18"/>
        </w:rPr>
        <w:tab/>
      </w:r>
      <w:r>
        <w:rPr>
          <w:rFonts w:ascii="Arial" w:hAnsi="Arial"/>
          <w:i/>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4D7388" w:rsidRDefault="004D7388" w:rsidP="008E6902">
      <w:pPr>
        <w:jc w:val="both"/>
        <w:rPr>
          <w:rFonts w:ascii="Arial" w:hAnsi="Arial"/>
          <w:i/>
          <w:sz w:val="18"/>
        </w:rPr>
      </w:pPr>
    </w:p>
    <w:p w:rsidR="004D7388" w:rsidRDefault="004D7388" w:rsidP="008E6902">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19.0</w:t>
      </w:r>
      <w:r>
        <w:rPr>
          <w:rFonts w:ascii="Arial" w:hAnsi="Arial"/>
          <w:sz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rsidR="004D7388"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20.0 INDEMNIFICATION &amp; INSURANCE.</w:t>
      </w:r>
    </w:p>
    <w:p w:rsidR="004D7388" w:rsidRPr="00F96452"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20.1.</w:t>
      </w:r>
      <w:r w:rsidRPr="00F96452">
        <w:rPr>
          <w:rFonts w:ascii="Arial" w:hAnsi="Arial"/>
          <w:sz w:val="18"/>
        </w:rPr>
        <w:tab/>
        <w:t xml:space="preserve">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w:t>
      </w:r>
      <w:r w:rsidRPr="00F96452">
        <w:rPr>
          <w:rFonts w:ascii="Arial" w:hAnsi="Arial"/>
          <w:sz w:val="18"/>
        </w:rPr>
        <w:lastRenderedPageBreak/>
        <w:t>employees or representatives.  The obligations of PROVIDER under this paragraph shall survive the expiration or termination of this Agreement.</w:t>
      </w:r>
    </w:p>
    <w:p w:rsidR="004D7388" w:rsidRPr="00F96452"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20.2.</w:t>
      </w:r>
      <w:r w:rsidRPr="00F96452">
        <w:rPr>
          <w:rFonts w:ascii="Arial" w:hAnsi="Arial"/>
          <w:sz w:val="18"/>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4D7388" w:rsidRPr="00F96452"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4D7388" w:rsidRPr="00F96452" w:rsidRDefault="004D7388" w:rsidP="008E6902">
      <w:pPr>
        <w:jc w:val="both"/>
        <w:rPr>
          <w:rFonts w:ascii="Arial" w:hAnsi="Arial"/>
          <w:sz w:val="18"/>
        </w:rPr>
      </w:pPr>
      <w:r w:rsidRPr="00F96452">
        <w:rPr>
          <w:rFonts w:ascii="Arial" w:hAnsi="Arial"/>
          <w:sz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4D7388" w:rsidRPr="00F96452"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4D7388" w:rsidRPr="00F96452" w:rsidRDefault="004D7388" w:rsidP="008E6902">
      <w:pPr>
        <w:jc w:val="both"/>
        <w:rPr>
          <w:rFonts w:ascii="Arial" w:hAnsi="Arial"/>
          <w:sz w:val="18"/>
        </w:rPr>
      </w:pPr>
      <w:r w:rsidRPr="00F96452">
        <w:rPr>
          <w:rFonts w:ascii="Arial" w:hAnsi="Arial"/>
          <w:sz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4D7388" w:rsidRPr="00F96452"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4D7388" w:rsidRPr="00F96452" w:rsidRDefault="004D7388" w:rsidP="008E6902">
      <w:pPr>
        <w:jc w:val="both"/>
        <w:rPr>
          <w:rFonts w:ascii="Arial" w:hAnsi="Arial"/>
          <w:sz w:val="18"/>
        </w:rPr>
      </w:pPr>
      <w:r w:rsidRPr="00F96452">
        <w:rPr>
          <w:rFonts w:ascii="Arial" w:hAnsi="Arial"/>
          <w:sz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4D7388" w:rsidRPr="00F96452"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4D7388" w:rsidRPr="00F96452" w:rsidRDefault="004D7388" w:rsidP="008E6902">
      <w:pPr>
        <w:jc w:val="both"/>
        <w:rPr>
          <w:rFonts w:ascii="Arial" w:hAnsi="Arial"/>
          <w:sz w:val="18"/>
        </w:rPr>
      </w:pPr>
      <w:r w:rsidRPr="00F96452">
        <w:rPr>
          <w:rFonts w:ascii="Arial" w:hAnsi="Arial"/>
          <w:sz w:val="18"/>
        </w:rPr>
        <w:t>PROVIDER agrees to maintain Workers Compensation insurance at Wisconsin statutory limits.</w:t>
      </w:r>
    </w:p>
    <w:p w:rsidR="004D7388" w:rsidRPr="00F96452"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4D7388" w:rsidRPr="00F96452" w:rsidRDefault="004D7388" w:rsidP="008E6902">
      <w:pPr>
        <w:jc w:val="both"/>
        <w:rPr>
          <w:rFonts w:ascii="Arial" w:hAnsi="Arial"/>
          <w:sz w:val="18"/>
        </w:rPr>
      </w:pPr>
      <w:r w:rsidRPr="00F96452">
        <w:rPr>
          <w:rFonts w:ascii="Arial" w:hAnsi="Arial"/>
          <w:sz w:val="18"/>
        </w:rPr>
        <w:t xml:space="preserve">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sidRPr="00F96452">
        <w:rPr>
          <w:rFonts w:ascii="Arial" w:hAnsi="Arial"/>
          <w:sz w:val="18"/>
        </w:rPr>
        <w:lastRenderedPageBreak/>
        <w:t>PROVIDER agrees to list DANE COUNTY as an “Additional Insured” on its Umbrella or Excess Liability policy.</w:t>
      </w:r>
    </w:p>
    <w:p w:rsidR="004D7388" w:rsidRPr="00F96452" w:rsidRDefault="004D7388" w:rsidP="008E6902">
      <w:pPr>
        <w:ind w:left="720"/>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20.3.</w:t>
      </w:r>
      <w:r w:rsidRPr="00F96452">
        <w:rPr>
          <w:rFonts w:ascii="Arial" w:hAnsi="Arial"/>
          <w:sz w:val="18"/>
        </w:rPr>
        <w:tab/>
        <w:t>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4D7388" w:rsidRPr="00F96452" w:rsidRDefault="004D7388" w:rsidP="008E6902">
      <w:pPr>
        <w:jc w:val="both"/>
        <w:rPr>
          <w:rFonts w:ascii="Arial" w:hAnsi="Arial"/>
          <w:sz w:val="18"/>
        </w:rPr>
      </w:pPr>
    </w:p>
    <w:p w:rsidR="004D7388" w:rsidRPr="00F96452" w:rsidRDefault="004D7388" w:rsidP="008E6902">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w:t>
      </w:r>
      <w:r>
        <w:rPr>
          <w:rFonts w:ascii="Arial" w:hAnsi="Arial"/>
          <w:sz w:val="18"/>
        </w:rPr>
        <w:lastRenderedPageBreak/>
        <w:t xml:space="preserve">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4D7388" w:rsidRDefault="004D7388" w:rsidP="008E6902">
      <w:pPr>
        <w:jc w:val="both"/>
        <w:rPr>
          <w:rFonts w:ascii="Arial" w:hAnsi="Arial"/>
          <w:sz w:val="18"/>
        </w:rPr>
      </w:pPr>
    </w:p>
    <w:p w:rsidR="004D7388" w:rsidRPr="00B91B98" w:rsidRDefault="004D7388" w:rsidP="008E6902">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4D7388" w:rsidRPr="00B91B98" w:rsidRDefault="004D7388" w:rsidP="008E6902">
      <w:pPr>
        <w:jc w:val="both"/>
        <w:rPr>
          <w:rFonts w:ascii="Arial" w:hAnsi="Arial"/>
          <w:sz w:val="18"/>
        </w:rPr>
      </w:pPr>
    </w:p>
    <w:p w:rsidR="004D7388" w:rsidRDefault="004D7388" w:rsidP="008E6902">
      <w:pPr>
        <w:jc w:val="both"/>
        <w:rPr>
          <w:rFonts w:ascii="Arial" w:hAnsi="Arial"/>
          <w:sz w:val="18"/>
        </w:rPr>
      </w:pPr>
      <w:r w:rsidRPr="00B91B98">
        <w:rPr>
          <w:rFonts w:ascii="Arial" w:hAnsi="Arial"/>
          <w:sz w:val="18"/>
        </w:rPr>
        <w:t>26.0</w:t>
      </w:r>
      <w:r w:rsidRPr="00B91B98">
        <w:rPr>
          <w:rFonts w:ascii="Arial" w:hAnsi="Arial"/>
          <w:sz w:val="18"/>
        </w:rPr>
        <w:tab/>
        <w:t>RECORDKEEPING AND RECORD RETENTION-PUBLIC WORKS CONTRACTS:  The successful bidder on a public works contract shall comply with the State of Wisconsin prevailing wage scale and shall establish and maintain adequate payroll records for all labor utilized as wel</w:t>
      </w:r>
      <w:bookmarkStart w:id="0" w:name="_GoBack"/>
      <w:bookmarkEnd w:id="0"/>
      <w:r w:rsidRPr="00B91B98">
        <w:rPr>
          <w:rFonts w:ascii="Arial" w:hAnsi="Arial"/>
          <w:sz w:val="18"/>
        </w:rPr>
        <w:t>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w:t>
      </w:r>
      <w:r>
        <w:rPr>
          <w:rFonts w:ascii="Arial" w:hAnsi="Arial"/>
          <w:sz w:val="18"/>
        </w:rPr>
        <w:t xml:space="preserve"> will retain all documents applicable to the contract for a period of not less than three (3) years after final payment is made.</w:t>
      </w:r>
    </w:p>
    <w:p w:rsidR="004D7388" w:rsidRDefault="004D7388" w:rsidP="008E6902">
      <w:pPr>
        <w:jc w:val="both"/>
        <w:rPr>
          <w:rFonts w:ascii="Arial" w:hAnsi="Arial"/>
          <w:sz w:val="18"/>
        </w:rPr>
      </w:pPr>
    </w:p>
    <w:p w:rsidR="004D7388" w:rsidRDefault="004D7388" w:rsidP="008E6902">
      <w:pPr>
        <w:jc w:val="both"/>
        <w:rPr>
          <w:rFonts w:ascii="Arial" w:hAnsi="Arial"/>
          <w:sz w:val="18"/>
        </w:rPr>
      </w:pPr>
      <w:r>
        <w:rPr>
          <w:rFonts w:ascii="Arial" w:hAnsi="Arial"/>
          <w:sz w:val="18"/>
        </w:rPr>
        <w:t>26.1</w:t>
      </w:r>
      <w:r>
        <w:rPr>
          <w:rFonts w:ascii="Arial" w:hAnsi="Arial"/>
          <w:sz w:val="18"/>
        </w:rPr>
        <w:tab/>
        <w:t xml:space="preserve">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w:t>
      </w:r>
      <w:r>
        <w:rPr>
          <w:rFonts w:ascii="Arial" w:hAnsi="Arial"/>
          <w:sz w:val="18"/>
        </w:rPr>
        <w:lastRenderedPageBreak/>
        <w:t>documents relating to any contract resulting from this bid/proposal held by the vendor.  The vendor will retain all documents applicable to the contract for a period of not less than three (3) years after final payment is made.</w:t>
      </w:r>
    </w:p>
    <w:p w:rsidR="004D7388" w:rsidRDefault="004D7388" w:rsidP="008E6902">
      <w:pPr>
        <w:jc w:val="both"/>
        <w:rPr>
          <w:rFonts w:ascii="Arial" w:hAnsi="Arial"/>
          <w:sz w:val="18"/>
        </w:rPr>
      </w:pPr>
    </w:p>
    <w:p w:rsidR="004D7388" w:rsidRDefault="004D7388" w:rsidP="008E6902">
      <w:pPr>
        <w:jc w:val="both"/>
      </w:pPr>
      <w:r>
        <w:rPr>
          <w:rFonts w:ascii="Arial" w:hAnsi="Arial"/>
          <w:sz w:val="18"/>
        </w:rPr>
        <w:t>27.0</w:t>
      </w:r>
      <w:r>
        <w:rPr>
          <w:rFonts w:ascii="Arial" w:hAnsi="Arial"/>
          <w:sz w:val="18"/>
        </w:rPr>
        <w:tab/>
        <w:t>LIVING WAGE REQUIREMENT:  The vendor shall, where appropriate, comply with the County’s Living Wage requirements as set forth in section 25.015, Dane County Ordinances.</w:t>
      </w:r>
    </w:p>
    <w:p w:rsidR="004D7388" w:rsidRDefault="004D7388" w:rsidP="008E6902">
      <w:pPr>
        <w:jc w:val="both"/>
        <w:rPr>
          <w:rFonts w:ascii="Arial" w:hAnsi="Arial"/>
          <w:sz w:val="18"/>
        </w:rPr>
      </w:pPr>
    </w:p>
    <w:p w:rsidR="004D7388" w:rsidRPr="00B91B98" w:rsidRDefault="004D7388" w:rsidP="008E6902">
      <w:pPr>
        <w:jc w:val="both"/>
        <w:rPr>
          <w:rFonts w:ascii="Arial" w:hAnsi="Arial"/>
          <w:sz w:val="18"/>
        </w:rPr>
      </w:pPr>
      <w:r>
        <w:rPr>
          <w:rFonts w:ascii="Arial" w:hAnsi="Arial"/>
          <w:sz w:val="18"/>
        </w:rPr>
        <w:t>27.01</w:t>
      </w:r>
      <w:r>
        <w:rPr>
          <w:rFonts w:ascii="Arial" w:hAnsi="Arial"/>
          <w:sz w:val="18"/>
        </w:rPr>
        <w:tab/>
        <w:t xml:space="preserve">In the event its payroll records contain any false, misleading or fraudulent information, or if the vendor fails to comply with the provisions of s. 25.015, D.C. </w:t>
      </w:r>
      <w:proofErr w:type="spellStart"/>
      <w:r>
        <w:rPr>
          <w:rFonts w:ascii="Arial" w:hAnsi="Arial"/>
          <w:sz w:val="18"/>
        </w:rPr>
        <w:t>Ords</w:t>
      </w:r>
      <w:proofErr w:type="spellEnd"/>
      <w:r>
        <w:rPr>
          <w:rFonts w:ascii="Arial" w:hAnsi="Arial"/>
          <w:sz w:val="18"/>
        </w:rPr>
        <w:t xml:space="preserve">., the County may withhold payments on the contract, terminate, cancel or suspend the contract in whole or in part, or, after a due process hearing, deny the vendor the right to participate in bidding on future County contracts for a period of one (1) year after </w:t>
      </w:r>
      <w:r w:rsidRPr="00B91B98">
        <w:rPr>
          <w:rFonts w:ascii="Arial" w:hAnsi="Arial"/>
          <w:sz w:val="18"/>
        </w:rPr>
        <w:t>the first violation is found and for a period of three (3) years after a second violation is found.</w:t>
      </w:r>
    </w:p>
    <w:p w:rsidR="004D7388" w:rsidRPr="00B91B98" w:rsidRDefault="004D7388" w:rsidP="008E6902">
      <w:pPr>
        <w:jc w:val="both"/>
        <w:rPr>
          <w:rFonts w:ascii="Arial" w:hAnsi="Arial"/>
          <w:sz w:val="18"/>
        </w:rPr>
      </w:pPr>
    </w:p>
    <w:p w:rsidR="004D7388" w:rsidRPr="00B91B98" w:rsidRDefault="004D7388" w:rsidP="008E6902">
      <w:pPr>
        <w:jc w:val="both"/>
        <w:rPr>
          <w:rFonts w:ascii="Arial" w:hAnsi="Arial"/>
          <w:sz w:val="18"/>
        </w:rPr>
      </w:pPr>
      <w:r w:rsidRPr="00B91B98">
        <w:rPr>
          <w:rFonts w:ascii="Arial" w:hAnsi="Arial"/>
          <w:sz w:val="18"/>
        </w:rPr>
        <w:t>27.02</w:t>
      </w:r>
      <w:r w:rsidRPr="00B91B98">
        <w:rPr>
          <w:rFonts w:ascii="Arial" w:hAnsi="Arial"/>
          <w:sz w:val="18"/>
        </w:rPr>
        <w:tab/>
        <w:t xml:space="preserve">Bidders are exempt from the requirement of this section if: </w:t>
      </w:r>
    </w:p>
    <w:p w:rsidR="004D7388" w:rsidRPr="00B91B98" w:rsidRDefault="004D7388" w:rsidP="008E6902">
      <w:pPr>
        <w:numPr>
          <w:ilvl w:val="0"/>
          <w:numId w:val="2"/>
        </w:numPr>
        <w:jc w:val="both"/>
        <w:rPr>
          <w:rFonts w:ascii="Arial" w:hAnsi="Arial"/>
          <w:sz w:val="18"/>
        </w:rPr>
      </w:pPr>
      <w:r w:rsidRPr="00B91B98">
        <w:rPr>
          <w:rFonts w:ascii="Arial" w:hAnsi="Arial"/>
          <w:sz w:val="18"/>
        </w:rPr>
        <w:t>The maximum value of services to be provided is less than $5,000;</w:t>
      </w:r>
    </w:p>
    <w:p w:rsidR="004D7388" w:rsidRPr="00B91B98" w:rsidRDefault="004D7388" w:rsidP="008E6902">
      <w:pPr>
        <w:numPr>
          <w:ilvl w:val="0"/>
          <w:numId w:val="2"/>
        </w:numPr>
        <w:jc w:val="both"/>
        <w:rPr>
          <w:rFonts w:ascii="Arial" w:hAnsi="Arial"/>
          <w:sz w:val="18"/>
        </w:rPr>
      </w:pPr>
      <w:r w:rsidRPr="00B91B98">
        <w:rPr>
          <w:rFonts w:ascii="Arial" w:hAnsi="Arial"/>
          <w:sz w:val="18"/>
        </w:rPr>
        <w:t>The bid involves only the sale of goods to the County;</w:t>
      </w:r>
    </w:p>
    <w:p w:rsidR="004D7388" w:rsidRPr="00B91B98" w:rsidRDefault="004D7388" w:rsidP="008E6902">
      <w:pPr>
        <w:numPr>
          <w:ilvl w:val="0"/>
          <w:numId w:val="2"/>
        </w:numPr>
        <w:jc w:val="both"/>
        <w:rPr>
          <w:rFonts w:ascii="Arial" w:hAnsi="Arial"/>
          <w:sz w:val="18"/>
        </w:rPr>
      </w:pPr>
      <w:r w:rsidRPr="00B91B98">
        <w:rPr>
          <w:rFonts w:ascii="Arial" w:hAnsi="Arial"/>
          <w:sz w:val="18"/>
        </w:rPr>
        <w:t>The bid is for professional services;</w:t>
      </w:r>
    </w:p>
    <w:p w:rsidR="004D7388" w:rsidRDefault="004D7388" w:rsidP="008E6902">
      <w:pPr>
        <w:numPr>
          <w:ilvl w:val="0"/>
          <w:numId w:val="2"/>
        </w:numPr>
        <w:jc w:val="both"/>
        <w:rPr>
          <w:rFonts w:ascii="Arial" w:hAnsi="Arial"/>
          <w:sz w:val="18"/>
        </w:rPr>
      </w:pPr>
      <w:r w:rsidRPr="00B91B98">
        <w:rPr>
          <w:rFonts w:ascii="Arial" w:hAnsi="Arial"/>
          <w:sz w:val="18"/>
        </w:rPr>
        <w:t>The bid is for a public works contract where</w:t>
      </w:r>
      <w:r>
        <w:rPr>
          <w:rFonts w:ascii="Arial" w:hAnsi="Arial"/>
          <w:sz w:val="18"/>
        </w:rPr>
        <w:t xml:space="preserve"> wages are regulated under s. 62.293, Wis. Stats.;</w:t>
      </w:r>
    </w:p>
    <w:p w:rsidR="004D7388" w:rsidRDefault="004D7388" w:rsidP="008E6902">
      <w:pPr>
        <w:numPr>
          <w:ilvl w:val="0"/>
          <w:numId w:val="2"/>
        </w:numPr>
        <w:jc w:val="both"/>
        <w:rPr>
          <w:rFonts w:ascii="Arial" w:hAnsi="Arial"/>
          <w:sz w:val="18"/>
        </w:rPr>
      </w:pPr>
      <w:r>
        <w:rPr>
          <w:rFonts w:ascii="Arial" w:hAnsi="Arial"/>
          <w:sz w:val="18"/>
        </w:rPr>
        <w:t>The bidder is a school district, a municipality, or other unit of government;</w:t>
      </w:r>
    </w:p>
    <w:p w:rsidR="004D7388" w:rsidRDefault="004D7388" w:rsidP="008E6902">
      <w:pPr>
        <w:numPr>
          <w:ilvl w:val="0"/>
          <w:numId w:val="2"/>
        </w:numPr>
        <w:jc w:val="both"/>
        <w:rPr>
          <w:rFonts w:ascii="Arial" w:hAnsi="Arial"/>
          <w:sz w:val="18"/>
        </w:rPr>
      </w:pPr>
      <w:r>
        <w:rPr>
          <w:rFonts w:ascii="Arial" w:hAnsi="Arial"/>
          <w:sz w:val="18"/>
        </w:rPr>
        <w:t>The service to be provided is residential services at an established per bed rate;</w:t>
      </w:r>
    </w:p>
    <w:p w:rsidR="004D7388" w:rsidRDefault="004D7388" w:rsidP="008E6902">
      <w:pPr>
        <w:numPr>
          <w:ilvl w:val="0"/>
          <w:numId w:val="2"/>
        </w:numPr>
        <w:jc w:val="both"/>
        <w:rPr>
          <w:rFonts w:ascii="Arial" w:hAnsi="Arial"/>
          <w:sz w:val="18"/>
        </w:rPr>
      </w:pPr>
      <w:r>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4D7388" w:rsidRDefault="004D7388" w:rsidP="008E6902">
      <w:pPr>
        <w:numPr>
          <w:ilvl w:val="0"/>
          <w:numId w:val="2"/>
        </w:numPr>
        <w:jc w:val="both"/>
        <w:rPr>
          <w:rFonts w:ascii="Arial" w:hAnsi="Arial"/>
          <w:sz w:val="18"/>
        </w:rPr>
      </w:pPr>
      <w:r>
        <w:rPr>
          <w:rFonts w:ascii="Arial" w:hAnsi="Arial"/>
          <w:sz w:val="18"/>
        </w:rPr>
        <w:t>The bidder is an individual providing services to a family member; or</w:t>
      </w:r>
    </w:p>
    <w:p w:rsidR="004D7388" w:rsidRDefault="004D7388" w:rsidP="008E6902">
      <w:pPr>
        <w:numPr>
          <w:ilvl w:val="0"/>
          <w:numId w:val="2"/>
        </w:numPr>
        <w:jc w:val="both"/>
        <w:rPr>
          <w:rFonts w:ascii="Arial" w:hAnsi="Arial"/>
          <w:sz w:val="18"/>
        </w:rPr>
      </w:pPr>
      <w:r>
        <w:rPr>
          <w:rFonts w:ascii="Arial" w:hAnsi="Arial"/>
          <w:sz w:val="18"/>
        </w:rPr>
        <w:t>The bidder’s employees are student interns.</w:t>
      </w:r>
    </w:p>
    <w:p w:rsidR="004D7388" w:rsidRDefault="004D7388" w:rsidP="008E6902">
      <w:pPr>
        <w:jc w:val="both"/>
        <w:rPr>
          <w:rFonts w:ascii="Arial" w:hAnsi="Arial"/>
          <w:sz w:val="18"/>
        </w:rPr>
      </w:pPr>
    </w:p>
    <w:p w:rsidR="004D7388" w:rsidRDefault="004D7388" w:rsidP="008E6902">
      <w:pPr>
        <w:pStyle w:val="BodyTextIndent2"/>
        <w:ind w:left="0" w:firstLine="0"/>
        <w:jc w:val="both"/>
        <w:rPr>
          <w:rFonts w:cs="Arial"/>
          <w:sz w:val="18"/>
        </w:rPr>
      </w:pPr>
      <w:r>
        <w:rPr>
          <w:rFonts w:cs="Arial"/>
          <w:sz w:val="18"/>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4D7388" w:rsidRDefault="004D7388" w:rsidP="008E6902">
      <w:pPr>
        <w:pStyle w:val="BodyTextIndent2"/>
        <w:ind w:left="0" w:firstLine="0"/>
        <w:jc w:val="both"/>
        <w:rPr>
          <w:rFonts w:cs="Arial"/>
          <w:sz w:val="18"/>
        </w:rPr>
      </w:pPr>
    </w:p>
    <w:p w:rsidR="004D7388" w:rsidRDefault="004D7388" w:rsidP="008E6902">
      <w:pPr>
        <w:pStyle w:val="BodyTextIndent2"/>
        <w:ind w:left="0" w:firstLine="0"/>
        <w:jc w:val="both"/>
        <w:rPr>
          <w:rFonts w:cs="Arial"/>
          <w:sz w:val="18"/>
        </w:rPr>
      </w:pPr>
      <w:r>
        <w:rPr>
          <w:rFonts w:cs="Arial"/>
          <w:sz w:val="18"/>
        </w:rPr>
        <w:t>27.04  PROVIDER may appeal any adverse finding by the Contract Compliance Officer as set forth in sec. 25.015(11)(c) through (e).</w:t>
      </w:r>
    </w:p>
    <w:p w:rsidR="004D7388" w:rsidRDefault="004D7388" w:rsidP="008E6902">
      <w:pPr>
        <w:pStyle w:val="BodyTextIndent2"/>
        <w:ind w:left="0" w:firstLine="0"/>
        <w:jc w:val="both"/>
        <w:rPr>
          <w:rFonts w:cs="Arial"/>
          <w:sz w:val="18"/>
          <w:u w:val="single"/>
        </w:rPr>
      </w:pPr>
    </w:p>
    <w:p w:rsidR="00F771A7" w:rsidRDefault="004D7388" w:rsidP="008E6902">
      <w:pPr>
        <w:pStyle w:val="BodyTextIndent2"/>
        <w:ind w:left="0" w:firstLine="0"/>
        <w:jc w:val="both"/>
      </w:pPr>
      <w:r>
        <w:rPr>
          <w:rFonts w:cs="Arial"/>
          <w:sz w:val="18"/>
        </w:rPr>
        <w:t>27.05  PROVIDER shall post the following statement in a prominent place visible to employees:  “As a condition of receiving and maintaining a contract with Dane County, this employer shall comply with federal, state and all other applicable laws prohibiting ret</w:t>
      </w:r>
      <w:r w:rsidR="00A11FC5">
        <w:rPr>
          <w:rFonts w:cs="Arial"/>
          <w:sz w:val="18"/>
        </w:rPr>
        <w:t>aliation for union organizing.”</w:t>
      </w:r>
      <w:r w:rsidR="008E6902">
        <w:t xml:space="preserve"> </w:t>
      </w:r>
    </w:p>
    <w:sectPr w:rsidR="00F771A7" w:rsidSect="00B53E3C">
      <w:type w:val="continuous"/>
      <w:pgSz w:w="12240" w:h="15840" w:code="1"/>
      <w:pgMar w:top="720" w:right="864" w:bottom="720" w:left="864" w:header="360" w:footer="432" w:gutter="0"/>
      <w:pgNumType w:start="1"/>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16" w:rsidRDefault="00AB2A16">
      <w:r>
        <w:separator/>
      </w:r>
    </w:p>
  </w:endnote>
  <w:endnote w:type="continuationSeparator" w:id="0">
    <w:p w:rsidR="00AB2A16" w:rsidRDefault="00AB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6" w:rsidRDefault="00AB2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A16" w:rsidRDefault="00AB2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6" w:rsidRDefault="00AB2A16">
    <w:pPr>
      <w:pStyle w:val="Footer"/>
      <w:rPr>
        <w:rFonts w:ascii="Arial" w:hAnsi="Arial" w:cs="Arial"/>
        <w:sz w:val="20"/>
      </w:rPr>
    </w:pPr>
    <w:r>
      <w:rPr>
        <w:rFonts w:ascii="Arial" w:hAnsi="Arial" w:cs="Arial"/>
        <w:sz w:val="20"/>
      </w:rPr>
      <w:t>RFP NO. 116086</w:t>
    </w:r>
  </w:p>
  <w:p w:rsidR="00AB2A16" w:rsidRPr="008F07B8" w:rsidRDefault="00AB2A16" w:rsidP="008F07B8">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6" w:rsidRPr="00F252E7" w:rsidRDefault="00AB2A16" w:rsidP="00071A17">
    <w:pPr>
      <w:pStyle w:val="Footer"/>
      <w:rPr>
        <w:rFonts w:ascii="Arial" w:hAnsi="Arial" w:cs="Arial"/>
        <w:sz w:val="20"/>
      </w:rPr>
    </w:pPr>
    <w:r>
      <w:rPr>
        <w:rFonts w:ascii="Arial" w:hAnsi="Arial" w:cs="Arial"/>
        <w:sz w:val="20"/>
      </w:rPr>
      <w:t>RFP NO. 116086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6" w:rsidRDefault="00AB2A16">
    <w:pPr>
      <w:pStyle w:val="Footer"/>
      <w:rPr>
        <w:rFonts w:ascii="Arial" w:hAnsi="Arial" w:cs="Arial"/>
        <w:sz w:val="20"/>
      </w:rPr>
    </w:pPr>
    <w:r>
      <w:rPr>
        <w:rFonts w:ascii="Arial" w:hAnsi="Arial" w:cs="Arial"/>
        <w:sz w:val="20"/>
      </w:rPr>
      <w:t>RFP NO. 116086</w:t>
    </w:r>
  </w:p>
  <w:p w:rsidR="00AB2A16" w:rsidRPr="004D7388" w:rsidRDefault="00AB2A16" w:rsidP="004D7388">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106B0">
      <w:rPr>
        <w:rStyle w:val="PageNumber"/>
        <w:rFonts w:ascii="Arial" w:hAnsi="Arial" w:cs="Arial"/>
        <w:noProof/>
        <w:sz w:val="20"/>
      </w:rPr>
      <w:t>8</w:t>
    </w:r>
    <w:r>
      <w:rPr>
        <w:rStyle w:val="PageNumbe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6" w:rsidRDefault="00AB2A16">
    <w:pPr>
      <w:pStyle w:val="Footer"/>
      <w:framePr w:wrap="around" w:vAnchor="text" w:hAnchor="margin" w:xAlign="center" w:y="1"/>
      <w:rPr>
        <w:rStyle w:val="PageNumber"/>
      </w:rPr>
    </w:pPr>
  </w:p>
  <w:p w:rsidR="00AB2A16" w:rsidRDefault="00AB2A16">
    <w:pPr>
      <w:pStyle w:val="Footer"/>
    </w:pPr>
  </w:p>
  <w:p w:rsidR="00AB2A16" w:rsidRDefault="00AB2A16">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6" w:rsidRDefault="00AB2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A16" w:rsidRDefault="00AB2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6" w:rsidRDefault="00AB2A16">
    <w:pPr>
      <w:pStyle w:val="Footer"/>
      <w:rPr>
        <w:rFonts w:ascii="Arial" w:hAnsi="Arial" w:cs="Arial"/>
        <w:sz w:val="20"/>
      </w:rPr>
    </w:pPr>
    <w:r>
      <w:rPr>
        <w:rFonts w:ascii="Arial" w:hAnsi="Arial" w:cs="Arial"/>
        <w:sz w:val="20"/>
      </w:rPr>
      <w:t>RFP NO. 116086</w:t>
    </w:r>
  </w:p>
  <w:p w:rsidR="00AB2A16" w:rsidRPr="004D7388" w:rsidRDefault="00AB2A16" w:rsidP="00464B3D">
    <w:pPr>
      <w:pStyle w:val="Footer"/>
      <w:jc w:val="center"/>
      <w:rPr>
        <w:rFonts w:ascii="Arial" w:hAnsi="Arial" w:cs="Arial"/>
        <w:sz w:val="20"/>
      </w:rPr>
    </w:pP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106B0">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16" w:rsidRDefault="00AB2A16">
      <w:r>
        <w:separator/>
      </w:r>
    </w:p>
  </w:footnote>
  <w:footnote w:type="continuationSeparator" w:id="0">
    <w:p w:rsidR="00AB2A16" w:rsidRDefault="00AB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6" w:rsidRDefault="00AB2A1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D057E2"/>
    <w:multiLevelType w:val="hybridMultilevel"/>
    <w:tmpl w:val="86980CB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3138B"/>
    <w:multiLevelType w:val="hybridMultilevel"/>
    <w:tmpl w:val="FBC8C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5717FA9"/>
    <w:multiLevelType w:val="hybridMultilevel"/>
    <w:tmpl w:val="7F4607D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8">
    <w:nsid w:val="3EDE1CD2"/>
    <w:multiLevelType w:val="hybridMultilevel"/>
    <w:tmpl w:val="A5E8483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2306EF"/>
    <w:multiLevelType w:val="hybridMultilevel"/>
    <w:tmpl w:val="C4183E44"/>
    <w:lvl w:ilvl="0" w:tplc="F49A7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7B200A"/>
    <w:multiLevelType w:val="singleLevel"/>
    <w:tmpl w:val="D4BCEE64"/>
    <w:lvl w:ilvl="0">
      <w:start w:val="1"/>
      <w:numFmt w:val="lowerLetter"/>
      <w:lvlText w:val="%1."/>
      <w:lvlJc w:val="left"/>
      <w:pPr>
        <w:tabs>
          <w:tab w:val="num" w:pos="720"/>
        </w:tabs>
        <w:ind w:left="720" w:hanging="720"/>
      </w:pPr>
      <w:rPr>
        <w:rFonts w:hint="default"/>
      </w:rPr>
    </w:lvl>
  </w:abstractNum>
  <w:abstractNum w:abstractNumId="12">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4"/>
  </w:num>
  <w:num w:numId="4">
    <w:abstractNumId w:val="15"/>
  </w:num>
  <w:num w:numId="5">
    <w:abstractNumId w:val="1"/>
  </w:num>
  <w:num w:numId="6">
    <w:abstractNumId w:val="5"/>
  </w:num>
  <w:num w:numId="7">
    <w:abstractNumId w:val="12"/>
  </w:num>
  <w:num w:numId="8">
    <w:abstractNumId w:val="4"/>
  </w:num>
  <w:num w:numId="9">
    <w:abstractNumId w:val="13"/>
  </w:num>
  <w:num w:numId="10">
    <w:abstractNumId w:val="9"/>
  </w:num>
  <w:num w:numId="11">
    <w:abstractNumId w:val="16"/>
  </w:num>
  <w:num w:numId="12">
    <w:abstractNumId w:val="3"/>
  </w:num>
  <w:num w:numId="13">
    <w:abstractNumId w:val="10"/>
  </w:num>
  <w:num w:numId="14">
    <w:abstractNumId w:val="2"/>
  </w:num>
  <w:num w:numId="15">
    <w:abstractNumId w:val="11"/>
  </w:num>
  <w:num w:numId="16">
    <w:abstractNumId w:val="6"/>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13B5B"/>
    <w:rsid w:val="000335DB"/>
    <w:rsid w:val="00036EF5"/>
    <w:rsid w:val="00071A17"/>
    <w:rsid w:val="000742F0"/>
    <w:rsid w:val="0007534C"/>
    <w:rsid w:val="000B1342"/>
    <w:rsid w:val="000C07CF"/>
    <w:rsid w:val="000F6520"/>
    <w:rsid w:val="00115708"/>
    <w:rsid w:val="0012457A"/>
    <w:rsid w:val="00130DF0"/>
    <w:rsid w:val="00166793"/>
    <w:rsid w:val="001A0481"/>
    <w:rsid w:val="0020349E"/>
    <w:rsid w:val="002D7849"/>
    <w:rsid w:val="002E036D"/>
    <w:rsid w:val="00310946"/>
    <w:rsid w:val="0033052C"/>
    <w:rsid w:val="003746C6"/>
    <w:rsid w:val="00384406"/>
    <w:rsid w:val="003B3F00"/>
    <w:rsid w:val="003B6DFF"/>
    <w:rsid w:val="003C33A9"/>
    <w:rsid w:val="003D5E4E"/>
    <w:rsid w:val="003F09E9"/>
    <w:rsid w:val="00435A02"/>
    <w:rsid w:val="0044423E"/>
    <w:rsid w:val="00464B3D"/>
    <w:rsid w:val="004D7388"/>
    <w:rsid w:val="00511A2C"/>
    <w:rsid w:val="005757F3"/>
    <w:rsid w:val="00584EE3"/>
    <w:rsid w:val="0060455C"/>
    <w:rsid w:val="006545F5"/>
    <w:rsid w:val="0069132C"/>
    <w:rsid w:val="006C6C37"/>
    <w:rsid w:val="006F5B71"/>
    <w:rsid w:val="00752D8A"/>
    <w:rsid w:val="00766F3A"/>
    <w:rsid w:val="0077185A"/>
    <w:rsid w:val="007743E4"/>
    <w:rsid w:val="007F4252"/>
    <w:rsid w:val="00810579"/>
    <w:rsid w:val="00831BEA"/>
    <w:rsid w:val="00861F1B"/>
    <w:rsid w:val="00875805"/>
    <w:rsid w:val="00880DAC"/>
    <w:rsid w:val="008A78D5"/>
    <w:rsid w:val="008B4DE8"/>
    <w:rsid w:val="008B6E68"/>
    <w:rsid w:val="008D5F8D"/>
    <w:rsid w:val="008E6902"/>
    <w:rsid w:val="008F07B8"/>
    <w:rsid w:val="009042EC"/>
    <w:rsid w:val="00914C38"/>
    <w:rsid w:val="00963684"/>
    <w:rsid w:val="009837B3"/>
    <w:rsid w:val="009B2394"/>
    <w:rsid w:val="009B7EA0"/>
    <w:rsid w:val="009C51D1"/>
    <w:rsid w:val="009E1A89"/>
    <w:rsid w:val="00A11FC5"/>
    <w:rsid w:val="00A3652A"/>
    <w:rsid w:val="00A80E98"/>
    <w:rsid w:val="00A92AB9"/>
    <w:rsid w:val="00A967A3"/>
    <w:rsid w:val="00AB2A16"/>
    <w:rsid w:val="00AB4890"/>
    <w:rsid w:val="00AC4923"/>
    <w:rsid w:val="00AD412E"/>
    <w:rsid w:val="00AE71BB"/>
    <w:rsid w:val="00B16F6E"/>
    <w:rsid w:val="00B3591F"/>
    <w:rsid w:val="00B43573"/>
    <w:rsid w:val="00B53E3C"/>
    <w:rsid w:val="00BC40B0"/>
    <w:rsid w:val="00BC6546"/>
    <w:rsid w:val="00BF550A"/>
    <w:rsid w:val="00CF28E2"/>
    <w:rsid w:val="00D01764"/>
    <w:rsid w:val="00D13693"/>
    <w:rsid w:val="00D71052"/>
    <w:rsid w:val="00DA7C62"/>
    <w:rsid w:val="00DD7BF6"/>
    <w:rsid w:val="00E32FF5"/>
    <w:rsid w:val="00E541F6"/>
    <w:rsid w:val="00E62276"/>
    <w:rsid w:val="00E801D0"/>
    <w:rsid w:val="00F106B0"/>
    <w:rsid w:val="00F24447"/>
    <w:rsid w:val="00F252E7"/>
    <w:rsid w:val="00F30F50"/>
    <w:rsid w:val="00F32449"/>
    <w:rsid w:val="00F376C6"/>
    <w:rsid w:val="00F43F19"/>
    <w:rsid w:val="00F47287"/>
    <w:rsid w:val="00F721A7"/>
    <w:rsid w:val="00F771A7"/>
    <w:rsid w:val="00F87C12"/>
    <w:rsid w:val="00F90054"/>
    <w:rsid w:val="00FA5153"/>
    <w:rsid w:val="00FC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11A2C"/>
    <w:rPr>
      <w:rFonts w:ascii="Tahoma" w:hAnsi="Tahoma" w:cs="Tahoma"/>
      <w:sz w:val="16"/>
      <w:szCs w:val="16"/>
    </w:rPr>
  </w:style>
  <w:style w:type="character" w:customStyle="1" w:styleId="BalloonTextChar">
    <w:name w:val="Balloon Text Char"/>
    <w:basedOn w:val="DefaultParagraphFont"/>
    <w:link w:val="BalloonText"/>
    <w:uiPriority w:val="99"/>
    <w:semiHidden/>
    <w:rsid w:val="00511A2C"/>
    <w:rPr>
      <w:rFonts w:ascii="Tahoma" w:hAnsi="Tahoma" w:cs="Tahoma"/>
      <w:sz w:val="16"/>
      <w:szCs w:val="16"/>
    </w:rPr>
  </w:style>
  <w:style w:type="table" w:styleId="TableGrid">
    <w:name w:val="Table Grid"/>
    <w:basedOn w:val="TableNormal"/>
    <w:uiPriority w:val="59"/>
    <w:rsid w:val="00A365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7B8"/>
    <w:rPr>
      <w:sz w:val="16"/>
      <w:szCs w:val="16"/>
    </w:rPr>
  </w:style>
  <w:style w:type="paragraph" w:styleId="CommentText">
    <w:name w:val="annotation text"/>
    <w:basedOn w:val="Normal"/>
    <w:link w:val="CommentTextChar"/>
    <w:uiPriority w:val="99"/>
    <w:semiHidden/>
    <w:unhideWhenUsed/>
    <w:rsid w:val="008F07B8"/>
    <w:rPr>
      <w:sz w:val="20"/>
    </w:rPr>
  </w:style>
  <w:style w:type="character" w:customStyle="1" w:styleId="CommentTextChar">
    <w:name w:val="Comment Text Char"/>
    <w:basedOn w:val="DefaultParagraphFont"/>
    <w:link w:val="CommentText"/>
    <w:uiPriority w:val="99"/>
    <w:semiHidden/>
    <w:rsid w:val="008F07B8"/>
  </w:style>
  <w:style w:type="paragraph" w:styleId="CommentSubject">
    <w:name w:val="annotation subject"/>
    <w:basedOn w:val="CommentText"/>
    <w:next w:val="CommentText"/>
    <w:link w:val="CommentSubjectChar"/>
    <w:uiPriority w:val="99"/>
    <w:semiHidden/>
    <w:unhideWhenUsed/>
    <w:rsid w:val="008F07B8"/>
    <w:rPr>
      <w:b/>
      <w:bCs/>
    </w:rPr>
  </w:style>
  <w:style w:type="character" w:customStyle="1" w:styleId="CommentSubjectChar">
    <w:name w:val="Comment Subject Char"/>
    <w:basedOn w:val="CommentTextChar"/>
    <w:link w:val="CommentSubject"/>
    <w:uiPriority w:val="99"/>
    <w:semiHidden/>
    <w:rsid w:val="008F07B8"/>
    <w:rPr>
      <w:b/>
      <w:bCs/>
    </w:rPr>
  </w:style>
  <w:style w:type="paragraph" w:styleId="Revision">
    <w:name w:val="Revision"/>
    <w:hidden/>
    <w:uiPriority w:val="99"/>
    <w:semiHidden/>
    <w:rsid w:val="0060455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11A2C"/>
    <w:rPr>
      <w:rFonts w:ascii="Tahoma" w:hAnsi="Tahoma" w:cs="Tahoma"/>
      <w:sz w:val="16"/>
      <w:szCs w:val="16"/>
    </w:rPr>
  </w:style>
  <w:style w:type="character" w:customStyle="1" w:styleId="BalloonTextChar">
    <w:name w:val="Balloon Text Char"/>
    <w:basedOn w:val="DefaultParagraphFont"/>
    <w:link w:val="BalloonText"/>
    <w:uiPriority w:val="99"/>
    <w:semiHidden/>
    <w:rsid w:val="00511A2C"/>
    <w:rPr>
      <w:rFonts w:ascii="Tahoma" w:hAnsi="Tahoma" w:cs="Tahoma"/>
      <w:sz w:val="16"/>
      <w:szCs w:val="16"/>
    </w:rPr>
  </w:style>
  <w:style w:type="table" w:styleId="TableGrid">
    <w:name w:val="Table Grid"/>
    <w:basedOn w:val="TableNormal"/>
    <w:uiPriority w:val="59"/>
    <w:rsid w:val="00A365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7B8"/>
    <w:rPr>
      <w:sz w:val="16"/>
      <w:szCs w:val="16"/>
    </w:rPr>
  </w:style>
  <w:style w:type="paragraph" w:styleId="CommentText">
    <w:name w:val="annotation text"/>
    <w:basedOn w:val="Normal"/>
    <w:link w:val="CommentTextChar"/>
    <w:uiPriority w:val="99"/>
    <w:semiHidden/>
    <w:unhideWhenUsed/>
    <w:rsid w:val="008F07B8"/>
    <w:rPr>
      <w:sz w:val="20"/>
    </w:rPr>
  </w:style>
  <w:style w:type="character" w:customStyle="1" w:styleId="CommentTextChar">
    <w:name w:val="Comment Text Char"/>
    <w:basedOn w:val="DefaultParagraphFont"/>
    <w:link w:val="CommentText"/>
    <w:uiPriority w:val="99"/>
    <w:semiHidden/>
    <w:rsid w:val="008F07B8"/>
  </w:style>
  <w:style w:type="paragraph" w:styleId="CommentSubject">
    <w:name w:val="annotation subject"/>
    <w:basedOn w:val="CommentText"/>
    <w:next w:val="CommentText"/>
    <w:link w:val="CommentSubjectChar"/>
    <w:uiPriority w:val="99"/>
    <w:semiHidden/>
    <w:unhideWhenUsed/>
    <w:rsid w:val="008F07B8"/>
    <w:rPr>
      <w:b/>
      <w:bCs/>
    </w:rPr>
  </w:style>
  <w:style w:type="character" w:customStyle="1" w:styleId="CommentSubjectChar">
    <w:name w:val="Comment Subject Char"/>
    <w:basedOn w:val="CommentTextChar"/>
    <w:link w:val="CommentSubject"/>
    <w:uiPriority w:val="99"/>
    <w:semiHidden/>
    <w:rsid w:val="008F07B8"/>
    <w:rPr>
      <w:b/>
      <w:bCs/>
    </w:rPr>
  </w:style>
  <w:style w:type="paragraph" w:styleId="Revision">
    <w:name w:val="Revision"/>
    <w:hidden/>
    <w:uiPriority w:val="99"/>
    <w:semiHidden/>
    <w:rsid w:val="006045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anepurchasing.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hyperlink" Target="http://werc.wi.gov" TargetMode="Externa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fontTable" Target="fontTable.xml"/><Relationship Id="rId10" Type="http://schemas.openxmlformats.org/officeDocument/2006/relationships/hyperlink" Target="mailto:Ninedorf.carolyn@countyofdane.com" TargetMode="External"/><Relationship Id="rId19" Type="http://schemas.openxmlformats.org/officeDocument/2006/relationships/hyperlink" Target="http://www.co.dane.wi.us/purch/purch.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danepurchasing.com"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4DB2-1536-47F1-8686-61252C4F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2555BDEF</Template>
  <TotalTime>0</TotalTime>
  <Pages>31</Pages>
  <Words>11011</Words>
  <Characters>64439</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75300</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5046365</vt:i4>
      </vt:variant>
      <vt:variant>
        <vt:i4>21</vt:i4>
      </vt:variant>
      <vt:variant>
        <vt:i4>0</vt:i4>
      </vt:variant>
      <vt:variant>
        <vt:i4>5</vt:i4>
      </vt:variant>
      <vt:variant>
        <vt:lpwstr>http://www.co.dane.wi.us/purch/purch.htm</vt:lpwstr>
      </vt:variant>
      <vt:variant>
        <vt:lpwstr/>
      </vt:variant>
      <vt:variant>
        <vt:i4>2621446</vt:i4>
      </vt:variant>
      <vt:variant>
        <vt:i4>18</vt:i4>
      </vt:variant>
      <vt:variant>
        <vt:i4>0</vt:i4>
      </vt:variant>
      <vt:variant>
        <vt:i4>5</vt:i4>
      </vt:variant>
      <vt:variant>
        <vt:lpwstr>http://dcinet/box_items/files/frs.2008 GUIDELINES FOR RFP EVALUATION.doc</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2555948</vt:i4>
      </vt:variant>
      <vt:variant>
        <vt:i4>0</vt:i4>
      </vt:variant>
      <vt:variant>
        <vt:i4>0</vt:i4>
      </vt:variant>
      <vt:variant>
        <vt:i4>5</vt:i4>
      </vt:variant>
      <vt:variant>
        <vt:lpwstr>http://www.countyofdane.com/danedept/purch/rfpsbids/archive.asp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Ninedorf, Carolyn</dc:creator>
  <cp:lastModifiedBy>Ninedorf, Carolyn</cp:lastModifiedBy>
  <cp:revision>2</cp:revision>
  <cp:lastPrinted>2016-08-11T16:25:00Z</cp:lastPrinted>
  <dcterms:created xsi:type="dcterms:W3CDTF">2016-08-11T16:29:00Z</dcterms:created>
  <dcterms:modified xsi:type="dcterms:W3CDTF">2016-08-11T16:29:00Z</dcterms:modified>
</cp:coreProperties>
</file>