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575028" w:rsidP="00173A67">
            <w:pPr>
              <w:jc w:val="center"/>
              <w:rPr>
                <w:rFonts w:ascii="Arial" w:hAnsi="Arial" w:cs="Arial"/>
                <w:b/>
                <w:color w:val="0000FF"/>
              </w:rPr>
            </w:pPr>
            <w:r>
              <w:rPr>
                <w:rFonts w:ascii="Arial" w:hAnsi="Arial" w:cs="Arial"/>
                <w:b/>
                <w:color w:val="0000FF"/>
                <w:sz w:val="28"/>
              </w:rPr>
              <w:t>119009</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575028" w:rsidP="00173A67">
            <w:pPr>
              <w:jc w:val="center"/>
              <w:rPr>
                <w:rFonts w:ascii="Arial" w:hAnsi="Arial" w:cs="Arial"/>
                <w:b/>
                <w:color w:val="0000FF"/>
              </w:rPr>
            </w:pPr>
            <w:r>
              <w:rPr>
                <w:rFonts w:ascii="Arial" w:hAnsi="Arial" w:cs="Arial"/>
                <w:b/>
                <w:color w:val="0000FF"/>
                <w:sz w:val="28"/>
              </w:rPr>
              <w:t>Seed, Sod and Topsoil</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A67A55" w:rsidP="00173A67">
            <w:pPr>
              <w:pStyle w:val="Heading7"/>
              <w:rPr>
                <w:color w:val="0000FF"/>
                <w:sz w:val="32"/>
              </w:rPr>
            </w:pPr>
            <w:r>
              <w:rPr>
                <w:color w:val="0000FF"/>
                <w:sz w:val="32"/>
              </w:rPr>
              <w:t>February 21,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575028">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575028"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575028"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575028"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CE62AB"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CE62AB">
            <w:pPr>
              <w:rPr>
                <w:rFonts w:ascii="Arial" w:hAnsi="Arial" w:cs="Arial"/>
              </w:rPr>
            </w:pPr>
            <w:r>
              <w:rPr>
                <w:rFonts w:ascii="Arial" w:hAnsi="Arial" w:cs="Arial"/>
                <w:b/>
                <w:bCs/>
                <w:sz w:val="20"/>
              </w:rPr>
              <w:t xml:space="preserve">DATE BID ISSUED:  </w:t>
            </w:r>
            <w:r w:rsidR="00CE62AB">
              <w:rPr>
                <w:rFonts w:ascii="Arial" w:hAnsi="Arial" w:cs="Arial"/>
                <w:b/>
                <w:bCs/>
                <w:sz w:val="20"/>
              </w:rPr>
              <w:t>January 24, 2019</w:t>
            </w:r>
            <w:bookmarkStart w:id="0" w:name="_GoBack"/>
            <w:bookmarkEnd w:id="0"/>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575028">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CE62AB"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9A1ED4">
        <w:rPr>
          <w:rFonts w:ascii="Arial" w:hAnsi="Arial" w:cs="Arial"/>
        </w:rPr>
        <w:t>one year</w:t>
      </w:r>
      <w:r>
        <w:rPr>
          <w:rFonts w:ascii="Arial" w:hAnsi="Arial" w:cs="Arial"/>
        </w:rPr>
        <w:t xml:space="preserve"> from that date.</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9A1ED4" w:rsidP="00EC56A6">
            <w:pPr>
              <w:jc w:val="center"/>
              <w:rPr>
                <w:rFonts w:ascii="Arial" w:hAnsi="Arial" w:cs="Arial"/>
                <w:b/>
                <w:bCs/>
              </w:rPr>
            </w:pPr>
            <w:r>
              <w:rPr>
                <w:rFonts w:ascii="Arial" w:hAnsi="Arial" w:cs="Arial"/>
                <w:b/>
                <w:bCs/>
              </w:rPr>
              <w:t>SEED, SOD &amp; TOPSOIL</w:t>
            </w:r>
          </w:p>
        </w:tc>
      </w:tr>
    </w:tbl>
    <w:p w:rsidR="009A1ED4" w:rsidRPr="009A1ED4" w:rsidRDefault="009A1ED4" w:rsidP="009A1ED4">
      <w:pPr>
        <w:jc w:val="both"/>
        <w:rPr>
          <w:rFonts w:ascii="Arial" w:hAnsi="Arial" w:cs="Arial"/>
          <w:b/>
          <w:sz w:val="14"/>
        </w:rPr>
      </w:pPr>
    </w:p>
    <w:p w:rsidR="009A1ED4" w:rsidRPr="009A1ED4" w:rsidRDefault="009A1ED4" w:rsidP="009A1ED4">
      <w:pPr>
        <w:ind w:left="90"/>
        <w:jc w:val="both"/>
        <w:rPr>
          <w:rFonts w:ascii="Arial" w:hAnsi="Arial" w:cs="Arial"/>
          <w:b/>
          <w:u w:val="single"/>
        </w:rPr>
      </w:pPr>
      <w:r w:rsidRPr="009A1ED4">
        <w:rPr>
          <w:rFonts w:ascii="Arial" w:hAnsi="Arial" w:cs="Arial"/>
          <w:b/>
          <w:u w:val="single"/>
        </w:rPr>
        <w:t>GENERAL</w:t>
      </w:r>
    </w:p>
    <w:p w:rsidR="009A1ED4" w:rsidRPr="00132F5E" w:rsidRDefault="009A1ED4" w:rsidP="009A1ED4">
      <w:pPr>
        <w:ind w:left="90"/>
        <w:rPr>
          <w:rFonts w:ascii="Arial" w:hAnsi="Arial" w:cs="Arial"/>
        </w:rPr>
      </w:pPr>
      <w:r w:rsidRPr="00132F5E">
        <w:rPr>
          <w:rFonts w:ascii="Arial" w:hAnsi="Arial" w:cs="Arial"/>
        </w:rPr>
        <w:t>You are invited to submit a bid to furnish Seed, Sod &amp; Topsoil on an as needed basis to the Dane County Highway and Transportation Department for the 201</w:t>
      </w:r>
      <w:r>
        <w:rPr>
          <w:rFonts w:ascii="Arial" w:hAnsi="Arial" w:cs="Arial"/>
        </w:rPr>
        <w:t xml:space="preserve">9 calendar year. </w:t>
      </w:r>
      <w:r w:rsidRPr="00132F5E">
        <w:rPr>
          <w:rFonts w:ascii="Arial" w:hAnsi="Arial" w:cs="Arial"/>
        </w:rPr>
        <w:t xml:space="preserve">Dane County reserves the right to determine at any time for any project to let a bid for that project. </w:t>
      </w:r>
    </w:p>
    <w:p w:rsidR="009A1ED4" w:rsidRPr="00132F5E" w:rsidRDefault="009A1ED4" w:rsidP="009A1ED4">
      <w:pPr>
        <w:ind w:left="90"/>
        <w:rPr>
          <w:rFonts w:ascii="Arial" w:hAnsi="Arial" w:cs="Arial"/>
        </w:rPr>
      </w:pPr>
    </w:p>
    <w:p w:rsidR="009A1ED4" w:rsidRPr="00132F5E" w:rsidRDefault="009A1ED4" w:rsidP="009A1ED4">
      <w:pPr>
        <w:ind w:left="90"/>
        <w:rPr>
          <w:rFonts w:ascii="Arial" w:hAnsi="Arial" w:cs="Arial"/>
        </w:rPr>
      </w:pPr>
      <w:r w:rsidRPr="00132F5E">
        <w:rPr>
          <w:rFonts w:ascii="Arial" w:hAnsi="Arial" w:cs="Arial"/>
        </w:rPr>
        <w:t xml:space="preserve">All materials supplied under this proposal shall conform to the </w:t>
      </w:r>
      <w:r w:rsidRPr="00132F5E">
        <w:rPr>
          <w:rFonts w:ascii="Arial" w:hAnsi="Arial" w:cs="Arial"/>
          <w:u w:val="single"/>
        </w:rPr>
        <w:t>Standard Specifications for Road and Bridge Construction</w:t>
      </w:r>
      <w:r w:rsidRPr="00132F5E">
        <w:rPr>
          <w:rFonts w:ascii="Arial" w:hAnsi="Arial" w:cs="Arial"/>
        </w:rPr>
        <w:t xml:space="preserve">, </w:t>
      </w:r>
      <w:r w:rsidR="00A67A55">
        <w:rPr>
          <w:rFonts w:ascii="Arial" w:hAnsi="Arial" w:cs="Arial"/>
        </w:rPr>
        <w:t>2019</w:t>
      </w:r>
      <w:r w:rsidRPr="00132F5E">
        <w:rPr>
          <w:rFonts w:ascii="Arial" w:hAnsi="Arial" w:cs="Arial"/>
        </w:rPr>
        <w:t xml:space="preserve"> edition (hereinafter referred to as the "Standard Specifications"), and all subsequent revisions and supplementary specifications, of the Wisconsin Division of Highways, Department of Transportation.</w:t>
      </w:r>
    </w:p>
    <w:p w:rsidR="009A1ED4" w:rsidRPr="00132F5E" w:rsidRDefault="009A1ED4" w:rsidP="009A1ED4">
      <w:pPr>
        <w:ind w:left="90"/>
        <w:rPr>
          <w:rFonts w:ascii="Arial" w:hAnsi="Arial" w:cs="Arial"/>
        </w:rPr>
      </w:pPr>
    </w:p>
    <w:p w:rsidR="009A1ED4" w:rsidRPr="00132F5E" w:rsidRDefault="009A1ED4" w:rsidP="009A1ED4">
      <w:pPr>
        <w:ind w:left="90"/>
        <w:rPr>
          <w:rFonts w:ascii="Arial" w:hAnsi="Arial" w:cs="Arial"/>
        </w:rPr>
      </w:pPr>
      <w:r w:rsidRPr="00132F5E">
        <w:rPr>
          <w:rFonts w:ascii="Arial" w:hAnsi="Arial" w:cs="Arial"/>
        </w:rPr>
        <w:t>Your failure to submit a bid may prevent Dane County Highway and Transportation Department f</w:t>
      </w:r>
      <w:r>
        <w:rPr>
          <w:rFonts w:ascii="Arial" w:hAnsi="Arial" w:cs="Arial"/>
        </w:rPr>
        <w:t xml:space="preserve">rom acquiring your product(s). </w:t>
      </w:r>
      <w:r w:rsidRPr="00132F5E">
        <w:rPr>
          <w:rFonts w:ascii="Arial" w:hAnsi="Arial" w:cs="Arial"/>
        </w:rPr>
        <w:t>Thus, if you are interested in doing business with the Dane County Highway and Transportation Department in 20</w:t>
      </w:r>
      <w:r>
        <w:rPr>
          <w:rFonts w:ascii="Arial" w:hAnsi="Arial" w:cs="Arial"/>
        </w:rPr>
        <w:t>19</w:t>
      </w:r>
      <w:r w:rsidRPr="00132F5E">
        <w:rPr>
          <w:rFonts w:ascii="Arial" w:hAnsi="Arial" w:cs="Arial"/>
        </w:rPr>
        <w:t>, we strongly encourage you to submit a bid by the opening date indicated.</w:t>
      </w:r>
    </w:p>
    <w:p w:rsidR="009A1ED4" w:rsidRPr="009A1ED4" w:rsidRDefault="009A1ED4" w:rsidP="009A1ED4">
      <w:pPr>
        <w:ind w:left="90"/>
        <w:rPr>
          <w:rFonts w:ascii="Arial" w:hAnsi="Arial" w:cs="Arial"/>
          <w:sz w:val="14"/>
        </w:rPr>
      </w:pPr>
    </w:p>
    <w:p w:rsidR="009A1ED4" w:rsidRPr="009A1ED4" w:rsidRDefault="009A1ED4" w:rsidP="009A1ED4">
      <w:pPr>
        <w:ind w:left="90"/>
        <w:jc w:val="both"/>
        <w:rPr>
          <w:rFonts w:ascii="Arial" w:hAnsi="Arial" w:cs="Arial"/>
          <w:b/>
          <w:bCs/>
          <w:u w:val="single"/>
        </w:rPr>
      </w:pPr>
      <w:r w:rsidRPr="009A1ED4">
        <w:rPr>
          <w:rFonts w:ascii="Arial" w:hAnsi="Arial" w:cs="Arial"/>
          <w:b/>
          <w:bCs/>
          <w:u w:val="single"/>
        </w:rPr>
        <w:t>MATERIALS</w:t>
      </w:r>
    </w:p>
    <w:p w:rsidR="009A1ED4" w:rsidRPr="00132F5E" w:rsidRDefault="009A1ED4" w:rsidP="009A1ED4">
      <w:pPr>
        <w:ind w:left="90"/>
        <w:rPr>
          <w:rFonts w:ascii="Arial" w:hAnsi="Arial" w:cs="Arial"/>
          <w:bCs/>
        </w:rPr>
      </w:pPr>
      <w:r w:rsidRPr="00132F5E">
        <w:rPr>
          <w:rFonts w:ascii="Arial" w:hAnsi="Arial" w:cs="Arial"/>
          <w:bCs/>
        </w:rPr>
        <w:t xml:space="preserve">Seed and sod specifications can be found in the WisDOT Standard Specifications for Road and Bridge Construction at the following link:  </w:t>
      </w:r>
    </w:p>
    <w:p w:rsidR="009A1ED4" w:rsidRPr="007A6344" w:rsidRDefault="009A1ED4" w:rsidP="009A1ED4">
      <w:pPr>
        <w:ind w:left="90"/>
        <w:rPr>
          <w:rFonts w:ascii="Arial" w:hAnsi="Arial" w:cs="Arial"/>
          <w:bCs/>
          <w:sz w:val="18"/>
          <w:szCs w:val="18"/>
        </w:rPr>
      </w:pPr>
    </w:p>
    <w:p w:rsidR="009A1ED4" w:rsidRPr="00132F5E" w:rsidRDefault="009A1ED4" w:rsidP="009A1ED4">
      <w:pPr>
        <w:tabs>
          <w:tab w:val="left" w:pos="810"/>
          <w:tab w:val="left" w:pos="1620"/>
        </w:tabs>
        <w:ind w:left="90"/>
        <w:rPr>
          <w:rFonts w:ascii="Arial" w:eastAsia="Arial Unicode MS" w:hAnsi="Arial" w:cs="Arial"/>
          <w:b/>
          <w:bCs/>
        </w:rPr>
      </w:pPr>
      <w:r w:rsidRPr="00132F5E">
        <w:rPr>
          <w:rFonts w:ascii="Arial" w:hAnsi="Arial" w:cs="Arial"/>
          <w:bCs/>
        </w:rPr>
        <w:tab/>
        <w:t>Seed:</w:t>
      </w:r>
      <w:r w:rsidRPr="00132F5E">
        <w:rPr>
          <w:rFonts w:ascii="Arial" w:hAnsi="Arial" w:cs="Arial"/>
          <w:bCs/>
        </w:rPr>
        <w:tab/>
      </w:r>
      <w:hyperlink r:id="rId19" w:history="1">
        <w:r w:rsidRPr="00132F5E">
          <w:rPr>
            <w:rFonts w:ascii="Arial" w:hAnsi="Arial" w:cs="Arial"/>
            <w:bCs/>
            <w:color w:val="0000FF"/>
            <w:u w:val="single"/>
          </w:rPr>
          <w:t>http://roadwaystandards.dot.wi.gov/standards/stndspec/ss-06-30.pdf</w:t>
        </w:r>
      </w:hyperlink>
    </w:p>
    <w:p w:rsidR="009A1ED4" w:rsidRPr="00132F5E" w:rsidRDefault="009A1ED4" w:rsidP="009A1ED4">
      <w:pPr>
        <w:tabs>
          <w:tab w:val="left" w:pos="810"/>
          <w:tab w:val="left" w:pos="1620"/>
        </w:tabs>
        <w:ind w:left="90"/>
        <w:rPr>
          <w:rFonts w:ascii="Arial" w:eastAsia="Arial Unicode MS" w:hAnsi="Arial" w:cs="Arial"/>
          <w:bCs/>
        </w:rPr>
      </w:pPr>
      <w:r w:rsidRPr="00132F5E">
        <w:rPr>
          <w:rFonts w:ascii="Arial" w:eastAsia="Arial Unicode MS" w:hAnsi="Arial" w:cs="Arial"/>
          <w:b/>
          <w:bCs/>
        </w:rPr>
        <w:tab/>
      </w:r>
      <w:r w:rsidRPr="00132F5E">
        <w:rPr>
          <w:rFonts w:ascii="Arial" w:eastAsia="Arial Unicode MS" w:hAnsi="Arial" w:cs="Arial"/>
          <w:bCs/>
        </w:rPr>
        <w:t>Sod:</w:t>
      </w:r>
      <w:r w:rsidRPr="00132F5E">
        <w:rPr>
          <w:rFonts w:ascii="Arial" w:eastAsia="Arial Unicode MS" w:hAnsi="Arial" w:cs="Arial"/>
          <w:bCs/>
        </w:rPr>
        <w:tab/>
      </w:r>
      <w:hyperlink r:id="rId20" w:history="1">
        <w:r w:rsidRPr="00132F5E">
          <w:rPr>
            <w:rFonts w:ascii="Arial" w:eastAsia="Arial Unicode MS" w:hAnsi="Arial" w:cs="Arial"/>
            <w:bCs/>
            <w:color w:val="0000FF"/>
            <w:u w:val="single"/>
          </w:rPr>
          <w:t>http://roadwaystandards.dot.wi.gov/standards/stndspec/ss-06-31.pdf</w:t>
        </w:r>
      </w:hyperlink>
    </w:p>
    <w:p w:rsidR="009A1ED4" w:rsidRPr="007A6344" w:rsidRDefault="009A1ED4" w:rsidP="009A1ED4">
      <w:pPr>
        <w:tabs>
          <w:tab w:val="left" w:pos="810"/>
          <w:tab w:val="left" w:pos="1620"/>
        </w:tabs>
        <w:ind w:left="90"/>
        <w:rPr>
          <w:rFonts w:ascii="Arial" w:eastAsia="Arial Unicode MS" w:hAnsi="Arial" w:cs="Arial"/>
          <w:bCs/>
          <w:sz w:val="20"/>
          <w:szCs w:val="20"/>
        </w:rPr>
      </w:pPr>
    </w:p>
    <w:p w:rsidR="009A1ED4" w:rsidRPr="00132F5E" w:rsidRDefault="009A1ED4" w:rsidP="009A1ED4">
      <w:pPr>
        <w:ind w:left="90"/>
        <w:rPr>
          <w:rFonts w:ascii="Arial" w:eastAsia="Arial Unicode MS" w:hAnsi="Arial" w:cs="Arial"/>
          <w:bCs/>
          <w:szCs w:val="20"/>
        </w:rPr>
      </w:pPr>
      <w:r w:rsidRPr="00132F5E">
        <w:rPr>
          <w:rFonts w:ascii="Arial" w:eastAsia="Arial Unicode MS" w:hAnsi="Arial" w:cs="Arial"/>
          <w:bCs/>
          <w:szCs w:val="20"/>
        </w:rPr>
        <w:t>In addition to the standard WisDOT mixtures below is a list of terrace mixtures.</w:t>
      </w:r>
    </w:p>
    <w:tbl>
      <w:tblPr>
        <w:tblW w:w="10126" w:type="dxa"/>
        <w:tblInd w:w="198" w:type="dxa"/>
        <w:tblLook w:val="04A0" w:firstRow="1" w:lastRow="0" w:firstColumn="1" w:lastColumn="0" w:noHBand="0" w:noVBand="1"/>
      </w:tblPr>
      <w:tblGrid>
        <w:gridCol w:w="3395"/>
        <w:gridCol w:w="1188"/>
        <w:gridCol w:w="1668"/>
        <w:gridCol w:w="1985"/>
        <w:gridCol w:w="1890"/>
      </w:tblGrid>
      <w:tr w:rsidR="009A1ED4" w:rsidTr="009A1ED4">
        <w:trPr>
          <w:trHeight w:val="510"/>
        </w:trPr>
        <w:tc>
          <w:tcPr>
            <w:tcW w:w="3395" w:type="dxa"/>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9A1ED4" w:rsidRDefault="009A1ED4" w:rsidP="009A1ED4">
            <w:pPr>
              <w:ind w:left="90"/>
              <w:jc w:val="center"/>
              <w:rPr>
                <w:rFonts w:ascii="Calibri" w:hAnsi="Calibri"/>
                <w:b/>
                <w:bCs/>
                <w:color w:val="000000"/>
                <w:sz w:val="22"/>
                <w:szCs w:val="22"/>
              </w:rPr>
            </w:pPr>
            <w:r>
              <w:rPr>
                <w:rFonts w:ascii="Calibri" w:hAnsi="Calibri"/>
                <w:b/>
                <w:bCs/>
                <w:color w:val="000000"/>
                <w:sz w:val="22"/>
                <w:szCs w:val="22"/>
              </w:rPr>
              <w:t>SPECIES</w:t>
            </w:r>
          </w:p>
        </w:tc>
        <w:tc>
          <w:tcPr>
            <w:tcW w:w="1188"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9A1ED4" w:rsidRDefault="009A1ED4" w:rsidP="009A1ED4">
            <w:pPr>
              <w:ind w:left="90"/>
              <w:jc w:val="center"/>
              <w:rPr>
                <w:rFonts w:ascii="Calibri" w:hAnsi="Calibri"/>
                <w:b/>
                <w:bCs/>
                <w:color w:val="000000"/>
                <w:sz w:val="22"/>
                <w:szCs w:val="22"/>
              </w:rPr>
            </w:pPr>
            <w:r>
              <w:rPr>
                <w:rFonts w:ascii="Calibri" w:hAnsi="Calibri"/>
                <w:b/>
                <w:bCs/>
                <w:color w:val="000000"/>
                <w:sz w:val="22"/>
                <w:szCs w:val="22"/>
              </w:rPr>
              <w:t>PURITY minimum %</w:t>
            </w:r>
          </w:p>
        </w:tc>
        <w:tc>
          <w:tcPr>
            <w:tcW w:w="1668"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9A1ED4" w:rsidRDefault="009A1ED4" w:rsidP="009A1ED4">
            <w:pPr>
              <w:ind w:left="90"/>
              <w:jc w:val="center"/>
              <w:rPr>
                <w:rFonts w:ascii="Calibri" w:hAnsi="Calibri"/>
                <w:b/>
                <w:bCs/>
                <w:color w:val="000000"/>
                <w:sz w:val="22"/>
                <w:szCs w:val="22"/>
              </w:rPr>
            </w:pPr>
            <w:r>
              <w:rPr>
                <w:rFonts w:ascii="Calibri" w:hAnsi="Calibri"/>
                <w:b/>
                <w:bCs/>
                <w:color w:val="000000"/>
                <w:sz w:val="22"/>
                <w:szCs w:val="22"/>
              </w:rPr>
              <w:t>GERMINATION minimum %</w:t>
            </w:r>
          </w:p>
        </w:tc>
        <w:tc>
          <w:tcPr>
            <w:tcW w:w="3875" w:type="dxa"/>
            <w:gridSpan w:val="2"/>
            <w:tcBorders>
              <w:top w:val="single" w:sz="8" w:space="0" w:color="auto"/>
              <w:left w:val="nil"/>
              <w:bottom w:val="single" w:sz="4" w:space="0" w:color="auto"/>
              <w:right w:val="single" w:sz="8" w:space="0" w:color="000000"/>
            </w:tcBorders>
            <w:shd w:val="clear" w:color="000000" w:fill="D9D9D9"/>
            <w:vAlign w:val="center"/>
            <w:hideMark/>
          </w:tcPr>
          <w:p w:rsidR="009A1ED4" w:rsidRDefault="009A1ED4" w:rsidP="009A1ED4">
            <w:pPr>
              <w:ind w:left="90"/>
              <w:jc w:val="center"/>
              <w:rPr>
                <w:rFonts w:ascii="Calibri" w:hAnsi="Calibri"/>
                <w:b/>
                <w:bCs/>
                <w:color w:val="000000"/>
                <w:sz w:val="22"/>
                <w:szCs w:val="22"/>
              </w:rPr>
            </w:pPr>
            <w:r>
              <w:rPr>
                <w:rFonts w:ascii="Calibri" w:hAnsi="Calibri"/>
                <w:b/>
                <w:bCs/>
                <w:color w:val="000000"/>
                <w:sz w:val="22"/>
                <w:szCs w:val="22"/>
              </w:rPr>
              <w:t>MIXTURE PROPORTIONS in percent</w:t>
            </w:r>
          </w:p>
        </w:tc>
      </w:tr>
      <w:tr w:rsidR="009A1ED4" w:rsidTr="009A1ED4">
        <w:trPr>
          <w:trHeight w:val="115"/>
        </w:trPr>
        <w:tc>
          <w:tcPr>
            <w:tcW w:w="3395" w:type="dxa"/>
            <w:vMerge/>
            <w:tcBorders>
              <w:top w:val="single" w:sz="8" w:space="0" w:color="auto"/>
              <w:left w:val="single" w:sz="8" w:space="0" w:color="auto"/>
              <w:bottom w:val="single" w:sz="4" w:space="0" w:color="auto"/>
              <w:right w:val="single" w:sz="4" w:space="0" w:color="auto"/>
            </w:tcBorders>
            <w:vAlign w:val="center"/>
            <w:hideMark/>
          </w:tcPr>
          <w:p w:rsidR="009A1ED4" w:rsidRDefault="009A1ED4" w:rsidP="009A1ED4">
            <w:pPr>
              <w:ind w:left="90"/>
              <w:rPr>
                <w:rFonts w:ascii="Calibri" w:hAnsi="Calibri"/>
                <w:b/>
                <w:bCs/>
                <w:color w:val="000000"/>
                <w:sz w:val="22"/>
                <w:szCs w:val="22"/>
              </w:rPr>
            </w:pPr>
          </w:p>
        </w:tc>
        <w:tc>
          <w:tcPr>
            <w:tcW w:w="1188" w:type="dxa"/>
            <w:vMerge/>
            <w:tcBorders>
              <w:top w:val="single" w:sz="8" w:space="0" w:color="auto"/>
              <w:left w:val="single" w:sz="4" w:space="0" w:color="auto"/>
              <w:bottom w:val="single" w:sz="4" w:space="0" w:color="auto"/>
              <w:right w:val="single" w:sz="4" w:space="0" w:color="auto"/>
            </w:tcBorders>
            <w:vAlign w:val="center"/>
            <w:hideMark/>
          </w:tcPr>
          <w:p w:rsidR="009A1ED4" w:rsidRDefault="009A1ED4" w:rsidP="009A1ED4">
            <w:pPr>
              <w:ind w:left="90"/>
              <w:rPr>
                <w:rFonts w:ascii="Calibri" w:hAnsi="Calibri"/>
                <w:b/>
                <w:bCs/>
                <w:color w:val="000000"/>
                <w:sz w:val="22"/>
                <w:szCs w:val="22"/>
              </w:rPr>
            </w:pPr>
          </w:p>
        </w:tc>
        <w:tc>
          <w:tcPr>
            <w:tcW w:w="1668" w:type="dxa"/>
            <w:vMerge/>
            <w:tcBorders>
              <w:top w:val="single" w:sz="8" w:space="0" w:color="auto"/>
              <w:left w:val="single" w:sz="4" w:space="0" w:color="auto"/>
              <w:bottom w:val="single" w:sz="4" w:space="0" w:color="auto"/>
              <w:right w:val="single" w:sz="4" w:space="0" w:color="auto"/>
            </w:tcBorders>
            <w:vAlign w:val="center"/>
            <w:hideMark/>
          </w:tcPr>
          <w:p w:rsidR="009A1ED4" w:rsidRDefault="009A1ED4" w:rsidP="009A1ED4">
            <w:pPr>
              <w:ind w:left="90"/>
              <w:rPr>
                <w:rFonts w:ascii="Calibri" w:hAnsi="Calibri"/>
                <w:b/>
                <w:bCs/>
                <w:color w:val="000000"/>
                <w:sz w:val="22"/>
                <w:szCs w:val="22"/>
              </w:rPr>
            </w:pPr>
          </w:p>
        </w:tc>
        <w:tc>
          <w:tcPr>
            <w:tcW w:w="1985" w:type="dxa"/>
            <w:tcBorders>
              <w:top w:val="nil"/>
              <w:left w:val="nil"/>
              <w:bottom w:val="nil"/>
              <w:right w:val="single" w:sz="4" w:space="0" w:color="auto"/>
            </w:tcBorders>
            <w:shd w:val="clear" w:color="000000" w:fill="F2F2F2"/>
            <w:noWrap/>
            <w:vAlign w:val="bottom"/>
            <w:hideMark/>
          </w:tcPr>
          <w:p w:rsidR="009A1ED4" w:rsidRDefault="009A1ED4" w:rsidP="009A1ED4">
            <w:pPr>
              <w:ind w:left="90"/>
              <w:jc w:val="center"/>
              <w:rPr>
                <w:rFonts w:ascii="Calibri" w:hAnsi="Calibri"/>
                <w:b/>
                <w:bCs/>
                <w:color w:val="000000"/>
                <w:sz w:val="22"/>
                <w:szCs w:val="22"/>
              </w:rPr>
            </w:pPr>
            <w:r>
              <w:rPr>
                <w:rFonts w:ascii="Calibri" w:hAnsi="Calibri"/>
                <w:b/>
                <w:bCs/>
                <w:color w:val="000000"/>
                <w:sz w:val="22"/>
                <w:szCs w:val="22"/>
              </w:rPr>
              <w:t>SUN MIX</w:t>
            </w:r>
          </w:p>
        </w:tc>
        <w:tc>
          <w:tcPr>
            <w:tcW w:w="1890" w:type="dxa"/>
            <w:tcBorders>
              <w:top w:val="nil"/>
              <w:left w:val="nil"/>
              <w:bottom w:val="nil"/>
              <w:right w:val="single" w:sz="8" w:space="0" w:color="auto"/>
            </w:tcBorders>
            <w:shd w:val="clear" w:color="000000" w:fill="F2F2F2"/>
            <w:noWrap/>
            <w:vAlign w:val="bottom"/>
            <w:hideMark/>
          </w:tcPr>
          <w:p w:rsidR="009A1ED4" w:rsidRDefault="009A1ED4" w:rsidP="009A1ED4">
            <w:pPr>
              <w:ind w:left="90"/>
              <w:jc w:val="center"/>
              <w:rPr>
                <w:rFonts w:ascii="Calibri" w:hAnsi="Calibri"/>
                <w:b/>
                <w:bCs/>
                <w:color w:val="000000"/>
                <w:sz w:val="22"/>
                <w:szCs w:val="22"/>
              </w:rPr>
            </w:pPr>
            <w:r>
              <w:rPr>
                <w:rFonts w:ascii="Calibri" w:hAnsi="Calibri"/>
                <w:b/>
                <w:bCs/>
                <w:color w:val="000000"/>
                <w:sz w:val="22"/>
                <w:szCs w:val="22"/>
              </w:rPr>
              <w:t>SHADE MIX</w:t>
            </w:r>
          </w:p>
        </w:tc>
      </w:tr>
      <w:tr w:rsidR="009A1ED4" w:rsidTr="009A1ED4">
        <w:trPr>
          <w:trHeight w:val="300"/>
        </w:trPr>
        <w:tc>
          <w:tcPr>
            <w:tcW w:w="33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A1ED4" w:rsidRDefault="009A1ED4" w:rsidP="009A1ED4">
            <w:pPr>
              <w:ind w:left="90"/>
              <w:rPr>
                <w:rFonts w:ascii="Arial" w:hAnsi="Arial" w:cs="Arial"/>
                <w:b/>
                <w:bCs/>
                <w:color w:val="000000"/>
                <w:sz w:val="20"/>
                <w:szCs w:val="20"/>
              </w:rPr>
            </w:pPr>
            <w:r>
              <w:rPr>
                <w:rFonts w:ascii="Arial" w:eastAsia="Arial Unicode MS" w:hAnsi="Arial" w:cs="Arial"/>
                <w:b/>
                <w:bCs/>
                <w:color w:val="000000"/>
                <w:sz w:val="20"/>
                <w:szCs w:val="20"/>
              </w:rPr>
              <w:t>Dawson Red Fescue</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95</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85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30</w:t>
            </w:r>
          </w:p>
        </w:tc>
        <w:tc>
          <w:tcPr>
            <w:tcW w:w="1890" w:type="dxa"/>
            <w:tcBorders>
              <w:top w:val="single" w:sz="4" w:space="0" w:color="auto"/>
              <w:left w:val="nil"/>
              <w:bottom w:val="single" w:sz="4" w:space="0" w:color="auto"/>
              <w:right w:val="single" w:sz="8"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 </w:t>
            </w:r>
          </w:p>
        </w:tc>
      </w:tr>
      <w:tr w:rsidR="009A1ED4" w:rsidTr="009A1ED4">
        <w:trPr>
          <w:trHeight w:val="300"/>
        </w:trPr>
        <w:tc>
          <w:tcPr>
            <w:tcW w:w="3395" w:type="dxa"/>
            <w:tcBorders>
              <w:top w:val="nil"/>
              <w:left w:val="single" w:sz="8" w:space="0" w:color="auto"/>
              <w:bottom w:val="single" w:sz="4" w:space="0" w:color="auto"/>
              <w:right w:val="single" w:sz="4" w:space="0" w:color="auto"/>
            </w:tcBorders>
            <w:shd w:val="clear" w:color="auto" w:fill="auto"/>
            <w:vAlign w:val="center"/>
            <w:hideMark/>
          </w:tcPr>
          <w:p w:rsidR="009A1ED4" w:rsidRDefault="009A1ED4" w:rsidP="009A1ED4">
            <w:pPr>
              <w:ind w:left="90"/>
              <w:rPr>
                <w:rFonts w:ascii="Arial" w:hAnsi="Arial" w:cs="Arial"/>
                <w:b/>
                <w:bCs/>
                <w:color w:val="000000"/>
                <w:sz w:val="20"/>
                <w:szCs w:val="20"/>
              </w:rPr>
            </w:pPr>
            <w:r>
              <w:rPr>
                <w:rFonts w:ascii="Arial" w:eastAsia="Arial Unicode MS" w:hAnsi="Arial" w:cs="Arial"/>
                <w:b/>
                <w:bCs/>
                <w:color w:val="000000"/>
                <w:sz w:val="20"/>
                <w:szCs w:val="20"/>
              </w:rPr>
              <w:t>Puccinella Distans</w:t>
            </w:r>
          </w:p>
        </w:tc>
        <w:tc>
          <w:tcPr>
            <w:tcW w:w="1188" w:type="dxa"/>
            <w:tcBorders>
              <w:top w:val="nil"/>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99</w:t>
            </w:r>
          </w:p>
        </w:tc>
        <w:tc>
          <w:tcPr>
            <w:tcW w:w="1668" w:type="dxa"/>
            <w:tcBorders>
              <w:top w:val="nil"/>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85</w:t>
            </w:r>
          </w:p>
        </w:tc>
        <w:tc>
          <w:tcPr>
            <w:tcW w:w="1985" w:type="dxa"/>
            <w:tcBorders>
              <w:top w:val="nil"/>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30</w:t>
            </w:r>
          </w:p>
        </w:tc>
        <w:tc>
          <w:tcPr>
            <w:tcW w:w="1890" w:type="dxa"/>
            <w:tcBorders>
              <w:top w:val="nil"/>
              <w:left w:val="nil"/>
              <w:bottom w:val="single" w:sz="4" w:space="0" w:color="auto"/>
              <w:right w:val="single" w:sz="8"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 </w:t>
            </w:r>
          </w:p>
        </w:tc>
      </w:tr>
      <w:tr w:rsidR="009A1ED4" w:rsidTr="009A1ED4">
        <w:trPr>
          <w:trHeight w:val="300"/>
        </w:trPr>
        <w:tc>
          <w:tcPr>
            <w:tcW w:w="3395" w:type="dxa"/>
            <w:tcBorders>
              <w:top w:val="nil"/>
              <w:left w:val="single" w:sz="8" w:space="0" w:color="auto"/>
              <w:bottom w:val="single" w:sz="4" w:space="0" w:color="auto"/>
              <w:right w:val="single" w:sz="4" w:space="0" w:color="auto"/>
            </w:tcBorders>
            <w:shd w:val="clear" w:color="auto" w:fill="auto"/>
            <w:vAlign w:val="center"/>
            <w:hideMark/>
          </w:tcPr>
          <w:p w:rsidR="009A1ED4" w:rsidRDefault="009A1ED4" w:rsidP="009A1ED4">
            <w:pPr>
              <w:ind w:left="90"/>
              <w:rPr>
                <w:rFonts w:ascii="Arial" w:hAnsi="Arial" w:cs="Arial"/>
                <w:b/>
                <w:bCs/>
                <w:color w:val="000000"/>
                <w:sz w:val="20"/>
                <w:szCs w:val="20"/>
              </w:rPr>
            </w:pPr>
            <w:r>
              <w:rPr>
                <w:rFonts w:ascii="Arial" w:eastAsia="Arial Unicode MS" w:hAnsi="Arial" w:cs="Arial"/>
                <w:b/>
                <w:bCs/>
                <w:color w:val="000000"/>
                <w:sz w:val="20"/>
                <w:szCs w:val="20"/>
              </w:rPr>
              <w:t>Geronimo Kentucky Bluegrass</w:t>
            </w:r>
          </w:p>
        </w:tc>
        <w:tc>
          <w:tcPr>
            <w:tcW w:w="1188" w:type="dxa"/>
            <w:tcBorders>
              <w:top w:val="nil"/>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95</w:t>
            </w:r>
          </w:p>
        </w:tc>
        <w:tc>
          <w:tcPr>
            <w:tcW w:w="1668" w:type="dxa"/>
            <w:tcBorders>
              <w:top w:val="nil"/>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85</w:t>
            </w:r>
          </w:p>
        </w:tc>
        <w:tc>
          <w:tcPr>
            <w:tcW w:w="1985" w:type="dxa"/>
            <w:tcBorders>
              <w:top w:val="nil"/>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30</w:t>
            </w:r>
          </w:p>
        </w:tc>
        <w:tc>
          <w:tcPr>
            <w:tcW w:w="1890" w:type="dxa"/>
            <w:tcBorders>
              <w:top w:val="nil"/>
              <w:left w:val="nil"/>
              <w:bottom w:val="single" w:sz="4" w:space="0" w:color="auto"/>
              <w:right w:val="single" w:sz="8"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 </w:t>
            </w:r>
          </w:p>
        </w:tc>
      </w:tr>
      <w:tr w:rsidR="009A1ED4" w:rsidTr="009A1ED4">
        <w:trPr>
          <w:trHeight w:val="300"/>
        </w:trPr>
        <w:tc>
          <w:tcPr>
            <w:tcW w:w="3395" w:type="dxa"/>
            <w:tcBorders>
              <w:top w:val="nil"/>
              <w:left w:val="single" w:sz="8" w:space="0" w:color="auto"/>
              <w:bottom w:val="single" w:sz="4" w:space="0" w:color="auto"/>
              <w:right w:val="single" w:sz="4" w:space="0" w:color="auto"/>
            </w:tcBorders>
            <w:shd w:val="clear" w:color="auto" w:fill="auto"/>
            <w:vAlign w:val="center"/>
            <w:hideMark/>
          </w:tcPr>
          <w:p w:rsidR="009A1ED4" w:rsidRDefault="009A1ED4" w:rsidP="009A1ED4">
            <w:pPr>
              <w:ind w:left="90"/>
              <w:rPr>
                <w:rFonts w:ascii="Arial" w:hAnsi="Arial" w:cs="Arial"/>
                <w:b/>
                <w:bCs/>
                <w:color w:val="000000"/>
                <w:sz w:val="20"/>
                <w:szCs w:val="20"/>
              </w:rPr>
            </w:pPr>
            <w:r>
              <w:rPr>
                <w:rFonts w:ascii="Arial" w:eastAsia="Arial Unicode MS" w:hAnsi="Arial" w:cs="Arial"/>
                <w:b/>
                <w:bCs/>
                <w:color w:val="000000"/>
                <w:sz w:val="20"/>
                <w:szCs w:val="20"/>
              </w:rPr>
              <w:t>SR 4000 Perennial Rye Grass</w:t>
            </w:r>
          </w:p>
        </w:tc>
        <w:tc>
          <w:tcPr>
            <w:tcW w:w="1188" w:type="dxa"/>
            <w:tcBorders>
              <w:top w:val="nil"/>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98</w:t>
            </w:r>
          </w:p>
        </w:tc>
        <w:tc>
          <w:tcPr>
            <w:tcW w:w="1668" w:type="dxa"/>
            <w:tcBorders>
              <w:top w:val="nil"/>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90</w:t>
            </w:r>
          </w:p>
        </w:tc>
        <w:tc>
          <w:tcPr>
            <w:tcW w:w="1985" w:type="dxa"/>
            <w:tcBorders>
              <w:top w:val="nil"/>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10</w:t>
            </w:r>
          </w:p>
        </w:tc>
        <w:tc>
          <w:tcPr>
            <w:tcW w:w="1890" w:type="dxa"/>
            <w:tcBorders>
              <w:top w:val="nil"/>
              <w:left w:val="nil"/>
              <w:bottom w:val="single" w:sz="4" w:space="0" w:color="auto"/>
              <w:right w:val="single" w:sz="8"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10</w:t>
            </w:r>
          </w:p>
        </w:tc>
      </w:tr>
      <w:tr w:rsidR="009A1ED4" w:rsidTr="009A1ED4">
        <w:trPr>
          <w:trHeight w:val="300"/>
        </w:trPr>
        <w:tc>
          <w:tcPr>
            <w:tcW w:w="3395" w:type="dxa"/>
            <w:tcBorders>
              <w:top w:val="nil"/>
              <w:left w:val="single" w:sz="8" w:space="0" w:color="auto"/>
              <w:bottom w:val="single" w:sz="4" w:space="0" w:color="auto"/>
              <w:right w:val="single" w:sz="4" w:space="0" w:color="auto"/>
            </w:tcBorders>
            <w:shd w:val="clear" w:color="auto" w:fill="auto"/>
            <w:vAlign w:val="center"/>
            <w:hideMark/>
          </w:tcPr>
          <w:p w:rsidR="009A1ED4" w:rsidRDefault="009A1ED4" w:rsidP="009A1ED4">
            <w:pPr>
              <w:ind w:left="90"/>
              <w:rPr>
                <w:rFonts w:ascii="Arial" w:hAnsi="Arial" w:cs="Arial"/>
                <w:b/>
                <w:bCs/>
                <w:color w:val="000000"/>
                <w:sz w:val="20"/>
                <w:szCs w:val="20"/>
              </w:rPr>
            </w:pPr>
            <w:r>
              <w:rPr>
                <w:rFonts w:ascii="Arial" w:eastAsia="Arial Unicode MS" w:hAnsi="Arial" w:cs="Arial"/>
                <w:b/>
                <w:bCs/>
                <w:color w:val="000000"/>
                <w:sz w:val="20"/>
                <w:szCs w:val="20"/>
              </w:rPr>
              <w:t>Creeping Red Fescue</w:t>
            </w:r>
          </w:p>
        </w:tc>
        <w:tc>
          <w:tcPr>
            <w:tcW w:w="1188" w:type="dxa"/>
            <w:tcBorders>
              <w:top w:val="nil"/>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95</w:t>
            </w:r>
          </w:p>
        </w:tc>
        <w:tc>
          <w:tcPr>
            <w:tcW w:w="1668" w:type="dxa"/>
            <w:tcBorders>
              <w:top w:val="nil"/>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85</w:t>
            </w:r>
          </w:p>
        </w:tc>
        <w:tc>
          <w:tcPr>
            <w:tcW w:w="1985" w:type="dxa"/>
            <w:tcBorders>
              <w:top w:val="nil"/>
              <w:left w:val="nil"/>
              <w:bottom w:val="single" w:sz="4"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 </w:t>
            </w:r>
          </w:p>
        </w:tc>
        <w:tc>
          <w:tcPr>
            <w:tcW w:w="1890" w:type="dxa"/>
            <w:tcBorders>
              <w:top w:val="nil"/>
              <w:left w:val="nil"/>
              <w:bottom w:val="single" w:sz="4" w:space="0" w:color="auto"/>
              <w:right w:val="single" w:sz="8"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60</w:t>
            </w:r>
          </w:p>
        </w:tc>
      </w:tr>
      <w:tr w:rsidR="009A1ED4" w:rsidTr="009A1ED4">
        <w:trPr>
          <w:trHeight w:val="315"/>
        </w:trPr>
        <w:tc>
          <w:tcPr>
            <w:tcW w:w="3395" w:type="dxa"/>
            <w:tcBorders>
              <w:top w:val="nil"/>
              <w:left w:val="single" w:sz="8" w:space="0" w:color="auto"/>
              <w:bottom w:val="single" w:sz="8" w:space="0" w:color="auto"/>
              <w:right w:val="single" w:sz="4" w:space="0" w:color="auto"/>
            </w:tcBorders>
            <w:shd w:val="clear" w:color="auto" w:fill="auto"/>
            <w:vAlign w:val="center"/>
            <w:hideMark/>
          </w:tcPr>
          <w:p w:rsidR="009A1ED4" w:rsidRDefault="009A1ED4" w:rsidP="009A1ED4">
            <w:pPr>
              <w:ind w:left="90"/>
              <w:rPr>
                <w:rFonts w:ascii="Arial" w:hAnsi="Arial" w:cs="Arial"/>
                <w:b/>
                <w:bCs/>
                <w:color w:val="000000"/>
                <w:sz w:val="20"/>
                <w:szCs w:val="20"/>
              </w:rPr>
            </w:pPr>
            <w:r>
              <w:rPr>
                <w:rFonts w:ascii="Arial" w:eastAsia="Arial Unicode MS" w:hAnsi="Arial" w:cs="Arial"/>
                <w:b/>
                <w:bCs/>
                <w:color w:val="000000"/>
                <w:sz w:val="20"/>
                <w:szCs w:val="20"/>
              </w:rPr>
              <w:t>Glade Kentucky Bluegrass</w:t>
            </w:r>
          </w:p>
        </w:tc>
        <w:tc>
          <w:tcPr>
            <w:tcW w:w="1188" w:type="dxa"/>
            <w:tcBorders>
              <w:top w:val="nil"/>
              <w:left w:val="nil"/>
              <w:bottom w:val="single" w:sz="8"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99</w:t>
            </w:r>
          </w:p>
        </w:tc>
        <w:tc>
          <w:tcPr>
            <w:tcW w:w="1668" w:type="dxa"/>
            <w:tcBorders>
              <w:top w:val="nil"/>
              <w:left w:val="nil"/>
              <w:bottom w:val="single" w:sz="8"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85</w:t>
            </w:r>
          </w:p>
        </w:tc>
        <w:tc>
          <w:tcPr>
            <w:tcW w:w="1985" w:type="dxa"/>
            <w:tcBorders>
              <w:top w:val="nil"/>
              <w:left w:val="nil"/>
              <w:bottom w:val="single" w:sz="8" w:space="0" w:color="auto"/>
              <w:right w:val="single" w:sz="4"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 </w:t>
            </w:r>
          </w:p>
        </w:tc>
        <w:tc>
          <w:tcPr>
            <w:tcW w:w="1890" w:type="dxa"/>
            <w:tcBorders>
              <w:top w:val="nil"/>
              <w:left w:val="nil"/>
              <w:bottom w:val="single" w:sz="8" w:space="0" w:color="auto"/>
              <w:right w:val="single" w:sz="8" w:space="0" w:color="auto"/>
            </w:tcBorders>
            <w:shd w:val="clear" w:color="auto" w:fill="auto"/>
            <w:vAlign w:val="center"/>
            <w:hideMark/>
          </w:tcPr>
          <w:p w:rsidR="009A1ED4" w:rsidRDefault="009A1ED4" w:rsidP="009A1ED4">
            <w:pPr>
              <w:ind w:left="90"/>
              <w:jc w:val="center"/>
              <w:rPr>
                <w:rFonts w:ascii="Arial" w:hAnsi="Arial" w:cs="Arial"/>
                <w:b/>
                <w:bCs/>
                <w:color w:val="000000"/>
                <w:sz w:val="20"/>
                <w:szCs w:val="20"/>
              </w:rPr>
            </w:pPr>
            <w:r>
              <w:rPr>
                <w:rFonts w:ascii="Arial" w:eastAsia="Arial Unicode MS" w:hAnsi="Arial" w:cs="Arial"/>
                <w:b/>
                <w:bCs/>
                <w:color w:val="000000"/>
                <w:sz w:val="20"/>
                <w:szCs w:val="20"/>
              </w:rPr>
              <w:t>30</w:t>
            </w:r>
          </w:p>
        </w:tc>
      </w:tr>
    </w:tbl>
    <w:p w:rsidR="009A1ED4" w:rsidRPr="009A1ED4" w:rsidRDefault="009A1ED4" w:rsidP="009A1ED4">
      <w:pPr>
        <w:ind w:left="90"/>
        <w:jc w:val="both"/>
        <w:rPr>
          <w:rFonts w:ascii="Arial" w:hAnsi="Arial" w:cs="Arial"/>
          <w:b/>
          <w:sz w:val="14"/>
        </w:rPr>
      </w:pPr>
    </w:p>
    <w:p w:rsidR="009A1ED4" w:rsidRPr="009A1ED4" w:rsidRDefault="009A1ED4" w:rsidP="009A1ED4">
      <w:pPr>
        <w:ind w:left="90"/>
        <w:rPr>
          <w:rFonts w:ascii="Arial" w:hAnsi="Arial" w:cs="Arial"/>
          <w:b/>
          <w:u w:val="single"/>
        </w:rPr>
      </w:pPr>
      <w:r w:rsidRPr="009A1ED4">
        <w:rPr>
          <w:rFonts w:ascii="Arial" w:hAnsi="Arial" w:cs="Arial"/>
          <w:b/>
          <w:u w:val="single"/>
        </w:rPr>
        <w:t>PURCHASE OF ITEM(S)</w:t>
      </w:r>
    </w:p>
    <w:p w:rsidR="009A1ED4" w:rsidRPr="00132F5E" w:rsidRDefault="009A1ED4" w:rsidP="009A1ED4">
      <w:pPr>
        <w:ind w:left="90"/>
        <w:rPr>
          <w:rFonts w:ascii="Arial" w:hAnsi="Arial" w:cs="Arial"/>
          <w:b/>
        </w:rPr>
      </w:pPr>
      <w:r w:rsidRPr="00132F5E">
        <w:rPr>
          <w:rFonts w:ascii="Arial" w:hAnsi="Arial" w:cs="Arial"/>
        </w:rPr>
        <w:t>The Dane County Highway and Transportation Department reserves the right to award this bid on a per-item basis or on total net bid, whichever is deemed most advantageous to Dane County.</w:t>
      </w:r>
    </w:p>
    <w:p w:rsidR="009A1ED4" w:rsidRPr="00132F5E" w:rsidRDefault="009A1ED4" w:rsidP="009A1ED4">
      <w:pPr>
        <w:ind w:left="90"/>
        <w:rPr>
          <w:rFonts w:ascii="Arial" w:hAnsi="Arial" w:cs="Arial"/>
          <w:b/>
        </w:rPr>
      </w:pPr>
    </w:p>
    <w:p w:rsidR="009A1ED4" w:rsidRPr="00132F5E" w:rsidRDefault="009A1ED4" w:rsidP="009A1ED4">
      <w:pPr>
        <w:ind w:left="90"/>
        <w:rPr>
          <w:rFonts w:ascii="Arial" w:hAnsi="Arial" w:cs="Arial"/>
        </w:rPr>
      </w:pPr>
      <w:r w:rsidRPr="00132F5E">
        <w:rPr>
          <w:rFonts w:ascii="Arial" w:hAnsi="Arial" w:cs="Arial"/>
          <w:u w:val="single"/>
        </w:rPr>
        <w:t>Each item will be considered independent of any other item.</w:t>
      </w:r>
      <w:r w:rsidRPr="00132F5E">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rsidR="009A1ED4" w:rsidRPr="009A1ED4" w:rsidRDefault="009A1ED4" w:rsidP="009A1ED4">
      <w:pPr>
        <w:ind w:left="90"/>
        <w:rPr>
          <w:rFonts w:ascii="Arial" w:hAnsi="Arial" w:cs="Arial"/>
          <w:sz w:val="14"/>
        </w:rPr>
      </w:pPr>
    </w:p>
    <w:p w:rsidR="009A1ED4" w:rsidRPr="009A1ED4" w:rsidRDefault="009A1ED4" w:rsidP="009A1ED4">
      <w:pPr>
        <w:keepNext/>
        <w:ind w:left="90"/>
        <w:outlineLvl w:val="0"/>
        <w:rPr>
          <w:rFonts w:ascii="Arial" w:hAnsi="Arial" w:cs="Arial"/>
          <w:b/>
          <w:bCs/>
          <w:u w:val="single"/>
        </w:rPr>
      </w:pPr>
      <w:r w:rsidRPr="009A1ED4">
        <w:rPr>
          <w:rFonts w:ascii="Arial" w:hAnsi="Arial" w:cs="Arial"/>
          <w:b/>
          <w:bCs/>
          <w:u w:val="single"/>
        </w:rPr>
        <w:t>INSURANCE</w:t>
      </w:r>
    </w:p>
    <w:p w:rsidR="00D30D08" w:rsidRDefault="009A1ED4" w:rsidP="009A1ED4">
      <w:pPr>
        <w:ind w:left="90"/>
      </w:pPr>
      <w:r w:rsidRPr="00132F5E">
        <w:rPr>
          <w:rFonts w:ascii="Arial" w:hAnsi="Arial" w:cs="Arial"/>
        </w:rPr>
        <w:t xml:space="preserve">Bidders shall carry insurance as required in the Standard Terms and Conditions, Section 20.  The bidder shall furnish Dane County Highway and Transportation Department </w:t>
      </w:r>
      <w:r w:rsidRPr="00132F5E">
        <w:rPr>
          <w:rFonts w:ascii="Arial" w:hAnsi="Arial" w:cs="Arial"/>
          <w:b/>
          <w:u w:val="single"/>
        </w:rPr>
        <w:t>along with the bid</w:t>
      </w:r>
      <w:r w:rsidRPr="00132F5E">
        <w:rPr>
          <w:rFonts w:ascii="Arial" w:hAnsi="Arial" w:cs="Arial"/>
        </w:rPr>
        <w:t xml:space="preserve"> a certificate of insurance showing the type, amount, class of operations covered, effective dates, and expiration dates of policies.</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9A1ED4" w:rsidRPr="00026A84" w:rsidRDefault="009A1ED4" w:rsidP="00D30D08">
      <w:pPr>
        <w:jc w:val="center"/>
        <w:rPr>
          <w:rFonts w:ascii="Arial" w:hAnsi="Arial" w:cs="Arial"/>
          <w:b/>
          <w:sz w:val="18"/>
        </w:rPr>
      </w:pPr>
    </w:p>
    <w:p w:rsidR="00026A84" w:rsidRDefault="00026A84" w:rsidP="00026A84">
      <w:pPr>
        <w:rPr>
          <w:rFonts w:ascii="Arial" w:hAnsi="Arial" w:cs="Arial"/>
          <w:b/>
        </w:rPr>
      </w:pPr>
      <w:r>
        <w:rPr>
          <w:rFonts w:ascii="Arial" w:hAnsi="Arial" w:cs="Arial"/>
          <w:b/>
        </w:rPr>
        <w:t>Bid Price Delivered FOB Destination to:</w:t>
      </w:r>
    </w:p>
    <w:p w:rsidR="00026A84" w:rsidRPr="00D638B0" w:rsidRDefault="00026A84" w:rsidP="00026A84">
      <w:pPr>
        <w:rPr>
          <w:rFonts w:ascii="Arial" w:hAnsi="Arial" w:cs="Arial"/>
        </w:rPr>
      </w:pPr>
      <w:r w:rsidRPr="00D638B0">
        <w:rPr>
          <w:rFonts w:ascii="Arial" w:hAnsi="Arial" w:cs="Arial"/>
        </w:rPr>
        <w:t>Dane County Highway Department</w:t>
      </w:r>
    </w:p>
    <w:p w:rsidR="00026A84" w:rsidRPr="00D638B0" w:rsidRDefault="00026A84" w:rsidP="00026A84">
      <w:pPr>
        <w:rPr>
          <w:rFonts w:ascii="Arial" w:hAnsi="Arial" w:cs="Arial"/>
        </w:rPr>
      </w:pPr>
      <w:r w:rsidRPr="00D638B0">
        <w:rPr>
          <w:rFonts w:ascii="Arial" w:hAnsi="Arial" w:cs="Arial"/>
        </w:rPr>
        <w:t>2302 Fish Hatchery Road</w:t>
      </w:r>
    </w:p>
    <w:p w:rsidR="00026A84" w:rsidRPr="00026A84" w:rsidRDefault="00026A84" w:rsidP="00026A84">
      <w:pPr>
        <w:rPr>
          <w:rFonts w:ascii="Arial" w:hAnsi="Arial" w:cs="Arial"/>
        </w:rPr>
      </w:pPr>
      <w:r w:rsidRPr="00D638B0">
        <w:rPr>
          <w:rFonts w:ascii="Arial" w:hAnsi="Arial" w:cs="Arial"/>
        </w:rPr>
        <w:t>Madison, WI 53713</w:t>
      </w:r>
    </w:p>
    <w:p w:rsidR="00026A84" w:rsidRDefault="00026A84" w:rsidP="00D30D08">
      <w:pPr>
        <w:jc w:val="center"/>
        <w:rPr>
          <w:rFonts w:ascii="Arial" w:hAnsi="Arial" w:cs="Arial"/>
          <w:b/>
        </w:rPr>
      </w:pPr>
    </w:p>
    <w:p w:rsidR="009A1ED4" w:rsidRPr="009A1ED4" w:rsidRDefault="009A1ED4" w:rsidP="00D30D08">
      <w:pPr>
        <w:jc w:val="center"/>
        <w:rPr>
          <w:rFonts w:ascii="Arial" w:hAnsi="Arial" w:cs="Arial"/>
          <w:b/>
          <w:sz w:val="40"/>
        </w:rPr>
      </w:pPr>
      <w:r w:rsidRPr="009A1ED4">
        <w:rPr>
          <w:rFonts w:ascii="Arial" w:hAnsi="Arial" w:cs="Arial"/>
          <w:b/>
          <w:sz w:val="40"/>
        </w:rPr>
        <w:t>SEED &amp; FERTILIZER</w:t>
      </w:r>
    </w:p>
    <w:p w:rsidR="009C2599" w:rsidRPr="00026A84" w:rsidRDefault="009C2599" w:rsidP="009C2599">
      <w:pPr>
        <w:rPr>
          <w:rFonts w:ascii="Arial" w:hAnsi="Arial" w:cs="Arial"/>
          <w:sz w:val="6"/>
          <w:szCs w:val="20"/>
        </w:rPr>
      </w:pPr>
    </w:p>
    <w:tbl>
      <w:tblPr>
        <w:tblW w:w="8334" w:type="dxa"/>
        <w:jc w:val="center"/>
        <w:tblLook w:val="04A0" w:firstRow="1" w:lastRow="0" w:firstColumn="1" w:lastColumn="0" w:noHBand="0" w:noVBand="1"/>
      </w:tblPr>
      <w:tblGrid>
        <w:gridCol w:w="934"/>
        <w:gridCol w:w="2863"/>
        <w:gridCol w:w="1710"/>
        <w:gridCol w:w="630"/>
        <w:gridCol w:w="1657"/>
        <w:gridCol w:w="547"/>
      </w:tblGrid>
      <w:tr w:rsidR="009A1ED4" w:rsidTr="00026A84">
        <w:trPr>
          <w:trHeight w:val="300"/>
          <w:jc w:val="center"/>
        </w:trPr>
        <w:tc>
          <w:tcPr>
            <w:tcW w:w="9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Item #</w:t>
            </w:r>
          </w:p>
        </w:tc>
        <w:tc>
          <w:tcPr>
            <w:tcW w:w="2863" w:type="dxa"/>
            <w:tcBorders>
              <w:top w:val="single" w:sz="4" w:space="0" w:color="auto"/>
              <w:left w:val="nil"/>
              <w:bottom w:val="single" w:sz="4" w:space="0" w:color="auto"/>
              <w:right w:val="single" w:sz="4" w:space="0" w:color="auto"/>
            </w:tcBorders>
            <w:shd w:val="clear" w:color="000000" w:fill="D9D9D9"/>
            <w:vAlign w:val="center"/>
            <w:hideMark/>
          </w:tcPr>
          <w:p w:rsidR="009A1ED4" w:rsidRDefault="009A1ED4">
            <w:pPr>
              <w:rPr>
                <w:rFonts w:ascii="Arial" w:hAnsi="Arial" w:cs="Arial"/>
                <w:b/>
                <w:bCs/>
                <w:color w:val="000000"/>
                <w:sz w:val="22"/>
                <w:szCs w:val="22"/>
              </w:rPr>
            </w:pPr>
            <w:r>
              <w:rPr>
                <w:rFonts w:ascii="Arial" w:hAnsi="Arial" w:cs="Arial"/>
                <w:b/>
                <w:bCs/>
                <w:color w:val="000000"/>
                <w:sz w:val="22"/>
                <w:szCs w:val="22"/>
              </w:rPr>
              <w:t>Description (in 50# bags)</w:t>
            </w:r>
          </w:p>
        </w:tc>
        <w:tc>
          <w:tcPr>
            <w:tcW w:w="234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Picked-Up</w:t>
            </w:r>
          </w:p>
        </w:tc>
        <w:tc>
          <w:tcPr>
            <w:tcW w:w="219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Delivered</w:t>
            </w:r>
          </w:p>
        </w:tc>
      </w:tr>
      <w:tr w:rsidR="009A1ED4" w:rsidTr="00026A84">
        <w:trPr>
          <w:trHeight w:val="300"/>
          <w:jc w:val="center"/>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1</w:t>
            </w:r>
          </w:p>
        </w:tc>
        <w:tc>
          <w:tcPr>
            <w:tcW w:w="2863" w:type="dxa"/>
            <w:tcBorders>
              <w:top w:val="nil"/>
              <w:left w:val="nil"/>
              <w:bottom w:val="single" w:sz="4" w:space="0" w:color="auto"/>
              <w:right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WisDOT Mixture #10</w:t>
            </w:r>
          </w:p>
        </w:tc>
        <w:tc>
          <w:tcPr>
            <w:tcW w:w="1710"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nil"/>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r>
      <w:tr w:rsidR="009A1ED4" w:rsidTr="00026A84">
        <w:trPr>
          <w:trHeight w:val="300"/>
          <w:jc w:val="center"/>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2</w:t>
            </w:r>
          </w:p>
        </w:tc>
        <w:tc>
          <w:tcPr>
            <w:tcW w:w="2863" w:type="dxa"/>
            <w:tcBorders>
              <w:top w:val="nil"/>
              <w:left w:val="nil"/>
              <w:bottom w:val="single" w:sz="4" w:space="0" w:color="auto"/>
              <w:right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WisDOT Mixture #20</w:t>
            </w:r>
          </w:p>
        </w:tc>
        <w:tc>
          <w:tcPr>
            <w:tcW w:w="1710"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r>
      <w:tr w:rsidR="009A1ED4" w:rsidTr="00026A84">
        <w:trPr>
          <w:trHeight w:val="300"/>
          <w:jc w:val="center"/>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3</w:t>
            </w:r>
          </w:p>
        </w:tc>
        <w:tc>
          <w:tcPr>
            <w:tcW w:w="2863" w:type="dxa"/>
            <w:tcBorders>
              <w:top w:val="nil"/>
              <w:left w:val="nil"/>
              <w:bottom w:val="single" w:sz="4" w:space="0" w:color="auto"/>
              <w:right w:val="single" w:sz="4" w:space="0" w:color="auto"/>
            </w:tcBorders>
            <w:shd w:val="clear" w:color="auto" w:fill="auto"/>
            <w:vAlign w:val="center"/>
            <w:hideMark/>
          </w:tcPr>
          <w:p w:rsidR="009A1ED4" w:rsidRDefault="009A1ED4">
            <w:pPr>
              <w:rPr>
                <w:rFonts w:ascii="Arial" w:hAnsi="Arial" w:cs="Arial"/>
                <w:color w:val="000000"/>
                <w:sz w:val="22"/>
                <w:szCs w:val="22"/>
              </w:rPr>
            </w:pPr>
            <w:r>
              <w:rPr>
                <w:rFonts w:ascii="Arial" w:hAnsi="Arial" w:cs="Arial"/>
                <w:color w:val="000000"/>
                <w:sz w:val="22"/>
                <w:szCs w:val="22"/>
              </w:rPr>
              <w:t>WisDOT Mixture #30</w:t>
            </w:r>
          </w:p>
        </w:tc>
        <w:tc>
          <w:tcPr>
            <w:tcW w:w="1710"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r>
      <w:tr w:rsidR="009A1ED4" w:rsidTr="00026A84">
        <w:trPr>
          <w:trHeight w:val="300"/>
          <w:jc w:val="center"/>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4</w:t>
            </w:r>
          </w:p>
        </w:tc>
        <w:tc>
          <w:tcPr>
            <w:tcW w:w="2863" w:type="dxa"/>
            <w:tcBorders>
              <w:top w:val="nil"/>
              <w:left w:val="nil"/>
              <w:bottom w:val="single" w:sz="4" w:space="0" w:color="auto"/>
              <w:right w:val="single" w:sz="4" w:space="0" w:color="auto"/>
            </w:tcBorders>
            <w:shd w:val="clear" w:color="auto" w:fill="auto"/>
            <w:vAlign w:val="center"/>
            <w:hideMark/>
          </w:tcPr>
          <w:p w:rsidR="009A1ED4" w:rsidRDefault="009A1ED4">
            <w:pPr>
              <w:rPr>
                <w:rFonts w:ascii="Arial" w:hAnsi="Arial" w:cs="Arial"/>
                <w:color w:val="000000"/>
                <w:sz w:val="22"/>
                <w:szCs w:val="22"/>
              </w:rPr>
            </w:pPr>
            <w:r>
              <w:rPr>
                <w:rFonts w:ascii="Arial" w:hAnsi="Arial" w:cs="Arial"/>
                <w:color w:val="000000"/>
                <w:sz w:val="22"/>
                <w:szCs w:val="22"/>
              </w:rPr>
              <w:t>WisDOT Mixture #40</w:t>
            </w:r>
          </w:p>
        </w:tc>
        <w:tc>
          <w:tcPr>
            <w:tcW w:w="1710"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r>
      <w:tr w:rsidR="009A1ED4" w:rsidTr="00026A84">
        <w:trPr>
          <w:trHeight w:val="300"/>
          <w:jc w:val="center"/>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5</w:t>
            </w:r>
          </w:p>
        </w:tc>
        <w:tc>
          <w:tcPr>
            <w:tcW w:w="2863" w:type="dxa"/>
            <w:tcBorders>
              <w:top w:val="nil"/>
              <w:left w:val="nil"/>
              <w:bottom w:val="single" w:sz="4" w:space="0" w:color="auto"/>
              <w:right w:val="single" w:sz="4" w:space="0" w:color="auto"/>
            </w:tcBorders>
            <w:shd w:val="clear" w:color="auto" w:fill="auto"/>
            <w:vAlign w:val="center"/>
            <w:hideMark/>
          </w:tcPr>
          <w:p w:rsidR="009A1ED4" w:rsidRDefault="009A1ED4">
            <w:pPr>
              <w:rPr>
                <w:rFonts w:ascii="Arial" w:hAnsi="Arial" w:cs="Arial"/>
                <w:color w:val="000000"/>
                <w:sz w:val="22"/>
                <w:szCs w:val="22"/>
              </w:rPr>
            </w:pPr>
            <w:r>
              <w:rPr>
                <w:rFonts w:ascii="Arial" w:hAnsi="Arial" w:cs="Arial"/>
                <w:color w:val="000000"/>
                <w:sz w:val="22"/>
                <w:szCs w:val="22"/>
              </w:rPr>
              <w:t>WisDOT Mixture #60</w:t>
            </w:r>
          </w:p>
        </w:tc>
        <w:tc>
          <w:tcPr>
            <w:tcW w:w="1710"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r>
      <w:tr w:rsidR="009A1ED4" w:rsidTr="00026A84">
        <w:trPr>
          <w:trHeight w:val="300"/>
          <w:jc w:val="center"/>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6</w:t>
            </w:r>
          </w:p>
        </w:tc>
        <w:tc>
          <w:tcPr>
            <w:tcW w:w="2863" w:type="dxa"/>
            <w:tcBorders>
              <w:top w:val="nil"/>
              <w:left w:val="nil"/>
              <w:bottom w:val="single" w:sz="4" w:space="0" w:color="auto"/>
              <w:right w:val="single" w:sz="4" w:space="0" w:color="auto"/>
            </w:tcBorders>
            <w:shd w:val="clear" w:color="auto" w:fill="auto"/>
            <w:vAlign w:val="center"/>
            <w:hideMark/>
          </w:tcPr>
          <w:p w:rsidR="009A1ED4" w:rsidRDefault="009A1ED4">
            <w:pPr>
              <w:rPr>
                <w:rFonts w:ascii="Arial" w:hAnsi="Arial" w:cs="Arial"/>
                <w:color w:val="000000"/>
                <w:sz w:val="22"/>
                <w:szCs w:val="22"/>
              </w:rPr>
            </w:pPr>
            <w:r>
              <w:rPr>
                <w:rFonts w:ascii="Arial" w:hAnsi="Arial" w:cs="Arial"/>
                <w:color w:val="000000"/>
                <w:sz w:val="22"/>
                <w:szCs w:val="22"/>
              </w:rPr>
              <w:t>Fertilizer, Type A</w:t>
            </w:r>
          </w:p>
        </w:tc>
        <w:tc>
          <w:tcPr>
            <w:tcW w:w="1710"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r>
      <w:tr w:rsidR="009A1ED4" w:rsidTr="00026A84">
        <w:trPr>
          <w:trHeight w:val="300"/>
          <w:jc w:val="center"/>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7</w:t>
            </w:r>
          </w:p>
        </w:tc>
        <w:tc>
          <w:tcPr>
            <w:tcW w:w="2863" w:type="dxa"/>
            <w:tcBorders>
              <w:top w:val="nil"/>
              <w:left w:val="nil"/>
              <w:bottom w:val="single" w:sz="4" w:space="0" w:color="auto"/>
              <w:right w:val="single" w:sz="4" w:space="0" w:color="auto"/>
            </w:tcBorders>
            <w:shd w:val="clear" w:color="auto" w:fill="auto"/>
            <w:vAlign w:val="center"/>
            <w:hideMark/>
          </w:tcPr>
          <w:p w:rsidR="009A1ED4" w:rsidRDefault="009A1ED4">
            <w:pPr>
              <w:rPr>
                <w:rFonts w:ascii="Arial" w:hAnsi="Arial" w:cs="Arial"/>
                <w:color w:val="000000"/>
                <w:sz w:val="22"/>
                <w:szCs w:val="22"/>
              </w:rPr>
            </w:pPr>
            <w:r>
              <w:rPr>
                <w:rFonts w:ascii="Arial" w:hAnsi="Arial" w:cs="Arial"/>
                <w:color w:val="000000"/>
                <w:sz w:val="22"/>
                <w:szCs w:val="22"/>
              </w:rPr>
              <w:t>Fertilizer, Type B</w:t>
            </w:r>
          </w:p>
        </w:tc>
        <w:tc>
          <w:tcPr>
            <w:tcW w:w="1710"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r>
      <w:tr w:rsidR="009A1ED4" w:rsidTr="00026A84">
        <w:trPr>
          <w:trHeight w:val="300"/>
          <w:jc w:val="center"/>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8</w:t>
            </w:r>
          </w:p>
        </w:tc>
        <w:tc>
          <w:tcPr>
            <w:tcW w:w="2863" w:type="dxa"/>
            <w:tcBorders>
              <w:top w:val="nil"/>
              <w:left w:val="nil"/>
              <w:bottom w:val="single" w:sz="4" w:space="0" w:color="auto"/>
              <w:right w:val="single" w:sz="4" w:space="0" w:color="auto"/>
            </w:tcBorders>
            <w:shd w:val="clear" w:color="auto" w:fill="auto"/>
            <w:vAlign w:val="center"/>
            <w:hideMark/>
          </w:tcPr>
          <w:p w:rsidR="009A1ED4" w:rsidRDefault="009A1ED4">
            <w:pPr>
              <w:rPr>
                <w:rFonts w:ascii="Arial" w:hAnsi="Arial" w:cs="Arial"/>
                <w:color w:val="000000"/>
                <w:sz w:val="22"/>
                <w:szCs w:val="22"/>
              </w:rPr>
            </w:pPr>
            <w:r>
              <w:rPr>
                <w:rFonts w:ascii="Arial" w:hAnsi="Arial" w:cs="Arial"/>
                <w:color w:val="000000"/>
                <w:sz w:val="22"/>
                <w:szCs w:val="22"/>
              </w:rPr>
              <w:t>Terrace Sun Mix</w:t>
            </w:r>
          </w:p>
        </w:tc>
        <w:tc>
          <w:tcPr>
            <w:tcW w:w="1710"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r>
      <w:tr w:rsidR="009A1ED4" w:rsidTr="00026A84">
        <w:trPr>
          <w:trHeight w:val="300"/>
          <w:jc w:val="center"/>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9</w:t>
            </w:r>
          </w:p>
        </w:tc>
        <w:tc>
          <w:tcPr>
            <w:tcW w:w="2863" w:type="dxa"/>
            <w:tcBorders>
              <w:top w:val="nil"/>
              <w:left w:val="nil"/>
              <w:bottom w:val="single" w:sz="4" w:space="0" w:color="auto"/>
              <w:right w:val="single" w:sz="4" w:space="0" w:color="auto"/>
            </w:tcBorders>
            <w:shd w:val="clear" w:color="auto" w:fill="auto"/>
            <w:vAlign w:val="center"/>
            <w:hideMark/>
          </w:tcPr>
          <w:p w:rsidR="009A1ED4" w:rsidRDefault="009A1ED4">
            <w:pPr>
              <w:rPr>
                <w:rFonts w:ascii="Arial" w:hAnsi="Arial" w:cs="Arial"/>
                <w:color w:val="000000"/>
                <w:sz w:val="22"/>
                <w:szCs w:val="22"/>
              </w:rPr>
            </w:pPr>
            <w:r>
              <w:rPr>
                <w:rFonts w:ascii="Arial" w:hAnsi="Arial" w:cs="Arial"/>
                <w:color w:val="000000"/>
                <w:sz w:val="22"/>
                <w:szCs w:val="22"/>
              </w:rPr>
              <w:t>Terrace Shade Mix</w:t>
            </w:r>
          </w:p>
        </w:tc>
        <w:tc>
          <w:tcPr>
            <w:tcW w:w="1710"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r>
      <w:tr w:rsidR="009A1ED4" w:rsidTr="00026A84">
        <w:trPr>
          <w:trHeight w:val="300"/>
          <w:jc w:val="center"/>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10</w:t>
            </w:r>
          </w:p>
        </w:tc>
        <w:tc>
          <w:tcPr>
            <w:tcW w:w="2863" w:type="dxa"/>
            <w:tcBorders>
              <w:top w:val="nil"/>
              <w:left w:val="nil"/>
              <w:bottom w:val="single" w:sz="4" w:space="0" w:color="auto"/>
              <w:right w:val="single" w:sz="4" w:space="0" w:color="auto"/>
            </w:tcBorders>
            <w:shd w:val="clear" w:color="auto" w:fill="auto"/>
            <w:vAlign w:val="center"/>
            <w:hideMark/>
          </w:tcPr>
          <w:p w:rsidR="009A1ED4" w:rsidRDefault="009A1ED4">
            <w:pPr>
              <w:rPr>
                <w:rFonts w:ascii="Arial" w:hAnsi="Arial" w:cs="Arial"/>
                <w:color w:val="000000"/>
                <w:sz w:val="22"/>
                <w:szCs w:val="22"/>
              </w:rPr>
            </w:pPr>
            <w:r>
              <w:rPr>
                <w:rFonts w:ascii="Arial" w:hAnsi="Arial" w:cs="Arial"/>
                <w:color w:val="000000"/>
                <w:sz w:val="22"/>
                <w:szCs w:val="22"/>
              </w:rPr>
              <w:t>Winter Rye</w:t>
            </w:r>
          </w:p>
        </w:tc>
        <w:tc>
          <w:tcPr>
            <w:tcW w:w="1710"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r>
      <w:tr w:rsidR="009A1ED4" w:rsidTr="00026A84">
        <w:trPr>
          <w:trHeight w:val="300"/>
          <w:jc w:val="center"/>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b/>
                <w:bCs/>
                <w:color w:val="000000"/>
                <w:sz w:val="22"/>
                <w:szCs w:val="22"/>
              </w:rPr>
            </w:pPr>
            <w:r>
              <w:rPr>
                <w:rFonts w:ascii="Arial" w:hAnsi="Arial" w:cs="Arial"/>
                <w:b/>
                <w:bCs/>
                <w:color w:val="000000"/>
                <w:sz w:val="22"/>
                <w:szCs w:val="22"/>
              </w:rPr>
              <w:t>11</w:t>
            </w:r>
          </w:p>
        </w:tc>
        <w:tc>
          <w:tcPr>
            <w:tcW w:w="2863" w:type="dxa"/>
            <w:tcBorders>
              <w:top w:val="nil"/>
              <w:left w:val="nil"/>
              <w:bottom w:val="single" w:sz="4" w:space="0" w:color="auto"/>
              <w:right w:val="single" w:sz="4" w:space="0" w:color="auto"/>
            </w:tcBorders>
            <w:shd w:val="clear" w:color="auto" w:fill="auto"/>
            <w:vAlign w:val="center"/>
            <w:hideMark/>
          </w:tcPr>
          <w:p w:rsidR="009A1ED4" w:rsidRDefault="009A1ED4">
            <w:pPr>
              <w:rPr>
                <w:rFonts w:ascii="Arial" w:hAnsi="Arial" w:cs="Arial"/>
                <w:color w:val="000000"/>
                <w:sz w:val="22"/>
                <w:szCs w:val="22"/>
              </w:rPr>
            </w:pPr>
            <w:r>
              <w:rPr>
                <w:rFonts w:ascii="Arial" w:hAnsi="Arial" w:cs="Arial"/>
                <w:color w:val="000000"/>
                <w:sz w:val="22"/>
                <w:szCs w:val="22"/>
              </w:rPr>
              <w:t>Winter Wheat</w:t>
            </w:r>
          </w:p>
        </w:tc>
        <w:tc>
          <w:tcPr>
            <w:tcW w:w="1710"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c>
          <w:tcPr>
            <w:tcW w:w="1657" w:type="dxa"/>
            <w:tcBorders>
              <w:top w:val="nil"/>
              <w:left w:val="nil"/>
              <w:bottom w:val="single" w:sz="4" w:space="0" w:color="auto"/>
            </w:tcBorders>
            <w:shd w:val="clear" w:color="auto" w:fill="auto"/>
            <w:noWrap/>
            <w:vAlign w:val="center"/>
            <w:hideMark/>
          </w:tcPr>
          <w:p w:rsidR="009A1ED4" w:rsidRDefault="009A1ED4">
            <w:pPr>
              <w:rPr>
                <w:rFonts w:ascii="Arial" w:hAnsi="Arial" w:cs="Arial"/>
                <w:color w:val="000000"/>
                <w:sz w:val="22"/>
                <w:szCs w:val="22"/>
              </w:rPr>
            </w:pPr>
            <w:r>
              <w:rPr>
                <w:rFonts w:ascii="Arial" w:hAnsi="Arial" w:cs="Arial"/>
                <w:color w:val="000000"/>
                <w:sz w:val="22"/>
                <w:szCs w:val="22"/>
              </w:rPr>
              <w:t xml:space="preserve"> $</w:t>
            </w:r>
          </w:p>
        </w:tc>
        <w:tc>
          <w:tcPr>
            <w:tcW w:w="540" w:type="dxa"/>
            <w:tcBorders>
              <w:top w:val="single" w:sz="4" w:space="0" w:color="auto"/>
              <w:bottom w:val="single" w:sz="4" w:space="0" w:color="auto"/>
              <w:right w:val="single" w:sz="4" w:space="0" w:color="auto"/>
            </w:tcBorders>
            <w:shd w:val="clear" w:color="auto" w:fill="auto"/>
            <w:noWrap/>
            <w:vAlign w:val="center"/>
            <w:hideMark/>
          </w:tcPr>
          <w:p w:rsidR="009A1ED4" w:rsidRDefault="009A1ED4">
            <w:pPr>
              <w:jc w:val="center"/>
              <w:rPr>
                <w:rFonts w:ascii="Arial" w:hAnsi="Arial" w:cs="Arial"/>
                <w:color w:val="000000"/>
                <w:sz w:val="22"/>
                <w:szCs w:val="22"/>
              </w:rPr>
            </w:pPr>
            <w:r>
              <w:rPr>
                <w:rFonts w:ascii="Arial" w:hAnsi="Arial" w:cs="Arial"/>
                <w:color w:val="000000"/>
                <w:sz w:val="22"/>
                <w:szCs w:val="22"/>
              </w:rPr>
              <w:t>/LB</w:t>
            </w:r>
          </w:p>
        </w:tc>
      </w:tr>
    </w:tbl>
    <w:p w:rsidR="009A1ED4" w:rsidRDefault="009A1ED4" w:rsidP="009C2599">
      <w:pPr>
        <w:rPr>
          <w:rFonts w:ascii="Arial" w:hAnsi="Arial" w:cs="Arial"/>
          <w:sz w:val="20"/>
          <w:szCs w:val="20"/>
        </w:rPr>
      </w:pPr>
    </w:p>
    <w:p w:rsidR="009A1ED4" w:rsidRDefault="009A1ED4" w:rsidP="009C2599">
      <w:pPr>
        <w:rPr>
          <w:rFonts w:ascii="Arial" w:hAnsi="Arial" w:cs="Arial"/>
          <w:sz w:val="20"/>
          <w:szCs w:val="20"/>
        </w:rPr>
      </w:pPr>
    </w:p>
    <w:p w:rsidR="009A1ED4" w:rsidRDefault="00B30E43" w:rsidP="00B30E43">
      <w:pPr>
        <w:jc w:val="center"/>
        <w:rPr>
          <w:rFonts w:ascii="Arial" w:hAnsi="Arial" w:cs="Arial"/>
          <w:b/>
          <w:sz w:val="40"/>
          <w:szCs w:val="40"/>
        </w:rPr>
      </w:pPr>
      <w:r>
        <w:rPr>
          <w:rFonts w:ascii="Arial" w:hAnsi="Arial" w:cs="Arial"/>
          <w:b/>
          <w:sz w:val="40"/>
          <w:szCs w:val="40"/>
        </w:rPr>
        <w:t>SOD</w:t>
      </w:r>
    </w:p>
    <w:p w:rsidR="00B30E43" w:rsidRPr="00026A84" w:rsidRDefault="00B30E43" w:rsidP="00B30E43">
      <w:pPr>
        <w:jc w:val="center"/>
        <w:rPr>
          <w:rFonts w:ascii="Arial" w:hAnsi="Arial" w:cs="Arial"/>
          <w:b/>
          <w:sz w:val="6"/>
          <w:szCs w:val="40"/>
        </w:rPr>
      </w:pPr>
    </w:p>
    <w:tbl>
      <w:tblPr>
        <w:tblW w:w="10397" w:type="dxa"/>
        <w:jc w:val="center"/>
        <w:tblLook w:val="04A0" w:firstRow="1" w:lastRow="0" w:firstColumn="1" w:lastColumn="0" w:noHBand="0" w:noVBand="1"/>
      </w:tblPr>
      <w:tblGrid>
        <w:gridCol w:w="879"/>
        <w:gridCol w:w="2841"/>
        <w:gridCol w:w="2130"/>
        <w:gridCol w:w="1710"/>
        <w:gridCol w:w="571"/>
        <w:gridCol w:w="1695"/>
        <w:gridCol w:w="571"/>
      </w:tblGrid>
      <w:tr w:rsidR="00B30E43" w:rsidTr="00026A84">
        <w:trPr>
          <w:trHeight w:val="300"/>
          <w:jc w:val="center"/>
        </w:trPr>
        <w:tc>
          <w:tcPr>
            <w:tcW w:w="8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30E43" w:rsidRDefault="00B30E43" w:rsidP="00B30E43">
            <w:pPr>
              <w:jc w:val="center"/>
              <w:rPr>
                <w:rFonts w:ascii="Arial" w:hAnsi="Arial" w:cs="Arial"/>
                <w:b/>
                <w:bCs/>
                <w:color w:val="000000"/>
                <w:sz w:val="22"/>
                <w:szCs w:val="22"/>
              </w:rPr>
            </w:pPr>
            <w:r>
              <w:rPr>
                <w:rFonts w:ascii="Arial" w:hAnsi="Arial" w:cs="Arial"/>
                <w:b/>
                <w:bCs/>
                <w:color w:val="000000"/>
                <w:sz w:val="22"/>
                <w:szCs w:val="22"/>
              </w:rPr>
              <w:t>Item #</w:t>
            </w:r>
          </w:p>
        </w:tc>
        <w:tc>
          <w:tcPr>
            <w:tcW w:w="2841" w:type="dxa"/>
            <w:tcBorders>
              <w:top w:val="single" w:sz="4" w:space="0" w:color="auto"/>
              <w:left w:val="nil"/>
              <w:bottom w:val="single" w:sz="4" w:space="0" w:color="auto"/>
              <w:right w:val="single" w:sz="4" w:space="0" w:color="auto"/>
            </w:tcBorders>
            <w:shd w:val="clear" w:color="000000" w:fill="D9D9D9"/>
            <w:vAlign w:val="center"/>
            <w:hideMark/>
          </w:tcPr>
          <w:p w:rsidR="00B30E43" w:rsidRDefault="00B30E43" w:rsidP="00B30E43">
            <w:pPr>
              <w:rPr>
                <w:rFonts w:ascii="Arial" w:hAnsi="Arial" w:cs="Arial"/>
                <w:b/>
                <w:bCs/>
                <w:color w:val="000000"/>
                <w:sz w:val="22"/>
                <w:szCs w:val="22"/>
              </w:rPr>
            </w:pPr>
            <w:r>
              <w:rPr>
                <w:rFonts w:ascii="Arial" w:hAnsi="Arial" w:cs="Arial"/>
                <w:b/>
                <w:bCs/>
                <w:color w:val="000000"/>
                <w:sz w:val="22"/>
                <w:szCs w:val="22"/>
              </w:rPr>
              <w:t>Sod Type (specify)</w:t>
            </w:r>
          </w:p>
        </w:tc>
        <w:tc>
          <w:tcPr>
            <w:tcW w:w="2130" w:type="dxa"/>
            <w:tcBorders>
              <w:top w:val="single" w:sz="4" w:space="0" w:color="auto"/>
              <w:left w:val="nil"/>
              <w:bottom w:val="single" w:sz="4" w:space="0" w:color="auto"/>
              <w:right w:val="single" w:sz="4" w:space="0" w:color="auto"/>
            </w:tcBorders>
            <w:shd w:val="clear" w:color="000000" w:fill="D9D9D9"/>
            <w:vAlign w:val="center"/>
            <w:hideMark/>
          </w:tcPr>
          <w:p w:rsidR="00B30E43" w:rsidRDefault="00B30E43" w:rsidP="00B30E43">
            <w:pPr>
              <w:jc w:val="center"/>
              <w:rPr>
                <w:rFonts w:ascii="Arial" w:hAnsi="Arial" w:cs="Arial"/>
                <w:b/>
                <w:bCs/>
                <w:color w:val="000000"/>
                <w:sz w:val="22"/>
                <w:szCs w:val="22"/>
              </w:rPr>
            </w:pPr>
            <w:r>
              <w:rPr>
                <w:rFonts w:ascii="Arial" w:hAnsi="Arial" w:cs="Arial"/>
                <w:b/>
                <w:bCs/>
                <w:color w:val="000000"/>
                <w:sz w:val="22"/>
                <w:szCs w:val="22"/>
              </w:rPr>
              <w:t>Location</w:t>
            </w:r>
          </w:p>
        </w:tc>
        <w:tc>
          <w:tcPr>
            <w:tcW w:w="2281"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B30E43" w:rsidRDefault="00B30E43" w:rsidP="00B30E43">
            <w:pPr>
              <w:jc w:val="center"/>
              <w:rPr>
                <w:rFonts w:ascii="Arial" w:hAnsi="Arial" w:cs="Arial"/>
                <w:b/>
                <w:bCs/>
                <w:color w:val="000000"/>
                <w:sz w:val="22"/>
                <w:szCs w:val="22"/>
              </w:rPr>
            </w:pPr>
            <w:r>
              <w:rPr>
                <w:rFonts w:ascii="Arial" w:hAnsi="Arial" w:cs="Arial"/>
                <w:b/>
                <w:bCs/>
                <w:color w:val="000000"/>
                <w:sz w:val="22"/>
                <w:szCs w:val="22"/>
              </w:rPr>
              <w:t>Picked-Up</w:t>
            </w:r>
          </w:p>
        </w:tc>
        <w:tc>
          <w:tcPr>
            <w:tcW w:w="226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B30E43" w:rsidRDefault="00B30E43" w:rsidP="00B30E43">
            <w:pPr>
              <w:jc w:val="center"/>
              <w:rPr>
                <w:rFonts w:ascii="Arial" w:hAnsi="Arial" w:cs="Arial"/>
                <w:b/>
                <w:bCs/>
                <w:color w:val="000000"/>
                <w:sz w:val="22"/>
                <w:szCs w:val="22"/>
              </w:rPr>
            </w:pPr>
            <w:r>
              <w:rPr>
                <w:rFonts w:ascii="Arial" w:hAnsi="Arial" w:cs="Arial"/>
                <w:b/>
                <w:bCs/>
                <w:color w:val="000000"/>
                <w:sz w:val="22"/>
                <w:szCs w:val="22"/>
              </w:rPr>
              <w:t>Delivered</w:t>
            </w:r>
          </w:p>
        </w:tc>
      </w:tr>
      <w:tr w:rsidR="00B30E43" w:rsidTr="00026A84">
        <w:trPr>
          <w:trHeight w:val="300"/>
          <w:jc w:val="center"/>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B30E43" w:rsidRDefault="00B30E43" w:rsidP="00B30E43">
            <w:pPr>
              <w:jc w:val="center"/>
              <w:rPr>
                <w:rFonts w:ascii="Arial" w:hAnsi="Arial" w:cs="Arial"/>
                <w:b/>
                <w:bCs/>
                <w:color w:val="000000"/>
                <w:sz w:val="22"/>
                <w:szCs w:val="22"/>
              </w:rPr>
            </w:pPr>
            <w:r>
              <w:rPr>
                <w:rFonts w:ascii="Arial" w:hAnsi="Arial" w:cs="Arial"/>
                <w:b/>
                <w:bCs/>
                <w:color w:val="000000"/>
                <w:sz w:val="22"/>
                <w:szCs w:val="22"/>
              </w:rPr>
              <w:t>12</w:t>
            </w:r>
          </w:p>
        </w:tc>
        <w:tc>
          <w:tcPr>
            <w:tcW w:w="2841" w:type="dxa"/>
            <w:tcBorders>
              <w:top w:val="nil"/>
              <w:left w:val="nil"/>
              <w:bottom w:val="single" w:sz="4" w:space="0" w:color="auto"/>
              <w:right w:val="single" w:sz="4" w:space="0" w:color="auto"/>
            </w:tcBorders>
            <w:shd w:val="clear" w:color="auto" w:fill="auto"/>
            <w:noWrap/>
            <w:vAlign w:val="bottom"/>
            <w:hideMark/>
          </w:tcPr>
          <w:p w:rsidR="00B30E43" w:rsidRDefault="00B30E43" w:rsidP="00B30E43">
            <w:pPr>
              <w:rPr>
                <w:rFonts w:ascii="Arial" w:hAnsi="Arial" w:cs="Arial"/>
                <w:color w:val="000000"/>
                <w:sz w:val="22"/>
                <w:szCs w:val="22"/>
              </w:rPr>
            </w:pPr>
            <w:r>
              <w:rPr>
                <w:rFonts w:ascii="Arial" w:hAnsi="Arial" w:cs="Arial"/>
                <w:color w:val="000000"/>
                <w:sz w:val="22"/>
                <w:szCs w:val="22"/>
              </w:rPr>
              <w:t> </w:t>
            </w:r>
          </w:p>
        </w:tc>
        <w:tc>
          <w:tcPr>
            <w:tcW w:w="2130" w:type="dxa"/>
            <w:tcBorders>
              <w:top w:val="nil"/>
              <w:left w:val="nil"/>
              <w:bottom w:val="single" w:sz="4" w:space="0" w:color="auto"/>
              <w:right w:val="single" w:sz="4" w:space="0" w:color="auto"/>
            </w:tcBorders>
            <w:shd w:val="clear" w:color="auto" w:fill="auto"/>
            <w:noWrap/>
            <w:vAlign w:val="bottom"/>
            <w:hideMark/>
          </w:tcPr>
          <w:p w:rsidR="00B30E43" w:rsidRDefault="00B30E43" w:rsidP="00B30E43">
            <w:pPr>
              <w:rPr>
                <w:rFonts w:ascii="Arial" w:hAnsi="Arial" w:cs="Arial"/>
                <w:color w:val="000000"/>
                <w:sz w:val="22"/>
                <w:szCs w:val="22"/>
              </w:rPr>
            </w:pPr>
            <w:r>
              <w:rPr>
                <w:rFonts w:ascii="Arial" w:hAnsi="Arial" w:cs="Arial"/>
                <w:color w:val="000000"/>
                <w:sz w:val="22"/>
                <w:szCs w:val="22"/>
              </w:rPr>
              <w:t> </w:t>
            </w:r>
          </w:p>
        </w:tc>
        <w:tc>
          <w:tcPr>
            <w:tcW w:w="1710" w:type="dxa"/>
            <w:tcBorders>
              <w:top w:val="nil"/>
              <w:left w:val="nil"/>
              <w:bottom w:val="single" w:sz="4" w:space="0" w:color="auto"/>
            </w:tcBorders>
            <w:shd w:val="clear" w:color="auto" w:fill="auto"/>
            <w:noWrap/>
            <w:vAlign w:val="center"/>
            <w:hideMark/>
          </w:tcPr>
          <w:p w:rsidR="00B30E43" w:rsidRDefault="00B30E43" w:rsidP="00B30E43">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nil"/>
              <w:bottom w:val="single" w:sz="4" w:space="0" w:color="auto"/>
              <w:right w:val="single" w:sz="4" w:space="0" w:color="auto"/>
            </w:tcBorders>
            <w:shd w:val="clear" w:color="auto" w:fill="auto"/>
            <w:noWrap/>
            <w:vAlign w:val="center"/>
            <w:hideMark/>
          </w:tcPr>
          <w:p w:rsidR="00B30E43" w:rsidRDefault="00B30E43" w:rsidP="00B30E43">
            <w:pPr>
              <w:jc w:val="center"/>
              <w:rPr>
                <w:rFonts w:ascii="Arial" w:hAnsi="Arial" w:cs="Arial"/>
                <w:color w:val="000000"/>
                <w:sz w:val="22"/>
                <w:szCs w:val="22"/>
              </w:rPr>
            </w:pPr>
            <w:r>
              <w:rPr>
                <w:rFonts w:ascii="Arial" w:hAnsi="Arial" w:cs="Arial"/>
                <w:color w:val="000000"/>
                <w:sz w:val="22"/>
                <w:szCs w:val="22"/>
              </w:rPr>
              <w:t>/SY</w:t>
            </w:r>
          </w:p>
        </w:tc>
        <w:tc>
          <w:tcPr>
            <w:tcW w:w="1695" w:type="dxa"/>
            <w:tcBorders>
              <w:top w:val="nil"/>
              <w:left w:val="nil"/>
              <w:bottom w:val="single" w:sz="4" w:space="0" w:color="auto"/>
            </w:tcBorders>
            <w:shd w:val="clear" w:color="auto" w:fill="auto"/>
            <w:noWrap/>
            <w:vAlign w:val="center"/>
            <w:hideMark/>
          </w:tcPr>
          <w:p w:rsidR="00B30E43" w:rsidRDefault="00B30E43" w:rsidP="00B30E43">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nil"/>
              <w:bottom w:val="single" w:sz="4" w:space="0" w:color="auto"/>
              <w:right w:val="single" w:sz="4" w:space="0" w:color="auto"/>
            </w:tcBorders>
            <w:shd w:val="clear" w:color="auto" w:fill="auto"/>
            <w:noWrap/>
            <w:vAlign w:val="center"/>
            <w:hideMark/>
          </w:tcPr>
          <w:p w:rsidR="00B30E43" w:rsidRDefault="00B30E43" w:rsidP="00B30E43">
            <w:pPr>
              <w:jc w:val="center"/>
              <w:rPr>
                <w:rFonts w:ascii="Arial" w:hAnsi="Arial" w:cs="Arial"/>
                <w:color w:val="000000"/>
                <w:sz w:val="22"/>
                <w:szCs w:val="22"/>
              </w:rPr>
            </w:pPr>
            <w:r>
              <w:rPr>
                <w:rFonts w:ascii="Arial" w:hAnsi="Arial" w:cs="Arial"/>
                <w:color w:val="000000"/>
                <w:sz w:val="22"/>
                <w:szCs w:val="22"/>
              </w:rPr>
              <w:t>/SY</w:t>
            </w:r>
          </w:p>
        </w:tc>
      </w:tr>
      <w:tr w:rsidR="00B30E43" w:rsidTr="00026A84">
        <w:trPr>
          <w:trHeight w:val="300"/>
          <w:jc w:val="center"/>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B30E43" w:rsidRDefault="00B30E43" w:rsidP="00B30E43">
            <w:pPr>
              <w:jc w:val="center"/>
              <w:rPr>
                <w:rFonts w:ascii="Arial" w:hAnsi="Arial" w:cs="Arial"/>
                <w:b/>
                <w:bCs/>
                <w:color w:val="000000"/>
                <w:sz w:val="22"/>
                <w:szCs w:val="22"/>
              </w:rPr>
            </w:pPr>
            <w:r>
              <w:rPr>
                <w:rFonts w:ascii="Arial" w:hAnsi="Arial" w:cs="Arial"/>
                <w:b/>
                <w:bCs/>
                <w:color w:val="000000"/>
                <w:sz w:val="22"/>
                <w:szCs w:val="22"/>
              </w:rPr>
              <w:t>13</w:t>
            </w:r>
          </w:p>
        </w:tc>
        <w:tc>
          <w:tcPr>
            <w:tcW w:w="2841" w:type="dxa"/>
            <w:tcBorders>
              <w:top w:val="nil"/>
              <w:left w:val="nil"/>
              <w:bottom w:val="single" w:sz="4" w:space="0" w:color="auto"/>
              <w:right w:val="single" w:sz="4" w:space="0" w:color="auto"/>
            </w:tcBorders>
            <w:shd w:val="clear" w:color="auto" w:fill="auto"/>
            <w:noWrap/>
            <w:vAlign w:val="bottom"/>
            <w:hideMark/>
          </w:tcPr>
          <w:p w:rsidR="00B30E43" w:rsidRDefault="00B30E43" w:rsidP="00B30E43">
            <w:pPr>
              <w:rPr>
                <w:rFonts w:ascii="Arial" w:hAnsi="Arial" w:cs="Arial"/>
                <w:color w:val="000000"/>
                <w:sz w:val="22"/>
                <w:szCs w:val="22"/>
              </w:rPr>
            </w:pPr>
            <w:r>
              <w:rPr>
                <w:rFonts w:ascii="Arial" w:hAnsi="Arial" w:cs="Arial"/>
                <w:color w:val="000000"/>
                <w:sz w:val="22"/>
                <w:szCs w:val="22"/>
              </w:rPr>
              <w:t> </w:t>
            </w:r>
          </w:p>
        </w:tc>
        <w:tc>
          <w:tcPr>
            <w:tcW w:w="2130" w:type="dxa"/>
            <w:tcBorders>
              <w:top w:val="nil"/>
              <w:left w:val="nil"/>
              <w:bottom w:val="single" w:sz="4" w:space="0" w:color="auto"/>
              <w:right w:val="single" w:sz="4" w:space="0" w:color="auto"/>
            </w:tcBorders>
            <w:shd w:val="clear" w:color="auto" w:fill="auto"/>
            <w:noWrap/>
            <w:vAlign w:val="bottom"/>
            <w:hideMark/>
          </w:tcPr>
          <w:p w:rsidR="00B30E43" w:rsidRDefault="00B30E43" w:rsidP="00B30E43">
            <w:pPr>
              <w:rPr>
                <w:rFonts w:ascii="Arial" w:hAnsi="Arial" w:cs="Arial"/>
                <w:color w:val="000000"/>
                <w:sz w:val="22"/>
                <w:szCs w:val="22"/>
              </w:rPr>
            </w:pPr>
            <w:r>
              <w:rPr>
                <w:rFonts w:ascii="Arial" w:hAnsi="Arial" w:cs="Arial"/>
                <w:color w:val="000000"/>
                <w:sz w:val="22"/>
                <w:szCs w:val="22"/>
              </w:rPr>
              <w:t> </w:t>
            </w:r>
          </w:p>
        </w:tc>
        <w:tc>
          <w:tcPr>
            <w:tcW w:w="1710" w:type="dxa"/>
            <w:tcBorders>
              <w:top w:val="nil"/>
              <w:left w:val="nil"/>
              <w:bottom w:val="single" w:sz="4" w:space="0" w:color="auto"/>
            </w:tcBorders>
            <w:shd w:val="clear" w:color="auto" w:fill="auto"/>
            <w:noWrap/>
            <w:vAlign w:val="center"/>
            <w:hideMark/>
          </w:tcPr>
          <w:p w:rsidR="00B30E43" w:rsidRDefault="00B30E43" w:rsidP="00B30E43">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hideMark/>
          </w:tcPr>
          <w:p w:rsidR="00B30E43" w:rsidRDefault="00B30E43" w:rsidP="00B30E43">
            <w:pPr>
              <w:jc w:val="center"/>
              <w:rPr>
                <w:rFonts w:ascii="Arial" w:hAnsi="Arial" w:cs="Arial"/>
                <w:color w:val="000000"/>
                <w:sz w:val="22"/>
                <w:szCs w:val="22"/>
              </w:rPr>
            </w:pPr>
            <w:r>
              <w:rPr>
                <w:rFonts w:ascii="Arial" w:hAnsi="Arial" w:cs="Arial"/>
                <w:color w:val="000000"/>
                <w:sz w:val="22"/>
                <w:szCs w:val="22"/>
              </w:rPr>
              <w:t>/SY</w:t>
            </w:r>
          </w:p>
        </w:tc>
        <w:tc>
          <w:tcPr>
            <w:tcW w:w="1695" w:type="dxa"/>
            <w:tcBorders>
              <w:top w:val="nil"/>
              <w:left w:val="nil"/>
              <w:bottom w:val="single" w:sz="4" w:space="0" w:color="auto"/>
            </w:tcBorders>
            <w:shd w:val="clear" w:color="auto" w:fill="auto"/>
            <w:noWrap/>
            <w:vAlign w:val="center"/>
            <w:hideMark/>
          </w:tcPr>
          <w:p w:rsidR="00B30E43" w:rsidRDefault="00B30E43" w:rsidP="00B30E43">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hideMark/>
          </w:tcPr>
          <w:p w:rsidR="00B30E43" w:rsidRDefault="00B30E43" w:rsidP="00B30E43">
            <w:pPr>
              <w:jc w:val="center"/>
              <w:rPr>
                <w:rFonts w:ascii="Arial" w:hAnsi="Arial" w:cs="Arial"/>
                <w:color w:val="000000"/>
                <w:sz w:val="22"/>
                <w:szCs w:val="22"/>
              </w:rPr>
            </w:pPr>
            <w:r>
              <w:rPr>
                <w:rFonts w:ascii="Arial" w:hAnsi="Arial" w:cs="Arial"/>
                <w:color w:val="000000"/>
                <w:sz w:val="22"/>
                <w:szCs w:val="22"/>
              </w:rPr>
              <w:t>/SY</w:t>
            </w:r>
          </w:p>
        </w:tc>
      </w:tr>
      <w:tr w:rsidR="00B30E43" w:rsidTr="00026A84">
        <w:trPr>
          <w:trHeight w:val="300"/>
          <w:jc w:val="center"/>
        </w:trPr>
        <w:tc>
          <w:tcPr>
            <w:tcW w:w="879" w:type="dxa"/>
            <w:tcBorders>
              <w:top w:val="nil"/>
              <w:left w:val="single" w:sz="4" w:space="0" w:color="auto"/>
              <w:bottom w:val="single" w:sz="4" w:space="0" w:color="auto"/>
              <w:right w:val="single" w:sz="4" w:space="0" w:color="auto"/>
            </w:tcBorders>
            <w:shd w:val="clear" w:color="auto" w:fill="auto"/>
            <w:noWrap/>
            <w:vAlign w:val="center"/>
            <w:hideMark/>
          </w:tcPr>
          <w:p w:rsidR="00B30E43" w:rsidRDefault="00B30E43" w:rsidP="00B30E43">
            <w:pPr>
              <w:jc w:val="center"/>
              <w:rPr>
                <w:rFonts w:ascii="Arial" w:hAnsi="Arial" w:cs="Arial"/>
                <w:b/>
                <w:bCs/>
                <w:color w:val="000000"/>
                <w:sz w:val="22"/>
                <w:szCs w:val="22"/>
              </w:rPr>
            </w:pPr>
            <w:r>
              <w:rPr>
                <w:rFonts w:ascii="Arial" w:hAnsi="Arial" w:cs="Arial"/>
                <w:b/>
                <w:bCs/>
                <w:color w:val="000000"/>
                <w:sz w:val="22"/>
                <w:szCs w:val="22"/>
              </w:rPr>
              <w:t>14</w:t>
            </w:r>
          </w:p>
        </w:tc>
        <w:tc>
          <w:tcPr>
            <w:tcW w:w="2841" w:type="dxa"/>
            <w:tcBorders>
              <w:top w:val="nil"/>
              <w:left w:val="nil"/>
              <w:bottom w:val="single" w:sz="4" w:space="0" w:color="auto"/>
              <w:right w:val="single" w:sz="4" w:space="0" w:color="auto"/>
            </w:tcBorders>
            <w:shd w:val="clear" w:color="auto" w:fill="auto"/>
            <w:noWrap/>
            <w:vAlign w:val="bottom"/>
            <w:hideMark/>
          </w:tcPr>
          <w:p w:rsidR="00B30E43" w:rsidRDefault="00B30E43" w:rsidP="00B30E43">
            <w:pPr>
              <w:rPr>
                <w:rFonts w:ascii="Arial" w:hAnsi="Arial" w:cs="Arial"/>
                <w:color w:val="000000"/>
                <w:sz w:val="22"/>
                <w:szCs w:val="22"/>
              </w:rPr>
            </w:pPr>
            <w:r>
              <w:rPr>
                <w:rFonts w:ascii="Arial" w:hAnsi="Arial" w:cs="Arial"/>
                <w:color w:val="000000"/>
                <w:sz w:val="22"/>
                <w:szCs w:val="22"/>
              </w:rPr>
              <w:t> </w:t>
            </w:r>
          </w:p>
        </w:tc>
        <w:tc>
          <w:tcPr>
            <w:tcW w:w="2130" w:type="dxa"/>
            <w:tcBorders>
              <w:top w:val="nil"/>
              <w:left w:val="nil"/>
              <w:bottom w:val="single" w:sz="4" w:space="0" w:color="auto"/>
              <w:right w:val="single" w:sz="4" w:space="0" w:color="auto"/>
            </w:tcBorders>
            <w:shd w:val="clear" w:color="auto" w:fill="auto"/>
            <w:noWrap/>
            <w:vAlign w:val="bottom"/>
            <w:hideMark/>
          </w:tcPr>
          <w:p w:rsidR="00B30E43" w:rsidRDefault="00B30E43" w:rsidP="00B30E43">
            <w:pPr>
              <w:rPr>
                <w:rFonts w:ascii="Arial" w:hAnsi="Arial" w:cs="Arial"/>
                <w:color w:val="000000"/>
                <w:sz w:val="22"/>
                <w:szCs w:val="22"/>
              </w:rPr>
            </w:pPr>
            <w:r>
              <w:rPr>
                <w:rFonts w:ascii="Arial" w:hAnsi="Arial" w:cs="Arial"/>
                <w:color w:val="000000"/>
                <w:sz w:val="22"/>
                <w:szCs w:val="22"/>
              </w:rPr>
              <w:t> </w:t>
            </w:r>
          </w:p>
        </w:tc>
        <w:tc>
          <w:tcPr>
            <w:tcW w:w="1710" w:type="dxa"/>
            <w:tcBorders>
              <w:top w:val="nil"/>
              <w:left w:val="nil"/>
              <w:bottom w:val="single" w:sz="4" w:space="0" w:color="auto"/>
            </w:tcBorders>
            <w:shd w:val="clear" w:color="auto" w:fill="auto"/>
            <w:noWrap/>
            <w:vAlign w:val="center"/>
            <w:hideMark/>
          </w:tcPr>
          <w:p w:rsidR="00B30E43" w:rsidRDefault="00B30E43" w:rsidP="00B30E43">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hideMark/>
          </w:tcPr>
          <w:p w:rsidR="00B30E43" w:rsidRDefault="00B30E43" w:rsidP="00B30E43">
            <w:pPr>
              <w:jc w:val="center"/>
              <w:rPr>
                <w:rFonts w:ascii="Arial" w:hAnsi="Arial" w:cs="Arial"/>
                <w:color w:val="000000"/>
                <w:sz w:val="22"/>
                <w:szCs w:val="22"/>
              </w:rPr>
            </w:pPr>
            <w:r>
              <w:rPr>
                <w:rFonts w:ascii="Arial" w:hAnsi="Arial" w:cs="Arial"/>
                <w:color w:val="000000"/>
                <w:sz w:val="22"/>
                <w:szCs w:val="22"/>
              </w:rPr>
              <w:t>/SY</w:t>
            </w:r>
          </w:p>
        </w:tc>
        <w:tc>
          <w:tcPr>
            <w:tcW w:w="1695" w:type="dxa"/>
            <w:tcBorders>
              <w:top w:val="nil"/>
              <w:left w:val="nil"/>
              <w:bottom w:val="single" w:sz="4" w:space="0" w:color="auto"/>
            </w:tcBorders>
            <w:shd w:val="clear" w:color="auto" w:fill="auto"/>
            <w:noWrap/>
            <w:vAlign w:val="center"/>
            <w:hideMark/>
          </w:tcPr>
          <w:p w:rsidR="00B30E43" w:rsidRDefault="00B30E43" w:rsidP="00B30E43">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hideMark/>
          </w:tcPr>
          <w:p w:rsidR="00B30E43" w:rsidRDefault="00B30E43" w:rsidP="00B30E43">
            <w:pPr>
              <w:jc w:val="center"/>
              <w:rPr>
                <w:rFonts w:ascii="Arial" w:hAnsi="Arial" w:cs="Arial"/>
                <w:color w:val="000000"/>
                <w:sz w:val="22"/>
                <w:szCs w:val="22"/>
              </w:rPr>
            </w:pPr>
            <w:r>
              <w:rPr>
                <w:rFonts w:ascii="Arial" w:hAnsi="Arial" w:cs="Arial"/>
                <w:color w:val="000000"/>
                <w:sz w:val="22"/>
                <w:szCs w:val="22"/>
              </w:rPr>
              <w:t>/SY</w:t>
            </w:r>
          </w:p>
        </w:tc>
      </w:tr>
      <w:tr w:rsidR="00026A84" w:rsidTr="00026A84">
        <w:trPr>
          <w:trHeight w:val="300"/>
          <w:jc w:val="center"/>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A84" w:rsidRDefault="00026A84" w:rsidP="00026A84">
            <w:pPr>
              <w:jc w:val="center"/>
              <w:rPr>
                <w:rFonts w:ascii="Arial" w:hAnsi="Arial" w:cs="Arial"/>
                <w:b/>
                <w:bCs/>
                <w:color w:val="000000"/>
                <w:sz w:val="22"/>
                <w:szCs w:val="22"/>
              </w:rPr>
            </w:pPr>
            <w:r>
              <w:rPr>
                <w:rFonts w:ascii="Arial" w:hAnsi="Arial" w:cs="Arial"/>
                <w:b/>
                <w:bCs/>
                <w:color w:val="000000"/>
                <w:sz w:val="22"/>
                <w:szCs w:val="22"/>
              </w:rPr>
              <w:t>15</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A84" w:rsidRDefault="00026A84" w:rsidP="00026A84">
            <w:pPr>
              <w:rPr>
                <w:rFonts w:ascii="Arial" w:hAnsi="Arial" w:cs="Arial"/>
                <w:color w:val="000000"/>
                <w:sz w:val="22"/>
                <w:szCs w:val="22"/>
              </w:rPr>
            </w:pPr>
            <w:r>
              <w:rPr>
                <w:rFonts w:ascii="Arial" w:hAnsi="Arial" w:cs="Arial"/>
                <w:color w:val="000000"/>
                <w:sz w:val="22"/>
                <w:szCs w:val="22"/>
              </w:rPr>
              <w:t>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A84" w:rsidRDefault="00026A84" w:rsidP="00026A84">
            <w:pPr>
              <w:rPr>
                <w:rFonts w:ascii="Arial" w:hAnsi="Arial" w:cs="Arial"/>
                <w:color w:val="000000"/>
                <w:sz w:val="22"/>
                <w:szCs w:val="22"/>
              </w:rPr>
            </w:pPr>
            <w:r>
              <w:rPr>
                <w:rFonts w:ascii="Arial" w:hAnsi="Arial" w:cs="Arial"/>
                <w:color w:val="000000"/>
                <w:sz w:val="22"/>
                <w:szCs w:val="22"/>
              </w:rPr>
              <w:t> </w:t>
            </w:r>
          </w:p>
        </w:tc>
        <w:tc>
          <w:tcPr>
            <w:tcW w:w="1710" w:type="dxa"/>
            <w:tcBorders>
              <w:top w:val="single" w:sz="4" w:space="0" w:color="auto"/>
              <w:left w:val="single" w:sz="4" w:space="0" w:color="auto"/>
              <w:bottom w:val="single" w:sz="4" w:space="0" w:color="auto"/>
            </w:tcBorders>
            <w:shd w:val="clear" w:color="auto" w:fill="auto"/>
            <w:noWrap/>
            <w:vAlign w:val="center"/>
          </w:tcPr>
          <w:p w:rsidR="00026A84" w:rsidRDefault="00026A84" w:rsidP="00026A84">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tcPr>
          <w:p w:rsidR="00026A84" w:rsidRDefault="00026A84" w:rsidP="00026A84">
            <w:pPr>
              <w:jc w:val="center"/>
              <w:rPr>
                <w:rFonts w:ascii="Arial" w:hAnsi="Arial" w:cs="Arial"/>
                <w:color w:val="000000"/>
                <w:sz w:val="22"/>
                <w:szCs w:val="22"/>
              </w:rPr>
            </w:pPr>
            <w:r>
              <w:rPr>
                <w:rFonts w:ascii="Arial" w:hAnsi="Arial" w:cs="Arial"/>
                <w:color w:val="000000"/>
                <w:sz w:val="22"/>
                <w:szCs w:val="22"/>
              </w:rPr>
              <w:t>/SY</w:t>
            </w:r>
          </w:p>
        </w:tc>
        <w:tc>
          <w:tcPr>
            <w:tcW w:w="1695" w:type="dxa"/>
            <w:tcBorders>
              <w:top w:val="single" w:sz="4" w:space="0" w:color="auto"/>
              <w:left w:val="single" w:sz="4" w:space="0" w:color="auto"/>
              <w:bottom w:val="single" w:sz="4" w:space="0" w:color="auto"/>
            </w:tcBorders>
            <w:shd w:val="clear" w:color="auto" w:fill="auto"/>
            <w:noWrap/>
            <w:vAlign w:val="center"/>
          </w:tcPr>
          <w:p w:rsidR="00026A84" w:rsidRDefault="00026A84" w:rsidP="00026A84">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tcPr>
          <w:p w:rsidR="00026A84" w:rsidRDefault="00026A84" w:rsidP="00026A84">
            <w:pPr>
              <w:jc w:val="center"/>
              <w:rPr>
                <w:rFonts w:ascii="Arial" w:hAnsi="Arial" w:cs="Arial"/>
                <w:color w:val="000000"/>
                <w:sz w:val="22"/>
                <w:szCs w:val="22"/>
              </w:rPr>
            </w:pPr>
            <w:r>
              <w:rPr>
                <w:rFonts w:ascii="Arial" w:hAnsi="Arial" w:cs="Arial"/>
                <w:color w:val="000000"/>
                <w:sz w:val="22"/>
                <w:szCs w:val="22"/>
              </w:rPr>
              <w:t>/SY</w:t>
            </w:r>
          </w:p>
        </w:tc>
      </w:tr>
      <w:tr w:rsidR="00026A84" w:rsidTr="00026A84">
        <w:trPr>
          <w:trHeight w:val="300"/>
          <w:jc w:val="center"/>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A84" w:rsidRDefault="00026A84" w:rsidP="00026A84">
            <w:pPr>
              <w:jc w:val="center"/>
              <w:rPr>
                <w:rFonts w:ascii="Arial" w:hAnsi="Arial" w:cs="Arial"/>
                <w:b/>
                <w:bCs/>
                <w:color w:val="000000"/>
                <w:sz w:val="22"/>
                <w:szCs w:val="22"/>
              </w:rPr>
            </w:pPr>
            <w:r>
              <w:rPr>
                <w:rFonts w:ascii="Arial" w:hAnsi="Arial" w:cs="Arial"/>
                <w:b/>
                <w:bCs/>
                <w:color w:val="000000"/>
                <w:sz w:val="22"/>
                <w:szCs w:val="22"/>
              </w:rPr>
              <w:t>16</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A84" w:rsidRDefault="00026A84" w:rsidP="00026A84">
            <w:pPr>
              <w:rPr>
                <w:rFonts w:ascii="Arial" w:hAnsi="Arial" w:cs="Arial"/>
                <w:color w:val="000000"/>
                <w:sz w:val="22"/>
                <w:szCs w:val="22"/>
              </w:rPr>
            </w:pPr>
            <w:r>
              <w:rPr>
                <w:rFonts w:ascii="Arial" w:hAnsi="Arial" w:cs="Arial"/>
                <w:color w:val="000000"/>
                <w:sz w:val="22"/>
                <w:szCs w:val="22"/>
              </w:rPr>
              <w:t>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6A84" w:rsidRDefault="00026A84" w:rsidP="00026A84">
            <w:pPr>
              <w:rPr>
                <w:rFonts w:ascii="Arial" w:hAnsi="Arial" w:cs="Arial"/>
                <w:color w:val="000000"/>
                <w:sz w:val="22"/>
                <w:szCs w:val="22"/>
              </w:rPr>
            </w:pPr>
            <w:r>
              <w:rPr>
                <w:rFonts w:ascii="Arial" w:hAnsi="Arial" w:cs="Arial"/>
                <w:color w:val="000000"/>
                <w:sz w:val="22"/>
                <w:szCs w:val="22"/>
              </w:rPr>
              <w:t> </w:t>
            </w:r>
          </w:p>
        </w:tc>
        <w:tc>
          <w:tcPr>
            <w:tcW w:w="1710" w:type="dxa"/>
            <w:tcBorders>
              <w:top w:val="single" w:sz="4" w:space="0" w:color="auto"/>
              <w:left w:val="single" w:sz="4" w:space="0" w:color="auto"/>
              <w:bottom w:val="single" w:sz="4" w:space="0" w:color="auto"/>
            </w:tcBorders>
            <w:shd w:val="clear" w:color="auto" w:fill="auto"/>
            <w:noWrap/>
            <w:vAlign w:val="center"/>
          </w:tcPr>
          <w:p w:rsidR="00026A84" w:rsidRDefault="00026A84" w:rsidP="00026A84">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tcPr>
          <w:p w:rsidR="00026A84" w:rsidRDefault="00026A84" w:rsidP="00026A84">
            <w:pPr>
              <w:jc w:val="center"/>
              <w:rPr>
                <w:rFonts w:ascii="Arial" w:hAnsi="Arial" w:cs="Arial"/>
                <w:color w:val="000000"/>
                <w:sz w:val="22"/>
                <w:szCs w:val="22"/>
              </w:rPr>
            </w:pPr>
            <w:r>
              <w:rPr>
                <w:rFonts w:ascii="Arial" w:hAnsi="Arial" w:cs="Arial"/>
                <w:color w:val="000000"/>
                <w:sz w:val="22"/>
                <w:szCs w:val="22"/>
              </w:rPr>
              <w:t>/SY</w:t>
            </w:r>
          </w:p>
        </w:tc>
        <w:tc>
          <w:tcPr>
            <w:tcW w:w="1695" w:type="dxa"/>
            <w:tcBorders>
              <w:top w:val="single" w:sz="4" w:space="0" w:color="auto"/>
              <w:left w:val="single" w:sz="4" w:space="0" w:color="auto"/>
              <w:bottom w:val="single" w:sz="4" w:space="0" w:color="auto"/>
            </w:tcBorders>
            <w:shd w:val="clear" w:color="auto" w:fill="auto"/>
            <w:noWrap/>
            <w:vAlign w:val="center"/>
          </w:tcPr>
          <w:p w:rsidR="00026A84" w:rsidRDefault="00026A84" w:rsidP="00026A84">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4" w:space="0" w:color="auto"/>
              <w:bottom w:val="single" w:sz="4" w:space="0" w:color="auto"/>
              <w:right w:val="single" w:sz="4" w:space="0" w:color="auto"/>
            </w:tcBorders>
            <w:shd w:val="clear" w:color="auto" w:fill="auto"/>
            <w:noWrap/>
            <w:vAlign w:val="center"/>
          </w:tcPr>
          <w:p w:rsidR="00026A84" w:rsidRDefault="00026A84" w:rsidP="00026A84">
            <w:pPr>
              <w:jc w:val="center"/>
              <w:rPr>
                <w:rFonts w:ascii="Arial" w:hAnsi="Arial" w:cs="Arial"/>
                <w:color w:val="000000"/>
                <w:sz w:val="22"/>
                <w:szCs w:val="22"/>
              </w:rPr>
            </w:pPr>
            <w:r>
              <w:rPr>
                <w:rFonts w:ascii="Arial" w:hAnsi="Arial" w:cs="Arial"/>
                <w:color w:val="000000"/>
                <w:sz w:val="22"/>
                <w:szCs w:val="22"/>
              </w:rPr>
              <w:t>/SY</w:t>
            </w:r>
          </w:p>
        </w:tc>
      </w:tr>
    </w:tbl>
    <w:p w:rsidR="00B30E43" w:rsidRDefault="00B30E43" w:rsidP="00B30E43">
      <w:pPr>
        <w:jc w:val="center"/>
        <w:rPr>
          <w:rFonts w:ascii="Arial" w:hAnsi="Arial" w:cs="Arial"/>
          <w:b/>
          <w:sz w:val="20"/>
          <w:szCs w:val="40"/>
        </w:rPr>
      </w:pPr>
    </w:p>
    <w:p w:rsidR="005879A3" w:rsidRDefault="005879A3" w:rsidP="00B30E43">
      <w:pPr>
        <w:jc w:val="center"/>
        <w:rPr>
          <w:rFonts w:ascii="Arial" w:hAnsi="Arial" w:cs="Arial"/>
          <w:b/>
          <w:sz w:val="20"/>
          <w:szCs w:val="40"/>
        </w:rPr>
      </w:pPr>
    </w:p>
    <w:p w:rsidR="00B30E43" w:rsidRDefault="00B30E43" w:rsidP="00B30E43">
      <w:pPr>
        <w:jc w:val="center"/>
        <w:rPr>
          <w:rFonts w:ascii="Arial" w:hAnsi="Arial" w:cs="Arial"/>
          <w:b/>
          <w:sz w:val="40"/>
          <w:szCs w:val="40"/>
        </w:rPr>
      </w:pPr>
      <w:r>
        <w:rPr>
          <w:rFonts w:ascii="Arial" w:hAnsi="Arial" w:cs="Arial"/>
          <w:b/>
          <w:sz w:val="40"/>
          <w:szCs w:val="40"/>
        </w:rPr>
        <w:t>TOPSOIL</w:t>
      </w:r>
    </w:p>
    <w:p w:rsidR="00B30E43" w:rsidRPr="00026A84" w:rsidRDefault="00B30E43" w:rsidP="00B30E43">
      <w:pPr>
        <w:jc w:val="center"/>
        <w:rPr>
          <w:rFonts w:ascii="Arial" w:hAnsi="Arial" w:cs="Arial"/>
          <w:b/>
          <w:sz w:val="6"/>
          <w:szCs w:val="40"/>
        </w:rPr>
      </w:pPr>
    </w:p>
    <w:tbl>
      <w:tblPr>
        <w:tblW w:w="10350" w:type="dxa"/>
        <w:jc w:val="center"/>
        <w:tblLook w:val="04A0" w:firstRow="1" w:lastRow="0" w:firstColumn="1" w:lastColumn="0" w:noHBand="0" w:noVBand="1"/>
      </w:tblPr>
      <w:tblGrid>
        <w:gridCol w:w="855"/>
        <w:gridCol w:w="1755"/>
        <w:gridCol w:w="2690"/>
        <w:gridCol w:w="1270"/>
        <w:gridCol w:w="1260"/>
        <w:gridCol w:w="1260"/>
        <w:gridCol w:w="1260"/>
      </w:tblGrid>
      <w:tr w:rsidR="00026A84" w:rsidTr="00026A84">
        <w:trPr>
          <w:trHeight w:val="300"/>
          <w:jc w:val="center"/>
        </w:trPr>
        <w:tc>
          <w:tcPr>
            <w:tcW w:w="85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026A84" w:rsidRDefault="00026A84" w:rsidP="00026A84">
            <w:pPr>
              <w:jc w:val="center"/>
              <w:rPr>
                <w:sz w:val="20"/>
                <w:szCs w:val="20"/>
              </w:rPr>
            </w:pPr>
            <w:r>
              <w:rPr>
                <w:rFonts w:ascii="Arial" w:hAnsi="Arial" w:cs="Arial"/>
                <w:b/>
                <w:bCs/>
                <w:color w:val="000000"/>
                <w:sz w:val="22"/>
                <w:szCs w:val="22"/>
              </w:rPr>
              <w:t>Item #</w:t>
            </w:r>
          </w:p>
        </w:tc>
        <w:tc>
          <w:tcPr>
            <w:tcW w:w="175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026A84" w:rsidRDefault="00026A84" w:rsidP="00026A84">
            <w:pPr>
              <w:rPr>
                <w:sz w:val="20"/>
                <w:szCs w:val="20"/>
              </w:rPr>
            </w:pPr>
            <w:r>
              <w:rPr>
                <w:rFonts w:ascii="Arial" w:hAnsi="Arial" w:cs="Arial"/>
                <w:b/>
                <w:bCs/>
                <w:color w:val="000000"/>
                <w:sz w:val="22"/>
                <w:szCs w:val="22"/>
              </w:rPr>
              <w:t>Description</w:t>
            </w:r>
          </w:p>
        </w:tc>
        <w:tc>
          <w:tcPr>
            <w:tcW w:w="2690" w:type="dxa"/>
            <w:vMerge w:val="restart"/>
            <w:tcBorders>
              <w:top w:val="single" w:sz="4" w:space="0" w:color="auto"/>
              <w:left w:val="single" w:sz="4" w:space="0" w:color="auto"/>
              <w:right w:val="nil"/>
            </w:tcBorders>
            <w:shd w:val="clear" w:color="auto" w:fill="D9D9D9" w:themeFill="background1" w:themeFillShade="D9"/>
            <w:noWrap/>
            <w:vAlign w:val="center"/>
            <w:hideMark/>
          </w:tcPr>
          <w:p w:rsidR="00026A84" w:rsidRDefault="00026A84" w:rsidP="00026A84">
            <w:pPr>
              <w:jc w:val="center"/>
              <w:rPr>
                <w:sz w:val="20"/>
                <w:szCs w:val="20"/>
              </w:rPr>
            </w:pPr>
            <w:r>
              <w:rPr>
                <w:rFonts w:ascii="Arial" w:hAnsi="Arial" w:cs="Arial"/>
                <w:b/>
                <w:bCs/>
                <w:color w:val="000000"/>
                <w:sz w:val="22"/>
                <w:szCs w:val="22"/>
              </w:rPr>
              <w:t>Location</w:t>
            </w:r>
          </w:p>
        </w:tc>
        <w:tc>
          <w:tcPr>
            <w:tcW w:w="253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26A84" w:rsidRDefault="00026A84">
            <w:pPr>
              <w:jc w:val="center"/>
              <w:rPr>
                <w:rFonts w:ascii="Arial" w:hAnsi="Arial" w:cs="Arial"/>
                <w:b/>
                <w:bCs/>
                <w:color w:val="000000"/>
                <w:sz w:val="22"/>
                <w:szCs w:val="22"/>
              </w:rPr>
            </w:pPr>
            <w:r>
              <w:rPr>
                <w:rFonts w:ascii="Arial" w:hAnsi="Arial" w:cs="Arial"/>
                <w:b/>
                <w:bCs/>
                <w:color w:val="000000"/>
                <w:sz w:val="22"/>
                <w:szCs w:val="22"/>
              </w:rPr>
              <w:t>Picked-Up</w:t>
            </w:r>
          </w:p>
        </w:tc>
        <w:tc>
          <w:tcPr>
            <w:tcW w:w="252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26A84" w:rsidRDefault="00026A84">
            <w:pPr>
              <w:jc w:val="center"/>
              <w:rPr>
                <w:rFonts w:ascii="Arial" w:hAnsi="Arial" w:cs="Arial"/>
                <w:b/>
                <w:bCs/>
                <w:color w:val="000000"/>
                <w:sz w:val="22"/>
                <w:szCs w:val="22"/>
              </w:rPr>
            </w:pPr>
            <w:r>
              <w:rPr>
                <w:rFonts w:ascii="Arial" w:hAnsi="Arial" w:cs="Arial"/>
                <w:b/>
                <w:bCs/>
                <w:color w:val="000000"/>
                <w:sz w:val="22"/>
                <w:szCs w:val="22"/>
              </w:rPr>
              <w:t>Delivered</w:t>
            </w:r>
          </w:p>
        </w:tc>
      </w:tr>
      <w:tr w:rsidR="00026A84" w:rsidTr="00026A84">
        <w:trPr>
          <w:trHeight w:val="300"/>
          <w:jc w:val="center"/>
        </w:trPr>
        <w:tc>
          <w:tcPr>
            <w:tcW w:w="855"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026A84" w:rsidRDefault="00026A84">
            <w:pPr>
              <w:jc w:val="center"/>
              <w:rPr>
                <w:rFonts w:ascii="Arial" w:hAnsi="Arial" w:cs="Arial"/>
                <w:b/>
                <w:bCs/>
                <w:color w:val="000000"/>
                <w:sz w:val="22"/>
                <w:szCs w:val="22"/>
              </w:rPr>
            </w:pPr>
          </w:p>
        </w:tc>
        <w:tc>
          <w:tcPr>
            <w:tcW w:w="175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026A84" w:rsidRDefault="00026A84">
            <w:pPr>
              <w:rPr>
                <w:rFonts w:ascii="Arial" w:hAnsi="Arial" w:cs="Arial"/>
                <w:b/>
                <w:bCs/>
                <w:color w:val="000000"/>
                <w:sz w:val="22"/>
                <w:szCs w:val="22"/>
              </w:rPr>
            </w:pPr>
          </w:p>
        </w:tc>
        <w:tc>
          <w:tcPr>
            <w:tcW w:w="269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026A84" w:rsidRDefault="00026A84">
            <w:pPr>
              <w:jc w:val="center"/>
              <w:rPr>
                <w:rFonts w:ascii="Arial" w:hAnsi="Arial" w:cs="Arial"/>
                <w:b/>
                <w:bCs/>
                <w:color w:val="000000"/>
                <w:sz w:val="22"/>
                <w:szCs w:val="22"/>
              </w:rPr>
            </w:pPr>
          </w:p>
        </w:tc>
        <w:tc>
          <w:tcPr>
            <w:tcW w:w="1270" w:type="dxa"/>
            <w:tcBorders>
              <w:top w:val="nil"/>
              <w:left w:val="nil"/>
              <w:bottom w:val="single" w:sz="4" w:space="0" w:color="auto"/>
              <w:right w:val="single" w:sz="4" w:space="0" w:color="auto"/>
            </w:tcBorders>
            <w:shd w:val="clear" w:color="000000" w:fill="D9D9D9"/>
            <w:vAlign w:val="center"/>
            <w:hideMark/>
          </w:tcPr>
          <w:p w:rsidR="00026A84" w:rsidRDefault="00026A84">
            <w:pPr>
              <w:jc w:val="center"/>
              <w:rPr>
                <w:rFonts w:ascii="Arial" w:hAnsi="Arial" w:cs="Arial"/>
                <w:b/>
                <w:bCs/>
                <w:color w:val="000000"/>
                <w:sz w:val="22"/>
                <w:szCs w:val="22"/>
              </w:rPr>
            </w:pPr>
            <w:r>
              <w:rPr>
                <w:rFonts w:ascii="Arial" w:hAnsi="Arial" w:cs="Arial"/>
                <w:b/>
                <w:bCs/>
                <w:color w:val="000000"/>
                <w:sz w:val="22"/>
                <w:szCs w:val="22"/>
              </w:rPr>
              <w:t>/TON</w:t>
            </w:r>
          </w:p>
        </w:tc>
        <w:tc>
          <w:tcPr>
            <w:tcW w:w="1260" w:type="dxa"/>
            <w:tcBorders>
              <w:top w:val="nil"/>
              <w:left w:val="nil"/>
              <w:bottom w:val="single" w:sz="4" w:space="0" w:color="auto"/>
              <w:right w:val="single" w:sz="4" w:space="0" w:color="auto"/>
            </w:tcBorders>
            <w:shd w:val="clear" w:color="000000" w:fill="D9D9D9"/>
            <w:vAlign w:val="center"/>
            <w:hideMark/>
          </w:tcPr>
          <w:p w:rsidR="00026A84" w:rsidRDefault="00026A84">
            <w:pPr>
              <w:jc w:val="center"/>
              <w:rPr>
                <w:rFonts w:ascii="Arial" w:hAnsi="Arial" w:cs="Arial"/>
                <w:b/>
                <w:bCs/>
                <w:color w:val="000000"/>
                <w:sz w:val="22"/>
                <w:szCs w:val="22"/>
              </w:rPr>
            </w:pPr>
            <w:r>
              <w:rPr>
                <w:rFonts w:ascii="Arial" w:hAnsi="Arial" w:cs="Arial"/>
                <w:b/>
                <w:bCs/>
                <w:color w:val="000000"/>
                <w:sz w:val="22"/>
                <w:szCs w:val="22"/>
              </w:rPr>
              <w:t>/CY</w:t>
            </w:r>
          </w:p>
        </w:tc>
        <w:tc>
          <w:tcPr>
            <w:tcW w:w="1260" w:type="dxa"/>
            <w:tcBorders>
              <w:top w:val="nil"/>
              <w:left w:val="nil"/>
              <w:bottom w:val="single" w:sz="4" w:space="0" w:color="auto"/>
              <w:right w:val="single" w:sz="4" w:space="0" w:color="auto"/>
            </w:tcBorders>
            <w:shd w:val="clear" w:color="000000" w:fill="D9D9D9"/>
            <w:vAlign w:val="center"/>
            <w:hideMark/>
          </w:tcPr>
          <w:p w:rsidR="00026A84" w:rsidRDefault="00026A84">
            <w:pPr>
              <w:jc w:val="center"/>
              <w:rPr>
                <w:rFonts w:ascii="Arial" w:hAnsi="Arial" w:cs="Arial"/>
                <w:b/>
                <w:bCs/>
                <w:color w:val="000000"/>
                <w:sz w:val="22"/>
                <w:szCs w:val="22"/>
              </w:rPr>
            </w:pPr>
            <w:r>
              <w:rPr>
                <w:rFonts w:ascii="Arial" w:hAnsi="Arial" w:cs="Arial"/>
                <w:b/>
                <w:bCs/>
                <w:color w:val="000000"/>
                <w:sz w:val="22"/>
                <w:szCs w:val="22"/>
              </w:rPr>
              <w:t>/TON</w:t>
            </w:r>
          </w:p>
        </w:tc>
        <w:tc>
          <w:tcPr>
            <w:tcW w:w="1260" w:type="dxa"/>
            <w:tcBorders>
              <w:top w:val="nil"/>
              <w:left w:val="nil"/>
              <w:bottom w:val="single" w:sz="4" w:space="0" w:color="auto"/>
              <w:right w:val="single" w:sz="4" w:space="0" w:color="auto"/>
            </w:tcBorders>
            <w:shd w:val="clear" w:color="000000" w:fill="D9D9D9"/>
            <w:vAlign w:val="center"/>
            <w:hideMark/>
          </w:tcPr>
          <w:p w:rsidR="00026A84" w:rsidRDefault="00026A84">
            <w:pPr>
              <w:jc w:val="center"/>
              <w:rPr>
                <w:rFonts w:ascii="Arial" w:hAnsi="Arial" w:cs="Arial"/>
                <w:b/>
                <w:bCs/>
                <w:color w:val="000000"/>
                <w:sz w:val="22"/>
                <w:szCs w:val="22"/>
              </w:rPr>
            </w:pPr>
            <w:r>
              <w:rPr>
                <w:rFonts w:ascii="Arial" w:hAnsi="Arial" w:cs="Arial"/>
                <w:b/>
                <w:bCs/>
                <w:color w:val="000000"/>
                <w:sz w:val="22"/>
                <w:szCs w:val="22"/>
              </w:rPr>
              <w:t>/CY</w:t>
            </w:r>
          </w:p>
        </w:tc>
      </w:tr>
      <w:tr w:rsidR="00B30E43" w:rsidTr="00026A84">
        <w:trPr>
          <w:trHeight w:val="30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B30E43" w:rsidRDefault="00026A84">
            <w:pPr>
              <w:jc w:val="center"/>
              <w:rPr>
                <w:rFonts w:ascii="Arial" w:hAnsi="Arial" w:cs="Arial"/>
                <w:b/>
                <w:bCs/>
                <w:color w:val="000000"/>
                <w:sz w:val="22"/>
                <w:szCs w:val="22"/>
              </w:rPr>
            </w:pPr>
            <w:r>
              <w:rPr>
                <w:rFonts w:ascii="Arial" w:hAnsi="Arial" w:cs="Arial"/>
                <w:b/>
                <w:bCs/>
                <w:color w:val="000000"/>
                <w:sz w:val="22"/>
                <w:szCs w:val="22"/>
              </w:rPr>
              <w:t>17</w:t>
            </w:r>
          </w:p>
        </w:tc>
        <w:tc>
          <w:tcPr>
            <w:tcW w:w="1755"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Shredded</w:t>
            </w:r>
          </w:p>
        </w:tc>
        <w:tc>
          <w:tcPr>
            <w:tcW w:w="269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r>
      <w:tr w:rsidR="00B30E43" w:rsidTr="00026A84">
        <w:trPr>
          <w:trHeight w:val="30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B30E43" w:rsidRDefault="00026A84">
            <w:pPr>
              <w:jc w:val="center"/>
              <w:rPr>
                <w:rFonts w:ascii="Arial" w:hAnsi="Arial" w:cs="Arial"/>
                <w:b/>
                <w:bCs/>
                <w:color w:val="000000"/>
                <w:sz w:val="22"/>
                <w:szCs w:val="22"/>
              </w:rPr>
            </w:pPr>
            <w:r>
              <w:rPr>
                <w:rFonts w:ascii="Arial" w:hAnsi="Arial" w:cs="Arial"/>
                <w:b/>
                <w:bCs/>
                <w:color w:val="000000"/>
                <w:sz w:val="22"/>
                <w:szCs w:val="22"/>
              </w:rPr>
              <w:t>18</w:t>
            </w:r>
          </w:p>
        </w:tc>
        <w:tc>
          <w:tcPr>
            <w:tcW w:w="1755"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Not Shredded</w:t>
            </w:r>
          </w:p>
        </w:tc>
        <w:tc>
          <w:tcPr>
            <w:tcW w:w="269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r>
      <w:tr w:rsidR="00B30E43" w:rsidTr="00026A84">
        <w:trPr>
          <w:trHeight w:val="30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B30E43" w:rsidRDefault="00026A84">
            <w:pPr>
              <w:jc w:val="center"/>
              <w:rPr>
                <w:rFonts w:ascii="Arial" w:hAnsi="Arial" w:cs="Arial"/>
                <w:b/>
                <w:bCs/>
                <w:color w:val="000000"/>
                <w:sz w:val="22"/>
                <w:szCs w:val="22"/>
              </w:rPr>
            </w:pPr>
            <w:r>
              <w:rPr>
                <w:rFonts w:ascii="Arial" w:hAnsi="Arial" w:cs="Arial"/>
                <w:b/>
                <w:bCs/>
                <w:color w:val="000000"/>
                <w:sz w:val="22"/>
                <w:szCs w:val="22"/>
              </w:rPr>
              <w:t>19</w:t>
            </w:r>
          </w:p>
        </w:tc>
        <w:tc>
          <w:tcPr>
            <w:tcW w:w="1755"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p>
        </w:tc>
        <w:tc>
          <w:tcPr>
            <w:tcW w:w="269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r>
      <w:tr w:rsidR="00B30E43" w:rsidTr="00026A84">
        <w:trPr>
          <w:trHeight w:val="30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B30E43" w:rsidRDefault="00026A84">
            <w:pPr>
              <w:jc w:val="center"/>
              <w:rPr>
                <w:rFonts w:ascii="Arial" w:hAnsi="Arial" w:cs="Arial"/>
                <w:b/>
                <w:bCs/>
                <w:color w:val="000000"/>
                <w:sz w:val="22"/>
                <w:szCs w:val="22"/>
              </w:rPr>
            </w:pPr>
            <w:r>
              <w:rPr>
                <w:rFonts w:ascii="Arial" w:hAnsi="Arial" w:cs="Arial"/>
                <w:b/>
                <w:bCs/>
                <w:color w:val="000000"/>
                <w:sz w:val="22"/>
                <w:szCs w:val="22"/>
              </w:rPr>
              <w:t>20</w:t>
            </w:r>
          </w:p>
        </w:tc>
        <w:tc>
          <w:tcPr>
            <w:tcW w:w="1755"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p>
        </w:tc>
        <w:tc>
          <w:tcPr>
            <w:tcW w:w="269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r>
      <w:tr w:rsidR="00B30E43" w:rsidTr="00026A84">
        <w:trPr>
          <w:trHeight w:val="300"/>
          <w:jc w:val="center"/>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B30E43" w:rsidRDefault="00026A84">
            <w:pPr>
              <w:jc w:val="center"/>
              <w:rPr>
                <w:rFonts w:ascii="Arial" w:hAnsi="Arial" w:cs="Arial"/>
                <w:b/>
                <w:bCs/>
                <w:color w:val="000000"/>
                <w:sz w:val="22"/>
                <w:szCs w:val="22"/>
              </w:rPr>
            </w:pPr>
            <w:r>
              <w:rPr>
                <w:rFonts w:ascii="Arial" w:hAnsi="Arial" w:cs="Arial"/>
                <w:b/>
                <w:bCs/>
                <w:color w:val="000000"/>
                <w:sz w:val="22"/>
                <w:szCs w:val="22"/>
              </w:rPr>
              <w:t>21</w:t>
            </w:r>
          </w:p>
        </w:tc>
        <w:tc>
          <w:tcPr>
            <w:tcW w:w="1755"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p>
        </w:tc>
        <w:tc>
          <w:tcPr>
            <w:tcW w:w="269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B30E43" w:rsidRDefault="00B30E43">
            <w:pPr>
              <w:rPr>
                <w:rFonts w:ascii="Arial" w:hAnsi="Arial" w:cs="Arial"/>
                <w:color w:val="000000"/>
                <w:sz w:val="22"/>
                <w:szCs w:val="22"/>
              </w:rPr>
            </w:pPr>
            <w:r>
              <w:rPr>
                <w:rFonts w:ascii="Arial" w:hAnsi="Arial" w:cs="Arial"/>
                <w:color w:val="000000"/>
                <w:sz w:val="22"/>
                <w:szCs w:val="22"/>
              </w:rPr>
              <w:t xml:space="preserve"> $</w:t>
            </w:r>
          </w:p>
        </w:tc>
      </w:tr>
    </w:tbl>
    <w:p w:rsidR="00B30E43" w:rsidRPr="00B30E43" w:rsidRDefault="00B30E43" w:rsidP="00B30E43">
      <w:pPr>
        <w:jc w:val="center"/>
        <w:rPr>
          <w:rFonts w:ascii="Arial" w:hAnsi="Arial" w:cs="Arial"/>
          <w:b/>
          <w:sz w:val="20"/>
          <w:szCs w:val="40"/>
        </w:rPr>
      </w:pPr>
    </w:p>
    <w:p w:rsidR="00B30E43" w:rsidRPr="00B30E43" w:rsidRDefault="00B30E43" w:rsidP="00B30E43">
      <w:pPr>
        <w:jc w:val="center"/>
        <w:rPr>
          <w:rFonts w:ascii="Arial" w:hAnsi="Arial" w:cs="Arial"/>
          <w:b/>
          <w:sz w:val="20"/>
          <w:szCs w:val="40"/>
        </w:rPr>
        <w:sectPr w:rsidR="00B30E43" w:rsidRPr="00B30E43" w:rsidSect="00DD153D">
          <w:headerReference w:type="default" r:id="rId21"/>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2"/>
          <w:footerReference w:type="even" r:id="rId23"/>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4"/>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55" w:rsidRDefault="00A67A55">
      <w:r>
        <w:separator/>
      </w:r>
    </w:p>
  </w:endnote>
  <w:endnote w:type="continuationSeparator" w:id="0">
    <w:p w:rsidR="00A67A55" w:rsidRDefault="00A6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55" w:rsidRPr="00DE13CB" w:rsidRDefault="00A67A55"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119009</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CE62AB">
      <w:rPr>
        <w:rFonts w:ascii="Arial" w:hAnsi="Arial" w:cs="Arial"/>
        <w:noProof/>
      </w:rPr>
      <w:t>5</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55" w:rsidRDefault="00A67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A55" w:rsidRDefault="00A67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55" w:rsidRDefault="00A67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A55" w:rsidRDefault="00A6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55" w:rsidRDefault="00A67A55">
      <w:r>
        <w:separator/>
      </w:r>
    </w:p>
  </w:footnote>
  <w:footnote w:type="continuationSeparator" w:id="0">
    <w:p w:rsidR="00A67A55" w:rsidRDefault="00A6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55" w:rsidRPr="00896A3F" w:rsidRDefault="00A67A55"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55" w:rsidRPr="00896A3F" w:rsidRDefault="00A67A5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55" w:rsidRPr="00896A3F" w:rsidRDefault="00A67A5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55" w:rsidRPr="00896A3F" w:rsidRDefault="00A67A5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55" w:rsidRPr="00896A3F" w:rsidRDefault="00A67A55"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26A84"/>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5254F"/>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5028"/>
    <w:rsid w:val="00576BF5"/>
    <w:rsid w:val="0058671D"/>
    <w:rsid w:val="005879A3"/>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1ED4"/>
    <w:rsid w:val="009A5A6A"/>
    <w:rsid w:val="009B76FD"/>
    <w:rsid w:val="009C0BC6"/>
    <w:rsid w:val="009C12CB"/>
    <w:rsid w:val="009C2599"/>
    <w:rsid w:val="009C46C0"/>
    <w:rsid w:val="009D6C5F"/>
    <w:rsid w:val="009E0351"/>
    <w:rsid w:val="009E71BC"/>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67A55"/>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0E43"/>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E62AB"/>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F94D106"/>
  <w15:docId w15:val="{6658F329-AFDB-40B1-89CD-68BA5F87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269">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21466749">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765349676">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838036723">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roadwaystandards.dot.wi.gov/standards/stndspec/ss-06-3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http://www.danepurchasing.com/" TargetMode="External"/><Relationship Id="rId19" Type="http://schemas.openxmlformats.org/officeDocument/2006/relationships/hyperlink" Target="http://roadwaystandards.dot.wi.gov/standards/stndspec/ss-06-30.pdf" TargetMode="Externa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3717-0E55-4FE3-86E4-0BCCF8DD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FE515147</Template>
  <TotalTime>36</TotalTime>
  <Pages>14</Pages>
  <Words>7553</Words>
  <Characters>43055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50507</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4</cp:revision>
  <cp:lastPrinted>2018-02-26T20:39:00Z</cp:lastPrinted>
  <dcterms:created xsi:type="dcterms:W3CDTF">2018-12-18T19:38:00Z</dcterms:created>
  <dcterms:modified xsi:type="dcterms:W3CDTF">2019-01-24T21:41:00Z</dcterms:modified>
</cp:coreProperties>
</file>