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1"/>
        <w:gridCol w:w="6327"/>
      </w:tblGrid>
      <w:tr w:rsidR="00702DE5" w14:paraId="7CBC5D1C" w14:textId="77777777" w:rsidTr="009D6B18">
        <w:trPr>
          <w:trHeight w:val="2477"/>
          <w:tblCellSpacing w:w="20" w:type="dxa"/>
          <w:jc w:val="center"/>
        </w:trPr>
        <w:tc>
          <w:tcPr>
            <w:tcW w:w="2856" w:type="dxa"/>
            <w:shd w:val="clear" w:color="auto" w:fill="D9D9D9"/>
            <w:vAlign w:val="center"/>
          </w:tcPr>
          <w:p w14:paraId="6DF60BF6" w14:textId="77777777" w:rsidR="00702DE5" w:rsidRDefault="00416A8F" w:rsidP="00173A67">
            <w:pPr>
              <w:pStyle w:val="Heading9"/>
              <w:jc w:val="center"/>
            </w:pPr>
            <w:r>
              <w:rPr>
                <w:noProof/>
              </w:rPr>
              <w:drawing>
                <wp:inline distT="0" distB="0" distL="0" distR="0" wp14:anchorId="6DBEE175" wp14:editId="4EDC2962">
                  <wp:extent cx="1657350" cy="15430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543050"/>
                          </a:xfrm>
                          <a:prstGeom prst="rect">
                            <a:avLst/>
                          </a:prstGeom>
                          <a:noFill/>
                          <a:ln>
                            <a:noFill/>
                          </a:ln>
                        </pic:spPr>
                      </pic:pic>
                    </a:graphicData>
                  </a:graphic>
                </wp:inline>
              </w:drawing>
            </w:r>
          </w:p>
        </w:tc>
        <w:tc>
          <w:tcPr>
            <w:tcW w:w="7808" w:type="dxa"/>
            <w:gridSpan w:val="2"/>
            <w:shd w:val="clear" w:color="auto" w:fill="D9D9D9"/>
            <w:vAlign w:val="center"/>
          </w:tcPr>
          <w:p w14:paraId="1335C400"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10ACE023" w14:textId="77777777" w:rsidR="00702DE5" w:rsidRDefault="00702DE5" w:rsidP="00702DE5">
            <w:pPr>
              <w:jc w:val="center"/>
              <w:rPr>
                <w:rFonts w:ascii="Arial" w:hAnsi="Arial" w:cs="Arial"/>
                <w:b/>
                <w:sz w:val="36"/>
              </w:rPr>
            </w:pPr>
          </w:p>
          <w:p w14:paraId="531F51AA"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738CD460"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01C8E7AE" w14:textId="77777777" w:rsidTr="009D6B18">
        <w:trPr>
          <w:tblCellSpacing w:w="20" w:type="dxa"/>
          <w:jc w:val="center"/>
        </w:trPr>
        <w:tc>
          <w:tcPr>
            <w:tcW w:w="2856" w:type="dxa"/>
            <w:shd w:val="clear" w:color="auto" w:fill="D9D9D9"/>
            <w:vAlign w:val="center"/>
          </w:tcPr>
          <w:p w14:paraId="614CED49"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8" w:type="dxa"/>
            <w:gridSpan w:val="2"/>
          </w:tcPr>
          <w:p w14:paraId="5F37FBEF" w14:textId="77777777" w:rsidR="00714909" w:rsidRPr="00D01799" w:rsidRDefault="009D6B18" w:rsidP="00173A67">
            <w:pPr>
              <w:jc w:val="center"/>
              <w:rPr>
                <w:rFonts w:ascii="Arial" w:hAnsi="Arial" w:cs="Arial"/>
                <w:b/>
                <w:color w:val="0000FF"/>
              </w:rPr>
            </w:pPr>
            <w:r>
              <w:rPr>
                <w:rFonts w:ascii="Arial" w:hAnsi="Arial" w:cs="Arial"/>
                <w:b/>
                <w:color w:val="0000FF"/>
                <w:sz w:val="28"/>
              </w:rPr>
              <w:t>119020</w:t>
            </w:r>
          </w:p>
        </w:tc>
      </w:tr>
      <w:tr w:rsidR="00714909" w14:paraId="1102F8D8" w14:textId="77777777" w:rsidTr="009D6B18">
        <w:trPr>
          <w:tblCellSpacing w:w="20" w:type="dxa"/>
          <w:jc w:val="center"/>
        </w:trPr>
        <w:tc>
          <w:tcPr>
            <w:tcW w:w="2856" w:type="dxa"/>
            <w:shd w:val="clear" w:color="auto" w:fill="D9D9D9"/>
            <w:vAlign w:val="center"/>
          </w:tcPr>
          <w:p w14:paraId="136CA840"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8" w:type="dxa"/>
            <w:gridSpan w:val="2"/>
          </w:tcPr>
          <w:p w14:paraId="4A7F4EE8" w14:textId="77777777" w:rsidR="00714909" w:rsidRPr="00D01799" w:rsidRDefault="009D6B18" w:rsidP="00173A67">
            <w:pPr>
              <w:jc w:val="center"/>
              <w:rPr>
                <w:rFonts w:ascii="Arial" w:hAnsi="Arial" w:cs="Arial"/>
                <w:b/>
                <w:color w:val="0000FF"/>
              </w:rPr>
            </w:pPr>
            <w:r>
              <w:rPr>
                <w:rFonts w:ascii="Arial" w:hAnsi="Arial" w:cs="Arial"/>
                <w:b/>
                <w:color w:val="0000FF"/>
                <w:sz w:val="28"/>
              </w:rPr>
              <w:t>Credit/Debit Card Processing Services</w:t>
            </w:r>
          </w:p>
        </w:tc>
      </w:tr>
      <w:tr w:rsidR="00714909" w14:paraId="0DB218C0" w14:textId="77777777" w:rsidTr="009D6B18">
        <w:trPr>
          <w:tblCellSpacing w:w="20" w:type="dxa"/>
          <w:jc w:val="center"/>
        </w:trPr>
        <w:tc>
          <w:tcPr>
            <w:tcW w:w="2856" w:type="dxa"/>
            <w:shd w:val="clear" w:color="auto" w:fill="D9D9D9"/>
            <w:vAlign w:val="center"/>
          </w:tcPr>
          <w:p w14:paraId="3A1132C9"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8" w:type="dxa"/>
            <w:gridSpan w:val="2"/>
          </w:tcPr>
          <w:p w14:paraId="40D62B53" w14:textId="356D3226" w:rsidR="00714909" w:rsidRPr="00E2101A" w:rsidRDefault="001C144D" w:rsidP="00173A67">
            <w:pPr>
              <w:pStyle w:val="Heading7"/>
              <w:rPr>
                <w:color w:val="0000FF"/>
                <w:sz w:val="32"/>
              </w:rPr>
            </w:pPr>
            <w:r>
              <w:rPr>
                <w:color w:val="0000FF"/>
                <w:sz w:val="32"/>
              </w:rPr>
              <w:t>September 12</w:t>
            </w:r>
            <w:r w:rsidR="009D6B18">
              <w:rPr>
                <w:color w:val="0000FF"/>
                <w:sz w:val="32"/>
              </w:rPr>
              <w:t>, 2019</w:t>
            </w:r>
          </w:p>
          <w:p w14:paraId="7348F4FA" w14:textId="77777777" w:rsidR="00714909" w:rsidRPr="00BD5705" w:rsidRDefault="00714909" w:rsidP="00173A67">
            <w:pPr>
              <w:pStyle w:val="Heading7"/>
              <w:rPr>
                <w:color w:val="0000FF"/>
              </w:rPr>
            </w:pPr>
            <w:r>
              <w:rPr>
                <w:color w:val="0000FF"/>
              </w:rPr>
              <w:t>2:00 p.m. (CST)</w:t>
            </w:r>
          </w:p>
          <w:p w14:paraId="50EB1541" w14:textId="77777777" w:rsidR="00714909" w:rsidRDefault="00714909" w:rsidP="00173A67">
            <w:pPr>
              <w:jc w:val="center"/>
              <w:rPr>
                <w:rFonts w:ascii="Arial" w:hAnsi="Arial" w:cs="Arial"/>
              </w:rPr>
            </w:pPr>
          </w:p>
          <w:p w14:paraId="659B30F5"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78D44FAA" w14:textId="77777777" w:rsidTr="009D6B18">
        <w:trPr>
          <w:tblCellSpacing w:w="20" w:type="dxa"/>
          <w:jc w:val="center"/>
        </w:trPr>
        <w:tc>
          <w:tcPr>
            <w:tcW w:w="2856" w:type="dxa"/>
            <w:shd w:val="clear" w:color="auto" w:fill="D9D9D9"/>
            <w:vAlign w:val="center"/>
          </w:tcPr>
          <w:p w14:paraId="046C26E4"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8" w:type="dxa"/>
            <w:gridSpan w:val="2"/>
            <w:vAlign w:val="center"/>
          </w:tcPr>
          <w:p w14:paraId="441CA197" w14:textId="77777777" w:rsidR="00714909" w:rsidRDefault="00714909" w:rsidP="004C1D3F">
            <w:pPr>
              <w:jc w:val="center"/>
              <w:rPr>
                <w:rFonts w:ascii="Arial" w:hAnsi="Arial" w:cs="Arial"/>
              </w:rPr>
            </w:pPr>
          </w:p>
          <w:p w14:paraId="196FF081" w14:textId="77777777" w:rsidR="00714909" w:rsidRDefault="00714909" w:rsidP="004C1D3F">
            <w:pPr>
              <w:jc w:val="center"/>
              <w:rPr>
                <w:rFonts w:ascii="Arial" w:hAnsi="Arial" w:cs="Arial"/>
              </w:rPr>
            </w:pPr>
            <w:r>
              <w:rPr>
                <w:rFonts w:ascii="Arial" w:hAnsi="Arial" w:cs="Arial"/>
              </w:rPr>
              <w:t>CITY COUNTY BUILDING</w:t>
            </w:r>
          </w:p>
          <w:p w14:paraId="766A45C0" w14:textId="77777777" w:rsidR="00714909" w:rsidRDefault="00714909" w:rsidP="004C1D3F">
            <w:pPr>
              <w:jc w:val="center"/>
              <w:rPr>
                <w:rFonts w:ascii="Arial" w:hAnsi="Arial" w:cs="Arial"/>
              </w:rPr>
            </w:pPr>
            <w:r>
              <w:rPr>
                <w:rFonts w:ascii="Arial" w:hAnsi="Arial" w:cs="Arial"/>
              </w:rPr>
              <w:t>DANE COUNTY PURCHASING DIVISION</w:t>
            </w:r>
          </w:p>
          <w:p w14:paraId="6602BC20" w14:textId="77777777" w:rsidR="00714909" w:rsidRDefault="00714909" w:rsidP="004C1D3F">
            <w:pPr>
              <w:jc w:val="center"/>
              <w:rPr>
                <w:rFonts w:ascii="Arial" w:hAnsi="Arial" w:cs="Arial"/>
              </w:rPr>
            </w:pPr>
            <w:r>
              <w:rPr>
                <w:rFonts w:ascii="Arial" w:hAnsi="Arial" w:cs="Arial"/>
              </w:rPr>
              <w:t>210 MARTIN LUTHER KING JR BLVD ROOM 425</w:t>
            </w:r>
          </w:p>
          <w:p w14:paraId="11F80EB0" w14:textId="77777777" w:rsidR="00714909" w:rsidRDefault="00714909" w:rsidP="004C1D3F">
            <w:pPr>
              <w:jc w:val="center"/>
              <w:rPr>
                <w:rFonts w:ascii="Arial" w:hAnsi="Arial" w:cs="Arial"/>
              </w:rPr>
            </w:pPr>
            <w:r>
              <w:rPr>
                <w:rFonts w:ascii="Arial" w:hAnsi="Arial" w:cs="Arial"/>
              </w:rPr>
              <w:t>MADISON, WI 53703-3345</w:t>
            </w:r>
          </w:p>
          <w:p w14:paraId="74584176" w14:textId="77777777" w:rsidR="00714909" w:rsidRDefault="00714909" w:rsidP="004C1D3F">
            <w:pPr>
              <w:jc w:val="center"/>
              <w:rPr>
                <w:rFonts w:ascii="Arial" w:hAnsi="Arial" w:cs="Arial"/>
              </w:rPr>
            </w:pPr>
          </w:p>
        </w:tc>
      </w:tr>
      <w:tr w:rsidR="00714909" w14:paraId="05194CC1" w14:textId="77777777" w:rsidTr="009D6B18">
        <w:trPr>
          <w:cantSplit/>
          <w:trHeight w:val="56"/>
          <w:tblCellSpacing w:w="20" w:type="dxa"/>
          <w:jc w:val="center"/>
        </w:trPr>
        <w:tc>
          <w:tcPr>
            <w:tcW w:w="2856" w:type="dxa"/>
            <w:vMerge w:val="restart"/>
            <w:shd w:val="clear" w:color="auto" w:fill="D9D9D9"/>
            <w:vAlign w:val="center"/>
          </w:tcPr>
          <w:p w14:paraId="04011A15"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39524BB4"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14:paraId="252F1B73" w14:textId="77777777" w:rsidR="00714909" w:rsidRDefault="00714909" w:rsidP="00173A67">
            <w:pPr>
              <w:pStyle w:val="Heading2"/>
            </w:pPr>
            <w:r>
              <w:t>NAME</w:t>
            </w:r>
          </w:p>
        </w:tc>
        <w:tc>
          <w:tcPr>
            <w:tcW w:w="6267" w:type="dxa"/>
            <w:shd w:val="clear" w:color="auto" w:fill="FFFFFF"/>
          </w:tcPr>
          <w:p w14:paraId="1B3CC333" w14:textId="77777777" w:rsidR="00714909" w:rsidRDefault="009D6B18" w:rsidP="00173A67">
            <w:pPr>
              <w:rPr>
                <w:rFonts w:ascii="Arial" w:hAnsi="Arial" w:cs="Arial"/>
              </w:rPr>
            </w:pPr>
            <w:r>
              <w:rPr>
                <w:rFonts w:ascii="Arial" w:hAnsi="Arial" w:cs="Arial"/>
              </w:rPr>
              <w:t>Carolyn A. Clow</w:t>
            </w:r>
          </w:p>
        </w:tc>
      </w:tr>
      <w:tr w:rsidR="00714909" w14:paraId="2BDB1302" w14:textId="77777777" w:rsidTr="009D6B18">
        <w:trPr>
          <w:cantSplit/>
          <w:trHeight w:val="53"/>
          <w:tblCellSpacing w:w="20" w:type="dxa"/>
          <w:jc w:val="center"/>
        </w:trPr>
        <w:tc>
          <w:tcPr>
            <w:tcW w:w="2856" w:type="dxa"/>
            <w:vMerge/>
            <w:shd w:val="clear" w:color="auto" w:fill="D9D9D9"/>
          </w:tcPr>
          <w:p w14:paraId="36A237B2" w14:textId="77777777" w:rsidR="00714909" w:rsidRDefault="00714909" w:rsidP="00173A67">
            <w:pPr>
              <w:rPr>
                <w:rFonts w:ascii="Arial" w:hAnsi="Arial" w:cs="Arial"/>
              </w:rPr>
            </w:pPr>
          </w:p>
        </w:tc>
        <w:tc>
          <w:tcPr>
            <w:tcW w:w="1501" w:type="dxa"/>
            <w:shd w:val="clear" w:color="auto" w:fill="D9D9D9"/>
          </w:tcPr>
          <w:p w14:paraId="083F6842" w14:textId="77777777" w:rsidR="00714909" w:rsidRDefault="00714909" w:rsidP="00173A67">
            <w:pPr>
              <w:jc w:val="right"/>
              <w:rPr>
                <w:rFonts w:ascii="Arial" w:hAnsi="Arial" w:cs="Arial"/>
                <w:b/>
                <w:bCs/>
              </w:rPr>
            </w:pPr>
            <w:r>
              <w:rPr>
                <w:rFonts w:ascii="Arial" w:hAnsi="Arial" w:cs="Arial"/>
                <w:b/>
                <w:bCs/>
              </w:rPr>
              <w:t>TITLE</w:t>
            </w:r>
          </w:p>
        </w:tc>
        <w:tc>
          <w:tcPr>
            <w:tcW w:w="6267" w:type="dxa"/>
            <w:shd w:val="clear" w:color="auto" w:fill="FFFFFF"/>
          </w:tcPr>
          <w:p w14:paraId="038F4F1F"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20F389CB" w14:textId="77777777" w:rsidTr="009D6B18">
        <w:trPr>
          <w:cantSplit/>
          <w:trHeight w:val="53"/>
          <w:tblCellSpacing w:w="20" w:type="dxa"/>
          <w:jc w:val="center"/>
        </w:trPr>
        <w:tc>
          <w:tcPr>
            <w:tcW w:w="2856" w:type="dxa"/>
            <w:vMerge/>
            <w:shd w:val="clear" w:color="auto" w:fill="D9D9D9"/>
          </w:tcPr>
          <w:p w14:paraId="0E74F6CA" w14:textId="77777777" w:rsidR="00714909" w:rsidRDefault="00714909" w:rsidP="00173A67">
            <w:pPr>
              <w:rPr>
                <w:rFonts w:ascii="Arial" w:hAnsi="Arial" w:cs="Arial"/>
              </w:rPr>
            </w:pPr>
          </w:p>
        </w:tc>
        <w:tc>
          <w:tcPr>
            <w:tcW w:w="1501" w:type="dxa"/>
            <w:shd w:val="clear" w:color="auto" w:fill="D9D9D9"/>
          </w:tcPr>
          <w:p w14:paraId="382C6CAA" w14:textId="77777777" w:rsidR="00714909" w:rsidRDefault="00714909" w:rsidP="00173A67">
            <w:pPr>
              <w:jc w:val="right"/>
              <w:rPr>
                <w:rFonts w:ascii="Arial" w:hAnsi="Arial" w:cs="Arial"/>
                <w:b/>
                <w:bCs/>
              </w:rPr>
            </w:pPr>
            <w:r>
              <w:rPr>
                <w:rFonts w:ascii="Arial" w:hAnsi="Arial" w:cs="Arial"/>
                <w:b/>
                <w:bCs/>
              </w:rPr>
              <w:t>PHONE #</w:t>
            </w:r>
          </w:p>
        </w:tc>
        <w:tc>
          <w:tcPr>
            <w:tcW w:w="6267" w:type="dxa"/>
            <w:shd w:val="clear" w:color="auto" w:fill="FFFFFF"/>
          </w:tcPr>
          <w:p w14:paraId="1B5181F6" w14:textId="77777777" w:rsidR="00714909" w:rsidRDefault="009D6B18" w:rsidP="00173A67">
            <w:pPr>
              <w:rPr>
                <w:rFonts w:ascii="Arial" w:hAnsi="Arial" w:cs="Arial"/>
              </w:rPr>
            </w:pPr>
            <w:r>
              <w:rPr>
                <w:rFonts w:ascii="Arial" w:hAnsi="Arial" w:cs="Arial"/>
              </w:rPr>
              <w:t>608/266-4966</w:t>
            </w:r>
          </w:p>
        </w:tc>
      </w:tr>
      <w:tr w:rsidR="00714909" w14:paraId="079CB0AE" w14:textId="77777777" w:rsidTr="009D6B18">
        <w:trPr>
          <w:cantSplit/>
          <w:trHeight w:val="53"/>
          <w:tblCellSpacing w:w="20" w:type="dxa"/>
          <w:jc w:val="center"/>
        </w:trPr>
        <w:tc>
          <w:tcPr>
            <w:tcW w:w="2856" w:type="dxa"/>
            <w:vMerge/>
            <w:shd w:val="clear" w:color="auto" w:fill="D9D9D9"/>
          </w:tcPr>
          <w:p w14:paraId="39F9F8E7" w14:textId="77777777" w:rsidR="00714909" w:rsidRDefault="00714909" w:rsidP="00173A67">
            <w:pPr>
              <w:rPr>
                <w:rFonts w:ascii="Arial" w:hAnsi="Arial" w:cs="Arial"/>
              </w:rPr>
            </w:pPr>
          </w:p>
        </w:tc>
        <w:tc>
          <w:tcPr>
            <w:tcW w:w="1501" w:type="dxa"/>
            <w:shd w:val="clear" w:color="auto" w:fill="D9D9D9"/>
          </w:tcPr>
          <w:p w14:paraId="45CE8CAF" w14:textId="77777777" w:rsidR="00714909" w:rsidRDefault="00714909" w:rsidP="00173A67">
            <w:pPr>
              <w:jc w:val="right"/>
              <w:rPr>
                <w:rFonts w:ascii="Arial" w:hAnsi="Arial" w:cs="Arial"/>
                <w:b/>
                <w:bCs/>
              </w:rPr>
            </w:pPr>
            <w:r>
              <w:rPr>
                <w:rFonts w:ascii="Arial" w:hAnsi="Arial" w:cs="Arial"/>
                <w:b/>
                <w:bCs/>
              </w:rPr>
              <w:t xml:space="preserve">EMAIL </w:t>
            </w:r>
          </w:p>
        </w:tc>
        <w:tc>
          <w:tcPr>
            <w:tcW w:w="6267" w:type="dxa"/>
            <w:shd w:val="clear" w:color="auto" w:fill="FFFFFF"/>
          </w:tcPr>
          <w:p w14:paraId="1FF7FC74" w14:textId="77777777" w:rsidR="00714909" w:rsidRDefault="00AA2124" w:rsidP="00173A67">
            <w:pPr>
              <w:rPr>
                <w:rFonts w:ascii="Arial" w:hAnsi="Arial" w:cs="Arial"/>
              </w:rPr>
            </w:pPr>
            <w:hyperlink r:id="rId9" w:history="1">
              <w:r w:rsidR="009D6B18" w:rsidRPr="00CA195C">
                <w:rPr>
                  <w:rStyle w:val="Hyperlink"/>
                  <w:rFonts w:ascii="Arial" w:hAnsi="Arial" w:cs="Arial"/>
                </w:rPr>
                <w:t>Clow.carolyn@countyofdane.com</w:t>
              </w:r>
            </w:hyperlink>
            <w:r w:rsidR="009D6B18">
              <w:rPr>
                <w:rFonts w:ascii="Arial" w:hAnsi="Arial" w:cs="Arial"/>
              </w:rPr>
              <w:t xml:space="preserve"> </w:t>
            </w:r>
          </w:p>
        </w:tc>
      </w:tr>
      <w:tr w:rsidR="00714909" w14:paraId="6343EBDB" w14:textId="77777777" w:rsidTr="009D6B18">
        <w:trPr>
          <w:cantSplit/>
          <w:trHeight w:val="53"/>
          <w:tblCellSpacing w:w="20" w:type="dxa"/>
          <w:jc w:val="center"/>
        </w:trPr>
        <w:tc>
          <w:tcPr>
            <w:tcW w:w="2856" w:type="dxa"/>
            <w:vMerge/>
            <w:shd w:val="clear" w:color="auto" w:fill="D9D9D9"/>
          </w:tcPr>
          <w:p w14:paraId="2132C214" w14:textId="77777777" w:rsidR="00714909" w:rsidRDefault="00714909" w:rsidP="00173A67">
            <w:pPr>
              <w:rPr>
                <w:rFonts w:ascii="Arial" w:hAnsi="Arial" w:cs="Arial"/>
              </w:rPr>
            </w:pPr>
          </w:p>
        </w:tc>
        <w:tc>
          <w:tcPr>
            <w:tcW w:w="1501" w:type="dxa"/>
            <w:shd w:val="clear" w:color="auto" w:fill="D9D9D9"/>
          </w:tcPr>
          <w:p w14:paraId="334C3BF4" w14:textId="77777777" w:rsidR="00714909" w:rsidRDefault="00714909" w:rsidP="00173A67">
            <w:pPr>
              <w:jc w:val="right"/>
              <w:rPr>
                <w:rFonts w:ascii="Arial" w:hAnsi="Arial" w:cs="Arial"/>
                <w:b/>
                <w:bCs/>
              </w:rPr>
            </w:pPr>
            <w:r>
              <w:rPr>
                <w:rFonts w:ascii="Arial" w:hAnsi="Arial" w:cs="Arial"/>
                <w:b/>
                <w:bCs/>
              </w:rPr>
              <w:t>WEB SITE</w:t>
            </w:r>
          </w:p>
        </w:tc>
        <w:tc>
          <w:tcPr>
            <w:tcW w:w="6267" w:type="dxa"/>
            <w:shd w:val="clear" w:color="auto" w:fill="FFFFFF"/>
          </w:tcPr>
          <w:p w14:paraId="0EA4CC72" w14:textId="77777777" w:rsidR="00714909" w:rsidRDefault="00AA2124"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2FD00FB9" w14:textId="77777777" w:rsidTr="009D6B18">
        <w:trPr>
          <w:cantSplit/>
          <w:trHeight w:val="53"/>
          <w:tblCellSpacing w:w="20" w:type="dxa"/>
          <w:jc w:val="center"/>
        </w:trPr>
        <w:tc>
          <w:tcPr>
            <w:tcW w:w="10704" w:type="dxa"/>
            <w:gridSpan w:val="3"/>
            <w:shd w:val="clear" w:color="auto" w:fill="auto"/>
          </w:tcPr>
          <w:p w14:paraId="3FBC2479" w14:textId="1AB26520" w:rsidR="00714909" w:rsidRDefault="00F8086F" w:rsidP="00AA2124">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9D6B18">
              <w:rPr>
                <w:rFonts w:ascii="Arial" w:hAnsi="Arial" w:cs="Arial"/>
                <w:b/>
                <w:bCs/>
                <w:sz w:val="20"/>
              </w:rPr>
              <w:t xml:space="preserve">July </w:t>
            </w:r>
            <w:r w:rsidR="001C144D">
              <w:rPr>
                <w:rFonts w:ascii="Arial" w:hAnsi="Arial" w:cs="Arial"/>
                <w:b/>
                <w:bCs/>
                <w:sz w:val="20"/>
              </w:rPr>
              <w:t>2</w:t>
            </w:r>
            <w:r w:rsidR="00AA2124">
              <w:rPr>
                <w:rFonts w:ascii="Arial" w:hAnsi="Arial" w:cs="Arial"/>
                <w:b/>
                <w:bCs/>
                <w:sz w:val="20"/>
              </w:rPr>
              <w:t>5</w:t>
            </w:r>
            <w:bookmarkStart w:id="0" w:name="_GoBack"/>
            <w:bookmarkEnd w:id="0"/>
            <w:r w:rsidR="009D6B18">
              <w:rPr>
                <w:rFonts w:ascii="Arial" w:hAnsi="Arial" w:cs="Arial"/>
                <w:b/>
                <w:bCs/>
                <w:sz w:val="20"/>
              </w:rPr>
              <w:t>, 2019</w:t>
            </w:r>
          </w:p>
        </w:tc>
      </w:tr>
    </w:tbl>
    <w:p w14:paraId="5BF7F6E9" w14:textId="77777777" w:rsidR="00714909" w:rsidRDefault="00714909" w:rsidP="007240C4">
      <w:pPr>
        <w:pStyle w:val="Heading6"/>
        <w:rPr>
          <w:bCs w:val="0"/>
          <w:color w:val="0000FF"/>
        </w:rPr>
      </w:pPr>
    </w:p>
    <w:p w14:paraId="52C82627"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586B70E0" w14:textId="77777777" w:rsidTr="004C1D3F">
        <w:trPr>
          <w:cantSplit/>
          <w:trHeight w:val="452"/>
          <w:tblCellSpacing w:w="20" w:type="dxa"/>
          <w:jc w:val="center"/>
        </w:trPr>
        <w:tc>
          <w:tcPr>
            <w:tcW w:w="10720" w:type="dxa"/>
            <w:gridSpan w:val="2"/>
            <w:shd w:val="clear" w:color="auto" w:fill="D9D9D9"/>
            <w:vAlign w:val="center"/>
          </w:tcPr>
          <w:p w14:paraId="636C9A61"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41D1C038"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2CD621F6"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2DE19304"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7DA60675"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26C7EDED"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5EFF5ECF"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8728CA">
              <w:rPr>
                <w:rFonts w:ascii="Arial" w:hAnsi="Arial" w:cs="Arial"/>
              </w:rPr>
              <w:t>5</w:t>
            </w:r>
            <w:r w:rsidRPr="00D56715">
              <w:rPr>
                <w:rFonts w:ascii="Arial" w:hAnsi="Arial" w:cs="Arial"/>
              </w:rPr>
              <w:t>) copies</w:t>
            </w:r>
          </w:p>
          <w:p w14:paraId="05E51082"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14:paraId="3FB6EE85" w14:textId="77777777"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14:paraId="67E92CFF"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777013D1"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21B52952"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3DFEF3F3"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78E17DDA"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2B4455A4"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6552B6DB"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313DCF3E"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77963F6E"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9D6B18">
        <w:rPr>
          <w:rFonts w:ascii="Arial" w:hAnsi="Arial" w:cs="Arial"/>
          <w:sz w:val="16"/>
        </w:rPr>
        <w:t>10</w:t>
      </w:r>
      <w:r w:rsidRPr="00714909">
        <w:rPr>
          <w:rFonts w:ascii="Arial" w:hAnsi="Arial" w:cs="Arial"/>
          <w:sz w:val="16"/>
        </w:rPr>
        <w:t>/2018</w:t>
      </w:r>
    </w:p>
    <w:p w14:paraId="5A0C4A68" w14:textId="77777777" w:rsidR="00A52BFB" w:rsidRDefault="00A52BFB" w:rsidP="00A52BFB">
      <w:pPr>
        <w:ind w:left="720"/>
        <w:rPr>
          <w:rFonts w:ascii="Arial" w:hAnsi="Arial" w:cs="Arial"/>
          <w:b/>
          <w:sz w:val="20"/>
          <w:szCs w:val="20"/>
          <w:u w:val="single"/>
        </w:rPr>
      </w:pPr>
    </w:p>
    <w:p w14:paraId="2BF872E1" w14:textId="1C176002" w:rsidR="00584CE1" w:rsidRDefault="009D6B18" w:rsidP="00A15D9B">
      <w:pPr>
        <w:rPr>
          <w:rFonts w:ascii="Arial" w:hAnsi="Arial" w:cs="Arial"/>
          <w:b/>
          <w:sz w:val="20"/>
          <w:szCs w:val="20"/>
          <w:u w:val="single"/>
        </w:rPr>
      </w:pPr>
      <w:r>
        <w:rPr>
          <w:rFonts w:ascii="Arial" w:hAnsi="Arial" w:cs="Arial"/>
          <w:b/>
          <w:sz w:val="20"/>
          <w:szCs w:val="20"/>
          <w:u w:val="single"/>
        </w:rPr>
        <w:br w:type="page"/>
      </w:r>
    </w:p>
    <w:p w14:paraId="755BF308" w14:textId="77777777"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63877D2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5FDA308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50850E60"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1B85567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6552C1AF"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32DD481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6E237B4F"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623E878C"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13E2FDD3"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063033B7"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023C9F78"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6ABE639B"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2500272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1EBA91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18C3871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20234B9D"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051884FB"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8B2347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0793F50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522AE22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5233EF1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Right to Reject Proposals and Negotiate Contract Terms</w:t>
      </w:r>
    </w:p>
    <w:p w14:paraId="2D68A3F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Evaluation Criteria</w:t>
      </w:r>
    </w:p>
    <w:p w14:paraId="22672DA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B4FEB6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74060EE0"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2775A66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677CAC9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34F5A5B3"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4EE28823"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638D84D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472D71E3" w14:textId="4D6797FF"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8C7CB2">
        <w:rPr>
          <w:rFonts w:ascii="Arial" w:hAnsi="Arial" w:cs="Arial"/>
          <w:szCs w:val="20"/>
        </w:rPr>
        <w:t>Introduction</w:t>
      </w:r>
    </w:p>
    <w:p w14:paraId="3576E623" w14:textId="769F977A"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8C7CB2">
        <w:rPr>
          <w:rFonts w:ascii="Arial" w:hAnsi="Arial" w:cs="Arial"/>
          <w:szCs w:val="20"/>
        </w:rPr>
        <w:t>Organization Capabilities</w:t>
      </w:r>
    </w:p>
    <w:p w14:paraId="2D6789EF" w14:textId="4E1B7570"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8C7CB2">
        <w:rPr>
          <w:rFonts w:ascii="Arial" w:hAnsi="Arial" w:cs="Arial"/>
          <w:szCs w:val="20"/>
        </w:rPr>
        <w:t>Staff Qualifications</w:t>
      </w:r>
    </w:p>
    <w:p w14:paraId="782358A8" w14:textId="1488DBA9"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8C7CB2">
        <w:rPr>
          <w:rFonts w:ascii="Arial" w:hAnsi="Arial" w:cs="Arial"/>
          <w:szCs w:val="20"/>
        </w:rPr>
        <w:t>Timeline &amp; Implementation Plan</w:t>
      </w:r>
    </w:p>
    <w:p w14:paraId="7F0D2621" w14:textId="320B68A4"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8C7CB2">
        <w:rPr>
          <w:rFonts w:ascii="Arial" w:hAnsi="Arial" w:cs="Arial"/>
          <w:szCs w:val="20"/>
        </w:rPr>
        <w:t>Proposer References</w:t>
      </w:r>
    </w:p>
    <w:p w14:paraId="367CBEFE" w14:textId="0B18922E"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8C7CB2">
        <w:rPr>
          <w:rFonts w:ascii="Arial" w:hAnsi="Arial" w:cs="Arial"/>
          <w:szCs w:val="20"/>
        </w:rPr>
        <w:t>Mandatory Requirements</w:t>
      </w:r>
    </w:p>
    <w:p w14:paraId="6AB7EB9D" w14:textId="6095270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7: </w:t>
      </w:r>
      <w:r w:rsidR="008C7CB2">
        <w:rPr>
          <w:rFonts w:ascii="Arial" w:hAnsi="Arial" w:cs="Arial"/>
          <w:szCs w:val="20"/>
        </w:rPr>
        <w:t>Description of Desired Service</w:t>
      </w:r>
    </w:p>
    <w:p w14:paraId="2CD6E1F8" w14:textId="0A66900F" w:rsidR="00361846" w:rsidRDefault="00361846" w:rsidP="00254A1C">
      <w:pPr>
        <w:numPr>
          <w:ilvl w:val="1"/>
          <w:numId w:val="1"/>
        </w:numPr>
        <w:rPr>
          <w:rFonts w:ascii="Arial" w:hAnsi="Arial" w:cs="Arial"/>
          <w:szCs w:val="20"/>
        </w:rPr>
      </w:pPr>
      <w:r w:rsidRPr="00732F42">
        <w:rPr>
          <w:rFonts w:ascii="Arial" w:hAnsi="Arial" w:cs="Arial"/>
          <w:szCs w:val="20"/>
        </w:rPr>
        <w:t xml:space="preserve">Tab 8: </w:t>
      </w:r>
      <w:r w:rsidR="008C7CB2">
        <w:rPr>
          <w:rFonts w:ascii="Arial" w:hAnsi="Arial" w:cs="Arial"/>
          <w:szCs w:val="20"/>
        </w:rPr>
        <w:t>Equipment</w:t>
      </w:r>
    </w:p>
    <w:p w14:paraId="1BB15177" w14:textId="3D4C5C59" w:rsidR="008C7CB2" w:rsidRDefault="008C7CB2" w:rsidP="00254A1C">
      <w:pPr>
        <w:numPr>
          <w:ilvl w:val="1"/>
          <w:numId w:val="1"/>
        </w:numPr>
        <w:rPr>
          <w:rFonts w:ascii="Arial" w:hAnsi="Arial" w:cs="Arial"/>
          <w:szCs w:val="20"/>
        </w:rPr>
      </w:pPr>
      <w:r>
        <w:rPr>
          <w:rFonts w:ascii="Arial" w:hAnsi="Arial" w:cs="Arial"/>
          <w:szCs w:val="20"/>
        </w:rPr>
        <w:t>Tab 9: Process Used</w:t>
      </w:r>
    </w:p>
    <w:p w14:paraId="357F8F0F" w14:textId="2A1A3954" w:rsidR="008C7CB2" w:rsidRPr="00732F42" w:rsidRDefault="008C7CB2" w:rsidP="00254A1C">
      <w:pPr>
        <w:numPr>
          <w:ilvl w:val="1"/>
          <w:numId w:val="1"/>
        </w:numPr>
        <w:rPr>
          <w:rFonts w:ascii="Arial" w:hAnsi="Arial" w:cs="Arial"/>
          <w:szCs w:val="20"/>
        </w:rPr>
      </w:pPr>
      <w:r>
        <w:rPr>
          <w:rFonts w:ascii="Arial" w:hAnsi="Arial" w:cs="Arial"/>
          <w:szCs w:val="20"/>
        </w:rPr>
        <w:t>Tab 10: Software</w:t>
      </w:r>
    </w:p>
    <w:p w14:paraId="4AA7AB34"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1D5FC801"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7E88873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56B8DD7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0D1501F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79F90B23"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622D3693"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B937ECA"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6473FFF8" w14:textId="77777777" w:rsidR="00403336" w:rsidRPr="008F5146" w:rsidRDefault="008F5146" w:rsidP="00254A1C">
      <w:pPr>
        <w:numPr>
          <w:ilvl w:val="1"/>
          <w:numId w:val="1"/>
        </w:numPr>
        <w:rPr>
          <w:rFonts w:ascii="Arial" w:hAnsi="Arial" w:cs="Arial"/>
          <w:color w:val="0070C0"/>
          <w:szCs w:val="20"/>
        </w:rPr>
      </w:pPr>
      <w:r w:rsidRPr="008F5146">
        <w:rPr>
          <w:rFonts w:ascii="Arial" w:hAnsi="Arial" w:cs="Arial"/>
          <w:color w:val="0070C0"/>
          <w:szCs w:val="20"/>
        </w:rPr>
        <w:t>Attachment C – Cost Proposal</w:t>
      </w:r>
    </w:p>
    <w:p w14:paraId="512FBF35" w14:textId="77777777" w:rsidR="00DD34E7" w:rsidRPr="00403336" w:rsidRDefault="00774952" w:rsidP="00254A1C">
      <w:pPr>
        <w:numPr>
          <w:ilvl w:val="0"/>
          <w:numId w:val="1"/>
        </w:numPr>
        <w:rPr>
          <w:rFonts w:ascii="Arial" w:hAnsi="Arial" w:cs="Arial"/>
          <w:b/>
          <w:szCs w:val="20"/>
        </w:rPr>
        <w:sectPr w:rsidR="00DD34E7" w:rsidRPr="00403336" w:rsidSect="00BF1786">
          <w:headerReference w:type="default" r:id="rId11"/>
          <w:footerReference w:type="default" r:id="rId12"/>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2FC74699"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0AEC161B" w14:textId="77777777" w:rsidR="00342311" w:rsidRDefault="00342311" w:rsidP="00342311">
      <w:pPr>
        <w:rPr>
          <w:rFonts w:ascii="Arial" w:hAnsi="Arial" w:cs="Arial"/>
          <w:b/>
          <w:szCs w:val="20"/>
        </w:rPr>
      </w:pPr>
    </w:p>
    <w:p w14:paraId="1E18B7F8"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35565460" w14:textId="77777777"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to </w:t>
      </w:r>
      <w:r w:rsidR="00AE134D">
        <w:rPr>
          <w:rFonts w:ascii="Arial" w:hAnsi="Arial" w:cs="Arial"/>
        </w:rPr>
        <w:t>provide credit and debit card processing services</w:t>
      </w:r>
      <w:r w:rsidRPr="009B6500">
        <w:rPr>
          <w:rFonts w:ascii="Arial" w:hAnsi="Arial" w:cs="Arial"/>
        </w:rPr>
        <w:t xml:space="preserve"> for </w:t>
      </w:r>
      <w:r w:rsidR="00AE134D">
        <w:rPr>
          <w:rFonts w:ascii="Arial" w:hAnsi="Arial" w:cs="Arial"/>
        </w:rPr>
        <w:t>multiple</w:t>
      </w:r>
      <w:r w:rsidRPr="009B6500">
        <w:rPr>
          <w:rFonts w:ascii="Arial" w:hAnsi="Arial" w:cs="Arial"/>
        </w:rPr>
        <w:t xml:space="preserve"> Dane County </w:t>
      </w:r>
      <w:r w:rsidR="00AE134D">
        <w:rPr>
          <w:rFonts w:ascii="Arial" w:hAnsi="Arial" w:cs="Arial"/>
        </w:rPr>
        <w:t>d</w:t>
      </w:r>
      <w:r w:rsidRPr="009B6500">
        <w:rPr>
          <w:rFonts w:ascii="Arial" w:hAnsi="Arial" w:cs="Arial"/>
        </w:rPr>
        <w:t>epartment</w:t>
      </w:r>
      <w:r w:rsidR="00AE134D">
        <w:rPr>
          <w:rFonts w:ascii="Arial" w:hAnsi="Arial" w:cs="Arial"/>
        </w:rPr>
        <w:t>s</w:t>
      </w:r>
      <w:r w:rsidRPr="009B6500">
        <w:rPr>
          <w:rFonts w:ascii="Arial" w:hAnsi="Arial" w:cs="Arial"/>
        </w:rPr>
        <w:t xml:space="preserve"> according to the specifications set forth within this document.</w:t>
      </w:r>
    </w:p>
    <w:p w14:paraId="4BEFB1F4" w14:textId="77777777" w:rsidR="00FF799C" w:rsidRPr="009B6500" w:rsidRDefault="00FF799C" w:rsidP="00FF799C">
      <w:pPr>
        <w:rPr>
          <w:rFonts w:ascii="Arial" w:hAnsi="Arial" w:cs="Arial"/>
        </w:rPr>
      </w:pPr>
    </w:p>
    <w:p w14:paraId="458AB7A1"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75B37B18" w14:textId="77777777" w:rsidR="00FF799C" w:rsidRDefault="00FF799C" w:rsidP="00FF799C">
      <w:pPr>
        <w:ind w:left="1440"/>
        <w:rPr>
          <w:rFonts w:ascii="Arial" w:hAnsi="Arial" w:cs="Arial"/>
        </w:rPr>
      </w:pPr>
    </w:p>
    <w:p w14:paraId="01863F3C"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1634897C" w14:textId="77777777" w:rsidR="00342311" w:rsidRDefault="00342311" w:rsidP="00342311">
      <w:pPr>
        <w:rPr>
          <w:rFonts w:ascii="Arial" w:hAnsi="Arial" w:cs="Arial"/>
          <w:b/>
          <w:szCs w:val="20"/>
        </w:rPr>
      </w:pPr>
    </w:p>
    <w:p w14:paraId="788B25B9"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0D332116"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7D88F007" w14:textId="77777777" w:rsidR="00FF799C" w:rsidRPr="00235785" w:rsidRDefault="00FF799C" w:rsidP="00FF799C">
      <w:pPr>
        <w:rPr>
          <w:rFonts w:ascii="Arial" w:hAnsi="Arial" w:cs="Arial"/>
        </w:rPr>
      </w:pPr>
    </w:p>
    <w:p w14:paraId="096D2EBD"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3CA6B53E" w14:textId="77777777" w:rsidR="00FF799C" w:rsidRPr="00235785" w:rsidRDefault="00FF799C" w:rsidP="00FF799C">
      <w:pPr>
        <w:rPr>
          <w:rFonts w:ascii="Arial" w:hAnsi="Arial" w:cs="Arial"/>
        </w:rPr>
      </w:pPr>
    </w:p>
    <w:p w14:paraId="6283E848"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79730D69" w14:textId="77777777" w:rsidR="00FF799C" w:rsidRDefault="00FF799C" w:rsidP="00FF799C">
      <w:pPr>
        <w:rPr>
          <w:rFonts w:ascii="Arial" w:hAnsi="Arial" w:cs="Arial"/>
        </w:rPr>
      </w:pPr>
    </w:p>
    <w:p w14:paraId="4DD66DA1"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36389653" w14:textId="77777777" w:rsidR="00FF799C" w:rsidRDefault="00FF799C" w:rsidP="00FF799C">
      <w:pPr>
        <w:ind w:left="1440"/>
        <w:rPr>
          <w:rFonts w:ascii="Arial" w:hAnsi="Arial" w:cs="Arial"/>
          <w:b/>
          <w:szCs w:val="20"/>
        </w:rPr>
      </w:pPr>
    </w:p>
    <w:p w14:paraId="33EBCA04"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77B1C973"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7A8A4459" w14:textId="77777777" w:rsidR="00FF799C" w:rsidRDefault="00FF799C" w:rsidP="00FF799C">
      <w:pPr>
        <w:ind w:left="1440"/>
        <w:rPr>
          <w:rFonts w:ascii="Arial" w:hAnsi="Arial" w:cs="Arial"/>
          <w:b/>
          <w:szCs w:val="20"/>
        </w:rPr>
      </w:pPr>
    </w:p>
    <w:p w14:paraId="256D090A"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63007E1A"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24F29180" w14:textId="77777777" w:rsidR="00FF799C" w:rsidRPr="00235785" w:rsidRDefault="00FF799C" w:rsidP="00FF799C">
      <w:pPr>
        <w:rPr>
          <w:rFonts w:ascii="Arial" w:hAnsi="Arial" w:cs="Arial"/>
        </w:rPr>
      </w:pPr>
    </w:p>
    <w:p w14:paraId="08C49E1D"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79F2845D" w14:textId="77777777" w:rsidR="00FF799C" w:rsidRPr="00235785" w:rsidRDefault="00FF799C" w:rsidP="00FF799C">
      <w:pPr>
        <w:rPr>
          <w:rFonts w:ascii="Arial" w:hAnsi="Arial" w:cs="Arial"/>
        </w:rPr>
      </w:pPr>
    </w:p>
    <w:p w14:paraId="67CCEF13" w14:textId="77777777" w:rsidR="00342311" w:rsidRDefault="00FF799C" w:rsidP="00FF799C">
      <w:pPr>
        <w:ind w:left="1440"/>
        <w:rPr>
          <w:rFonts w:ascii="Arial" w:hAnsi="Arial" w:cs="Arial"/>
        </w:rPr>
      </w:pPr>
      <w:r w:rsidRPr="00235785">
        <w:rPr>
          <w:rFonts w:ascii="Arial" w:hAnsi="Arial" w:cs="Arial"/>
        </w:rPr>
        <w:t>Each proposal shall stipulate that it is predicated upon the terms and conditions of this RFP and any supplements or revisions thereof.</w:t>
      </w:r>
    </w:p>
    <w:p w14:paraId="3BFC9F84" w14:textId="77777777" w:rsidR="00FF799C" w:rsidRDefault="00FF799C" w:rsidP="00FF799C">
      <w:pPr>
        <w:ind w:left="1440"/>
        <w:rPr>
          <w:rFonts w:ascii="Arial" w:hAnsi="Arial" w:cs="Arial"/>
        </w:rPr>
      </w:pPr>
    </w:p>
    <w:p w14:paraId="65806F35" w14:textId="77777777" w:rsidR="00FF799C" w:rsidRDefault="00FF799C" w:rsidP="00FF799C">
      <w:pPr>
        <w:ind w:left="1440"/>
        <w:rPr>
          <w:rFonts w:ascii="Arial" w:hAnsi="Arial" w:cs="Arial"/>
        </w:rPr>
      </w:pPr>
    </w:p>
    <w:p w14:paraId="0B371F72" w14:textId="77777777" w:rsidR="00FF799C" w:rsidRDefault="00FF799C" w:rsidP="00FF799C">
      <w:pPr>
        <w:ind w:left="1440"/>
        <w:rPr>
          <w:rFonts w:ascii="Arial" w:hAnsi="Arial" w:cs="Arial"/>
          <w:b/>
          <w:szCs w:val="20"/>
        </w:rPr>
      </w:pPr>
    </w:p>
    <w:p w14:paraId="5CBE0E10"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022E57C1"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46E935B8"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4"/>
        <w:gridCol w:w="5244"/>
      </w:tblGrid>
      <w:tr w:rsidR="00FF799C" w:rsidRPr="00235785" w14:paraId="7A0873BD" w14:textId="77777777" w:rsidTr="006A627A">
        <w:trPr>
          <w:jc w:val="center"/>
        </w:trPr>
        <w:tc>
          <w:tcPr>
            <w:tcW w:w="2504" w:type="dxa"/>
            <w:shd w:val="clear" w:color="auto" w:fill="BFBFBF"/>
          </w:tcPr>
          <w:p w14:paraId="7BBEACEF"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5CFD3C8A"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296FD2E" w14:textId="77777777" w:rsidTr="006A627A">
        <w:trPr>
          <w:jc w:val="center"/>
        </w:trPr>
        <w:tc>
          <w:tcPr>
            <w:tcW w:w="2504" w:type="dxa"/>
            <w:shd w:val="clear" w:color="auto" w:fill="auto"/>
            <w:vAlign w:val="center"/>
          </w:tcPr>
          <w:p w14:paraId="314D124C" w14:textId="5F341F00" w:rsidR="00FF799C" w:rsidRPr="00340409" w:rsidRDefault="00340409" w:rsidP="001C144D">
            <w:pPr>
              <w:rPr>
                <w:rFonts w:ascii="Arial" w:hAnsi="Arial" w:cs="Arial"/>
              </w:rPr>
            </w:pPr>
            <w:r w:rsidRPr="00340409">
              <w:rPr>
                <w:rFonts w:ascii="Arial" w:hAnsi="Arial" w:cs="Arial"/>
              </w:rPr>
              <w:t xml:space="preserve">July </w:t>
            </w:r>
            <w:r w:rsidR="001C144D">
              <w:rPr>
                <w:rFonts w:ascii="Arial" w:hAnsi="Arial" w:cs="Arial"/>
              </w:rPr>
              <w:t>25</w:t>
            </w:r>
            <w:r w:rsidRPr="00340409">
              <w:rPr>
                <w:rFonts w:ascii="Arial" w:hAnsi="Arial" w:cs="Arial"/>
              </w:rPr>
              <w:t>, 2019</w:t>
            </w:r>
          </w:p>
        </w:tc>
        <w:tc>
          <w:tcPr>
            <w:tcW w:w="5244" w:type="dxa"/>
            <w:shd w:val="clear" w:color="auto" w:fill="auto"/>
          </w:tcPr>
          <w:p w14:paraId="74C3B22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2B674F93" w14:textId="77777777" w:rsidTr="006A627A">
        <w:trPr>
          <w:jc w:val="center"/>
        </w:trPr>
        <w:tc>
          <w:tcPr>
            <w:tcW w:w="2504" w:type="dxa"/>
            <w:shd w:val="clear" w:color="auto" w:fill="auto"/>
            <w:vAlign w:val="center"/>
          </w:tcPr>
          <w:p w14:paraId="457B945E" w14:textId="75C1BA7A" w:rsidR="00FF799C" w:rsidRPr="00340409" w:rsidRDefault="00340409" w:rsidP="001C144D">
            <w:pPr>
              <w:rPr>
                <w:rFonts w:ascii="Arial" w:hAnsi="Arial" w:cs="Arial"/>
              </w:rPr>
            </w:pPr>
            <w:r w:rsidRPr="00340409">
              <w:rPr>
                <w:rFonts w:ascii="Arial" w:hAnsi="Arial" w:cs="Arial"/>
              </w:rPr>
              <w:t xml:space="preserve">August </w:t>
            </w:r>
            <w:r w:rsidR="001C144D">
              <w:rPr>
                <w:rFonts w:ascii="Arial" w:hAnsi="Arial" w:cs="Arial"/>
              </w:rPr>
              <w:t>22</w:t>
            </w:r>
            <w:r w:rsidRPr="00340409">
              <w:rPr>
                <w:rFonts w:ascii="Arial" w:hAnsi="Arial" w:cs="Arial"/>
              </w:rPr>
              <w:t>, 2019</w:t>
            </w:r>
          </w:p>
        </w:tc>
        <w:tc>
          <w:tcPr>
            <w:tcW w:w="5244" w:type="dxa"/>
            <w:shd w:val="clear" w:color="auto" w:fill="auto"/>
          </w:tcPr>
          <w:p w14:paraId="30F7BF01"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4874B67E" w14:textId="77777777" w:rsidTr="006A627A">
        <w:trPr>
          <w:jc w:val="center"/>
        </w:trPr>
        <w:tc>
          <w:tcPr>
            <w:tcW w:w="2504" w:type="dxa"/>
            <w:shd w:val="clear" w:color="auto" w:fill="auto"/>
            <w:vAlign w:val="center"/>
          </w:tcPr>
          <w:p w14:paraId="35647572" w14:textId="3C467E3D" w:rsidR="00FF799C" w:rsidRPr="00340409" w:rsidRDefault="00340409" w:rsidP="001C144D">
            <w:pPr>
              <w:rPr>
                <w:rFonts w:ascii="Arial" w:hAnsi="Arial" w:cs="Arial"/>
              </w:rPr>
            </w:pPr>
            <w:r w:rsidRPr="00340409">
              <w:rPr>
                <w:rFonts w:ascii="Arial" w:hAnsi="Arial" w:cs="Arial"/>
              </w:rPr>
              <w:t xml:space="preserve">August </w:t>
            </w:r>
            <w:r w:rsidR="001C144D">
              <w:rPr>
                <w:rFonts w:ascii="Arial" w:hAnsi="Arial" w:cs="Arial"/>
              </w:rPr>
              <w:t>23</w:t>
            </w:r>
            <w:r w:rsidRPr="00340409">
              <w:rPr>
                <w:rFonts w:ascii="Arial" w:hAnsi="Arial" w:cs="Arial"/>
              </w:rPr>
              <w:t xml:space="preserve"> 2019</w:t>
            </w:r>
          </w:p>
        </w:tc>
        <w:tc>
          <w:tcPr>
            <w:tcW w:w="5244" w:type="dxa"/>
            <w:shd w:val="clear" w:color="auto" w:fill="auto"/>
          </w:tcPr>
          <w:p w14:paraId="69FA7559"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6C4D4FDB" w14:textId="77777777" w:rsidTr="006A627A">
        <w:trPr>
          <w:jc w:val="center"/>
        </w:trPr>
        <w:tc>
          <w:tcPr>
            <w:tcW w:w="2504" w:type="dxa"/>
            <w:shd w:val="clear" w:color="auto" w:fill="auto"/>
            <w:vAlign w:val="center"/>
          </w:tcPr>
          <w:p w14:paraId="4089CD79" w14:textId="24301F86" w:rsidR="00FF799C" w:rsidRPr="00340409" w:rsidRDefault="001C144D" w:rsidP="00EE6039">
            <w:pPr>
              <w:rPr>
                <w:rFonts w:ascii="Arial" w:hAnsi="Arial" w:cs="Arial"/>
              </w:rPr>
            </w:pPr>
            <w:r>
              <w:rPr>
                <w:rFonts w:ascii="Arial" w:hAnsi="Arial" w:cs="Arial"/>
              </w:rPr>
              <w:t>September 12</w:t>
            </w:r>
            <w:r w:rsidR="00340409" w:rsidRPr="00340409">
              <w:rPr>
                <w:rFonts w:ascii="Arial" w:hAnsi="Arial" w:cs="Arial"/>
              </w:rPr>
              <w:t>, 2019</w:t>
            </w:r>
          </w:p>
        </w:tc>
        <w:tc>
          <w:tcPr>
            <w:tcW w:w="5244" w:type="dxa"/>
            <w:shd w:val="clear" w:color="auto" w:fill="auto"/>
          </w:tcPr>
          <w:p w14:paraId="019C82A9"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4F840CAB" w14:textId="77777777" w:rsidTr="006A627A">
        <w:trPr>
          <w:jc w:val="center"/>
        </w:trPr>
        <w:tc>
          <w:tcPr>
            <w:tcW w:w="2504" w:type="dxa"/>
            <w:shd w:val="clear" w:color="auto" w:fill="auto"/>
            <w:vAlign w:val="center"/>
          </w:tcPr>
          <w:p w14:paraId="6CFD62D1" w14:textId="4CAA1FBC" w:rsidR="00D03141" w:rsidRPr="00340409" w:rsidRDefault="001C144D" w:rsidP="00024507">
            <w:pPr>
              <w:rPr>
                <w:rFonts w:ascii="Arial" w:hAnsi="Arial" w:cs="Arial"/>
              </w:rPr>
            </w:pPr>
            <w:r>
              <w:rPr>
                <w:rFonts w:ascii="Arial" w:hAnsi="Arial" w:cs="Arial"/>
              </w:rPr>
              <w:t>October</w:t>
            </w:r>
            <w:r w:rsidR="00340409" w:rsidRPr="00340409">
              <w:rPr>
                <w:rFonts w:ascii="Arial" w:hAnsi="Arial" w:cs="Arial"/>
              </w:rPr>
              <w:t xml:space="preserve"> 2019</w:t>
            </w:r>
          </w:p>
        </w:tc>
        <w:tc>
          <w:tcPr>
            <w:tcW w:w="5244" w:type="dxa"/>
            <w:shd w:val="clear" w:color="auto" w:fill="auto"/>
          </w:tcPr>
          <w:p w14:paraId="4FC4E4A2" w14:textId="77777777" w:rsidR="00D03141" w:rsidRDefault="00D03141" w:rsidP="00F12752">
            <w:pPr>
              <w:rPr>
                <w:rFonts w:ascii="Arial" w:hAnsi="Arial" w:cs="Arial"/>
              </w:rPr>
            </w:pPr>
            <w:r>
              <w:rPr>
                <w:rFonts w:ascii="Arial" w:hAnsi="Arial" w:cs="Arial"/>
              </w:rPr>
              <w:t xml:space="preserve">Interviews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14328BF2" w14:textId="77777777" w:rsidTr="006A627A">
        <w:trPr>
          <w:jc w:val="center"/>
        </w:trPr>
        <w:tc>
          <w:tcPr>
            <w:tcW w:w="2504" w:type="dxa"/>
            <w:shd w:val="clear" w:color="auto" w:fill="auto"/>
            <w:vAlign w:val="center"/>
          </w:tcPr>
          <w:p w14:paraId="17E6D297" w14:textId="77777777" w:rsidR="00FF799C" w:rsidRPr="00340409" w:rsidRDefault="00340409" w:rsidP="00024507">
            <w:pPr>
              <w:rPr>
                <w:rFonts w:ascii="Arial" w:hAnsi="Arial" w:cs="Arial"/>
              </w:rPr>
            </w:pPr>
            <w:r w:rsidRPr="00340409">
              <w:rPr>
                <w:rFonts w:ascii="Arial" w:hAnsi="Arial" w:cs="Arial"/>
              </w:rPr>
              <w:t>October 2019</w:t>
            </w:r>
          </w:p>
        </w:tc>
        <w:tc>
          <w:tcPr>
            <w:tcW w:w="5244" w:type="dxa"/>
            <w:shd w:val="clear" w:color="auto" w:fill="auto"/>
          </w:tcPr>
          <w:p w14:paraId="0D29B5DD" w14:textId="77777777" w:rsidR="00FF799C" w:rsidRPr="00235785" w:rsidRDefault="00FF799C" w:rsidP="00024507">
            <w:pPr>
              <w:rPr>
                <w:rFonts w:ascii="Arial" w:hAnsi="Arial" w:cs="Arial"/>
              </w:rPr>
            </w:pPr>
            <w:r>
              <w:rPr>
                <w:rFonts w:ascii="Arial" w:hAnsi="Arial" w:cs="Arial"/>
              </w:rPr>
              <w:t>Vendor Selection/Award</w:t>
            </w:r>
          </w:p>
        </w:tc>
      </w:tr>
      <w:tr w:rsidR="00305018" w:rsidRPr="00235785" w14:paraId="6FC90158" w14:textId="77777777" w:rsidTr="006A627A">
        <w:trPr>
          <w:jc w:val="center"/>
        </w:trPr>
        <w:tc>
          <w:tcPr>
            <w:tcW w:w="2504" w:type="dxa"/>
            <w:shd w:val="clear" w:color="auto" w:fill="auto"/>
            <w:vAlign w:val="center"/>
          </w:tcPr>
          <w:p w14:paraId="2F17B252" w14:textId="656E3ADC" w:rsidR="00305018" w:rsidRPr="00340409" w:rsidRDefault="00305018" w:rsidP="00024507">
            <w:pPr>
              <w:rPr>
                <w:rFonts w:ascii="Arial" w:hAnsi="Arial" w:cs="Arial"/>
              </w:rPr>
            </w:pPr>
            <w:r>
              <w:rPr>
                <w:rFonts w:ascii="Arial" w:hAnsi="Arial" w:cs="Arial"/>
              </w:rPr>
              <w:t>January 1, 2020</w:t>
            </w:r>
          </w:p>
        </w:tc>
        <w:tc>
          <w:tcPr>
            <w:tcW w:w="5244" w:type="dxa"/>
            <w:shd w:val="clear" w:color="auto" w:fill="auto"/>
          </w:tcPr>
          <w:p w14:paraId="3B20AE3C" w14:textId="1C88B7BA" w:rsidR="00305018" w:rsidRDefault="00305018" w:rsidP="00024507">
            <w:pPr>
              <w:rPr>
                <w:rFonts w:ascii="Arial" w:hAnsi="Arial" w:cs="Arial"/>
              </w:rPr>
            </w:pPr>
            <w:r>
              <w:rPr>
                <w:rFonts w:ascii="Arial" w:hAnsi="Arial" w:cs="Arial"/>
              </w:rPr>
              <w:t>Contract Start Date</w:t>
            </w:r>
          </w:p>
        </w:tc>
      </w:tr>
    </w:tbl>
    <w:p w14:paraId="722F8047" w14:textId="77777777" w:rsidR="00FF799C" w:rsidRDefault="00FF799C" w:rsidP="00342311">
      <w:pPr>
        <w:rPr>
          <w:rFonts w:ascii="Arial" w:hAnsi="Arial" w:cs="Arial"/>
          <w:b/>
          <w:szCs w:val="20"/>
        </w:rPr>
      </w:pPr>
      <w:r>
        <w:rPr>
          <w:rFonts w:ascii="Arial" w:hAnsi="Arial" w:cs="Arial"/>
          <w:b/>
          <w:szCs w:val="20"/>
        </w:rPr>
        <w:tab/>
      </w:r>
    </w:p>
    <w:p w14:paraId="23591AEE" w14:textId="77777777" w:rsidR="00342311" w:rsidRPr="00FF799C" w:rsidRDefault="00342311" w:rsidP="00342311">
      <w:pPr>
        <w:rPr>
          <w:rFonts w:ascii="Arial" w:hAnsi="Arial" w:cs="Arial"/>
          <w:b/>
          <w:szCs w:val="20"/>
          <w:u w:val="single"/>
        </w:rPr>
      </w:pPr>
      <w:r>
        <w:rPr>
          <w:rFonts w:ascii="Arial" w:hAnsi="Arial" w:cs="Arial"/>
          <w:b/>
          <w:szCs w:val="20"/>
        </w:rPr>
        <w:tab/>
        <w:t>1.6</w:t>
      </w:r>
      <w:r>
        <w:rPr>
          <w:rFonts w:ascii="Arial" w:hAnsi="Arial" w:cs="Arial"/>
          <w:b/>
          <w:szCs w:val="20"/>
        </w:rPr>
        <w:tab/>
      </w:r>
      <w:r w:rsidRPr="00FF799C">
        <w:rPr>
          <w:rFonts w:ascii="Arial" w:hAnsi="Arial" w:cs="Arial"/>
          <w:b/>
          <w:szCs w:val="20"/>
          <w:u w:val="single"/>
        </w:rPr>
        <w:t>Contract Term and Funding</w:t>
      </w:r>
    </w:p>
    <w:p w14:paraId="2C6AEF1C" w14:textId="54CD0F6F" w:rsidR="00342311" w:rsidRDefault="00FF799C" w:rsidP="00FF799C">
      <w:pPr>
        <w:ind w:left="1440"/>
        <w:rPr>
          <w:rFonts w:ascii="Arial" w:hAnsi="Arial" w:cs="Arial"/>
        </w:rPr>
      </w:pPr>
      <w:r w:rsidRPr="00235785">
        <w:rPr>
          <w:rFonts w:ascii="Arial" w:hAnsi="Arial" w:cs="Arial"/>
        </w:rPr>
        <w:t xml:space="preserve">The contract shall </w:t>
      </w:r>
      <w:r w:rsidR="001D313C">
        <w:rPr>
          <w:rFonts w:ascii="Arial" w:hAnsi="Arial" w:cs="Arial"/>
        </w:rPr>
        <w:t>begin on January 1, 2020 and run for three (3) years from that date, with an option by addendum to renew for one additional two year period.</w:t>
      </w:r>
    </w:p>
    <w:p w14:paraId="1D63C610" w14:textId="77777777" w:rsidR="00FF799C" w:rsidRDefault="00FF799C" w:rsidP="00FF799C">
      <w:pPr>
        <w:ind w:left="1440"/>
        <w:rPr>
          <w:rFonts w:ascii="Arial" w:hAnsi="Arial" w:cs="Arial"/>
          <w:b/>
          <w:szCs w:val="20"/>
        </w:rPr>
      </w:pPr>
    </w:p>
    <w:p w14:paraId="17B212D4" w14:textId="77777777" w:rsidR="00342311" w:rsidRDefault="00342311" w:rsidP="00342311">
      <w:pPr>
        <w:rPr>
          <w:rFonts w:ascii="Arial" w:hAnsi="Arial" w:cs="Arial"/>
          <w:b/>
          <w:szCs w:val="20"/>
        </w:rPr>
      </w:pPr>
      <w:r>
        <w:rPr>
          <w:rFonts w:ascii="Arial" w:hAnsi="Arial" w:cs="Arial"/>
          <w:b/>
          <w:szCs w:val="20"/>
        </w:rPr>
        <w:tab/>
        <w:t>1.7</w:t>
      </w:r>
      <w:r>
        <w:rPr>
          <w:rFonts w:ascii="Arial" w:hAnsi="Arial" w:cs="Arial"/>
          <w:b/>
          <w:szCs w:val="20"/>
        </w:rPr>
        <w:tab/>
      </w:r>
      <w:r w:rsidRPr="00FF799C">
        <w:rPr>
          <w:rFonts w:ascii="Arial" w:hAnsi="Arial" w:cs="Arial"/>
          <w:b/>
          <w:szCs w:val="20"/>
          <w:u w:val="single"/>
        </w:rPr>
        <w:t>Submittal Instructions</w:t>
      </w:r>
    </w:p>
    <w:p w14:paraId="25891FA4"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188F9B24" w14:textId="77777777" w:rsidR="00FF799C" w:rsidRDefault="00FF799C" w:rsidP="00FF799C">
      <w:pPr>
        <w:rPr>
          <w:rFonts w:ascii="Arial" w:hAnsi="Arial" w:cs="Arial"/>
        </w:rPr>
      </w:pPr>
    </w:p>
    <w:p w14:paraId="583F6F45"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149C96F1" w14:textId="77777777" w:rsidR="00FF799C" w:rsidRDefault="00FF799C" w:rsidP="00FF799C">
      <w:pPr>
        <w:rPr>
          <w:rFonts w:ascii="Arial" w:hAnsi="Arial" w:cs="Arial"/>
        </w:rPr>
      </w:pPr>
    </w:p>
    <w:p w14:paraId="56574C1A"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6E0F7642" w14:textId="77777777" w:rsidR="00FF799C" w:rsidRDefault="00FF799C" w:rsidP="00FF799C">
      <w:pPr>
        <w:rPr>
          <w:rFonts w:ascii="Arial" w:hAnsi="Arial" w:cs="Arial"/>
        </w:rPr>
      </w:pPr>
    </w:p>
    <w:p w14:paraId="6238A2A2" w14:textId="77777777" w:rsidR="00FF799C" w:rsidRDefault="00FF799C" w:rsidP="00FF799C">
      <w:pPr>
        <w:numPr>
          <w:ilvl w:val="0"/>
          <w:numId w:val="3"/>
        </w:numPr>
        <w:rPr>
          <w:rFonts w:ascii="Arial" w:hAnsi="Arial" w:cs="Arial"/>
        </w:rPr>
      </w:pPr>
      <w:r>
        <w:rPr>
          <w:rFonts w:ascii="Arial" w:hAnsi="Arial" w:cs="Arial"/>
        </w:rPr>
        <w:t>Proposer’s name and address</w:t>
      </w:r>
    </w:p>
    <w:p w14:paraId="31C406FB" w14:textId="77777777" w:rsidR="00FF799C" w:rsidRDefault="00FF799C" w:rsidP="00FF799C">
      <w:pPr>
        <w:numPr>
          <w:ilvl w:val="0"/>
          <w:numId w:val="3"/>
        </w:numPr>
        <w:rPr>
          <w:rFonts w:ascii="Arial" w:hAnsi="Arial" w:cs="Arial"/>
        </w:rPr>
      </w:pPr>
      <w:r>
        <w:rPr>
          <w:rFonts w:ascii="Arial" w:hAnsi="Arial" w:cs="Arial"/>
        </w:rPr>
        <w:t>Request for proposal title</w:t>
      </w:r>
    </w:p>
    <w:p w14:paraId="484C94C3" w14:textId="77777777" w:rsidR="00FF799C" w:rsidRDefault="00FF799C" w:rsidP="00FF799C">
      <w:pPr>
        <w:numPr>
          <w:ilvl w:val="0"/>
          <w:numId w:val="3"/>
        </w:numPr>
        <w:rPr>
          <w:rFonts w:ascii="Arial" w:hAnsi="Arial" w:cs="Arial"/>
        </w:rPr>
      </w:pPr>
      <w:r>
        <w:rPr>
          <w:rFonts w:ascii="Arial" w:hAnsi="Arial" w:cs="Arial"/>
        </w:rPr>
        <w:t>Request for proposal number</w:t>
      </w:r>
    </w:p>
    <w:p w14:paraId="3CF3E4EA" w14:textId="77777777" w:rsidR="002D569B" w:rsidRDefault="002D569B" w:rsidP="00FF799C">
      <w:pPr>
        <w:numPr>
          <w:ilvl w:val="0"/>
          <w:numId w:val="3"/>
        </w:numPr>
        <w:rPr>
          <w:rFonts w:ascii="Arial" w:hAnsi="Arial" w:cs="Arial"/>
        </w:rPr>
      </w:pPr>
      <w:r>
        <w:rPr>
          <w:rFonts w:ascii="Arial" w:hAnsi="Arial" w:cs="Arial"/>
        </w:rPr>
        <w:t>Proposal due date</w:t>
      </w:r>
    </w:p>
    <w:p w14:paraId="73A1CA4F" w14:textId="77777777" w:rsidR="002D569B" w:rsidRDefault="002D569B" w:rsidP="002D569B">
      <w:pPr>
        <w:ind w:left="2520" w:firstLine="720"/>
        <w:rPr>
          <w:rFonts w:ascii="Arial" w:hAnsi="Arial" w:cs="Arial"/>
        </w:rPr>
      </w:pPr>
    </w:p>
    <w:p w14:paraId="20DB28B8" w14:textId="77777777" w:rsidR="00342311" w:rsidRDefault="00342311" w:rsidP="00342311">
      <w:pPr>
        <w:rPr>
          <w:rFonts w:ascii="Arial" w:hAnsi="Arial" w:cs="Arial"/>
          <w:b/>
          <w:szCs w:val="20"/>
        </w:rPr>
      </w:pPr>
      <w:r>
        <w:rPr>
          <w:rFonts w:ascii="Arial" w:hAnsi="Arial" w:cs="Arial"/>
          <w:b/>
          <w:szCs w:val="20"/>
        </w:rPr>
        <w:tab/>
        <w:t>1.8</w:t>
      </w:r>
      <w:r>
        <w:rPr>
          <w:rFonts w:ascii="Arial" w:hAnsi="Arial" w:cs="Arial"/>
          <w:b/>
          <w:szCs w:val="20"/>
        </w:rPr>
        <w:tab/>
      </w:r>
      <w:r w:rsidRPr="00FF799C">
        <w:rPr>
          <w:rFonts w:ascii="Arial" w:hAnsi="Arial" w:cs="Arial"/>
          <w:b/>
          <w:szCs w:val="20"/>
          <w:u w:val="single"/>
        </w:rPr>
        <w:t>Multiple Proposals</w:t>
      </w:r>
    </w:p>
    <w:p w14:paraId="12B5E39A"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66E94CBB" w14:textId="77777777" w:rsidR="002D569B" w:rsidRDefault="002D569B" w:rsidP="00342311">
      <w:pPr>
        <w:rPr>
          <w:rFonts w:ascii="Arial" w:hAnsi="Arial" w:cs="Arial"/>
          <w:b/>
          <w:szCs w:val="20"/>
        </w:rPr>
      </w:pPr>
    </w:p>
    <w:p w14:paraId="1F318E35" w14:textId="77777777" w:rsidR="00342311" w:rsidRDefault="00342311" w:rsidP="00342311">
      <w:pPr>
        <w:rPr>
          <w:rFonts w:ascii="Arial" w:hAnsi="Arial" w:cs="Arial"/>
          <w:b/>
          <w:szCs w:val="20"/>
        </w:rPr>
      </w:pPr>
      <w:r>
        <w:rPr>
          <w:rFonts w:ascii="Arial" w:hAnsi="Arial" w:cs="Arial"/>
          <w:b/>
          <w:szCs w:val="20"/>
        </w:rPr>
        <w:tab/>
        <w:t>1.9</w:t>
      </w:r>
      <w:r>
        <w:rPr>
          <w:rFonts w:ascii="Arial" w:hAnsi="Arial" w:cs="Arial"/>
          <w:b/>
          <w:szCs w:val="20"/>
        </w:rPr>
        <w:tab/>
      </w:r>
      <w:r w:rsidRPr="00FF799C">
        <w:rPr>
          <w:rFonts w:ascii="Arial" w:hAnsi="Arial" w:cs="Arial"/>
          <w:b/>
          <w:szCs w:val="20"/>
          <w:u w:val="single"/>
        </w:rPr>
        <w:t>Required Copies</w:t>
      </w:r>
    </w:p>
    <w:p w14:paraId="4B294CC9"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0A73AA71" w14:textId="77777777" w:rsidR="002D569B" w:rsidRDefault="002D569B" w:rsidP="002D569B">
      <w:pPr>
        <w:rPr>
          <w:rFonts w:ascii="Arial" w:hAnsi="Arial" w:cs="Arial"/>
          <w:b/>
        </w:rPr>
      </w:pPr>
    </w:p>
    <w:p w14:paraId="125E685A" w14:textId="77777777" w:rsidR="00342311" w:rsidRDefault="002D569B" w:rsidP="002D569B">
      <w:pPr>
        <w:ind w:left="1440"/>
        <w:rPr>
          <w:rFonts w:ascii="Arial" w:hAnsi="Arial" w:cs="Arial"/>
          <w:b/>
        </w:rPr>
      </w:pPr>
      <w:r>
        <w:rPr>
          <w:rFonts w:ascii="Arial" w:hAnsi="Arial" w:cs="Arial"/>
          <w:bCs/>
        </w:rPr>
        <w:lastRenderedPageBreak/>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4AD5FA1E" w14:textId="77777777" w:rsidR="0017178D" w:rsidRDefault="0017178D" w:rsidP="002D569B">
      <w:pPr>
        <w:ind w:left="1440"/>
        <w:rPr>
          <w:rFonts w:ascii="Arial" w:hAnsi="Arial" w:cs="Arial"/>
          <w:b/>
          <w:szCs w:val="20"/>
        </w:rPr>
      </w:pPr>
    </w:p>
    <w:p w14:paraId="0DE93E4C" w14:textId="77777777" w:rsidR="00342311" w:rsidRDefault="00342311" w:rsidP="00342311">
      <w:pPr>
        <w:rPr>
          <w:rFonts w:ascii="Arial" w:hAnsi="Arial" w:cs="Arial"/>
          <w:b/>
          <w:szCs w:val="20"/>
        </w:rPr>
      </w:pPr>
      <w:r>
        <w:rPr>
          <w:rFonts w:ascii="Arial" w:hAnsi="Arial" w:cs="Arial"/>
          <w:b/>
          <w:szCs w:val="20"/>
        </w:rPr>
        <w:tab/>
        <w:t>1.10</w:t>
      </w:r>
      <w:r>
        <w:rPr>
          <w:rFonts w:ascii="Arial" w:hAnsi="Arial" w:cs="Arial"/>
          <w:b/>
          <w:szCs w:val="20"/>
        </w:rPr>
        <w:tab/>
      </w:r>
      <w:r w:rsidRPr="00FF799C">
        <w:rPr>
          <w:rFonts w:ascii="Arial" w:hAnsi="Arial" w:cs="Arial"/>
          <w:b/>
          <w:szCs w:val="20"/>
          <w:u w:val="single"/>
        </w:rPr>
        <w:t>Proposal Organization and Format</w:t>
      </w:r>
    </w:p>
    <w:p w14:paraId="4807A494"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684199BB" w14:textId="77777777" w:rsidR="002D569B" w:rsidRDefault="002D569B" w:rsidP="00342311">
      <w:pPr>
        <w:rPr>
          <w:rFonts w:ascii="Arial" w:hAnsi="Arial" w:cs="Arial"/>
          <w:b/>
          <w:szCs w:val="20"/>
        </w:rPr>
      </w:pPr>
    </w:p>
    <w:p w14:paraId="37B37E37" w14:textId="77777777" w:rsidR="00342311" w:rsidRDefault="00342311" w:rsidP="00342311">
      <w:pPr>
        <w:rPr>
          <w:rFonts w:ascii="Arial" w:hAnsi="Arial" w:cs="Arial"/>
          <w:b/>
          <w:szCs w:val="20"/>
        </w:rPr>
      </w:pPr>
      <w:r>
        <w:rPr>
          <w:rFonts w:ascii="Arial" w:hAnsi="Arial" w:cs="Arial"/>
          <w:b/>
          <w:szCs w:val="20"/>
        </w:rPr>
        <w:tab/>
        <w:t>1.11</w:t>
      </w:r>
      <w:r>
        <w:rPr>
          <w:rFonts w:ascii="Arial" w:hAnsi="Arial" w:cs="Arial"/>
          <w:b/>
          <w:szCs w:val="20"/>
        </w:rPr>
        <w:tab/>
      </w:r>
      <w:r w:rsidRPr="00FF799C">
        <w:rPr>
          <w:rFonts w:ascii="Arial" w:hAnsi="Arial" w:cs="Arial"/>
          <w:b/>
          <w:szCs w:val="20"/>
          <w:u w:val="single"/>
        </w:rPr>
        <w:t>Proprietary Information</w:t>
      </w:r>
    </w:p>
    <w:p w14:paraId="7BFDD14E"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5353888F" w14:textId="77777777" w:rsidR="002D569B" w:rsidRPr="002D569B" w:rsidRDefault="002D569B" w:rsidP="002D569B">
      <w:pPr>
        <w:pStyle w:val="Footer"/>
        <w:tabs>
          <w:tab w:val="clear" w:pos="4320"/>
          <w:tab w:val="clear" w:pos="8640"/>
        </w:tabs>
        <w:rPr>
          <w:rFonts w:ascii="Arial" w:hAnsi="Arial" w:cs="Arial"/>
          <w:sz w:val="24"/>
          <w:szCs w:val="24"/>
        </w:rPr>
      </w:pPr>
    </w:p>
    <w:p w14:paraId="46AAAD17"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1CBF2EB6" w14:textId="77777777" w:rsidR="002D569B" w:rsidRPr="002D569B" w:rsidRDefault="002D569B" w:rsidP="002D569B">
      <w:pPr>
        <w:ind w:left="1440"/>
        <w:rPr>
          <w:rFonts w:ascii="Arial" w:hAnsi="Arial" w:cs="Arial"/>
          <w:b/>
        </w:rPr>
      </w:pPr>
    </w:p>
    <w:p w14:paraId="6D6FD069" w14:textId="77777777" w:rsidR="00121024" w:rsidRDefault="00121024" w:rsidP="00342311">
      <w:pPr>
        <w:rPr>
          <w:rFonts w:ascii="Arial" w:hAnsi="Arial" w:cs="Arial"/>
          <w:b/>
          <w:szCs w:val="20"/>
        </w:rPr>
      </w:pPr>
      <w:r>
        <w:rPr>
          <w:rFonts w:ascii="Arial" w:hAnsi="Arial" w:cs="Arial"/>
          <w:b/>
          <w:szCs w:val="20"/>
        </w:rPr>
        <w:tab/>
        <w:t>1.12</w:t>
      </w:r>
      <w:r>
        <w:rPr>
          <w:rFonts w:ascii="Arial" w:hAnsi="Arial" w:cs="Arial"/>
          <w:b/>
          <w:szCs w:val="20"/>
        </w:rPr>
        <w:tab/>
      </w:r>
      <w:r w:rsidRPr="003D2617">
        <w:rPr>
          <w:rFonts w:ascii="Arial" w:hAnsi="Arial" w:cs="Arial"/>
          <w:b/>
          <w:szCs w:val="20"/>
          <w:u w:val="single"/>
        </w:rPr>
        <w:t>Cooperative Purchasing</w:t>
      </w:r>
    </w:p>
    <w:p w14:paraId="759B333E"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proofErr w:type="gramStart"/>
      <w:r w:rsidRPr="003D2617">
        <w:rPr>
          <w:rStyle w:val="PageNumber"/>
          <w:rFonts w:ascii="Arial" w:hAnsi="Arial" w:cs="Arial"/>
        </w:rPr>
        <w:t>vendors</w:t>
      </w:r>
      <w:proofErr w:type="gramEnd"/>
      <w:r w:rsidRPr="003D2617">
        <w:rPr>
          <w:rStyle w:val="PageNumber"/>
          <w:rFonts w:ascii="Arial" w:hAnsi="Arial" w:cs="Arial"/>
        </w:rPr>
        <w:t xml:space="preserve">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5E09CF54" w14:textId="77777777" w:rsidR="003D2617" w:rsidRPr="003D2617" w:rsidRDefault="003D2617" w:rsidP="003D2617">
      <w:pPr>
        <w:ind w:left="720"/>
        <w:rPr>
          <w:rStyle w:val="PageNumber"/>
          <w:rFonts w:ascii="Arial" w:hAnsi="Arial" w:cs="Arial"/>
        </w:rPr>
      </w:pPr>
    </w:p>
    <w:p w14:paraId="3963A275"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3E5C2D48" w14:textId="77777777" w:rsidR="003D2617" w:rsidRPr="003D2617" w:rsidRDefault="003D2617" w:rsidP="003D2617">
      <w:pPr>
        <w:ind w:left="720"/>
        <w:rPr>
          <w:rStyle w:val="PageNumber"/>
          <w:rFonts w:ascii="Arial" w:hAnsi="Arial" w:cs="Arial"/>
        </w:rPr>
      </w:pPr>
    </w:p>
    <w:p w14:paraId="714207A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0D2BC1F3" w14:textId="77777777" w:rsidR="00342311" w:rsidRDefault="00342311" w:rsidP="00342311">
      <w:pPr>
        <w:rPr>
          <w:rFonts w:ascii="Arial" w:hAnsi="Arial" w:cs="Arial"/>
          <w:b/>
          <w:szCs w:val="20"/>
        </w:rPr>
      </w:pPr>
    </w:p>
    <w:p w14:paraId="62BC3090" w14:textId="77777777" w:rsidR="00B04DE0" w:rsidRPr="00B04DE0" w:rsidRDefault="00121024" w:rsidP="00B04DE0">
      <w:pPr>
        <w:rPr>
          <w:rFonts w:ascii="Arial" w:hAnsi="Arial" w:cs="Arial"/>
          <w:b/>
          <w:szCs w:val="20"/>
          <w:u w:val="single"/>
        </w:rPr>
      </w:pPr>
      <w:r>
        <w:rPr>
          <w:rFonts w:ascii="Arial" w:hAnsi="Arial" w:cs="Arial"/>
          <w:b/>
          <w:szCs w:val="20"/>
        </w:rPr>
        <w:tab/>
        <w:t>1.13</w:t>
      </w:r>
      <w:r w:rsidR="00342311">
        <w:rPr>
          <w:rFonts w:ascii="Arial" w:hAnsi="Arial" w:cs="Arial"/>
          <w:b/>
          <w:szCs w:val="20"/>
        </w:rPr>
        <w:tab/>
      </w:r>
      <w:r w:rsidR="00B04DE0" w:rsidRPr="00B04DE0">
        <w:rPr>
          <w:rFonts w:ascii="Arial" w:hAnsi="Arial" w:cs="Arial"/>
          <w:b/>
          <w:szCs w:val="20"/>
          <w:u w:val="single"/>
        </w:rPr>
        <w:t>Vendor Registration Program:</w:t>
      </w:r>
    </w:p>
    <w:p w14:paraId="689FE15F"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w:t>
      </w:r>
      <w:proofErr w:type="gramStart"/>
      <w:r w:rsidRPr="00B04DE0">
        <w:rPr>
          <w:rFonts w:ascii="Arial" w:hAnsi="Arial" w:cs="Arial"/>
          <w:bCs/>
          <w:szCs w:val="20"/>
        </w:rPr>
        <w:t>an</w:t>
      </w:r>
      <w:proofErr w:type="gramEnd"/>
      <w:r w:rsidRPr="00B04DE0">
        <w:rPr>
          <w:rFonts w:ascii="Arial" w:hAnsi="Arial" w:cs="Arial"/>
          <w:bCs/>
          <w:szCs w:val="20"/>
        </w:rPr>
        <w:t xml:space="preserve">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5895EA47" w14:textId="77777777" w:rsidR="00B04DE0" w:rsidRPr="00B04DE0" w:rsidRDefault="00B04DE0" w:rsidP="00B04DE0">
      <w:pPr>
        <w:ind w:left="1440"/>
        <w:rPr>
          <w:rFonts w:ascii="Arial" w:hAnsi="Arial" w:cs="Arial"/>
          <w:bCs/>
          <w:szCs w:val="20"/>
        </w:rPr>
      </w:pPr>
    </w:p>
    <w:p w14:paraId="0A498DCC"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42D18315" w14:textId="77777777" w:rsidR="00B04DE0" w:rsidRPr="00B04DE0" w:rsidRDefault="00B04DE0" w:rsidP="00B04DE0">
      <w:pPr>
        <w:ind w:left="1440"/>
        <w:rPr>
          <w:rFonts w:ascii="Arial" w:hAnsi="Arial" w:cs="Arial"/>
          <w:szCs w:val="20"/>
        </w:rPr>
      </w:pPr>
    </w:p>
    <w:p w14:paraId="7A9E8A67"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2F308017"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xml:space="preserve">. On the top menu bar, click Vendor Registration and then click Create Vendor Account. You will receive an email confirmation once your account is created and again when your vendor registration is complete. Retain your user name/email address and password for ease of </w:t>
      </w:r>
      <w:r w:rsidRPr="00B04DE0">
        <w:rPr>
          <w:rFonts w:ascii="Arial" w:hAnsi="Arial" w:cs="Arial"/>
          <w:szCs w:val="20"/>
        </w:rPr>
        <w:lastRenderedPageBreak/>
        <w:t>re-registration in future years. Within 2-4 days of completing the registration, a vendor number will be assigned and emailed to you.</w:t>
      </w:r>
    </w:p>
    <w:p w14:paraId="72AEB0C5" w14:textId="77777777" w:rsidR="00B04DE0" w:rsidRPr="00B04DE0" w:rsidRDefault="00B04DE0" w:rsidP="00B04DE0">
      <w:pPr>
        <w:ind w:left="1440"/>
        <w:rPr>
          <w:rFonts w:ascii="Arial" w:hAnsi="Arial" w:cs="Arial"/>
          <w:szCs w:val="20"/>
        </w:rPr>
      </w:pPr>
    </w:p>
    <w:p w14:paraId="32C05B2C"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18766627"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11399E5E" w14:textId="77777777" w:rsidR="002D569B" w:rsidRDefault="002D569B" w:rsidP="00B04DE0">
      <w:pPr>
        <w:rPr>
          <w:rFonts w:ascii="Arial" w:hAnsi="Arial" w:cs="Arial"/>
          <w:b/>
          <w:szCs w:val="20"/>
        </w:rPr>
      </w:pPr>
    </w:p>
    <w:p w14:paraId="6A7D3877" w14:textId="77777777" w:rsidR="00342311" w:rsidRDefault="00121024" w:rsidP="00342311">
      <w:pPr>
        <w:rPr>
          <w:rFonts w:ascii="Arial" w:hAnsi="Arial" w:cs="Arial"/>
          <w:b/>
          <w:szCs w:val="20"/>
        </w:rPr>
      </w:pPr>
      <w:r>
        <w:rPr>
          <w:rFonts w:ascii="Arial" w:hAnsi="Arial" w:cs="Arial"/>
          <w:b/>
          <w:szCs w:val="20"/>
        </w:rPr>
        <w:tab/>
        <w:t>1.14</w:t>
      </w:r>
      <w:r w:rsidR="00342311">
        <w:rPr>
          <w:rFonts w:ascii="Arial" w:hAnsi="Arial" w:cs="Arial"/>
          <w:b/>
          <w:szCs w:val="20"/>
        </w:rPr>
        <w:tab/>
      </w:r>
      <w:r w:rsidR="00342311" w:rsidRPr="00FF799C">
        <w:rPr>
          <w:rFonts w:ascii="Arial" w:hAnsi="Arial" w:cs="Arial"/>
          <w:b/>
          <w:szCs w:val="20"/>
          <w:u w:val="single"/>
        </w:rPr>
        <w:t>Local Purchasing Ordinance</w:t>
      </w:r>
    </w:p>
    <w:p w14:paraId="60EC0F89"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5B1CE099" w14:textId="77777777" w:rsidR="003D2617" w:rsidRDefault="003D2617" w:rsidP="003D2617">
      <w:pPr>
        <w:autoSpaceDE w:val="0"/>
        <w:autoSpaceDN w:val="0"/>
        <w:adjustRightInd w:val="0"/>
        <w:rPr>
          <w:rFonts w:ascii="Arial" w:hAnsi="Arial" w:cs="Arial"/>
          <w:color w:val="000000"/>
          <w:szCs w:val="18"/>
        </w:rPr>
      </w:pPr>
    </w:p>
    <w:p w14:paraId="7DE121A6"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40D4D5DD" w14:textId="77777777" w:rsidR="003D2617" w:rsidRDefault="003D2617" w:rsidP="003D2617">
      <w:pPr>
        <w:rPr>
          <w:rFonts w:ascii="Arial" w:hAnsi="Arial" w:cs="Arial"/>
          <w:color w:val="000000"/>
          <w:szCs w:val="18"/>
        </w:rPr>
      </w:pPr>
    </w:p>
    <w:p w14:paraId="401D632A"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427220F8" w14:textId="77777777" w:rsidR="003D2617" w:rsidRDefault="003D2617" w:rsidP="003D2617">
      <w:pPr>
        <w:rPr>
          <w:rFonts w:ascii="Arial" w:hAnsi="Arial" w:cs="Arial"/>
          <w:b/>
          <w:szCs w:val="20"/>
        </w:rPr>
      </w:pPr>
    </w:p>
    <w:p w14:paraId="2F679459" w14:textId="77777777" w:rsidR="00342311" w:rsidRDefault="00121024" w:rsidP="00342311">
      <w:pPr>
        <w:rPr>
          <w:rFonts w:ascii="Arial" w:hAnsi="Arial" w:cs="Arial"/>
          <w:b/>
          <w:szCs w:val="20"/>
        </w:rPr>
      </w:pPr>
      <w:r>
        <w:rPr>
          <w:rFonts w:ascii="Arial" w:hAnsi="Arial" w:cs="Arial"/>
          <w:b/>
          <w:szCs w:val="20"/>
        </w:rPr>
        <w:tab/>
        <w:t>1.15</w:t>
      </w:r>
      <w:r w:rsidR="00342311">
        <w:rPr>
          <w:rFonts w:ascii="Arial" w:hAnsi="Arial" w:cs="Arial"/>
          <w:b/>
          <w:szCs w:val="20"/>
        </w:rPr>
        <w:tab/>
      </w:r>
      <w:r w:rsidR="00342311" w:rsidRPr="00FF799C">
        <w:rPr>
          <w:rFonts w:ascii="Arial" w:hAnsi="Arial" w:cs="Arial"/>
          <w:b/>
          <w:szCs w:val="20"/>
          <w:u w:val="single"/>
        </w:rPr>
        <w:t>Dane County Sustainability Principles</w:t>
      </w:r>
    </w:p>
    <w:p w14:paraId="33B2F466"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7356AD44" w14:textId="77777777" w:rsidR="002D569B" w:rsidRDefault="002D569B" w:rsidP="002D569B">
      <w:pPr>
        <w:ind w:left="360"/>
        <w:rPr>
          <w:rFonts w:ascii="Arial" w:hAnsi="Arial" w:cs="Arial"/>
        </w:rPr>
      </w:pPr>
    </w:p>
    <w:p w14:paraId="5F41FD17"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1975112"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250DE0BB"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0731A76"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ACAEC81" w14:textId="77777777" w:rsidR="002D569B" w:rsidRDefault="002D569B" w:rsidP="002D569B">
      <w:pPr>
        <w:rPr>
          <w:rFonts w:ascii="Arial" w:hAnsi="Arial" w:cs="Arial"/>
          <w:b/>
          <w:szCs w:val="20"/>
        </w:rPr>
      </w:pPr>
    </w:p>
    <w:p w14:paraId="55E00BEF" w14:textId="77777777" w:rsidR="002D569B" w:rsidRDefault="00121024" w:rsidP="00342311">
      <w:pPr>
        <w:rPr>
          <w:rFonts w:ascii="Arial" w:hAnsi="Arial" w:cs="Arial"/>
          <w:b/>
          <w:szCs w:val="20"/>
        </w:rPr>
      </w:pPr>
      <w:r>
        <w:rPr>
          <w:rFonts w:ascii="Arial" w:hAnsi="Arial" w:cs="Arial"/>
          <w:b/>
          <w:szCs w:val="20"/>
        </w:rPr>
        <w:tab/>
        <w:t>1.16</w:t>
      </w:r>
      <w:r w:rsidR="00342311">
        <w:rPr>
          <w:rFonts w:ascii="Arial" w:hAnsi="Arial" w:cs="Arial"/>
          <w:b/>
          <w:szCs w:val="20"/>
        </w:rPr>
        <w:tab/>
      </w:r>
      <w:r w:rsidR="00342311" w:rsidRPr="00FF799C">
        <w:rPr>
          <w:rFonts w:ascii="Arial" w:hAnsi="Arial" w:cs="Arial"/>
          <w:b/>
          <w:szCs w:val="20"/>
          <w:u w:val="single"/>
        </w:rPr>
        <w:t>Fair Labor Practice Certification</w:t>
      </w:r>
    </w:p>
    <w:p w14:paraId="0F36A3D2"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E377A84"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16401E0"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4A8EC1B"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7F7699DA" w14:textId="77777777" w:rsidR="002D569B" w:rsidRPr="007E0A59" w:rsidRDefault="002D569B" w:rsidP="002D569B">
      <w:pPr>
        <w:pStyle w:val="InsideAddress"/>
        <w:ind w:left="720"/>
        <w:rPr>
          <w:rFonts w:ascii="Arial" w:hAnsi="Arial" w:cs="Arial"/>
          <w:noProof/>
          <w:szCs w:val="24"/>
        </w:rPr>
      </w:pPr>
    </w:p>
    <w:p w14:paraId="03F93C6E" w14:textId="77777777"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0B9001BC"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2E9F3E7F" w14:textId="77777777" w:rsidR="00342311" w:rsidRDefault="00342311" w:rsidP="00774952">
      <w:pPr>
        <w:rPr>
          <w:rFonts w:ascii="Arial" w:hAnsi="Arial" w:cs="Arial"/>
          <w:b/>
          <w:szCs w:val="20"/>
        </w:rPr>
      </w:pPr>
    </w:p>
    <w:p w14:paraId="2E2D66A1"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1EC6F5D3"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51D15021" w14:textId="77777777" w:rsidR="00317C62" w:rsidRDefault="00317C62" w:rsidP="00774952">
      <w:pPr>
        <w:rPr>
          <w:rFonts w:ascii="Arial" w:hAnsi="Arial" w:cs="Arial"/>
          <w:b/>
          <w:szCs w:val="20"/>
        </w:rPr>
      </w:pPr>
    </w:p>
    <w:p w14:paraId="65FBEFD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0D2CA329"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047C1B23" w14:textId="77777777" w:rsidR="00317C62" w:rsidRDefault="00317C62" w:rsidP="00774952">
      <w:pPr>
        <w:rPr>
          <w:rFonts w:ascii="Arial" w:hAnsi="Arial" w:cs="Arial"/>
          <w:b/>
          <w:szCs w:val="20"/>
        </w:rPr>
      </w:pPr>
    </w:p>
    <w:p w14:paraId="2829CCE2"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6A5B24C" w14:textId="77777777" w:rsidR="00121024" w:rsidRDefault="00317C62" w:rsidP="00317C62">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7DB5F049" w14:textId="77777777" w:rsidR="00317C62" w:rsidRDefault="00317C62" w:rsidP="00774952">
      <w:pPr>
        <w:rPr>
          <w:rFonts w:ascii="Arial" w:hAnsi="Arial" w:cs="Arial"/>
          <w:b/>
          <w:szCs w:val="20"/>
        </w:rPr>
      </w:pPr>
    </w:p>
    <w:p w14:paraId="47D02930" w14:textId="77777777" w:rsidR="00121024" w:rsidRPr="00317C62" w:rsidRDefault="00121024" w:rsidP="00774952">
      <w:pPr>
        <w:rPr>
          <w:rFonts w:ascii="Arial" w:hAnsi="Arial" w:cs="Arial"/>
        </w:rPr>
      </w:pPr>
      <w:r>
        <w:rPr>
          <w:rFonts w:ascii="Arial" w:hAnsi="Arial" w:cs="Arial"/>
          <w:b/>
          <w:szCs w:val="20"/>
        </w:rPr>
        <w:tab/>
        <w:t>2.4</w:t>
      </w:r>
      <w:r>
        <w:rPr>
          <w:rFonts w:ascii="Arial" w:hAnsi="Arial" w:cs="Arial"/>
          <w:b/>
          <w:szCs w:val="20"/>
        </w:rPr>
        <w:tab/>
      </w:r>
      <w:r w:rsidR="00317C62" w:rsidRPr="00A15D9B">
        <w:rPr>
          <w:rFonts w:ascii="Arial" w:hAnsi="Arial" w:cs="Arial"/>
          <w:b/>
          <w:szCs w:val="20"/>
          <w:u w:val="single"/>
        </w:rPr>
        <w:t>Evaluation Criteria</w:t>
      </w:r>
    </w:p>
    <w:p w14:paraId="17C8FC45"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148290C7"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317C62" w14:paraId="5CF3A4B3"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6FF8CE20"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3708856E"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49E468BB"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0A025BC5" w14:textId="0F4C08DF" w:rsidR="00317C62" w:rsidRPr="00317C62" w:rsidRDefault="00A15D9B" w:rsidP="00317C62">
            <w:pPr>
              <w:rPr>
                <w:rFonts w:ascii="Calibri" w:hAnsi="Calibri"/>
                <w:b/>
                <w:color w:val="000000"/>
              </w:rPr>
            </w:pPr>
            <w:r>
              <w:rPr>
                <w:rFonts w:ascii="Calibri" w:hAnsi="Calibri"/>
                <w:b/>
                <w:color w:val="000000"/>
              </w:rPr>
              <w:t xml:space="preserve">Experience &amp; capabilities </w:t>
            </w:r>
          </w:p>
          <w:p w14:paraId="178747E5" w14:textId="04960990" w:rsidR="00317C62" w:rsidRPr="00317C62" w:rsidRDefault="00D03141" w:rsidP="00A15D9B">
            <w:pPr>
              <w:rPr>
                <w:rFonts w:ascii="Calibri" w:hAnsi="Calibri"/>
                <w:color w:val="000000"/>
              </w:rPr>
            </w:pPr>
            <w:r>
              <w:rPr>
                <w:rFonts w:ascii="Calibri" w:hAnsi="Calibri"/>
                <w:color w:val="000000"/>
              </w:rPr>
              <w:t>(Section</w:t>
            </w:r>
            <w:r w:rsidR="00A15D9B">
              <w:rPr>
                <w:rFonts w:ascii="Calibri" w:hAnsi="Calibri"/>
                <w:color w:val="000000"/>
              </w:rPr>
              <w:t>s</w:t>
            </w:r>
            <w:r>
              <w:rPr>
                <w:rFonts w:ascii="Calibri" w:hAnsi="Calibri"/>
                <w:color w:val="000000"/>
              </w:rPr>
              <w:t xml:space="preserve"> </w:t>
            </w:r>
            <w:r w:rsidR="00A15D9B">
              <w:rPr>
                <w:rFonts w:ascii="Calibri" w:hAnsi="Calibri"/>
                <w:color w:val="000000"/>
              </w:rPr>
              <w:t>4.3-4.6</w:t>
            </w:r>
            <w:r w:rsidR="00317C62" w:rsidRPr="00317C62">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3BDDDFED" w14:textId="1A29234A" w:rsidR="00317C62" w:rsidRPr="00317C62" w:rsidRDefault="00A15D9B"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1E1F8103"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5A929B68" w14:textId="7129E702" w:rsidR="00D03141" w:rsidRPr="00317C62" w:rsidRDefault="00A15D9B" w:rsidP="00D03141">
            <w:pPr>
              <w:rPr>
                <w:rFonts w:ascii="Calibri" w:hAnsi="Calibri"/>
                <w:b/>
                <w:color w:val="000000"/>
              </w:rPr>
            </w:pPr>
            <w:r>
              <w:rPr>
                <w:rFonts w:ascii="Calibri" w:hAnsi="Calibri"/>
                <w:b/>
                <w:color w:val="000000"/>
              </w:rPr>
              <w:t>Desired service</w:t>
            </w:r>
          </w:p>
          <w:p w14:paraId="4560DDF1" w14:textId="4591763B" w:rsidR="00317C62" w:rsidRPr="00317C62" w:rsidRDefault="00D03141" w:rsidP="00A15D9B">
            <w:pPr>
              <w:rPr>
                <w:rFonts w:ascii="Calibri" w:hAnsi="Calibri"/>
                <w:b/>
                <w:color w:val="000000"/>
              </w:rPr>
            </w:pPr>
            <w:r>
              <w:rPr>
                <w:rFonts w:ascii="Calibri" w:hAnsi="Calibri"/>
                <w:color w:val="000000"/>
              </w:rPr>
              <w:t xml:space="preserve">(Section </w:t>
            </w:r>
            <w:r w:rsidR="00A15D9B">
              <w:rPr>
                <w:rFonts w:ascii="Calibri" w:hAnsi="Calibri"/>
                <w:color w:val="000000"/>
              </w:rPr>
              <w:t>4.9</w:t>
            </w:r>
            <w:r w:rsidR="00317C62" w:rsidRPr="00317C6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302F3560" w14:textId="7B2F7F86" w:rsidR="00317C62" w:rsidRPr="00317C62" w:rsidRDefault="00A15D9B"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317C62" w:rsidRPr="00317C62" w14:paraId="41A39656"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39A52176" w14:textId="22B1A6DB" w:rsidR="00D03141" w:rsidRPr="00317C62" w:rsidRDefault="00A15D9B" w:rsidP="00D03141">
            <w:pPr>
              <w:rPr>
                <w:rFonts w:ascii="Calibri" w:hAnsi="Calibri"/>
                <w:b/>
                <w:color w:val="000000"/>
              </w:rPr>
            </w:pPr>
            <w:r>
              <w:rPr>
                <w:rFonts w:ascii="Calibri" w:hAnsi="Calibri"/>
                <w:b/>
                <w:color w:val="000000"/>
              </w:rPr>
              <w:t>Equipment</w:t>
            </w:r>
          </w:p>
          <w:p w14:paraId="0F018FC0" w14:textId="51DC211D" w:rsidR="00317C62" w:rsidRPr="00317C62" w:rsidRDefault="00D03141" w:rsidP="00A15D9B">
            <w:pPr>
              <w:rPr>
                <w:rFonts w:ascii="Calibri" w:hAnsi="Calibri"/>
                <w:color w:val="000000"/>
              </w:rPr>
            </w:pPr>
            <w:r>
              <w:rPr>
                <w:rFonts w:ascii="Calibri" w:hAnsi="Calibri"/>
                <w:color w:val="000000"/>
              </w:rPr>
              <w:t xml:space="preserve">(Section </w:t>
            </w:r>
            <w:r w:rsidR="00A15D9B">
              <w:rPr>
                <w:rFonts w:ascii="Calibri" w:hAnsi="Calibri"/>
                <w:color w:val="000000"/>
              </w:rPr>
              <w:t>4.10</w:t>
            </w:r>
            <w:r w:rsidR="00317C62" w:rsidRPr="00317C62">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49F47119" w14:textId="1521E706" w:rsidR="00317C62" w:rsidRPr="00317C62" w:rsidRDefault="00A15D9B"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317C62" w:rsidRPr="00317C62" w14:paraId="7F81BB9D"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3BCB3B4E" w14:textId="5AC69E5B" w:rsidR="00D03141" w:rsidRPr="00317C62" w:rsidRDefault="00A15D9B" w:rsidP="00D03141">
            <w:pPr>
              <w:rPr>
                <w:rFonts w:ascii="Calibri" w:hAnsi="Calibri"/>
                <w:b/>
                <w:color w:val="000000"/>
              </w:rPr>
            </w:pPr>
            <w:r>
              <w:rPr>
                <w:rFonts w:ascii="Calibri" w:hAnsi="Calibri"/>
                <w:b/>
                <w:color w:val="000000"/>
              </w:rPr>
              <w:t>Processes Used</w:t>
            </w:r>
          </w:p>
          <w:p w14:paraId="7EAF05E9" w14:textId="3604DB61" w:rsidR="00317C62" w:rsidRPr="00317C62" w:rsidRDefault="00317C62" w:rsidP="00A15D9B">
            <w:pPr>
              <w:rPr>
                <w:rFonts w:ascii="Calibri" w:hAnsi="Calibri"/>
                <w:b/>
                <w:color w:val="000000"/>
              </w:rPr>
            </w:pPr>
            <w:r w:rsidRPr="00317C62">
              <w:rPr>
                <w:rFonts w:ascii="Calibri" w:hAnsi="Calibri"/>
                <w:color w:val="000000"/>
              </w:rPr>
              <w:t xml:space="preserve">(Section </w:t>
            </w:r>
            <w:r w:rsidR="00A15D9B">
              <w:rPr>
                <w:rFonts w:ascii="Calibri" w:hAnsi="Calibri"/>
                <w:color w:val="000000"/>
              </w:rPr>
              <w:t>4.11</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1B82AF09" w14:textId="334E0BEA" w:rsidR="00317C62" w:rsidRPr="00317C62" w:rsidRDefault="00A15D9B" w:rsidP="00317C62">
            <w:pPr>
              <w:jc w:val="center"/>
              <w:rPr>
                <w:rFonts w:ascii="Calibri" w:hAnsi="Calibri"/>
                <w:color w:val="000000"/>
              </w:rPr>
            </w:pPr>
            <w:r>
              <w:rPr>
                <w:rFonts w:ascii="Calibri" w:hAnsi="Calibri"/>
                <w:color w:val="000000"/>
              </w:rPr>
              <w:t>10</w:t>
            </w:r>
            <w:r w:rsidR="00317C62" w:rsidRPr="00317C62">
              <w:rPr>
                <w:rFonts w:ascii="Calibri" w:hAnsi="Calibri"/>
                <w:color w:val="000000"/>
              </w:rPr>
              <w:t>%</w:t>
            </w:r>
          </w:p>
        </w:tc>
      </w:tr>
      <w:tr w:rsidR="00A15D9B" w:rsidRPr="00317C62" w14:paraId="7C5A566F" w14:textId="77777777" w:rsidTr="00317C62">
        <w:trPr>
          <w:trHeight w:val="600"/>
          <w:jc w:val="center"/>
        </w:trPr>
        <w:tc>
          <w:tcPr>
            <w:tcW w:w="4280" w:type="dxa"/>
            <w:tcBorders>
              <w:top w:val="nil"/>
              <w:left w:val="single" w:sz="12" w:space="0" w:color="auto"/>
              <w:bottom w:val="single" w:sz="12" w:space="0" w:color="auto"/>
              <w:right w:val="nil"/>
            </w:tcBorders>
            <w:shd w:val="clear" w:color="auto" w:fill="auto"/>
            <w:vAlign w:val="center"/>
          </w:tcPr>
          <w:p w14:paraId="4EE8ED6C" w14:textId="6DA5BA5C" w:rsidR="00A15D9B" w:rsidRPr="00317C62" w:rsidRDefault="00A15D9B" w:rsidP="00A15D9B">
            <w:pPr>
              <w:rPr>
                <w:rFonts w:ascii="Calibri" w:hAnsi="Calibri"/>
                <w:b/>
                <w:color w:val="000000"/>
              </w:rPr>
            </w:pPr>
            <w:r>
              <w:rPr>
                <w:rFonts w:ascii="Calibri" w:hAnsi="Calibri"/>
                <w:b/>
                <w:color w:val="000000"/>
              </w:rPr>
              <w:t>Software</w:t>
            </w:r>
          </w:p>
          <w:p w14:paraId="0E650850" w14:textId="23C9BBB7" w:rsidR="00A15D9B" w:rsidRPr="00D03141" w:rsidRDefault="00A15D9B" w:rsidP="00A15D9B">
            <w:pPr>
              <w:rPr>
                <w:rFonts w:ascii="Calibri" w:hAnsi="Calibri"/>
                <w:b/>
                <w:color w:val="000000"/>
                <w:highlight w:val="green"/>
              </w:rPr>
            </w:pPr>
            <w:r w:rsidRPr="00317C62">
              <w:rPr>
                <w:rFonts w:ascii="Calibri" w:hAnsi="Calibri"/>
                <w:color w:val="000000"/>
              </w:rPr>
              <w:t xml:space="preserve">(Section </w:t>
            </w:r>
            <w:r>
              <w:rPr>
                <w:rFonts w:ascii="Calibri" w:hAnsi="Calibri"/>
                <w:color w:val="000000"/>
              </w:rPr>
              <w:t>4.12</w:t>
            </w:r>
            <w:r w:rsidRPr="00317C62">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54FCABDE" w14:textId="4BA90A54" w:rsidR="00A15D9B" w:rsidRPr="00D03141" w:rsidRDefault="00A15D9B" w:rsidP="00A15D9B">
            <w:pPr>
              <w:jc w:val="center"/>
              <w:rPr>
                <w:rFonts w:ascii="Calibri" w:hAnsi="Calibri"/>
                <w:color w:val="000000"/>
                <w:highlight w:val="green"/>
              </w:rPr>
            </w:pPr>
            <w:r>
              <w:rPr>
                <w:rFonts w:ascii="Calibri" w:hAnsi="Calibri"/>
                <w:color w:val="000000"/>
              </w:rPr>
              <w:t>10</w:t>
            </w:r>
            <w:r w:rsidRPr="00317C62">
              <w:rPr>
                <w:rFonts w:ascii="Calibri" w:hAnsi="Calibri"/>
                <w:color w:val="000000"/>
              </w:rPr>
              <w:t>%</w:t>
            </w:r>
          </w:p>
        </w:tc>
      </w:tr>
      <w:tr w:rsidR="00317C62" w:rsidRPr="00317C62" w14:paraId="01D9DD81"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2F0783F3"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4E5DDC51"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6D647E93"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1E135BAE"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67B0F66E" w14:textId="3BC02589" w:rsidR="00317C62" w:rsidRPr="00317C62" w:rsidRDefault="00317C62" w:rsidP="00A15D9B">
            <w:pPr>
              <w:rPr>
                <w:rFonts w:ascii="Calibri" w:hAnsi="Calibri"/>
                <w:color w:val="000000"/>
              </w:rPr>
            </w:pPr>
            <w:r w:rsidRPr="00317C62">
              <w:rPr>
                <w:rFonts w:ascii="Calibri" w:hAnsi="Calibri"/>
                <w:color w:val="000000"/>
              </w:rPr>
              <w:t xml:space="preserve">(Section </w:t>
            </w:r>
            <w:r w:rsidR="00A15D9B">
              <w:rPr>
                <w:rFonts w:ascii="Calibri" w:hAnsi="Calibri"/>
                <w:color w:val="000000"/>
              </w:rPr>
              <w:t>5</w:t>
            </w:r>
            <w:r w:rsidRPr="00317C62">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AEAD11A" w14:textId="23DCF683" w:rsidR="00317C62" w:rsidRPr="00317C62" w:rsidRDefault="00A15D9B" w:rsidP="00317C62">
            <w:pPr>
              <w:jc w:val="center"/>
              <w:rPr>
                <w:rFonts w:ascii="Calibri" w:hAnsi="Calibri"/>
                <w:color w:val="000000"/>
              </w:rPr>
            </w:pPr>
            <w:r>
              <w:rPr>
                <w:rFonts w:ascii="Calibri" w:hAnsi="Calibri"/>
                <w:color w:val="000000"/>
              </w:rPr>
              <w:t>30</w:t>
            </w:r>
            <w:r w:rsidR="00317C62" w:rsidRPr="00317C62">
              <w:rPr>
                <w:rFonts w:ascii="Calibri" w:hAnsi="Calibri"/>
                <w:color w:val="000000"/>
              </w:rPr>
              <w:t>%</w:t>
            </w:r>
          </w:p>
        </w:tc>
      </w:tr>
      <w:tr w:rsidR="00317C62" w:rsidRPr="00317C62" w14:paraId="30118557"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4358CD15"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40C065E3"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2B352636" w14:textId="77777777" w:rsidR="00121024" w:rsidRDefault="00121024" w:rsidP="00774952">
      <w:pPr>
        <w:rPr>
          <w:rFonts w:ascii="Arial" w:hAnsi="Arial" w:cs="Arial"/>
          <w:b/>
          <w:szCs w:val="20"/>
        </w:rPr>
      </w:pPr>
    </w:p>
    <w:p w14:paraId="3107A3A9" w14:textId="77777777" w:rsidR="00317C62" w:rsidRDefault="00317C62" w:rsidP="00774952">
      <w:pPr>
        <w:rPr>
          <w:rFonts w:ascii="Arial" w:hAnsi="Arial" w:cs="Arial"/>
          <w:b/>
          <w:szCs w:val="20"/>
        </w:rPr>
      </w:pPr>
    </w:p>
    <w:p w14:paraId="0D1E4D29" w14:textId="77777777" w:rsidR="00317C62" w:rsidRDefault="00121024" w:rsidP="00774952">
      <w:pPr>
        <w:rPr>
          <w:rFonts w:ascii="Arial" w:hAnsi="Arial" w:cs="Arial"/>
          <w:b/>
          <w:szCs w:val="20"/>
        </w:rPr>
      </w:pPr>
      <w:r>
        <w:rPr>
          <w:rFonts w:ascii="Arial" w:hAnsi="Arial" w:cs="Arial"/>
          <w:b/>
          <w:szCs w:val="20"/>
        </w:rPr>
        <w:tab/>
      </w:r>
    </w:p>
    <w:p w14:paraId="5E82CB4D" w14:textId="77777777" w:rsidR="00317C62" w:rsidRPr="00317C62" w:rsidRDefault="00317C62" w:rsidP="00317C62">
      <w:pPr>
        <w:ind w:firstLine="720"/>
        <w:rPr>
          <w:rFonts w:ascii="Arial" w:hAnsi="Arial" w:cs="Arial"/>
          <w:b/>
        </w:rPr>
      </w:pPr>
      <w:r>
        <w:br w:type="page"/>
      </w:r>
      <w:r w:rsidRPr="00317C62">
        <w:rPr>
          <w:rFonts w:ascii="Arial" w:hAnsi="Arial" w:cs="Arial"/>
          <w:b/>
        </w:rPr>
        <w:lastRenderedPageBreak/>
        <w:t>2.5</w:t>
      </w:r>
      <w:r w:rsidRPr="00317C62">
        <w:rPr>
          <w:rFonts w:ascii="Arial" w:hAnsi="Arial" w:cs="Arial"/>
          <w:b/>
        </w:rPr>
        <w:tab/>
      </w:r>
      <w:r w:rsidRPr="00317C62">
        <w:rPr>
          <w:rFonts w:ascii="Arial" w:hAnsi="Arial" w:cs="Arial"/>
          <w:b/>
          <w:u w:val="single"/>
        </w:rPr>
        <w:t>Right to Reject Proposals and Negotiate Contract Terms</w:t>
      </w:r>
    </w:p>
    <w:p w14:paraId="5ABE25A8"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4BB79252" w14:textId="77777777" w:rsidR="00317C62" w:rsidRDefault="00317C62" w:rsidP="00774952">
      <w:pPr>
        <w:rPr>
          <w:rFonts w:ascii="Arial" w:hAnsi="Arial" w:cs="Arial"/>
          <w:b/>
          <w:szCs w:val="20"/>
        </w:rPr>
      </w:pPr>
    </w:p>
    <w:p w14:paraId="5C752A08" w14:textId="77777777" w:rsidR="00121024" w:rsidRDefault="00121024" w:rsidP="00317C62">
      <w:pPr>
        <w:ind w:firstLine="720"/>
        <w:rPr>
          <w:rFonts w:ascii="Arial" w:hAnsi="Arial" w:cs="Arial"/>
          <w:b/>
          <w:szCs w:val="20"/>
        </w:rPr>
      </w:pPr>
      <w:r>
        <w:rPr>
          <w:rFonts w:ascii="Arial" w:hAnsi="Arial" w:cs="Arial"/>
          <w:b/>
          <w:szCs w:val="20"/>
        </w:rPr>
        <w:t>2.6</w:t>
      </w:r>
      <w:r>
        <w:rPr>
          <w:rFonts w:ascii="Arial" w:hAnsi="Arial" w:cs="Arial"/>
          <w:b/>
          <w:szCs w:val="20"/>
        </w:rPr>
        <w:tab/>
      </w:r>
      <w:r w:rsidRPr="00317C62">
        <w:rPr>
          <w:rFonts w:ascii="Arial" w:hAnsi="Arial" w:cs="Arial"/>
          <w:b/>
          <w:szCs w:val="20"/>
          <w:u w:val="single"/>
        </w:rPr>
        <w:t>Award and Final Offers</w:t>
      </w:r>
    </w:p>
    <w:p w14:paraId="15DA515F"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3706288" w14:textId="77777777" w:rsidR="00317C62" w:rsidRDefault="00317C62" w:rsidP="00774952">
      <w:pPr>
        <w:rPr>
          <w:rFonts w:ascii="Arial" w:hAnsi="Arial" w:cs="Arial"/>
          <w:b/>
          <w:szCs w:val="20"/>
        </w:rPr>
      </w:pPr>
    </w:p>
    <w:p w14:paraId="3980DE03" w14:textId="77777777" w:rsidR="00121024" w:rsidRDefault="00121024" w:rsidP="00774952">
      <w:pPr>
        <w:rPr>
          <w:rFonts w:ascii="Arial" w:hAnsi="Arial" w:cs="Arial"/>
          <w:b/>
          <w:szCs w:val="20"/>
        </w:rPr>
      </w:pPr>
      <w:r>
        <w:rPr>
          <w:rFonts w:ascii="Arial" w:hAnsi="Arial" w:cs="Arial"/>
          <w:b/>
          <w:szCs w:val="20"/>
        </w:rPr>
        <w:tab/>
        <w:t>2.7</w:t>
      </w:r>
      <w:r>
        <w:rPr>
          <w:rFonts w:ascii="Arial" w:hAnsi="Arial" w:cs="Arial"/>
          <w:b/>
          <w:szCs w:val="20"/>
        </w:rPr>
        <w:tab/>
      </w:r>
      <w:r w:rsidRPr="00317C62">
        <w:rPr>
          <w:rFonts w:ascii="Arial" w:hAnsi="Arial" w:cs="Arial"/>
          <w:b/>
          <w:szCs w:val="20"/>
          <w:u w:val="single"/>
        </w:rPr>
        <w:t>Notification of Intent to Award</w:t>
      </w:r>
    </w:p>
    <w:p w14:paraId="1FD1F46E"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549AE38C"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5518458E"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F312E4E" w14:textId="77777777" w:rsidR="00121024" w:rsidRDefault="00121024" w:rsidP="00774952">
      <w:pPr>
        <w:rPr>
          <w:rFonts w:ascii="Arial" w:hAnsi="Arial" w:cs="Arial"/>
          <w:b/>
          <w:szCs w:val="20"/>
        </w:rPr>
      </w:pPr>
    </w:p>
    <w:p w14:paraId="3CCA3862"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E61FA9">
        <w:rPr>
          <w:rFonts w:ascii="Arial" w:hAnsi="Arial" w:cs="Arial"/>
          <w:b/>
          <w:szCs w:val="20"/>
          <w:u w:val="single"/>
        </w:rPr>
        <w:t>Definitions and Links</w:t>
      </w:r>
    </w:p>
    <w:p w14:paraId="34E1DD78"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57FA2493"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325A0F64"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440D5010" w14:textId="77777777" w:rsidR="00121024" w:rsidRDefault="00317C62" w:rsidP="00080DBA">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4DC53C65" w14:textId="77777777" w:rsidR="00080DBA" w:rsidRDefault="00080DBA" w:rsidP="00080DBA">
      <w:pPr>
        <w:ind w:left="1440"/>
        <w:rPr>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14:paraId="22AACC94"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0D771419" w14:textId="77777777" w:rsidR="00317C62" w:rsidRDefault="00317C62" w:rsidP="00774952">
      <w:pPr>
        <w:rPr>
          <w:rFonts w:ascii="Arial" w:hAnsi="Arial" w:cs="Arial"/>
          <w:b/>
          <w:szCs w:val="20"/>
        </w:rPr>
      </w:pPr>
    </w:p>
    <w:p w14:paraId="2C4ABDC1"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1A111C14" w14:textId="7BD6400A" w:rsidR="00A0291E" w:rsidRDefault="00E61FA9" w:rsidP="00153D54">
      <w:pPr>
        <w:ind w:left="1440"/>
        <w:rPr>
          <w:rFonts w:ascii="Arial" w:hAnsi="Arial"/>
        </w:rPr>
      </w:pPr>
      <w:r>
        <w:rPr>
          <w:rFonts w:ascii="Arial" w:hAnsi="Arial"/>
        </w:rPr>
        <w:t>Five</w:t>
      </w:r>
      <w:r w:rsidR="00340409">
        <w:rPr>
          <w:rFonts w:ascii="Arial" w:hAnsi="Arial"/>
        </w:rPr>
        <w:t xml:space="preserve"> Dane County Departments, </w:t>
      </w:r>
      <w:r w:rsidR="00153D54">
        <w:rPr>
          <w:rFonts w:ascii="Arial" w:hAnsi="Arial"/>
        </w:rPr>
        <w:t>are seeking proposals for credit and debit card services that would allow the public the ability to pay bail, fines, fees, and other costs.</w:t>
      </w:r>
    </w:p>
    <w:p w14:paraId="75E087C4" w14:textId="77777777" w:rsidR="00A0291E" w:rsidRPr="00A0291E" w:rsidRDefault="00A0291E" w:rsidP="00A0291E">
      <w:pPr>
        <w:pStyle w:val="ListParagraph"/>
        <w:numPr>
          <w:ilvl w:val="0"/>
          <w:numId w:val="7"/>
        </w:numPr>
        <w:rPr>
          <w:rFonts w:ascii="Arial" w:hAnsi="Arial"/>
          <w:sz w:val="24"/>
          <w:szCs w:val="24"/>
        </w:rPr>
      </w:pPr>
      <w:r w:rsidRPr="00A0291E">
        <w:rPr>
          <w:rFonts w:ascii="Arial" w:hAnsi="Arial"/>
          <w:sz w:val="24"/>
          <w:szCs w:val="24"/>
        </w:rPr>
        <w:t>Clerk of Courts</w:t>
      </w:r>
    </w:p>
    <w:p w14:paraId="7C443156" w14:textId="32C44F7E" w:rsidR="00A0291E" w:rsidRPr="00A0291E" w:rsidRDefault="00A0291E" w:rsidP="00A0291E">
      <w:pPr>
        <w:pStyle w:val="ListParagraph"/>
        <w:numPr>
          <w:ilvl w:val="0"/>
          <w:numId w:val="7"/>
        </w:numPr>
        <w:rPr>
          <w:rFonts w:ascii="Arial" w:hAnsi="Arial"/>
          <w:sz w:val="24"/>
          <w:szCs w:val="24"/>
        </w:rPr>
      </w:pPr>
      <w:r w:rsidRPr="00A0291E">
        <w:rPr>
          <w:rFonts w:ascii="Arial" w:hAnsi="Arial"/>
          <w:sz w:val="24"/>
          <w:szCs w:val="24"/>
        </w:rPr>
        <w:t xml:space="preserve">County Clerk </w:t>
      </w:r>
    </w:p>
    <w:p w14:paraId="2A313F10" w14:textId="4808BC24" w:rsidR="00A0291E" w:rsidRPr="00A0291E" w:rsidRDefault="00340409" w:rsidP="00A0291E">
      <w:pPr>
        <w:pStyle w:val="ListParagraph"/>
        <w:numPr>
          <w:ilvl w:val="0"/>
          <w:numId w:val="7"/>
        </w:numPr>
        <w:rPr>
          <w:rFonts w:ascii="Arial" w:hAnsi="Arial"/>
          <w:sz w:val="24"/>
          <w:szCs w:val="24"/>
        </w:rPr>
      </w:pPr>
      <w:r w:rsidRPr="00A0291E">
        <w:rPr>
          <w:rFonts w:ascii="Arial" w:hAnsi="Arial"/>
          <w:sz w:val="24"/>
          <w:szCs w:val="24"/>
        </w:rPr>
        <w:t xml:space="preserve">District Attorney’s Office </w:t>
      </w:r>
    </w:p>
    <w:p w14:paraId="2C9373DD" w14:textId="776D216B" w:rsidR="00A0291E" w:rsidRPr="00A0291E" w:rsidRDefault="00A0291E" w:rsidP="00A0291E">
      <w:pPr>
        <w:pStyle w:val="ListParagraph"/>
        <w:numPr>
          <w:ilvl w:val="0"/>
          <w:numId w:val="7"/>
        </w:numPr>
        <w:rPr>
          <w:rFonts w:ascii="Arial" w:hAnsi="Arial"/>
          <w:sz w:val="24"/>
          <w:szCs w:val="24"/>
        </w:rPr>
      </w:pPr>
      <w:r w:rsidRPr="00A0291E">
        <w:rPr>
          <w:rFonts w:ascii="Arial" w:hAnsi="Arial"/>
          <w:sz w:val="24"/>
          <w:szCs w:val="24"/>
        </w:rPr>
        <w:t>Register of Deeds</w:t>
      </w:r>
    </w:p>
    <w:p w14:paraId="641377A0" w14:textId="52EF8ED6" w:rsidR="00A0291E" w:rsidRPr="008339ED" w:rsidRDefault="00A0291E" w:rsidP="008339ED">
      <w:pPr>
        <w:pStyle w:val="ListParagraph"/>
        <w:numPr>
          <w:ilvl w:val="0"/>
          <w:numId w:val="7"/>
        </w:numPr>
        <w:rPr>
          <w:rFonts w:ascii="Arial" w:hAnsi="Arial"/>
          <w:sz w:val="24"/>
          <w:szCs w:val="24"/>
        </w:rPr>
      </w:pPr>
      <w:r w:rsidRPr="00A0291E">
        <w:rPr>
          <w:rFonts w:ascii="Arial" w:hAnsi="Arial"/>
          <w:sz w:val="24"/>
          <w:szCs w:val="24"/>
        </w:rPr>
        <w:t>Sheriff’s Office</w:t>
      </w:r>
    </w:p>
    <w:p w14:paraId="44F313E5" w14:textId="77777777" w:rsidR="00E61FA9" w:rsidRPr="00E61FA9" w:rsidRDefault="00E61FA9" w:rsidP="00E61FA9">
      <w:pPr>
        <w:ind w:left="1440"/>
        <w:rPr>
          <w:rFonts w:ascii="Arial" w:hAnsi="Arial"/>
        </w:rPr>
      </w:pPr>
      <w:r w:rsidRPr="00E61FA9">
        <w:rPr>
          <w:rFonts w:ascii="Arial" w:hAnsi="Arial"/>
        </w:rPr>
        <w:t>The County seeks to keep service fees and/or costs as low and reasonable as possible for the cardholders, and thus, seeks proposals which do not include commissions or reimbursements from the selected vendor(s).</w:t>
      </w:r>
    </w:p>
    <w:p w14:paraId="3C4F1E05" w14:textId="77777777" w:rsidR="00E61FA9" w:rsidRPr="00E61FA9" w:rsidRDefault="00E61FA9" w:rsidP="00E61FA9">
      <w:pPr>
        <w:ind w:left="1440"/>
        <w:rPr>
          <w:rFonts w:ascii="Arial" w:hAnsi="Arial"/>
        </w:rPr>
      </w:pPr>
    </w:p>
    <w:p w14:paraId="423F79E3" w14:textId="77777777" w:rsidR="00E61FA9" w:rsidRPr="00E61FA9" w:rsidRDefault="00E61FA9" w:rsidP="00E61FA9">
      <w:pPr>
        <w:ind w:left="1440"/>
        <w:rPr>
          <w:rFonts w:ascii="Arial" w:hAnsi="Arial"/>
        </w:rPr>
      </w:pPr>
      <w:r w:rsidRPr="00E61FA9">
        <w:rPr>
          <w:rFonts w:ascii="Arial" w:hAnsi="Arial"/>
        </w:rPr>
        <w:t xml:space="preserve">Dane County is currently in the fifth year of a contract with </w:t>
      </w:r>
      <w:proofErr w:type="spellStart"/>
      <w:r w:rsidRPr="00E61FA9">
        <w:rPr>
          <w:rFonts w:ascii="Arial" w:hAnsi="Arial"/>
        </w:rPr>
        <w:t>Gov</w:t>
      </w:r>
      <w:proofErr w:type="spellEnd"/>
      <w:r w:rsidRPr="00E61FA9">
        <w:rPr>
          <w:rFonts w:ascii="Arial" w:hAnsi="Arial"/>
        </w:rPr>
        <w:t xml:space="preserve"> Pay for credit/debit card processing services for the departments. Current rates are available in Attachment 1.</w:t>
      </w:r>
      <w:r w:rsidRPr="00E61FA9">
        <w:rPr>
          <w:rFonts w:ascii="Arial" w:hAnsi="Arial"/>
        </w:rPr>
        <w:tab/>
      </w:r>
    </w:p>
    <w:p w14:paraId="1618F634" w14:textId="5F4166FB" w:rsidR="00E61FA9" w:rsidRPr="00E61FA9" w:rsidRDefault="00E61FA9" w:rsidP="00E61FA9">
      <w:pPr>
        <w:ind w:left="1440"/>
        <w:rPr>
          <w:rFonts w:ascii="Arial" w:hAnsi="Arial"/>
        </w:rPr>
      </w:pPr>
    </w:p>
    <w:p w14:paraId="1E555B88" w14:textId="77777777" w:rsidR="00E61FA9" w:rsidRDefault="00E61FA9" w:rsidP="00E61FA9">
      <w:pPr>
        <w:ind w:left="1440"/>
        <w:rPr>
          <w:rFonts w:ascii="Arial" w:hAnsi="Arial"/>
        </w:rPr>
      </w:pPr>
      <w:r w:rsidRPr="00E61FA9">
        <w:rPr>
          <w:rFonts w:ascii="Arial" w:hAnsi="Arial"/>
        </w:rPr>
        <w:t>Transaction volumes are listed in Attachment 2, which is a separate Excel document.</w:t>
      </w:r>
      <w:r>
        <w:rPr>
          <w:rFonts w:ascii="Arial" w:hAnsi="Arial"/>
        </w:rPr>
        <w:t xml:space="preserve"> </w:t>
      </w:r>
    </w:p>
    <w:p w14:paraId="7FA329DA" w14:textId="77777777" w:rsidR="00E61FA9" w:rsidRDefault="00E61FA9" w:rsidP="00E61FA9">
      <w:pPr>
        <w:ind w:left="1440"/>
        <w:rPr>
          <w:rFonts w:ascii="Arial" w:hAnsi="Arial"/>
        </w:rPr>
      </w:pPr>
    </w:p>
    <w:p w14:paraId="4A5E5135" w14:textId="3D22EB21" w:rsidR="00340409" w:rsidRDefault="00340409" w:rsidP="00E61FA9">
      <w:pPr>
        <w:ind w:left="1440"/>
        <w:rPr>
          <w:rFonts w:ascii="Arial" w:hAnsi="Arial"/>
        </w:rPr>
      </w:pPr>
      <w:r>
        <w:rPr>
          <w:rFonts w:ascii="Arial" w:hAnsi="Arial"/>
        </w:rPr>
        <w:t xml:space="preserve">Each department has slightly different uses for credit/debit card processing services as follows: </w:t>
      </w:r>
    </w:p>
    <w:p w14:paraId="41E9B927" w14:textId="0A010015" w:rsidR="00340409" w:rsidRPr="009868D5" w:rsidRDefault="00340409" w:rsidP="00340409">
      <w:pPr>
        <w:ind w:left="1440"/>
        <w:rPr>
          <w:rFonts w:ascii="Arial" w:hAnsi="Arial" w:cs="Arial"/>
          <w:b/>
          <w:bCs/>
        </w:rPr>
      </w:pPr>
    </w:p>
    <w:p w14:paraId="54842384" w14:textId="77777777" w:rsidR="00153D54" w:rsidRPr="009868D5" w:rsidRDefault="00153D54" w:rsidP="00153D54">
      <w:pPr>
        <w:widowControl w:val="0"/>
        <w:autoSpaceDE w:val="0"/>
        <w:autoSpaceDN w:val="0"/>
        <w:adjustRightInd w:val="0"/>
        <w:ind w:left="1440"/>
        <w:rPr>
          <w:rFonts w:ascii="Arial" w:hAnsi="Arial" w:cs="Arial"/>
          <w:b/>
          <w:bCs/>
        </w:rPr>
      </w:pPr>
      <w:r w:rsidRPr="009868D5">
        <w:rPr>
          <w:rFonts w:ascii="Arial" w:hAnsi="Arial" w:cs="Arial"/>
          <w:b/>
          <w:bCs/>
        </w:rPr>
        <w:t>Clerk of Courts</w:t>
      </w:r>
    </w:p>
    <w:p w14:paraId="6C5374F6" w14:textId="77777777" w:rsidR="00153D54" w:rsidRPr="009868D5" w:rsidRDefault="00153D54" w:rsidP="00153D54">
      <w:pPr>
        <w:widowControl w:val="0"/>
        <w:autoSpaceDE w:val="0"/>
        <w:autoSpaceDN w:val="0"/>
        <w:adjustRightInd w:val="0"/>
        <w:ind w:left="1440"/>
        <w:rPr>
          <w:rFonts w:ascii="Arial" w:hAnsi="Arial" w:cs="Arial"/>
          <w:b/>
          <w:bCs/>
          <w:szCs w:val="22"/>
        </w:rPr>
      </w:pPr>
      <w:r w:rsidRPr="009868D5">
        <w:rPr>
          <w:rFonts w:ascii="Arial" w:hAnsi="Arial" w:cs="Arial"/>
          <w:b/>
          <w:bCs/>
          <w:szCs w:val="22"/>
        </w:rPr>
        <w:t xml:space="preserve"> </w:t>
      </w:r>
    </w:p>
    <w:p w14:paraId="214022F9" w14:textId="77777777" w:rsidR="00FA0ABF" w:rsidRPr="00357C56" w:rsidRDefault="00FA0ABF" w:rsidP="00FA0ABF">
      <w:pPr>
        <w:ind w:left="1440"/>
        <w:rPr>
          <w:rFonts w:ascii="Arial" w:hAnsi="Arial" w:cs="Arial"/>
        </w:rPr>
      </w:pPr>
      <w:r w:rsidRPr="00357C56">
        <w:rPr>
          <w:rFonts w:ascii="Arial" w:hAnsi="Arial" w:cs="Arial"/>
        </w:rPr>
        <w:t xml:space="preserve">The Dane County Clerk of Court’s Office currently accepts credit and debit card payments (VISA, MasterCard, American Express &amp; Discover) through an external card payment processing company for payment of court costs &amp; fines, attorney and guardian ad litem fees, mediation and custody study fees, juvenile legal fees, copy and search fees, filing fees and passport fees.  Payments are made by phone, online or in person.  Phone and online payments can be made 24 hours a day, seven days a week, 365 days a year.  Card swiping devices are also located at all of </w:t>
      </w:r>
      <w:r>
        <w:rPr>
          <w:rFonts w:ascii="Arial" w:hAnsi="Arial" w:cs="Arial"/>
        </w:rPr>
        <w:t>the</w:t>
      </w:r>
      <w:r w:rsidRPr="00357C56">
        <w:rPr>
          <w:rFonts w:ascii="Arial" w:hAnsi="Arial" w:cs="Arial"/>
        </w:rPr>
        <w:t xml:space="preserve"> 1</w:t>
      </w:r>
      <w:r>
        <w:rPr>
          <w:rFonts w:ascii="Arial" w:hAnsi="Arial" w:cs="Arial"/>
        </w:rPr>
        <w:t>1</w:t>
      </w:r>
      <w:r w:rsidRPr="00357C56">
        <w:rPr>
          <w:rFonts w:ascii="Arial" w:hAnsi="Arial" w:cs="Arial"/>
        </w:rPr>
        <w:t xml:space="preserve"> windows in the Clerk of Court’s office to allow card payments to be made in person.  No fees are incurred by the Clerk of Courts.  Instead, the card payment processing company assumes the financial risk of any chargebacks that may occur.  A service fee is charged to the cardholder based on the payment amount.  </w:t>
      </w:r>
    </w:p>
    <w:p w14:paraId="348A76E3" w14:textId="77777777" w:rsidR="00FA0ABF" w:rsidRPr="00357C56" w:rsidRDefault="00FA0ABF" w:rsidP="00FA0ABF">
      <w:pPr>
        <w:ind w:left="1440"/>
        <w:rPr>
          <w:rFonts w:ascii="Arial" w:hAnsi="Arial" w:cs="Arial"/>
        </w:rPr>
      </w:pPr>
      <w:r w:rsidRPr="00357C56">
        <w:rPr>
          <w:rFonts w:ascii="Arial" w:hAnsi="Arial" w:cs="Arial"/>
        </w:rPr>
        <w:t> </w:t>
      </w:r>
    </w:p>
    <w:p w14:paraId="3EFFA06E" w14:textId="77777777" w:rsidR="00FA0ABF" w:rsidRPr="00357C56" w:rsidRDefault="00FA0ABF" w:rsidP="00FA0ABF">
      <w:pPr>
        <w:ind w:left="1440"/>
        <w:rPr>
          <w:rFonts w:ascii="Arial" w:hAnsi="Arial" w:cs="Arial"/>
        </w:rPr>
      </w:pPr>
      <w:r w:rsidRPr="00357C56">
        <w:rPr>
          <w:rFonts w:ascii="Arial" w:hAnsi="Arial" w:cs="Arial"/>
        </w:rPr>
        <w:t xml:space="preserve">Payments are reconciled daily by the Clerk of Court’s staff utilizing the company’s online approval/denial process.  Guaranteed payment of the day’s total approved payments is then transferred daily to the Clerk of Court’s bank account through ACH payment.  Reconciliation reports are available online listing date of payment, payment </w:t>
      </w:r>
      <w:r w:rsidRPr="00357C56">
        <w:rPr>
          <w:rFonts w:ascii="Arial" w:hAnsi="Arial" w:cs="Arial"/>
        </w:rPr>
        <w:lastRenderedPageBreak/>
        <w:t xml:space="preserve">amount, </w:t>
      </w:r>
      <w:proofErr w:type="gramStart"/>
      <w:r w:rsidRPr="00357C56">
        <w:rPr>
          <w:rFonts w:ascii="Arial" w:hAnsi="Arial" w:cs="Arial"/>
        </w:rPr>
        <w:t>defendant</w:t>
      </w:r>
      <w:proofErr w:type="gramEnd"/>
      <w:r w:rsidRPr="00357C56">
        <w:rPr>
          <w:rFonts w:ascii="Arial" w:hAnsi="Arial" w:cs="Arial"/>
        </w:rPr>
        <w:t xml:space="preserve"> and cardholder name, date of birth, case number and type of payment.  Payment reports are available online indicating the deposited amount to the bank account along with a detailed list of each credit/debit card payment.  Customer support is available to both cardholders and the Clerk of Courts at all times.  </w:t>
      </w:r>
    </w:p>
    <w:p w14:paraId="5F9F5936" w14:textId="77777777" w:rsidR="00153D54" w:rsidRDefault="00153D54" w:rsidP="00340409">
      <w:pPr>
        <w:ind w:left="1440"/>
        <w:rPr>
          <w:rFonts w:ascii="Arial" w:hAnsi="Arial" w:cs="Arial"/>
          <w:b/>
          <w:bCs/>
        </w:rPr>
      </w:pPr>
    </w:p>
    <w:p w14:paraId="66F40087" w14:textId="4967A3EA" w:rsidR="00EA1EBF" w:rsidRPr="009868D5" w:rsidRDefault="00EA1EBF" w:rsidP="00EA1EBF">
      <w:pPr>
        <w:ind w:left="1440"/>
        <w:rPr>
          <w:rFonts w:ascii="Arial" w:hAnsi="Arial" w:cs="Arial"/>
          <w:b/>
          <w:bCs/>
        </w:rPr>
      </w:pPr>
      <w:r>
        <w:rPr>
          <w:rFonts w:ascii="Arial" w:hAnsi="Arial" w:cs="Arial"/>
          <w:b/>
          <w:bCs/>
        </w:rPr>
        <w:t>County Clerk’s Office</w:t>
      </w:r>
    </w:p>
    <w:p w14:paraId="39C530E8" w14:textId="77777777" w:rsidR="00EA1EBF" w:rsidRPr="009868D5" w:rsidRDefault="00EA1EBF" w:rsidP="00EA1EBF">
      <w:pPr>
        <w:ind w:left="1440"/>
        <w:rPr>
          <w:rFonts w:ascii="Arial" w:hAnsi="Arial" w:cs="Arial"/>
          <w:b/>
          <w:bCs/>
        </w:rPr>
      </w:pPr>
      <w:r w:rsidRPr="009868D5">
        <w:rPr>
          <w:rFonts w:ascii="Arial" w:hAnsi="Arial" w:cs="Arial"/>
          <w:b/>
          <w:bCs/>
        </w:rPr>
        <w:t xml:space="preserve"> </w:t>
      </w:r>
    </w:p>
    <w:p w14:paraId="77827C4B" w14:textId="77777777" w:rsidR="00FA0ABF" w:rsidRPr="00357C56" w:rsidRDefault="00FA0ABF" w:rsidP="00FA0ABF">
      <w:pPr>
        <w:ind w:left="1440"/>
        <w:rPr>
          <w:rFonts w:ascii="Arial" w:hAnsi="Arial" w:cs="Arial"/>
        </w:rPr>
      </w:pPr>
      <w:r w:rsidRPr="00357C56">
        <w:rPr>
          <w:rFonts w:ascii="Arial" w:hAnsi="Arial" w:cs="Arial"/>
        </w:rPr>
        <w:t xml:space="preserve">The Dane County Clerk of Court’s Office currently accepts credit and debit card payments (VISA, MasterCard, American Express &amp; Discover) through an external card payment processing company for payment of court costs &amp; fines, attorney and guardian ad litem fees, mediation and custody study fees, juvenile legal fees, copy and search fees, filing fees and passport fees.  Payments are made by phone, online or in person.  Phone and online payments can be made 24 hours a day, seven days a week, 365 days a year.  Card swiping devices are also located at all of </w:t>
      </w:r>
      <w:r>
        <w:rPr>
          <w:rFonts w:ascii="Arial" w:hAnsi="Arial" w:cs="Arial"/>
        </w:rPr>
        <w:t>the</w:t>
      </w:r>
      <w:r w:rsidRPr="00357C56">
        <w:rPr>
          <w:rFonts w:ascii="Arial" w:hAnsi="Arial" w:cs="Arial"/>
        </w:rPr>
        <w:t xml:space="preserve"> 1</w:t>
      </w:r>
      <w:r>
        <w:rPr>
          <w:rFonts w:ascii="Arial" w:hAnsi="Arial" w:cs="Arial"/>
        </w:rPr>
        <w:t>1</w:t>
      </w:r>
      <w:r w:rsidRPr="00357C56">
        <w:rPr>
          <w:rFonts w:ascii="Arial" w:hAnsi="Arial" w:cs="Arial"/>
        </w:rPr>
        <w:t xml:space="preserve"> windows in the Clerk of Court’s office to allow card payments to be made in person.  No fees are incurred by the Clerk of Courts.  Instead, the card payment processing company assumes the financial risk of any chargebacks that may occur.  A service fee is charged to the cardholder based on the payment amount.  </w:t>
      </w:r>
    </w:p>
    <w:p w14:paraId="63E74BD8" w14:textId="77777777" w:rsidR="00FA0ABF" w:rsidRPr="00357C56" w:rsidRDefault="00FA0ABF" w:rsidP="00FA0ABF">
      <w:pPr>
        <w:ind w:left="1440"/>
        <w:rPr>
          <w:rFonts w:ascii="Arial" w:hAnsi="Arial" w:cs="Arial"/>
        </w:rPr>
      </w:pPr>
      <w:r w:rsidRPr="00357C56">
        <w:rPr>
          <w:rFonts w:ascii="Arial" w:hAnsi="Arial" w:cs="Arial"/>
        </w:rPr>
        <w:t> </w:t>
      </w:r>
    </w:p>
    <w:p w14:paraId="3B558E63" w14:textId="77777777" w:rsidR="00FA0ABF" w:rsidRPr="00357C56" w:rsidRDefault="00FA0ABF" w:rsidP="00FA0ABF">
      <w:pPr>
        <w:ind w:left="1440"/>
        <w:rPr>
          <w:rFonts w:ascii="Arial" w:hAnsi="Arial" w:cs="Arial"/>
        </w:rPr>
      </w:pPr>
      <w:r w:rsidRPr="00357C56">
        <w:rPr>
          <w:rFonts w:ascii="Arial" w:hAnsi="Arial" w:cs="Arial"/>
        </w:rPr>
        <w:t xml:space="preserve">Payments are reconciled daily by the Clerk of Court’s staff utilizing the company’s online approval/denial process.  Guaranteed payment of the day’s total approved payments is then transferred daily to the Clerk of Court’s bank account through ACH payment.  Reconciliation reports are available online listing date of payment, payment amount, </w:t>
      </w:r>
      <w:proofErr w:type="gramStart"/>
      <w:r w:rsidRPr="00357C56">
        <w:rPr>
          <w:rFonts w:ascii="Arial" w:hAnsi="Arial" w:cs="Arial"/>
        </w:rPr>
        <w:t>defendant</w:t>
      </w:r>
      <w:proofErr w:type="gramEnd"/>
      <w:r w:rsidRPr="00357C56">
        <w:rPr>
          <w:rFonts w:ascii="Arial" w:hAnsi="Arial" w:cs="Arial"/>
        </w:rPr>
        <w:t xml:space="preserve"> and cardholder name, date of birth, case number and type of payment.  Payment reports are available online indicating the deposited amount to the bank account along with a detailed list of each credit/debit card payment.  Customer support is available to both cardholders and the Clerk of Courts at all times.  </w:t>
      </w:r>
    </w:p>
    <w:p w14:paraId="370B0E37" w14:textId="77777777" w:rsidR="00E61FA9" w:rsidRPr="00153D54" w:rsidRDefault="00E61FA9" w:rsidP="00EA1EBF">
      <w:pPr>
        <w:ind w:left="1440"/>
        <w:rPr>
          <w:rFonts w:ascii="Arial" w:hAnsi="Arial" w:cs="Arial"/>
        </w:rPr>
      </w:pPr>
    </w:p>
    <w:p w14:paraId="3E70E582" w14:textId="74D9B91C" w:rsidR="00340409" w:rsidRPr="009868D5" w:rsidRDefault="00340409" w:rsidP="00340409">
      <w:pPr>
        <w:ind w:left="1440"/>
        <w:rPr>
          <w:rFonts w:ascii="Arial" w:hAnsi="Arial" w:cs="Arial"/>
          <w:b/>
          <w:bCs/>
        </w:rPr>
      </w:pPr>
      <w:r>
        <w:rPr>
          <w:rFonts w:ascii="Arial" w:hAnsi="Arial" w:cs="Arial"/>
          <w:b/>
          <w:bCs/>
        </w:rPr>
        <w:t>District Attorney’s Office</w:t>
      </w:r>
    </w:p>
    <w:p w14:paraId="0C218BFD" w14:textId="77777777" w:rsidR="00340409" w:rsidRPr="009868D5" w:rsidRDefault="00340409" w:rsidP="00340409">
      <w:pPr>
        <w:ind w:left="1440"/>
        <w:rPr>
          <w:rFonts w:ascii="Arial" w:hAnsi="Arial" w:cs="Arial"/>
          <w:b/>
          <w:bCs/>
        </w:rPr>
      </w:pPr>
      <w:r w:rsidRPr="009868D5">
        <w:rPr>
          <w:rFonts w:ascii="Arial" w:hAnsi="Arial" w:cs="Arial"/>
          <w:b/>
          <w:bCs/>
        </w:rPr>
        <w:t xml:space="preserve"> </w:t>
      </w:r>
    </w:p>
    <w:p w14:paraId="7E0421A1" w14:textId="0E0C7CBD" w:rsidR="00340409" w:rsidRPr="009868D5" w:rsidRDefault="00340409" w:rsidP="00340409">
      <w:pPr>
        <w:ind w:left="1440"/>
        <w:rPr>
          <w:rFonts w:ascii="Arial" w:hAnsi="Arial" w:cs="Arial"/>
        </w:rPr>
      </w:pPr>
      <w:r w:rsidRPr="009868D5">
        <w:rPr>
          <w:rFonts w:ascii="Arial" w:hAnsi="Arial" w:cs="Arial"/>
        </w:rPr>
        <w:t xml:space="preserve">The Dane County District Attorney’s Office is responsible for collecting copy fees for discovery, including electronic discovery material, and program fees for the Deferred Prosecution program.  There are three units within the District Attorney’s Office that use the credit card verification/guaranteed payment system. The Juvenile Unit and the Adult-Criminal and Traffic Unit use the system to process payments for discovery. These costs can be paid by </w:t>
      </w:r>
      <w:r w:rsidR="00A03320">
        <w:rPr>
          <w:rFonts w:ascii="Arial" w:hAnsi="Arial" w:cs="Arial"/>
        </w:rPr>
        <w:t>money order, cashier’s check or credit card payment</w:t>
      </w:r>
      <w:r w:rsidRPr="009868D5">
        <w:rPr>
          <w:rFonts w:ascii="Arial" w:hAnsi="Arial" w:cs="Arial"/>
        </w:rPr>
        <w:t>.  The Deferred Prosecution Unit allows credit card payment for their program fees. The District Attorney’s Office currently uses the credit card verification/guaranteed payment system.</w:t>
      </w:r>
    </w:p>
    <w:p w14:paraId="03CA58EF" w14:textId="2E591CFC" w:rsidR="00153D54" w:rsidRDefault="00153D54" w:rsidP="00B86BC4">
      <w:pPr>
        <w:rPr>
          <w:rFonts w:ascii="Arial" w:hAnsi="Arial" w:cs="Arial"/>
        </w:rPr>
      </w:pPr>
    </w:p>
    <w:p w14:paraId="468D82FF" w14:textId="15CF9D9E" w:rsidR="00153D54" w:rsidRPr="009868D5" w:rsidRDefault="00153D54" w:rsidP="00153D54">
      <w:pPr>
        <w:ind w:left="1440"/>
        <w:rPr>
          <w:rFonts w:ascii="Arial" w:hAnsi="Arial" w:cs="Arial"/>
          <w:b/>
          <w:bCs/>
        </w:rPr>
      </w:pPr>
      <w:r>
        <w:rPr>
          <w:rFonts w:ascii="Arial" w:hAnsi="Arial" w:cs="Arial"/>
          <w:b/>
          <w:bCs/>
        </w:rPr>
        <w:t>Register of Deeds Office</w:t>
      </w:r>
    </w:p>
    <w:p w14:paraId="3DE744A2" w14:textId="77777777" w:rsidR="00153D54" w:rsidRPr="009868D5" w:rsidRDefault="00153D54" w:rsidP="00153D54">
      <w:pPr>
        <w:ind w:left="1440"/>
        <w:rPr>
          <w:rFonts w:ascii="Arial" w:hAnsi="Arial" w:cs="Arial"/>
          <w:b/>
          <w:bCs/>
        </w:rPr>
      </w:pPr>
      <w:r w:rsidRPr="009868D5">
        <w:rPr>
          <w:rFonts w:ascii="Arial" w:hAnsi="Arial" w:cs="Arial"/>
          <w:b/>
          <w:bCs/>
        </w:rPr>
        <w:t xml:space="preserve"> </w:t>
      </w:r>
    </w:p>
    <w:p w14:paraId="0ADC204E" w14:textId="5BE5AECE" w:rsidR="00153D54" w:rsidRDefault="00153D54" w:rsidP="00357C56">
      <w:pPr>
        <w:ind w:left="1440"/>
        <w:rPr>
          <w:rFonts w:ascii="Arial" w:hAnsi="Arial" w:cs="Arial"/>
        </w:rPr>
      </w:pPr>
      <w:r w:rsidRPr="009868D5">
        <w:rPr>
          <w:rFonts w:ascii="Arial" w:hAnsi="Arial" w:cs="Arial"/>
        </w:rPr>
        <w:t xml:space="preserve">The Dane County </w:t>
      </w:r>
      <w:r>
        <w:rPr>
          <w:rFonts w:ascii="Arial" w:hAnsi="Arial" w:cs="Arial"/>
        </w:rPr>
        <w:t>Register of Deeds</w:t>
      </w:r>
      <w:r w:rsidRPr="009868D5">
        <w:rPr>
          <w:rFonts w:ascii="Arial" w:hAnsi="Arial" w:cs="Arial"/>
        </w:rPr>
        <w:t xml:space="preserve"> Office </w:t>
      </w:r>
      <w:r w:rsidR="00AE5969">
        <w:rPr>
          <w:rFonts w:ascii="Arial" w:hAnsi="Arial" w:cs="Arial"/>
        </w:rPr>
        <w:t>has</w:t>
      </w:r>
      <w:r>
        <w:rPr>
          <w:rFonts w:ascii="Arial" w:hAnsi="Arial" w:cs="Arial"/>
        </w:rPr>
        <w:t xml:space="preserve"> </w:t>
      </w:r>
      <w:r w:rsidR="00357C56">
        <w:rPr>
          <w:rFonts w:ascii="Arial" w:hAnsi="Arial" w:cs="Arial"/>
        </w:rPr>
        <w:t>t</w:t>
      </w:r>
      <w:r w:rsidRPr="00153D54">
        <w:rPr>
          <w:rFonts w:ascii="Arial" w:hAnsi="Arial" w:cs="Arial"/>
        </w:rPr>
        <w:t>hree</w:t>
      </w:r>
      <w:r w:rsidR="00AE5969">
        <w:rPr>
          <w:rFonts w:ascii="Arial" w:hAnsi="Arial" w:cs="Arial"/>
        </w:rPr>
        <w:t xml:space="preserve"> card swiping devices</w:t>
      </w:r>
      <w:r w:rsidRPr="00153D54">
        <w:rPr>
          <w:rFonts w:ascii="Arial" w:hAnsi="Arial" w:cs="Arial"/>
        </w:rPr>
        <w:t xml:space="preserve"> at real estate customer service windows,</w:t>
      </w:r>
      <w:r w:rsidR="00357C56">
        <w:rPr>
          <w:rFonts w:ascii="Arial" w:hAnsi="Arial" w:cs="Arial"/>
        </w:rPr>
        <w:t xml:space="preserve"> where credit and debit cards are </w:t>
      </w:r>
      <w:r w:rsidRPr="00153D54">
        <w:rPr>
          <w:rFonts w:ascii="Arial" w:hAnsi="Arial" w:cs="Arial"/>
        </w:rPr>
        <w:t>used to pay for document copies &amp; real estate recording and transfer fees</w:t>
      </w:r>
      <w:r w:rsidR="00357C56">
        <w:rPr>
          <w:rFonts w:ascii="Arial" w:hAnsi="Arial" w:cs="Arial"/>
        </w:rPr>
        <w:t>.</w:t>
      </w:r>
      <w:r w:rsidR="00F347EA">
        <w:rPr>
          <w:rFonts w:ascii="Arial" w:hAnsi="Arial" w:cs="Arial"/>
        </w:rPr>
        <w:t xml:space="preserve"> </w:t>
      </w:r>
    </w:p>
    <w:p w14:paraId="7A4795DD" w14:textId="6C732B02" w:rsidR="00EA1EBF" w:rsidRDefault="00EA1EBF" w:rsidP="00153D54">
      <w:pPr>
        <w:ind w:left="1440"/>
        <w:rPr>
          <w:rFonts w:ascii="Arial" w:hAnsi="Arial" w:cs="Arial"/>
        </w:rPr>
      </w:pPr>
    </w:p>
    <w:p w14:paraId="4F76D24F" w14:textId="3FAF6E92" w:rsidR="00153D54" w:rsidRPr="009868D5" w:rsidRDefault="00153D54" w:rsidP="00153D54">
      <w:pPr>
        <w:widowControl w:val="0"/>
        <w:autoSpaceDE w:val="0"/>
        <w:autoSpaceDN w:val="0"/>
        <w:adjustRightInd w:val="0"/>
        <w:ind w:left="1440"/>
        <w:rPr>
          <w:rFonts w:ascii="Arial" w:hAnsi="Arial" w:cs="Arial"/>
          <w:b/>
          <w:bCs/>
        </w:rPr>
      </w:pPr>
      <w:r w:rsidRPr="009868D5">
        <w:rPr>
          <w:rFonts w:ascii="Arial" w:hAnsi="Arial" w:cs="Arial"/>
          <w:b/>
          <w:bCs/>
        </w:rPr>
        <w:t>Sheriff</w:t>
      </w:r>
      <w:r>
        <w:rPr>
          <w:rFonts w:ascii="Arial" w:hAnsi="Arial" w:cs="Arial"/>
          <w:b/>
          <w:bCs/>
        </w:rPr>
        <w:t>’s Office</w:t>
      </w:r>
    </w:p>
    <w:p w14:paraId="1C6EF658" w14:textId="77777777" w:rsidR="00153D54" w:rsidRPr="009868D5" w:rsidRDefault="00153D54" w:rsidP="00153D54">
      <w:pPr>
        <w:widowControl w:val="0"/>
        <w:autoSpaceDE w:val="0"/>
        <w:autoSpaceDN w:val="0"/>
        <w:adjustRightInd w:val="0"/>
        <w:ind w:left="1440"/>
        <w:rPr>
          <w:rFonts w:ascii="Arial" w:hAnsi="Arial" w:cs="Arial"/>
          <w:b/>
          <w:bCs/>
          <w:szCs w:val="22"/>
        </w:rPr>
      </w:pPr>
      <w:r w:rsidRPr="009868D5">
        <w:rPr>
          <w:rFonts w:ascii="Arial" w:hAnsi="Arial" w:cs="Arial"/>
          <w:b/>
          <w:bCs/>
          <w:szCs w:val="22"/>
        </w:rPr>
        <w:t xml:space="preserve"> </w:t>
      </w:r>
    </w:p>
    <w:p w14:paraId="01B8685F" w14:textId="72FBD9DF" w:rsidR="00F347EA" w:rsidRDefault="00F347EA" w:rsidP="00153D54">
      <w:pPr>
        <w:autoSpaceDE w:val="0"/>
        <w:autoSpaceDN w:val="0"/>
        <w:adjustRightInd w:val="0"/>
        <w:ind w:left="1440"/>
        <w:rPr>
          <w:rFonts w:ascii="Arial" w:hAnsi="Arial" w:cs="Arial"/>
        </w:rPr>
      </w:pPr>
      <w:r>
        <w:rPr>
          <w:rFonts w:ascii="Arial" w:hAnsi="Arial" w:cs="Arial"/>
        </w:rPr>
        <w:t>On week days, there is a daily deposit and a daily report of the deposit emailed to the Sheriff’s Office. Each division receives its own report and its own deposit.</w:t>
      </w:r>
    </w:p>
    <w:p w14:paraId="7B22FB5E" w14:textId="77777777" w:rsidR="00F347EA" w:rsidRDefault="00F347EA" w:rsidP="00153D54">
      <w:pPr>
        <w:autoSpaceDE w:val="0"/>
        <w:autoSpaceDN w:val="0"/>
        <w:adjustRightInd w:val="0"/>
        <w:ind w:left="1440"/>
        <w:rPr>
          <w:rFonts w:ascii="Arial" w:hAnsi="Arial" w:cs="Arial"/>
        </w:rPr>
      </w:pPr>
    </w:p>
    <w:p w14:paraId="67ED590B" w14:textId="40D65FB8" w:rsidR="00153D54" w:rsidRPr="009868D5" w:rsidRDefault="00153D54" w:rsidP="00153D54">
      <w:pPr>
        <w:autoSpaceDE w:val="0"/>
        <w:autoSpaceDN w:val="0"/>
        <w:adjustRightInd w:val="0"/>
        <w:ind w:left="1440"/>
        <w:rPr>
          <w:rFonts w:ascii="Arial" w:hAnsi="Arial" w:cs="Arial"/>
        </w:rPr>
      </w:pPr>
      <w:r w:rsidRPr="009868D5">
        <w:rPr>
          <w:rFonts w:ascii="Arial" w:hAnsi="Arial" w:cs="Arial"/>
        </w:rPr>
        <w:lastRenderedPageBreak/>
        <w:t xml:space="preserve">The Dane County Sheriff’s Office – Security Services Division is responsible for the jail facilities.  Newly arrested individuals are booked into the jail.  Many of these individuals are able to post bail, fines, or fees, and be released from jail.  The Sheriff’s Office does not accept personal checks of any kind for bail or fines.  Thus, families and friends of incarcerated individuals must pay the bail or fine in cash.  For many years, the Sheriff’s Office has had the use and/or access to a credit card verification/guaranteed payment system.  </w:t>
      </w:r>
    </w:p>
    <w:p w14:paraId="177DFB5A" w14:textId="77777777" w:rsidR="00153D54" w:rsidRPr="009868D5" w:rsidRDefault="00153D54" w:rsidP="00153D54">
      <w:pPr>
        <w:autoSpaceDE w:val="0"/>
        <w:autoSpaceDN w:val="0"/>
        <w:adjustRightInd w:val="0"/>
        <w:ind w:left="1440"/>
        <w:rPr>
          <w:rFonts w:ascii="Arial" w:hAnsi="Arial" w:cs="Arial"/>
        </w:rPr>
      </w:pPr>
    </w:p>
    <w:p w14:paraId="07380376" w14:textId="1D5AD74F" w:rsidR="00E61FA9" w:rsidRPr="00E61FA9" w:rsidRDefault="00153D54" w:rsidP="00E61FA9">
      <w:pPr>
        <w:autoSpaceDE w:val="0"/>
        <w:autoSpaceDN w:val="0"/>
        <w:adjustRightInd w:val="0"/>
        <w:ind w:left="1440"/>
        <w:rPr>
          <w:rFonts w:ascii="Arial" w:hAnsi="Arial" w:cs="Arial"/>
        </w:rPr>
      </w:pPr>
      <w:r w:rsidRPr="009868D5">
        <w:rPr>
          <w:rFonts w:ascii="Arial" w:hAnsi="Arial" w:cs="Arial"/>
        </w:rPr>
        <w:t>In addition, officers in the Patrol Bureau have also had access to credit card verification/guaranteed payment, in a procedure similar to that used in Security Services.  The Sheriff’s Office also collects fees for copies, records, civil process, etc.</w:t>
      </w:r>
    </w:p>
    <w:p w14:paraId="3A55E610" w14:textId="77777777" w:rsidR="00E61FA9" w:rsidRDefault="00E61FA9" w:rsidP="00340409">
      <w:pPr>
        <w:ind w:left="1440"/>
        <w:rPr>
          <w:rFonts w:ascii="Arial" w:hAnsi="Arial" w:cs="Arial"/>
          <w:b/>
          <w:szCs w:val="20"/>
        </w:rPr>
        <w:sectPr w:rsidR="00E61FA9" w:rsidSect="00DF5639">
          <w:headerReference w:type="default" r:id="rId26"/>
          <w:headerReference w:type="first" r:id="rId27"/>
          <w:pgSz w:w="12240" w:h="15840"/>
          <w:pgMar w:top="720" w:right="720" w:bottom="720" w:left="720" w:header="540" w:footer="394" w:gutter="0"/>
          <w:cols w:space="720"/>
          <w:docGrid w:linePitch="326"/>
        </w:sectPr>
      </w:pPr>
    </w:p>
    <w:p w14:paraId="7193AF3B"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49B65A9A"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73BE9CA2" w14:textId="77777777" w:rsidR="00080DBA" w:rsidRDefault="00080DBA" w:rsidP="00774952">
      <w:pPr>
        <w:rPr>
          <w:rFonts w:ascii="Arial" w:hAnsi="Arial" w:cs="Arial"/>
          <w:b/>
          <w:szCs w:val="20"/>
        </w:rPr>
      </w:pPr>
    </w:p>
    <w:p w14:paraId="728BF91F"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7EE10747" w14:textId="77777777" w:rsidR="00121024" w:rsidRDefault="00121024" w:rsidP="00774952">
      <w:pPr>
        <w:rPr>
          <w:rFonts w:ascii="Arial" w:hAnsi="Arial" w:cs="Arial"/>
          <w:b/>
          <w:szCs w:val="20"/>
        </w:rPr>
      </w:pPr>
    </w:p>
    <w:p w14:paraId="19E13A16"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707E2B3E"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334DCDC7" w14:textId="77777777" w:rsidR="00121024" w:rsidRDefault="00121024" w:rsidP="00774952">
      <w:pPr>
        <w:rPr>
          <w:rFonts w:ascii="Arial" w:hAnsi="Arial" w:cs="Arial"/>
          <w:b/>
          <w:szCs w:val="20"/>
        </w:rPr>
      </w:pPr>
    </w:p>
    <w:p w14:paraId="2600A016" w14:textId="77777777" w:rsidR="00995E03" w:rsidRDefault="00121024" w:rsidP="00995E03">
      <w:pPr>
        <w:rPr>
          <w:rFonts w:ascii="Arial" w:hAnsi="Arial" w:cs="Arial"/>
        </w:rPr>
      </w:pPr>
      <w:r>
        <w:rPr>
          <w:rFonts w:ascii="Arial" w:hAnsi="Arial" w:cs="Arial"/>
          <w:b/>
          <w:szCs w:val="20"/>
        </w:rPr>
        <w:tab/>
        <w:t>4.3</w:t>
      </w:r>
      <w:r>
        <w:rPr>
          <w:rFonts w:ascii="Arial" w:hAnsi="Arial" w:cs="Arial"/>
          <w:b/>
          <w:szCs w:val="20"/>
        </w:rPr>
        <w:tab/>
      </w:r>
      <w:r w:rsidRPr="00EF31B5">
        <w:rPr>
          <w:rFonts w:ascii="Arial" w:hAnsi="Arial" w:cs="Arial"/>
          <w:b/>
          <w:szCs w:val="20"/>
          <w:u w:val="single"/>
        </w:rPr>
        <w:t>Tab 1</w:t>
      </w:r>
      <w:r w:rsidRPr="006A627A">
        <w:rPr>
          <w:rFonts w:ascii="Arial" w:hAnsi="Arial" w:cs="Arial"/>
          <w:b/>
          <w:szCs w:val="20"/>
          <w:u w:val="single"/>
        </w:rPr>
        <w:t xml:space="preserve">: </w:t>
      </w:r>
      <w:r w:rsidR="00995E03" w:rsidRPr="006A627A">
        <w:rPr>
          <w:rFonts w:ascii="Arial" w:hAnsi="Arial" w:cs="Arial"/>
          <w:b/>
          <w:u w:val="single"/>
        </w:rPr>
        <w:t>Introduction</w:t>
      </w:r>
    </w:p>
    <w:p w14:paraId="010A2398" w14:textId="77777777" w:rsidR="00995E03" w:rsidRDefault="00995E03" w:rsidP="00995E03">
      <w:pPr>
        <w:rPr>
          <w:rFonts w:ascii="Arial" w:hAnsi="Arial" w:cs="Arial"/>
        </w:rPr>
      </w:pPr>
    </w:p>
    <w:p w14:paraId="7D042926" w14:textId="77777777" w:rsidR="00995E03" w:rsidRDefault="00995E03" w:rsidP="00995E03">
      <w:pPr>
        <w:ind w:left="720" w:firstLine="720"/>
        <w:rPr>
          <w:rFonts w:ascii="Arial" w:hAnsi="Arial" w:cs="Arial"/>
        </w:rPr>
      </w:pPr>
      <w:r>
        <w:rPr>
          <w:rFonts w:ascii="Arial" w:hAnsi="Arial" w:cs="Arial"/>
        </w:rPr>
        <w:t>Provide a one page overview of the firm’s proposal.</w:t>
      </w:r>
    </w:p>
    <w:p w14:paraId="7AC2D86F" w14:textId="3C4C9321" w:rsidR="00121024" w:rsidRDefault="00121024" w:rsidP="00774952">
      <w:pPr>
        <w:rPr>
          <w:rFonts w:ascii="Arial" w:hAnsi="Arial" w:cs="Arial"/>
          <w:b/>
          <w:szCs w:val="20"/>
        </w:rPr>
      </w:pPr>
    </w:p>
    <w:p w14:paraId="4C66F384" w14:textId="77777777" w:rsidR="00995E03" w:rsidRPr="00995E03" w:rsidRDefault="00121024" w:rsidP="00995E03">
      <w:pPr>
        <w:rPr>
          <w:rFonts w:ascii="Arial" w:hAnsi="Arial" w:cs="Arial"/>
          <w:b/>
          <w:u w:val="single"/>
        </w:rPr>
      </w:pPr>
      <w:r>
        <w:rPr>
          <w:rFonts w:ascii="Arial" w:hAnsi="Arial" w:cs="Arial"/>
          <w:b/>
          <w:szCs w:val="20"/>
        </w:rPr>
        <w:tab/>
        <w:t>4.4</w:t>
      </w:r>
      <w:r>
        <w:rPr>
          <w:rFonts w:ascii="Arial" w:hAnsi="Arial" w:cs="Arial"/>
          <w:b/>
          <w:szCs w:val="20"/>
        </w:rPr>
        <w:tab/>
      </w:r>
      <w:r w:rsidRPr="00EF31B5">
        <w:rPr>
          <w:rFonts w:ascii="Arial" w:hAnsi="Arial" w:cs="Arial"/>
          <w:b/>
          <w:szCs w:val="20"/>
          <w:u w:val="single"/>
        </w:rPr>
        <w:t>Tab 2</w:t>
      </w:r>
      <w:r w:rsidRPr="00995E03">
        <w:rPr>
          <w:rFonts w:ascii="Arial" w:hAnsi="Arial" w:cs="Arial"/>
          <w:b/>
          <w:szCs w:val="20"/>
          <w:u w:val="single"/>
        </w:rPr>
        <w:t xml:space="preserve">: </w:t>
      </w:r>
      <w:r w:rsidR="00995E03" w:rsidRPr="00995E03">
        <w:rPr>
          <w:rFonts w:ascii="Arial" w:hAnsi="Arial" w:cs="Arial"/>
          <w:b/>
          <w:u w:val="single"/>
        </w:rPr>
        <w:t>Organization Capabilities</w:t>
      </w:r>
    </w:p>
    <w:p w14:paraId="2498DD1B" w14:textId="77777777" w:rsidR="00995E03" w:rsidRDefault="00995E03" w:rsidP="00995E03">
      <w:pPr>
        <w:rPr>
          <w:rFonts w:ascii="Arial" w:hAnsi="Arial" w:cs="Arial"/>
        </w:rPr>
      </w:pPr>
    </w:p>
    <w:p w14:paraId="17671998" w14:textId="77777777" w:rsidR="00995E03" w:rsidRDefault="00995E03" w:rsidP="00995E03">
      <w:pPr>
        <w:ind w:left="1440"/>
        <w:rPr>
          <w:rFonts w:ascii="Arial" w:hAnsi="Arial" w:cs="Arial"/>
        </w:rPr>
      </w:pPr>
      <w:r>
        <w:rPr>
          <w:rFonts w:ascii="Arial" w:hAnsi="Arial" w:cs="Arial"/>
        </w:rPr>
        <w:t>Describe the firm’s experience and capabilities in providing similar services to those required.  Be specific and identify projects, dates, and results.</w:t>
      </w:r>
    </w:p>
    <w:p w14:paraId="3E78C965" w14:textId="2BAD0AAB" w:rsidR="00121024" w:rsidRDefault="00121024" w:rsidP="00774952">
      <w:pPr>
        <w:rPr>
          <w:rFonts w:ascii="Arial" w:hAnsi="Arial" w:cs="Arial"/>
          <w:b/>
          <w:szCs w:val="20"/>
        </w:rPr>
      </w:pPr>
    </w:p>
    <w:p w14:paraId="646CCF14" w14:textId="77777777" w:rsidR="0007441B" w:rsidRDefault="00121024" w:rsidP="0007441B">
      <w:pPr>
        <w:rPr>
          <w:rFonts w:ascii="Arial" w:hAnsi="Arial" w:cs="Arial"/>
        </w:rPr>
      </w:pPr>
      <w:r>
        <w:rPr>
          <w:rFonts w:ascii="Arial" w:hAnsi="Arial" w:cs="Arial"/>
          <w:b/>
          <w:szCs w:val="20"/>
        </w:rPr>
        <w:tab/>
        <w:t>4.5</w:t>
      </w:r>
      <w:r>
        <w:rPr>
          <w:rFonts w:ascii="Arial" w:hAnsi="Arial" w:cs="Arial"/>
          <w:b/>
          <w:szCs w:val="20"/>
        </w:rPr>
        <w:tab/>
      </w:r>
      <w:r w:rsidRPr="00EF31B5">
        <w:rPr>
          <w:rFonts w:ascii="Arial" w:hAnsi="Arial" w:cs="Arial"/>
          <w:b/>
          <w:szCs w:val="20"/>
          <w:u w:val="single"/>
        </w:rPr>
        <w:t xml:space="preserve">Tab 3: </w:t>
      </w:r>
      <w:r w:rsidR="0007441B" w:rsidRPr="0007441B">
        <w:rPr>
          <w:rFonts w:ascii="Arial" w:hAnsi="Arial" w:cs="Arial"/>
          <w:b/>
          <w:u w:val="single"/>
        </w:rPr>
        <w:t>Staff Qualifications</w:t>
      </w:r>
    </w:p>
    <w:p w14:paraId="3D512AE7" w14:textId="77777777" w:rsidR="0007441B" w:rsidRDefault="0007441B" w:rsidP="0007441B">
      <w:pPr>
        <w:rPr>
          <w:rFonts w:ascii="Arial" w:hAnsi="Arial" w:cs="Arial"/>
        </w:rPr>
      </w:pPr>
    </w:p>
    <w:p w14:paraId="6DE7A453" w14:textId="77777777" w:rsidR="0007441B" w:rsidRDefault="0007441B" w:rsidP="0007441B">
      <w:pPr>
        <w:ind w:left="1440"/>
        <w:rPr>
          <w:rFonts w:ascii="Arial" w:hAnsi="Arial" w:cs="Arial"/>
        </w:rPr>
      </w:pPr>
      <w:r>
        <w:rPr>
          <w:rFonts w:ascii="Arial" w:hAnsi="Arial" w:cs="Arial"/>
        </w:rPr>
        <w:t xml:space="preserve">Provide resumes describing the educational and work experiences for each of the </w:t>
      </w:r>
      <w:r>
        <w:rPr>
          <w:rFonts w:ascii="Arial" w:hAnsi="Arial" w:cs="Arial"/>
          <w:u w:val="single"/>
        </w:rPr>
        <w:t xml:space="preserve">key </w:t>
      </w:r>
      <w:r>
        <w:rPr>
          <w:rFonts w:ascii="Arial" w:hAnsi="Arial" w:cs="Arial"/>
        </w:rPr>
        <w:t>staff who would be assigned to the project.</w:t>
      </w:r>
    </w:p>
    <w:p w14:paraId="4BCEF180" w14:textId="668C7659" w:rsidR="00121024" w:rsidRDefault="00121024" w:rsidP="00774952">
      <w:pPr>
        <w:rPr>
          <w:rFonts w:ascii="Arial" w:hAnsi="Arial" w:cs="Arial"/>
          <w:b/>
          <w:szCs w:val="20"/>
        </w:rPr>
      </w:pPr>
    </w:p>
    <w:p w14:paraId="05DBAEE6" w14:textId="77777777" w:rsidR="0007441B" w:rsidRDefault="00121024" w:rsidP="0007441B">
      <w:pPr>
        <w:rPr>
          <w:rFonts w:ascii="Arial" w:hAnsi="Arial" w:cs="Arial"/>
        </w:rPr>
      </w:pPr>
      <w:r>
        <w:rPr>
          <w:rFonts w:ascii="Arial" w:hAnsi="Arial" w:cs="Arial"/>
          <w:b/>
          <w:szCs w:val="20"/>
        </w:rPr>
        <w:tab/>
        <w:t>4.6</w:t>
      </w:r>
      <w:r>
        <w:rPr>
          <w:rFonts w:ascii="Arial" w:hAnsi="Arial" w:cs="Arial"/>
          <w:b/>
          <w:szCs w:val="20"/>
        </w:rPr>
        <w:tab/>
      </w:r>
      <w:r w:rsidRPr="00EF31B5">
        <w:rPr>
          <w:rFonts w:ascii="Arial" w:hAnsi="Arial" w:cs="Arial"/>
          <w:b/>
          <w:szCs w:val="20"/>
          <w:u w:val="single"/>
        </w:rPr>
        <w:t xml:space="preserve">Tab 4: </w:t>
      </w:r>
      <w:r w:rsidR="0007441B" w:rsidRPr="0007441B">
        <w:rPr>
          <w:rFonts w:ascii="Arial" w:hAnsi="Arial" w:cs="Arial"/>
          <w:b/>
          <w:u w:val="single"/>
        </w:rPr>
        <w:t>Timeline &amp; Implementation Plan</w:t>
      </w:r>
    </w:p>
    <w:p w14:paraId="57D15E2F" w14:textId="77777777" w:rsidR="0007441B" w:rsidRDefault="0007441B" w:rsidP="0007441B">
      <w:pPr>
        <w:rPr>
          <w:rFonts w:ascii="Arial" w:hAnsi="Arial" w:cs="Arial"/>
        </w:rPr>
      </w:pPr>
    </w:p>
    <w:p w14:paraId="1617067F" w14:textId="77777777" w:rsidR="0007441B" w:rsidRDefault="0007441B" w:rsidP="0007441B">
      <w:pPr>
        <w:ind w:left="1440"/>
        <w:rPr>
          <w:rFonts w:ascii="Arial" w:hAnsi="Arial" w:cs="Arial"/>
        </w:rPr>
      </w:pPr>
      <w:r>
        <w:rPr>
          <w:rFonts w:ascii="Arial" w:hAnsi="Arial" w:cs="Arial"/>
        </w:rPr>
        <w:t>Provide a description of the timeline and implementation plan for changing to the firm’s service. Successful vendor will be required to meet with each department at the time of contract award to learn their specific requirements and to ensure that all needs are met.</w:t>
      </w:r>
    </w:p>
    <w:p w14:paraId="544F1106" w14:textId="71D2633B" w:rsidR="00121024" w:rsidRDefault="00121024" w:rsidP="00774952">
      <w:pPr>
        <w:rPr>
          <w:rFonts w:ascii="Arial" w:hAnsi="Arial" w:cs="Arial"/>
          <w:b/>
          <w:szCs w:val="20"/>
        </w:rPr>
      </w:pPr>
    </w:p>
    <w:p w14:paraId="124FCE90" w14:textId="77777777" w:rsidR="0007441B" w:rsidRDefault="00121024" w:rsidP="0007441B">
      <w:pPr>
        <w:rPr>
          <w:rFonts w:ascii="Arial" w:hAnsi="Arial" w:cs="Arial"/>
        </w:rPr>
      </w:pPr>
      <w:r>
        <w:rPr>
          <w:rFonts w:ascii="Arial" w:hAnsi="Arial" w:cs="Arial"/>
          <w:b/>
          <w:szCs w:val="20"/>
        </w:rPr>
        <w:tab/>
        <w:t>4.7</w:t>
      </w:r>
      <w:r>
        <w:rPr>
          <w:rFonts w:ascii="Arial" w:hAnsi="Arial" w:cs="Arial"/>
          <w:b/>
          <w:szCs w:val="20"/>
        </w:rPr>
        <w:tab/>
      </w:r>
      <w:r w:rsidRPr="00EF31B5">
        <w:rPr>
          <w:rFonts w:ascii="Arial" w:hAnsi="Arial" w:cs="Arial"/>
          <w:b/>
          <w:szCs w:val="20"/>
          <w:u w:val="single"/>
        </w:rPr>
        <w:t xml:space="preserve">Tab 5: </w:t>
      </w:r>
      <w:r w:rsidR="0007441B" w:rsidRPr="0007441B">
        <w:rPr>
          <w:rFonts w:ascii="Arial" w:hAnsi="Arial" w:cs="Arial"/>
          <w:b/>
          <w:u w:val="single"/>
        </w:rPr>
        <w:t>Proposer References</w:t>
      </w:r>
    </w:p>
    <w:p w14:paraId="1AB417A6" w14:textId="77777777" w:rsidR="0007441B" w:rsidRDefault="0007441B" w:rsidP="0007441B">
      <w:pPr>
        <w:rPr>
          <w:rFonts w:ascii="Arial" w:hAnsi="Arial" w:cs="Arial"/>
        </w:rPr>
      </w:pPr>
    </w:p>
    <w:p w14:paraId="09FBEAAA" w14:textId="77777777" w:rsidR="0007441B" w:rsidRDefault="0007441B" w:rsidP="0007441B">
      <w:pPr>
        <w:ind w:left="1440"/>
        <w:rPr>
          <w:rFonts w:ascii="Arial" w:hAnsi="Arial" w:cs="Arial"/>
        </w:rPr>
      </w:pPr>
      <w:r>
        <w:rPr>
          <w:rFonts w:ascii="Arial" w:hAnsi="Arial" w:cs="Arial"/>
        </w:rPr>
        <w:t xml:space="preserve">Proposers must include in their RFPs a list of organizations, including points of contact (name, address, and telephone number), which can be used as references for work performed in the area of service required.  Selected organizations may be contacted to determine the quality of work performed and personnel assigned to the project.  </w:t>
      </w:r>
    </w:p>
    <w:p w14:paraId="3DDF5FF1" w14:textId="2A0A46C1" w:rsidR="00121024" w:rsidRDefault="00121024" w:rsidP="00774952">
      <w:pPr>
        <w:rPr>
          <w:rFonts w:ascii="Arial" w:hAnsi="Arial" w:cs="Arial"/>
          <w:b/>
          <w:szCs w:val="20"/>
        </w:rPr>
      </w:pPr>
    </w:p>
    <w:p w14:paraId="304016C8" w14:textId="77777777" w:rsidR="0007441B" w:rsidRDefault="00121024" w:rsidP="0007441B">
      <w:pPr>
        <w:rPr>
          <w:rFonts w:ascii="Arial" w:hAnsi="Arial" w:cs="Arial"/>
        </w:rPr>
      </w:pPr>
      <w:r>
        <w:rPr>
          <w:rFonts w:ascii="Arial" w:hAnsi="Arial" w:cs="Arial"/>
          <w:b/>
          <w:szCs w:val="20"/>
        </w:rPr>
        <w:tab/>
        <w:t>4.8</w:t>
      </w:r>
      <w:r>
        <w:rPr>
          <w:rFonts w:ascii="Arial" w:hAnsi="Arial" w:cs="Arial"/>
          <w:b/>
          <w:szCs w:val="20"/>
        </w:rPr>
        <w:tab/>
      </w:r>
      <w:r w:rsidRPr="00EF31B5">
        <w:rPr>
          <w:rFonts w:ascii="Arial" w:hAnsi="Arial" w:cs="Arial"/>
          <w:b/>
          <w:szCs w:val="20"/>
          <w:u w:val="single"/>
        </w:rPr>
        <w:t xml:space="preserve">Tab 6: </w:t>
      </w:r>
      <w:r w:rsidR="0007441B" w:rsidRPr="0007441B">
        <w:rPr>
          <w:rFonts w:ascii="Arial" w:hAnsi="Arial" w:cs="Arial"/>
          <w:b/>
          <w:u w:val="single"/>
        </w:rPr>
        <w:t>Mandatory Requirements</w:t>
      </w:r>
    </w:p>
    <w:p w14:paraId="25B6CEC6" w14:textId="77777777" w:rsidR="0007441B" w:rsidRDefault="0007441B" w:rsidP="0007441B">
      <w:pPr>
        <w:rPr>
          <w:rFonts w:ascii="Arial" w:hAnsi="Arial" w:cs="Arial"/>
        </w:rPr>
      </w:pPr>
    </w:p>
    <w:p w14:paraId="71274CC8" w14:textId="77777777" w:rsidR="0007441B" w:rsidRDefault="0007441B" w:rsidP="0007441B">
      <w:pPr>
        <w:ind w:left="1440"/>
        <w:rPr>
          <w:rFonts w:ascii="Arial" w:hAnsi="Arial" w:cs="Arial"/>
        </w:rPr>
      </w:pPr>
      <w:r>
        <w:rPr>
          <w:rFonts w:ascii="Arial" w:hAnsi="Arial" w:cs="Arial"/>
        </w:rPr>
        <w:t xml:space="preserve">The following general requirements are mandatory and must be complied with. </w:t>
      </w:r>
      <w:r w:rsidRPr="00962CBA">
        <w:rPr>
          <w:rFonts w:ascii="Arial" w:hAnsi="Arial" w:cs="Arial"/>
          <w:b/>
        </w:rPr>
        <w:t>Include narrative regarding how the firm will comply with each of these requirements.</w:t>
      </w:r>
    </w:p>
    <w:p w14:paraId="0BB9801B" w14:textId="77777777" w:rsidR="0007441B" w:rsidRDefault="0007441B" w:rsidP="0007441B">
      <w:pPr>
        <w:ind w:left="1440"/>
        <w:rPr>
          <w:rFonts w:ascii="Arial" w:hAnsi="Arial" w:cs="Arial"/>
        </w:rPr>
      </w:pPr>
    </w:p>
    <w:p w14:paraId="59670F83" w14:textId="7C2B1256" w:rsidR="0007441B" w:rsidRPr="006A627A" w:rsidRDefault="0007441B" w:rsidP="006A627A">
      <w:pPr>
        <w:pStyle w:val="Default"/>
        <w:numPr>
          <w:ilvl w:val="0"/>
          <w:numId w:val="20"/>
        </w:numPr>
        <w:rPr>
          <w:rFonts w:ascii="Arial" w:hAnsi="Arial"/>
        </w:rPr>
      </w:pPr>
      <w:r>
        <w:rPr>
          <w:rFonts w:ascii="Arial" w:hAnsi="Arial"/>
        </w:rPr>
        <w:t>The service must provide credit/debit card verification and guaranteed payment to County user departments.</w:t>
      </w:r>
    </w:p>
    <w:p w14:paraId="419F9E55" w14:textId="2D974165" w:rsidR="0007441B" w:rsidRPr="006A627A" w:rsidRDefault="0007441B" w:rsidP="006A627A">
      <w:pPr>
        <w:pStyle w:val="Default"/>
        <w:numPr>
          <w:ilvl w:val="0"/>
          <w:numId w:val="20"/>
        </w:numPr>
        <w:rPr>
          <w:rFonts w:ascii="Arial" w:hAnsi="Arial"/>
          <w:color w:val="auto"/>
        </w:rPr>
      </w:pPr>
      <w:r>
        <w:rPr>
          <w:rFonts w:ascii="Arial" w:hAnsi="Arial"/>
          <w:color w:val="auto"/>
        </w:rPr>
        <w:t>The service must be available 24/7, including weekends and holidays.</w:t>
      </w:r>
    </w:p>
    <w:p w14:paraId="7D4CAC0F" w14:textId="25B1930F" w:rsidR="0007441B" w:rsidRPr="006A627A" w:rsidRDefault="0007441B" w:rsidP="006A627A">
      <w:pPr>
        <w:pStyle w:val="ListParagraph"/>
        <w:numPr>
          <w:ilvl w:val="0"/>
          <w:numId w:val="20"/>
        </w:numPr>
        <w:rPr>
          <w:rFonts w:ascii="Arial" w:hAnsi="Arial" w:cs="Arial"/>
        </w:rPr>
      </w:pPr>
      <w:r w:rsidRPr="006A627A">
        <w:rPr>
          <w:rFonts w:ascii="Arial" w:hAnsi="Arial"/>
        </w:rPr>
        <w:t>The proposer guarantees that County user departments will not be charged any service fees for the use of this service for the duration of this contract.</w:t>
      </w:r>
    </w:p>
    <w:p w14:paraId="02783002" w14:textId="3A068D83" w:rsidR="0007441B" w:rsidRPr="006A627A" w:rsidRDefault="0007441B" w:rsidP="006A627A">
      <w:pPr>
        <w:pStyle w:val="ListParagraph"/>
        <w:numPr>
          <w:ilvl w:val="0"/>
          <w:numId w:val="20"/>
        </w:numPr>
        <w:rPr>
          <w:rFonts w:ascii="Arial" w:hAnsi="Arial" w:cs="Arial"/>
        </w:rPr>
      </w:pPr>
      <w:r w:rsidRPr="006A627A">
        <w:rPr>
          <w:rFonts w:ascii="Arial" w:hAnsi="Arial"/>
        </w:rPr>
        <w:lastRenderedPageBreak/>
        <w:t>The proposer must supply any specialty equipment, forms, supplies or hardware/software to County user departments.</w:t>
      </w:r>
    </w:p>
    <w:p w14:paraId="1D0EB748" w14:textId="68ECC26A" w:rsidR="00121024" w:rsidRPr="006A627A" w:rsidRDefault="0007441B" w:rsidP="00774952">
      <w:pPr>
        <w:pStyle w:val="ListParagraph"/>
        <w:widowControl w:val="0"/>
        <w:numPr>
          <w:ilvl w:val="0"/>
          <w:numId w:val="20"/>
        </w:numPr>
        <w:autoSpaceDE w:val="0"/>
        <w:autoSpaceDN w:val="0"/>
        <w:adjustRightInd w:val="0"/>
        <w:rPr>
          <w:rFonts w:ascii="Arial" w:hAnsi="Arial"/>
        </w:rPr>
      </w:pPr>
      <w:r w:rsidRPr="006A627A">
        <w:rPr>
          <w:rFonts w:ascii="Arial" w:hAnsi="Arial"/>
        </w:rPr>
        <w:t>The proposer must maintain support for any equipment, hardware or software for the duration of this contract.</w:t>
      </w:r>
    </w:p>
    <w:p w14:paraId="14192F43" w14:textId="77777777" w:rsidR="00FB1B7E" w:rsidRPr="00FB1B7E" w:rsidRDefault="00121024" w:rsidP="00FB1B7E">
      <w:pPr>
        <w:widowControl w:val="0"/>
        <w:autoSpaceDE w:val="0"/>
        <w:autoSpaceDN w:val="0"/>
        <w:adjustRightInd w:val="0"/>
        <w:rPr>
          <w:rFonts w:ascii="Arial" w:hAnsi="Arial" w:cs="Arial"/>
          <w:b/>
          <w:bCs/>
          <w:color w:val="000000"/>
          <w:u w:val="single"/>
        </w:rPr>
      </w:pPr>
      <w:r>
        <w:rPr>
          <w:rFonts w:ascii="Arial" w:hAnsi="Arial" w:cs="Arial"/>
          <w:b/>
          <w:szCs w:val="20"/>
        </w:rPr>
        <w:tab/>
        <w:t>4.9</w:t>
      </w:r>
      <w:r>
        <w:rPr>
          <w:rFonts w:ascii="Arial" w:hAnsi="Arial" w:cs="Arial"/>
          <w:b/>
          <w:szCs w:val="20"/>
        </w:rPr>
        <w:tab/>
      </w:r>
      <w:r w:rsidRPr="00EF31B5">
        <w:rPr>
          <w:rFonts w:ascii="Arial" w:hAnsi="Arial" w:cs="Arial"/>
          <w:b/>
          <w:szCs w:val="20"/>
          <w:u w:val="single"/>
        </w:rPr>
        <w:t xml:space="preserve">Tab 7: </w:t>
      </w:r>
      <w:r w:rsidR="00FB1B7E" w:rsidRPr="00FB1B7E">
        <w:rPr>
          <w:rFonts w:ascii="Arial" w:hAnsi="Arial" w:cs="Arial"/>
          <w:b/>
          <w:bCs/>
          <w:color w:val="000000"/>
          <w:u w:val="single"/>
        </w:rPr>
        <w:t xml:space="preserve">Description of Desired Service </w:t>
      </w:r>
    </w:p>
    <w:p w14:paraId="2536EB31" w14:textId="77777777" w:rsidR="00FB1B7E" w:rsidRPr="00843A38" w:rsidRDefault="00FB1B7E" w:rsidP="00FB1B7E">
      <w:pPr>
        <w:widowControl w:val="0"/>
        <w:autoSpaceDE w:val="0"/>
        <w:autoSpaceDN w:val="0"/>
        <w:adjustRightInd w:val="0"/>
        <w:rPr>
          <w:rFonts w:ascii="Arial" w:hAnsi="Arial" w:cs="Arial"/>
          <w:b/>
          <w:bCs/>
          <w:color w:val="000000"/>
        </w:rPr>
      </w:pPr>
    </w:p>
    <w:p w14:paraId="46E98613" w14:textId="08184B1A" w:rsidR="00FB1B7E" w:rsidRPr="00843A38" w:rsidRDefault="00FB1B7E" w:rsidP="00FB1B7E">
      <w:pPr>
        <w:autoSpaceDE w:val="0"/>
        <w:autoSpaceDN w:val="0"/>
        <w:adjustRightInd w:val="0"/>
        <w:ind w:left="1440"/>
        <w:rPr>
          <w:rFonts w:ascii="Arial" w:hAnsi="Arial" w:cs="Arial"/>
          <w:color w:val="000000"/>
        </w:rPr>
      </w:pPr>
      <w:r w:rsidRPr="00843A38">
        <w:rPr>
          <w:rFonts w:ascii="Arial" w:hAnsi="Arial" w:cs="Arial"/>
          <w:color w:val="000000"/>
        </w:rPr>
        <w:t xml:space="preserve">The County currently uses the credit card verification and guaranteed payment service. </w:t>
      </w:r>
      <w:r w:rsidR="006A627A" w:rsidRPr="00FA054B">
        <w:rPr>
          <w:rFonts w:ascii="Arial" w:hAnsi="Arial" w:cs="Arial"/>
          <w:b/>
          <w:color w:val="000000"/>
        </w:rPr>
        <w:t>Provide a description of how the firm will comply with the following:</w:t>
      </w:r>
    </w:p>
    <w:p w14:paraId="07C9677D" w14:textId="77777777" w:rsidR="00FB1B7E" w:rsidRPr="00843A38" w:rsidRDefault="00FB1B7E" w:rsidP="00FB1B7E">
      <w:pPr>
        <w:autoSpaceDE w:val="0"/>
        <w:autoSpaceDN w:val="0"/>
        <w:adjustRightInd w:val="0"/>
        <w:ind w:left="1440"/>
        <w:rPr>
          <w:rFonts w:ascii="Arial" w:hAnsi="Arial" w:cs="Arial"/>
          <w:color w:val="000000"/>
        </w:rPr>
      </w:pPr>
    </w:p>
    <w:p w14:paraId="5493DF0E" w14:textId="77777777" w:rsidR="00FB1B7E" w:rsidRPr="00843A38" w:rsidRDefault="00FB1B7E" w:rsidP="00FB1B7E">
      <w:pPr>
        <w:widowControl w:val="0"/>
        <w:numPr>
          <w:ilvl w:val="0"/>
          <w:numId w:val="8"/>
        </w:numPr>
        <w:tabs>
          <w:tab w:val="clear" w:pos="1152"/>
          <w:tab w:val="num" w:pos="2592"/>
        </w:tabs>
        <w:autoSpaceDE w:val="0"/>
        <w:autoSpaceDN w:val="0"/>
        <w:adjustRightInd w:val="0"/>
        <w:ind w:left="2592"/>
        <w:rPr>
          <w:rFonts w:ascii="Arial" w:hAnsi="Arial" w:cs="Arial"/>
          <w:color w:val="000000"/>
        </w:rPr>
      </w:pPr>
      <w:r w:rsidRPr="00843A38">
        <w:rPr>
          <w:rFonts w:ascii="Arial" w:hAnsi="Arial" w:cs="Arial"/>
          <w:color w:val="000000"/>
        </w:rPr>
        <w:t>Credit card verification/guaranteed payment to the County</w:t>
      </w:r>
    </w:p>
    <w:p w14:paraId="47E10237" w14:textId="77777777" w:rsidR="00FB1B7E" w:rsidRPr="00843A38" w:rsidRDefault="00FB1B7E" w:rsidP="00FB1B7E">
      <w:pPr>
        <w:widowControl w:val="0"/>
        <w:autoSpaceDE w:val="0"/>
        <w:autoSpaceDN w:val="0"/>
        <w:adjustRightInd w:val="0"/>
        <w:ind w:left="1440"/>
        <w:rPr>
          <w:rFonts w:ascii="Arial" w:hAnsi="Arial" w:cs="Arial"/>
          <w:color w:val="000000"/>
        </w:rPr>
      </w:pPr>
    </w:p>
    <w:p w14:paraId="1E1EC190" w14:textId="77777777" w:rsidR="00FB1B7E" w:rsidRPr="00843A38" w:rsidRDefault="00FB1B7E" w:rsidP="00FB1B7E">
      <w:pPr>
        <w:widowControl w:val="0"/>
        <w:numPr>
          <w:ilvl w:val="1"/>
          <w:numId w:val="9"/>
        </w:numPr>
        <w:autoSpaceDE w:val="0"/>
        <w:autoSpaceDN w:val="0"/>
        <w:adjustRightInd w:val="0"/>
        <w:ind w:left="2880"/>
        <w:rPr>
          <w:rFonts w:ascii="Arial" w:hAnsi="Arial" w:cs="Arial"/>
          <w:color w:val="000000"/>
        </w:rPr>
      </w:pPr>
      <w:r w:rsidRPr="00843A38">
        <w:rPr>
          <w:rFonts w:ascii="Arial" w:hAnsi="Arial" w:cs="Arial"/>
          <w:color w:val="000000"/>
        </w:rPr>
        <w:t>No fees incurred by the County</w:t>
      </w:r>
    </w:p>
    <w:p w14:paraId="1CF47307" w14:textId="77777777" w:rsidR="00FB1B7E" w:rsidRDefault="00FB1B7E" w:rsidP="00FB1B7E">
      <w:pPr>
        <w:widowControl w:val="0"/>
        <w:numPr>
          <w:ilvl w:val="1"/>
          <w:numId w:val="9"/>
        </w:numPr>
        <w:autoSpaceDE w:val="0"/>
        <w:autoSpaceDN w:val="0"/>
        <w:adjustRightInd w:val="0"/>
        <w:ind w:left="2880"/>
        <w:rPr>
          <w:rFonts w:ascii="Arial" w:hAnsi="Arial" w:cs="Arial"/>
          <w:color w:val="000000"/>
        </w:rPr>
      </w:pPr>
      <w:r w:rsidRPr="00A51760">
        <w:rPr>
          <w:rFonts w:ascii="Arial" w:hAnsi="Arial" w:cs="Arial"/>
          <w:color w:val="000000"/>
        </w:rPr>
        <w:t xml:space="preserve">All equipment: </w:t>
      </w:r>
      <w:r>
        <w:rPr>
          <w:rFonts w:ascii="Arial" w:hAnsi="Arial"/>
        </w:rPr>
        <w:t>any equipment, hardware or software</w:t>
      </w:r>
      <w:r w:rsidRPr="00A51760">
        <w:rPr>
          <w:rFonts w:ascii="Arial" w:hAnsi="Arial" w:cs="Arial"/>
          <w:color w:val="000000"/>
        </w:rPr>
        <w:t xml:space="preserve"> </w:t>
      </w:r>
    </w:p>
    <w:p w14:paraId="68ED927B" w14:textId="77777777" w:rsidR="00FB1B7E" w:rsidRPr="00A51760" w:rsidRDefault="00FB1B7E" w:rsidP="00FB1B7E">
      <w:pPr>
        <w:widowControl w:val="0"/>
        <w:numPr>
          <w:ilvl w:val="1"/>
          <w:numId w:val="9"/>
        </w:numPr>
        <w:autoSpaceDE w:val="0"/>
        <w:autoSpaceDN w:val="0"/>
        <w:adjustRightInd w:val="0"/>
        <w:ind w:left="2880"/>
        <w:rPr>
          <w:rFonts w:ascii="Arial" w:hAnsi="Arial" w:cs="Arial"/>
          <w:color w:val="000000"/>
        </w:rPr>
      </w:pPr>
      <w:r w:rsidRPr="00A51760">
        <w:rPr>
          <w:rFonts w:ascii="Arial" w:hAnsi="Arial" w:cs="Arial"/>
          <w:color w:val="000000"/>
        </w:rPr>
        <w:t>Lowest service costs possible to cardholder</w:t>
      </w:r>
    </w:p>
    <w:p w14:paraId="7D1968B3" w14:textId="77777777" w:rsidR="00FB1B7E" w:rsidRPr="00843A38" w:rsidRDefault="00FB1B7E" w:rsidP="00FB1B7E">
      <w:pPr>
        <w:widowControl w:val="0"/>
        <w:numPr>
          <w:ilvl w:val="1"/>
          <w:numId w:val="9"/>
        </w:numPr>
        <w:autoSpaceDE w:val="0"/>
        <w:autoSpaceDN w:val="0"/>
        <w:adjustRightInd w:val="0"/>
        <w:ind w:left="2880"/>
        <w:rPr>
          <w:rFonts w:ascii="Arial" w:hAnsi="Arial" w:cs="Arial"/>
          <w:color w:val="000000"/>
        </w:rPr>
      </w:pPr>
      <w:r w:rsidRPr="00843A38">
        <w:rPr>
          <w:rFonts w:ascii="Arial" w:hAnsi="Arial" w:cs="Arial"/>
          <w:color w:val="000000"/>
        </w:rPr>
        <w:t>No commission or revenue is to be generated for payment to County</w:t>
      </w:r>
    </w:p>
    <w:p w14:paraId="52D28A12" w14:textId="77777777" w:rsidR="00FB1B7E" w:rsidRPr="00843A38" w:rsidRDefault="00FB1B7E" w:rsidP="00FB1B7E">
      <w:pPr>
        <w:widowControl w:val="0"/>
        <w:numPr>
          <w:ilvl w:val="1"/>
          <w:numId w:val="9"/>
        </w:numPr>
        <w:autoSpaceDE w:val="0"/>
        <w:autoSpaceDN w:val="0"/>
        <w:adjustRightInd w:val="0"/>
        <w:ind w:left="2880"/>
        <w:rPr>
          <w:rFonts w:ascii="Arial" w:hAnsi="Arial" w:cs="Arial"/>
          <w:color w:val="000000"/>
        </w:rPr>
      </w:pPr>
      <w:r w:rsidRPr="00843A38">
        <w:rPr>
          <w:rFonts w:ascii="Arial" w:hAnsi="Arial" w:cs="Arial"/>
          <w:color w:val="000000"/>
        </w:rPr>
        <w:t>Service fees to cardholders will be kept to a minimum</w:t>
      </w:r>
    </w:p>
    <w:p w14:paraId="2CD903FB" w14:textId="69D7447F" w:rsidR="00FB1B7E" w:rsidRPr="00580940" w:rsidRDefault="00FB1B7E" w:rsidP="00580940">
      <w:pPr>
        <w:widowControl w:val="0"/>
        <w:numPr>
          <w:ilvl w:val="1"/>
          <w:numId w:val="9"/>
        </w:numPr>
        <w:autoSpaceDE w:val="0"/>
        <w:autoSpaceDN w:val="0"/>
        <w:adjustRightInd w:val="0"/>
        <w:ind w:left="2880"/>
        <w:rPr>
          <w:rFonts w:ascii="Arial" w:hAnsi="Arial" w:cs="Arial"/>
          <w:color w:val="000000"/>
        </w:rPr>
      </w:pPr>
      <w:r w:rsidRPr="00843A38">
        <w:rPr>
          <w:rFonts w:ascii="Arial" w:hAnsi="Arial" w:cs="Arial"/>
          <w:color w:val="000000"/>
        </w:rPr>
        <w:t>No service fee shall be raised during the duration of this contract unless approved in writing between the parties.</w:t>
      </w:r>
    </w:p>
    <w:p w14:paraId="1C7A7141" w14:textId="77777777" w:rsidR="00FB1B7E" w:rsidRPr="00843A38" w:rsidRDefault="00FB1B7E" w:rsidP="00FB1B7E">
      <w:pPr>
        <w:autoSpaceDE w:val="0"/>
        <w:autoSpaceDN w:val="0"/>
        <w:adjustRightInd w:val="0"/>
        <w:ind w:left="1440"/>
        <w:rPr>
          <w:rFonts w:ascii="Arial" w:hAnsi="Arial" w:cs="Arial"/>
          <w:color w:val="000000"/>
        </w:rPr>
      </w:pPr>
    </w:p>
    <w:p w14:paraId="20577F84" w14:textId="77777777" w:rsidR="00FB1B7E" w:rsidRPr="00843A38" w:rsidRDefault="00FB1B7E" w:rsidP="00FB1B7E">
      <w:pPr>
        <w:widowControl w:val="0"/>
        <w:numPr>
          <w:ilvl w:val="0"/>
          <w:numId w:val="8"/>
        </w:numPr>
        <w:tabs>
          <w:tab w:val="clear" w:pos="1152"/>
          <w:tab w:val="num" w:pos="2592"/>
        </w:tabs>
        <w:autoSpaceDE w:val="0"/>
        <w:autoSpaceDN w:val="0"/>
        <w:adjustRightInd w:val="0"/>
        <w:ind w:left="2592"/>
        <w:rPr>
          <w:rFonts w:ascii="Arial" w:hAnsi="Arial" w:cs="Arial"/>
          <w:color w:val="000000"/>
        </w:rPr>
      </w:pPr>
      <w:r w:rsidRPr="00843A38">
        <w:rPr>
          <w:rFonts w:ascii="Arial" w:hAnsi="Arial" w:cs="Arial"/>
          <w:color w:val="000000"/>
        </w:rPr>
        <w:t>Debit card verification/guaranteed payment to County</w:t>
      </w:r>
    </w:p>
    <w:p w14:paraId="57C3A792" w14:textId="77777777" w:rsidR="00FB1B7E" w:rsidRPr="00843A38" w:rsidRDefault="00FB1B7E" w:rsidP="00FB1B7E">
      <w:pPr>
        <w:widowControl w:val="0"/>
        <w:autoSpaceDE w:val="0"/>
        <w:autoSpaceDN w:val="0"/>
        <w:adjustRightInd w:val="0"/>
        <w:ind w:left="1440"/>
        <w:rPr>
          <w:rFonts w:ascii="Arial" w:hAnsi="Arial" w:cs="Arial"/>
          <w:color w:val="000000"/>
        </w:rPr>
      </w:pPr>
    </w:p>
    <w:p w14:paraId="080063DC"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No fees incurred by the County</w:t>
      </w:r>
    </w:p>
    <w:p w14:paraId="12039DE8"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 xml:space="preserve">All equipment: </w:t>
      </w:r>
      <w:r>
        <w:rPr>
          <w:rFonts w:ascii="Arial" w:hAnsi="Arial"/>
        </w:rPr>
        <w:t>any equipment, hardware or software</w:t>
      </w:r>
    </w:p>
    <w:p w14:paraId="2FCD7C7D"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Lowest service costs possible to cardholder</w:t>
      </w:r>
    </w:p>
    <w:p w14:paraId="792D8B84"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No commission or revenue is to be generated for payment to County</w:t>
      </w:r>
    </w:p>
    <w:p w14:paraId="634E4B6D"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Service fees to cardholders will be kept to a minimum</w:t>
      </w:r>
    </w:p>
    <w:p w14:paraId="4DB073D5" w14:textId="77777777" w:rsidR="00FB1B7E" w:rsidRPr="00843A38" w:rsidRDefault="00FB1B7E" w:rsidP="00FB1B7E">
      <w:pPr>
        <w:widowControl w:val="0"/>
        <w:numPr>
          <w:ilvl w:val="1"/>
          <w:numId w:val="10"/>
        </w:numPr>
        <w:autoSpaceDE w:val="0"/>
        <w:autoSpaceDN w:val="0"/>
        <w:adjustRightInd w:val="0"/>
        <w:ind w:left="2880"/>
        <w:rPr>
          <w:rFonts w:ascii="Arial" w:hAnsi="Arial" w:cs="Arial"/>
          <w:color w:val="000000"/>
        </w:rPr>
      </w:pPr>
      <w:r w:rsidRPr="00843A38">
        <w:rPr>
          <w:rFonts w:ascii="Arial" w:hAnsi="Arial" w:cs="Arial"/>
          <w:color w:val="000000"/>
        </w:rPr>
        <w:t>No service fee shall be raised during the duration of this contract unless approved in writing between the parties.</w:t>
      </w:r>
    </w:p>
    <w:p w14:paraId="0558870D" w14:textId="77777777" w:rsidR="00FB1B7E" w:rsidRPr="00843A38" w:rsidRDefault="00FB1B7E" w:rsidP="00FB1B7E">
      <w:pPr>
        <w:widowControl w:val="0"/>
        <w:autoSpaceDE w:val="0"/>
        <w:autoSpaceDN w:val="0"/>
        <w:adjustRightInd w:val="0"/>
        <w:ind w:left="2592"/>
        <w:rPr>
          <w:rFonts w:ascii="Arial" w:hAnsi="Arial" w:cs="Arial"/>
          <w:color w:val="000000"/>
        </w:rPr>
      </w:pPr>
    </w:p>
    <w:p w14:paraId="3041BAF1" w14:textId="77777777" w:rsidR="00FB1B7E" w:rsidRPr="00843A38" w:rsidRDefault="00FB1B7E" w:rsidP="00FB1B7E">
      <w:pPr>
        <w:widowControl w:val="0"/>
        <w:numPr>
          <w:ilvl w:val="0"/>
          <w:numId w:val="8"/>
        </w:numPr>
        <w:tabs>
          <w:tab w:val="clear" w:pos="1152"/>
          <w:tab w:val="num" w:pos="2592"/>
        </w:tabs>
        <w:autoSpaceDE w:val="0"/>
        <w:autoSpaceDN w:val="0"/>
        <w:adjustRightInd w:val="0"/>
        <w:ind w:left="2592"/>
        <w:rPr>
          <w:rFonts w:ascii="Arial" w:hAnsi="Arial" w:cs="Arial"/>
          <w:color w:val="000000"/>
        </w:rPr>
      </w:pPr>
      <w:r w:rsidRPr="00843A38">
        <w:rPr>
          <w:rFonts w:ascii="Arial" w:hAnsi="Arial" w:cs="Arial"/>
          <w:color w:val="000000"/>
        </w:rPr>
        <w:t>Variety of resources/options for out of locality use</w:t>
      </w:r>
    </w:p>
    <w:p w14:paraId="64AD7263" w14:textId="77777777" w:rsidR="00FB1B7E" w:rsidRPr="00843A38" w:rsidRDefault="00FB1B7E" w:rsidP="00FB1B7E">
      <w:pPr>
        <w:widowControl w:val="0"/>
        <w:autoSpaceDE w:val="0"/>
        <w:autoSpaceDN w:val="0"/>
        <w:adjustRightInd w:val="0"/>
        <w:ind w:left="1800"/>
        <w:rPr>
          <w:rFonts w:ascii="Arial" w:hAnsi="Arial" w:cs="Arial"/>
          <w:color w:val="000000"/>
        </w:rPr>
      </w:pPr>
    </w:p>
    <w:p w14:paraId="6D0A1AB3" w14:textId="77777777" w:rsidR="00FB1B7E" w:rsidRPr="00843A38" w:rsidRDefault="00FB1B7E" w:rsidP="00FB1B7E">
      <w:pPr>
        <w:widowControl w:val="0"/>
        <w:numPr>
          <w:ilvl w:val="0"/>
          <w:numId w:val="11"/>
        </w:numPr>
        <w:tabs>
          <w:tab w:val="clear" w:pos="1440"/>
          <w:tab w:val="num" w:pos="2880"/>
        </w:tabs>
        <w:autoSpaceDE w:val="0"/>
        <w:autoSpaceDN w:val="0"/>
        <w:adjustRightInd w:val="0"/>
        <w:ind w:left="2880"/>
        <w:rPr>
          <w:rFonts w:ascii="Arial" w:hAnsi="Arial" w:cs="Arial"/>
          <w:color w:val="000000"/>
        </w:rPr>
      </w:pPr>
      <w:r w:rsidRPr="00843A38">
        <w:rPr>
          <w:rFonts w:ascii="Arial" w:hAnsi="Arial" w:cs="Arial"/>
          <w:color w:val="000000"/>
        </w:rPr>
        <w:t>Telephone</w:t>
      </w:r>
    </w:p>
    <w:p w14:paraId="37AF43F5" w14:textId="77777777" w:rsidR="00FB1B7E" w:rsidRPr="00843A38" w:rsidRDefault="00FB1B7E" w:rsidP="00FB1B7E">
      <w:pPr>
        <w:widowControl w:val="0"/>
        <w:numPr>
          <w:ilvl w:val="0"/>
          <w:numId w:val="11"/>
        </w:numPr>
        <w:tabs>
          <w:tab w:val="clear" w:pos="1440"/>
          <w:tab w:val="num" w:pos="2880"/>
        </w:tabs>
        <w:autoSpaceDE w:val="0"/>
        <w:autoSpaceDN w:val="0"/>
        <w:adjustRightInd w:val="0"/>
        <w:ind w:left="2880"/>
        <w:rPr>
          <w:rFonts w:ascii="Arial" w:hAnsi="Arial" w:cs="Arial"/>
          <w:color w:val="000000"/>
        </w:rPr>
      </w:pPr>
      <w:r w:rsidRPr="00843A38">
        <w:rPr>
          <w:rFonts w:ascii="Arial" w:hAnsi="Arial" w:cs="Arial"/>
          <w:color w:val="000000"/>
        </w:rPr>
        <w:t>Kiosk</w:t>
      </w:r>
    </w:p>
    <w:p w14:paraId="59CEDC74" w14:textId="77777777" w:rsidR="00FB1B7E" w:rsidRPr="00843A38" w:rsidRDefault="00FB1B7E" w:rsidP="00FB1B7E">
      <w:pPr>
        <w:widowControl w:val="0"/>
        <w:numPr>
          <w:ilvl w:val="0"/>
          <w:numId w:val="11"/>
        </w:numPr>
        <w:tabs>
          <w:tab w:val="clear" w:pos="1440"/>
          <w:tab w:val="num" w:pos="2880"/>
        </w:tabs>
        <w:autoSpaceDE w:val="0"/>
        <w:autoSpaceDN w:val="0"/>
        <w:adjustRightInd w:val="0"/>
        <w:ind w:left="2880"/>
        <w:rPr>
          <w:rFonts w:ascii="Arial" w:hAnsi="Arial" w:cs="Arial"/>
          <w:color w:val="000000"/>
        </w:rPr>
      </w:pPr>
      <w:r w:rsidRPr="00843A38">
        <w:rPr>
          <w:rFonts w:ascii="Arial" w:hAnsi="Arial" w:cs="Arial"/>
          <w:color w:val="000000"/>
        </w:rPr>
        <w:t>Money grams</w:t>
      </w:r>
    </w:p>
    <w:p w14:paraId="6FEC2ECC" w14:textId="77777777" w:rsidR="00FB1B7E" w:rsidRPr="00843A38" w:rsidRDefault="00FB1B7E" w:rsidP="00FB1B7E">
      <w:pPr>
        <w:widowControl w:val="0"/>
        <w:numPr>
          <w:ilvl w:val="0"/>
          <w:numId w:val="11"/>
        </w:numPr>
        <w:tabs>
          <w:tab w:val="clear" w:pos="1440"/>
          <w:tab w:val="num" w:pos="2880"/>
        </w:tabs>
        <w:autoSpaceDE w:val="0"/>
        <w:autoSpaceDN w:val="0"/>
        <w:adjustRightInd w:val="0"/>
        <w:ind w:left="2880"/>
        <w:rPr>
          <w:rFonts w:ascii="Arial" w:hAnsi="Arial" w:cs="Arial"/>
          <w:color w:val="000000"/>
        </w:rPr>
      </w:pPr>
      <w:r w:rsidRPr="00843A38">
        <w:rPr>
          <w:rFonts w:ascii="Arial" w:hAnsi="Arial" w:cs="Arial"/>
          <w:color w:val="000000"/>
        </w:rPr>
        <w:t>On-line</w:t>
      </w:r>
    </w:p>
    <w:p w14:paraId="52CC2E16" w14:textId="77777777" w:rsidR="00FB1B7E" w:rsidRPr="00843A38" w:rsidRDefault="00FB1B7E" w:rsidP="00FB1B7E">
      <w:pPr>
        <w:widowControl w:val="0"/>
        <w:numPr>
          <w:ilvl w:val="0"/>
          <w:numId w:val="11"/>
        </w:numPr>
        <w:tabs>
          <w:tab w:val="clear" w:pos="1440"/>
          <w:tab w:val="num" w:pos="2880"/>
        </w:tabs>
        <w:autoSpaceDE w:val="0"/>
        <w:autoSpaceDN w:val="0"/>
        <w:adjustRightInd w:val="0"/>
        <w:ind w:left="2880"/>
        <w:rPr>
          <w:rFonts w:ascii="Arial" w:hAnsi="Arial" w:cs="Arial"/>
          <w:color w:val="000000"/>
        </w:rPr>
      </w:pPr>
      <w:r w:rsidRPr="00843A38">
        <w:rPr>
          <w:rFonts w:ascii="Arial" w:hAnsi="Arial" w:cs="Arial"/>
          <w:color w:val="000000"/>
        </w:rPr>
        <w:t>Option for cardholder to use system when not present, i.e. online and telephone payments, payment of court fines and costs, payment of Records requests.</w:t>
      </w:r>
    </w:p>
    <w:p w14:paraId="7E10E412" w14:textId="77777777" w:rsidR="00FB1B7E" w:rsidRPr="00843A38" w:rsidRDefault="00FB1B7E" w:rsidP="00FB1B7E">
      <w:pPr>
        <w:widowControl w:val="0"/>
        <w:autoSpaceDE w:val="0"/>
        <w:autoSpaceDN w:val="0"/>
        <w:adjustRightInd w:val="0"/>
        <w:ind w:left="1440"/>
        <w:rPr>
          <w:rFonts w:ascii="Arial" w:hAnsi="Arial" w:cs="Arial"/>
          <w:color w:val="000000"/>
        </w:rPr>
      </w:pPr>
    </w:p>
    <w:p w14:paraId="690A7DD3" w14:textId="77777777" w:rsidR="00FB1B7E" w:rsidRPr="00843A38" w:rsidRDefault="00FB1B7E" w:rsidP="00FB1B7E">
      <w:pPr>
        <w:widowControl w:val="0"/>
        <w:numPr>
          <w:ilvl w:val="0"/>
          <w:numId w:val="8"/>
        </w:numPr>
        <w:tabs>
          <w:tab w:val="clear" w:pos="1152"/>
          <w:tab w:val="num" w:pos="2592"/>
        </w:tabs>
        <w:autoSpaceDE w:val="0"/>
        <w:autoSpaceDN w:val="0"/>
        <w:adjustRightInd w:val="0"/>
        <w:ind w:left="2592"/>
        <w:rPr>
          <w:rFonts w:ascii="Arial" w:hAnsi="Arial" w:cs="Arial"/>
          <w:color w:val="000000"/>
        </w:rPr>
      </w:pPr>
      <w:r w:rsidRPr="00843A38">
        <w:rPr>
          <w:rFonts w:ascii="Arial" w:hAnsi="Arial" w:cs="Arial"/>
          <w:color w:val="000000"/>
        </w:rPr>
        <w:t xml:space="preserve">Ability to add-on additional stations for future use if needed </w:t>
      </w:r>
    </w:p>
    <w:p w14:paraId="5289E816" w14:textId="77777777" w:rsidR="00FB1B7E" w:rsidRPr="00843A38" w:rsidRDefault="00FB1B7E" w:rsidP="00FB1B7E">
      <w:pPr>
        <w:autoSpaceDE w:val="0"/>
        <w:autoSpaceDN w:val="0"/>
        <w:adjustRightInd w:val="0"/>
        <w:ind w:left="1800"/>
        <w:rPr>
          <w:rFonts w:ascii="Arial" w:hAnsi="Arial" w:cs="Arial"/>
          <w:color w:val="000000"/>
        </w:rPr>
      </w:pPr>
    </w:p>
    <w:p w14:paraId="0F996511" w14:textId="77777777" w:rsidR="00FB1B7E" w:rsidRPr="00843A38" w:rsidRDefault="00FB1B7E" w:rsidP="00FB1B7E">
      <w:pPr>
        <w:widowControl w:val="0"/>
        <w:numPr>
          <w:ilvl w:val="0"/>
          <w:numId w:val="8"/>
        </w:numPr>
        <w:tabs>
          <w:tab w:val="clear" w:pos="1152"/>
          <w:tab w:val="num" w:pos="2592"/>
        </w:tabs>
        <w:autoSpaceDE w:val="0"/>
        <w:autoSpaceDN w:val="0"/>
        <w:adjustRightInd w:val="0"/>
        <w:ind w:left="2592"/>
        <w:rPr>
          <w:rFonts w:ascii="Arial" w:hAnsi="Arial" w:cs="Arial"/>
          <w:color w:val="000000"/>
        </w:rPr>
      </w:pPr>
      <w:r w:rsidRPr="00843A38">
        <w:rPr>
          <w:rFonts w:ascii="Arial" w:hAnsi="Arial" w:cs="Arial"/>
          <w:color w:val="000000"/>
        </w:rPr>
        <w:t>Potential for future linking/interfacing with County software in a format acceptable to the County, i.e. xml.</w:t>
      </w:r>
    </w:p>
    <w:p w14:paraId="0AC7052F" w14:textId="77777777" w:rsidR="00FB1B7E" w:rsidRPr="00843A38" w:rsidRDefault="00FB1B7E" w:rsidP="00FB1B7E">
      <w:pPr>
        <w:widowControl w:val="0"/>
        <w:autoSpaceDE w:val="0"/>
        <w:autoSpaceDN w:val="0"/>
        <w:adjustRightInd w:val="0"/>
        <w:ind w:left="1440"/>
        <w:rPr>
          <w:rFonts w:ascii="Arial" w:hAnsi="Arial" w:cs="Arial"/>
          <w:color w:val="000000"/>
        </w:rPr>
      </w:pPr>
    </w:p>
    <w:p w14:paraId="101EA4E8" w14:textId="77777777" w:rsidR="00FB1B7E" w:rsidRPr="00843A38" w:rsidRDefault="00FB1B7E" w:rsidP="00FB1B7E">
      <w:pPr>
        <w:pStyle w:val="ListParagraph"/>
        <w:widowControl w:val="0"/>
        <w:numPr>
          <w:ilvl w:val="0"/>
          <w:numId w:val="8"/>
        </w:numPr>
        <w:tabs>
          <w:tab w:val="clear" w:pos="1152"/>
          <w:tab w:val="num" w:pos="2592"/>
        </w:tabs>
        <w:autoSpaceDE w:val="0"/>
        <w:autoSpaceDN w:val="0"/>
        <w:adjustRightInd w:val="0"/>
        <w:spacing w:after="0" w:line="240" w:lineRule="auto"/>
        <w:ind w:left="2592"/>
        <w:rPr>
          <w:rFonts w:ascii="Arial" w:eastAsia="Times New Roman" w:hAnsi="Arial" w:cs="Arial"/>
          <w:color w:val="000000"/>
          <w:sz w:val="24"/>
          <w:szCs w:val="24"/>
        </w:rPr>
      </w:pPr>
      <w:r w:rsidRPr="00843A38">
        <w:rPr>
          <w:rFonts w:ascii="Arial" w:eastAsia="Times New Roman" w:hAnsi="Arial" w:cs="Arial"/>
          <w:color w:val="000000"/>
          <w:sz w:val="24"/>
          <w:szCs w:val="24"/>
        </w:rPr>
        <w:t>Ability to reconcile daily</w:t>
      </w:r>
      <w:r w:rsidRPr="00843A38">
        <w:rPr>
          <w:rFonts w:ascii="Arial" w:hAnsi="Arial" w:cs="Arial"/>
          <w:color w:val="000000"/>
          <w:sz w:val="24"/>
          <w:szCs w:val="24"/>
        </w:rPr>
        <w:t>/weekly/monthly</w:t>
      </w:r>
      <w:r w:rsidRPr="00843A38">
        <w:rPr>
          <w:rFonts w:ascii="Arial" w:eastAsia="Times New Roman" w:hAnsi="Arial" w:cs="Arial"/>
          <w:color w:val="000000"/>
          <w:sz w:val="24"/>
          <w:szCs w:val="24"/>
        </w:rPr>
        <w:t xml:space="preserve"> charges</w:t>
      </w:r>
      <w:r w:rsidRPr="00843A38">
        <w:rPr>
          <w:rFonts w:ascii="Arial" w:hAnsi="Arial" w:cs="Arial"/>
          <w:color w:val="000000"/>
          <w:sz w:val="24"/>
          <w:szCs w:val="24"/>
        </w:rPr>
        <w:t xml:space="preserve"> online</w:t>
      </w:r>
      <w:r w:rsidRPr="00843A38">
        <w:rPr>
          <w:rFonts w:ascii="Arial" w:eastAsia="Times New Roman" w:hAnsi="Arial" w:cs="Arial"/>
          <w:color w:val="000000"/>
          <w:sz w:val="24"/>
          <w:szCs w:val="24"/>
        </w:rPr>
        <w:t>.</w:t>
      </w:r>
    </w:p>
    <w:p w14:paraId="02A9210A" w14:textId="77777777" w:rsidR="00FB1B7E" w:rsidRPr="00843A38" w:rsidRDefault="00FB1B7E" w:rsidP="00FB1B7E">
      <w:pPr>
        <w:pStyle w:val="ListParagraph"/>
        <w:widowControl w:val="0"/>
        <w:autoSpaceDE w:val="0"/>
        <w:autoSpaceDN w:val="0"/>
        <w:adjustRightInd w:val="0"/>
        <w:spacing w:after="0" w:line="240" w:lineRule="auto"/>
        <w:ind w:left="1440"/>
        <w:rPr>
          <w:rFonts w:ascii="Arial" w:eastAsia="Times New Roman" w:hAnsi="Arial" w:cs="Arial"/>
          <w:color w:val="000000"/>
          <w:sz w:val="24"/>
          <w:szCs w:val="24"/>
        </w:rPr>
      </w:pPr>
    </w:p>
    <w:p w14:paraId="2D653E6C" w14:textId="77777777" w:rsidR="00FB1B7E" w:rsidRPr="00843A38" w:rsidRDefault="00FB1B7E" w:rsidP="00FB1B7E">
      <w:pPr>
        <w:pStyle w:val="ListParagraph"/>
        <w:widowControl w:val="0"/>
        <w:numPr>
          <w:ilvl w:val="0"/>
          <w:numId w:val="8"/>
        </w:numPr>
        <w:tabs>
          <w:tab w:val="clear" w:pos="1152"/>
          <w:tab w:val="num" w:pos="2592"/>
        </w:tabs>
        <w:autoSpaceDE w:val="0"/>
        <w:autoSpaceDN w:val="0"/>
        <w:adjustRightInd w:val="0"/>
        <w:spacing w:after="0" w:line="240" w:lineRule="auto"/>
        <w:ind w:left="2592"/>
        <w:rPr>
          <w:rFonts w:ascii="Arial" w:eastAsia="Times New Roman" w:hAnsi="Arial" w:cs="Arial"/>
          <w:color w:val="000000"/>
          <w:sz w:val="24"/>
          <w:szCs w:val="24"/>
        </w:rPr>
      </w:pPr>
      <w:r w:rsidRPr="00843A38">
        <w:rPr>
          <w:rFonts w:ascii="Arial" w:eastAsia="Times New Roman" w:hAnsi="Arial" w:cs="Arial"/>
          <w:color w:val="000000"/>
          <w:sz w:val="24"/>
          <w:szCs w:val="24"/>
        </w:rPr>
        <w:t>Cardholder has the ability to make payment 24 hours a day, 7 days a week, 365 days a year with customer service representation available to the county personnel and cardholders at all times.</w:t>
      </w:r>
    </w:p>
    <w:p w14:paraId="20187B26" w14:textId="77777777" w:rsidR="00FB1B7E" w:rsidRPr="00843A38" w:rsidRDefault="00FB1B7E" w:rsidP="00FB1B7E">
      <w:pPr>
        <w:pStyle w:val="ListParagraph"/>
        <w:widowControl w:val="0"/>
        <w:autoSpaceDE w:val="0"/>
        <w:autoSpaceDN w:val="0"/>
        <w:adjustRightInd w:val="0"/>
        <w:spacing w:after="0" w:line="240" w:lineRule="auto"/>
        <w:ind w:left="1440"/>
        <w:rPr>
          <w:rFonts w:ascii="Arial" w:eastAsia="Times New Roman" w:hAnsi="Arial" w:cs="Arial"/>
          <w:color w:val="000000"/>
          <w:sz w:val="24"/>
          <w:szCs w:val="24"/>
        </w:rPr>
      </w:pPr>
    </w:p>
    <w:p w14:paraId="663916FA" w14:textId="77777777" w:rsidR="00FB1B7E" w:rsidRPr="00843A38" w:rsidRDefault="00FB1B7E" w:rsidP="00FB1B7E">
      <w:pPr>
        <w:pStyle w:val="ListParagraph"/>
        <w:widowControl w:val="0"/>
        <w:numPr>
          <w:ilvl w:val="0"/>
          <w:numId w:val="8"/>
        </w:numPr>
        <w:tabs>
          <w:tab w:val="clear" w:pos="1152"/>
          <w:tab w:val="num" w:pos="2592"/>
        </w:tabs>
        <w:autoSpaceDE w:val="0"/>
        <w:autoSpaceDN w:val="0"/>
        <w:adjustRightInd w:val="0"/>
        <w:spacing w:after="0" w:line="240" w:lineRule="auto"/>
        <w:ind w:left="2592"/>
        <w:rPr>
          <w:rFonts w:ascii="Arial" w:hAnsi="Arial" w:cs="Arial"/>
          <w:color w:val="000000"/>
          <w:sz w:val="24"/>
          <w:szCs w:val="24"/>
        </w:rPr>
      </w:pPr>
      <w:r w:rsidRPr="00843A38">
        <w:rPr>
          <w:rFonts w:ascii="Arial" w:eastAsia="Times New Roman" w:hAnsi="Arial" w:cs="Arial"/>
          <w:color w:val="000000"/>
          <w:sz w:val="24"/>
          <w:szCs w:val="24"/>
        </w:rPr>
        <w:t>Provide payment to the county daily via ACH or check for transactions approved.</w:t>
      </w:r>
    </w:p>
    <w:p w14:paraId="37335B2C" w14:textId="77777777" w:rsidR="00FB1B7E" w:rsidRPr="00843A38" w:rsidRDefault="00FB1B7E" w:rsidP="00FB1B7E">
      <w:pPr>
        <w:pStyle w:val="ListParagraph"/>
        <w:widowControl w:val="0"/>
        <w:autoSpaceDE w:val="0"/>
        <w:autoSpaceDN w:val="0"/>
        <w:adjustRightInd w:val="0"/>
        <w:spacing w:after="0" w:line="240" w:lineRule="auto"/>
        <w:ind w:left="1440"/>
        <w:rPr>
          <w:rFonts w:ascii="Arial" w:hAnsi="Arial" w:cs="Arial"/>
          <w:color w:val="000000"/>
          <w:sz w:val="24"/>
          <w:szCs w:val="24"/>
        </w:rPr>
      </w:pPr>
    </w:p>
    <w:p w14:paraId="483D8578" w14:textId="35C6B851" w:rsidR="00FB1B7E" w:rsidRPr="00843A38" w:rsidRDefault="00FB1B7E" w:rsidP="00FB1B7E">
      <w:pPr>
        <w:pStyle w:val="ListParagraph"/>
        <w:widowControl w:val="0"/>
        <w:numPr>
          <w:ilvl w:val="0"/>
          <w:numId w:val="12"/>
        </w:numPr>
        <w:tabs>
          <w:tab w:val="clear" w:pos="1152"/>
          <w:tab w:val="num" w:pos="2592"/>
        </w:tabs>
        <w:autoSpaceDE w:val="0"/>
        <w:autoSpaceDN w:val="0"/>
        <w:adjustRightInd w:val="0"/>
        <w:spacing w:after="0" w:line="240" w:lineRule="auto"/>
        <w:ind w:left="2592"/>
        <w:rPr>
          <w:rFonts w:ascii="Arial" w:eastAsia="Times New Roman" w:hAnsi="Arial" w:cs="Arial"/>
          <w:color w:val="000000"/>
          <w:sz w:val="24"/>
          <w:szCs w:val="24"/>
        </w:rPr>
      </w:pPr>
      <w:r w:rsidRPr="00843A38">
        <w:rPr>
          <w:rFonts w:ascii="Arial" w:hAnsi="Arial" w:cs="Arial"/>
          <w:color w:val="000000"/>
          <w:sz w:val="24"/>
          <w:szCs w:val="24"/>
        </w:rPr>
        <w:t xml:space="preserve">The system shall provide detailed daily transaction logs/reports </w:t>
      </w:r>
      <w:r w:rsidR="002833DC">
        <w:rPr>
          <w:rFonts w:ascii="Arial" w:hAnsi="Arial" w:cs="Arial"/>
          <w:color w:val="000000"/>
          <w:sz w:val="24"/>
          <w:szCs w:val="24"/>
        </w:rPr>
        <w:t xml:space="preserve">by department, business unit or any other grouping designated by the County, </w:t>
      </w:r>
      <w:r w:rsidRPr="00843A38">
        <w:rPr>
          <w:rFonts w:ascii="Arial" w:hAnsi="Arial" w:cs="Arial"/>
          <w:color w:val="000000"/>
          <w:sz w:val="24"/>
          <w:szCs w:val="24"/>
        </w:rPr>
        <w:t>that meet the requirements of the C</w:t>
      </w:r>
      <w:r>
        <w:rPr>
          <w:rFonts w:ascii="Arial" w:hAnsi="Arial" w:cs="Arial"/>
          <w:color w:val="000000"/>
          <w:sz w:val="24"/>
          <w:szCs w:val="24"/>
        </w:rPr>
        <w:t>ounty</w:t>
      </w:r>
      <w:r w:rsidRPr="00843A38">
        <w:rPr>
          <w:rFonts w:ascii="Arial" w:hAnsi="Arial" w:cs="Arial"/>
          <w:color w:val="000000"/>
          <w:sz w:val="24"/>
          <w:szCs w:val="24"/>
        </w:rPr>
        <w:t>. Monthly, quarterly and yearly summary reports are required and must meet Sheriff’s Office requirements.</w:t>
      </w:r>
    </w:p>
    <w:p w14:paraId="7B36284D" w14:textId="77777777" w:rsidR="00FB1B7E" w:rsidRPr="00843A38" w:rsidRDefault="00FB1B7E" w:rsidP="00FB1B7E">
      <w:pPr>
        <w:pStyle w:val="ListParagraph"/>
        <w:widowControl w:val="0"/>
        <w:autoSpaceDE w:val="0"/>
        <w:autoSpaceDN w:val="0"/>
        <w:adjustRightInd w:val="0"/>
        <w:spacing w:after="0" w:line="240" w:lineRule="auto"/>
        <w:ind w:left="2592"/>
        <w:rPr>
          <w:rFonts w:ascii="Arial" w:eastAsia="Times New Roman" w:hAnsi="Arial" w:cs="Arial"/>
          <w:color w:val="000000"/>
          <w:sz w:val="24"/>
          <w:szCs w:val="24"/>
        </w:rPr>
      </w:pPr>
    </w:p>
    <w:p w14:paraId="67B51EC3" w14:textId="77777777" w:rsidR="00FB1B7E" w:rsidRPr="00843A38" w:rsidRDefault="00FB1B7E" w:rsidP="00FB1B7E">
      <w:pPr>
        <w:pStyle w:val="ListParagraph"/>
        <w:widowControl w:val="0"/>
        <w:numPr>
          <w:ilvl w:val="0"/>
          <w:numId w:val="12"/>
        </w:numPr>
        <w:tabs>
          <w:tab w:val="clear" w:pos="1152"/>
          <w:tab w:val="num" w:pos="2592"/>
        </w:tabs>
        <w:autoSpaceDE w:val="0"/>
        <w:autoSpaceDN w:val="0"/>
        <w:adjustRightInd w:val="0"/>
        <w:spacing w:after="0" w:line="240" w:lineRule="auto"/>
        <w:ind w:left="2592"/>
        <w:rPr>
          <w:rFonts w:ascii="Arial" w:eastAsia="Times New Roman" w:hAnsi="Arial" w:cs="Arial"/>
          <w:color w:val="000000"/>
          <w:sz w:val="24"/>
          <w:szCs w:val="24"/>
        </w:rPr>
      </w:pPr>
      <w:r w:rsidRPr="00843A38">
        <w:rPr>
          <w:rFonts w:ascii="Arial" w:hAnsi="Arial" w:cs="Arial"/>
          <w:color w:val="000000"/>
          <w:sz w:val="24"/>
          <w:szCs w:val="24"/>
        </w:rPr>
        <w:t>There must be timely deposits and settlements of funds to the assigned Sheriff’s account. These times must meet the legal and/or procedural requirements of the Sheriff’s Office.</w:t>
      </w:r>
    </w:p>
    <w:p w14:paraId="2A6A045F" w14:textId="77777777" w:rsidR="00FB1B7E" w:rsidRPr="00843A38" w:rsidRDefault="00FB1B7E" w:rsidP="00FB1B7E">
      <w:pPr>
        <w:pStyle w:val="ListParagraph"/>
        <w:widowControl w:val="0"/>
        <w:autoSpaceDE w:val="0"/>
        <w:autoSpaceDN w:val="0"/>
        <w:adjustRightInd w:val="0"/>
        <w:spacing w:after="0" w:line="240" w:lineRule="auto"/>
        <w:ind w:left="1440"/>
        <w:rPr>
          <w:rFonts w:ascii="Arial" w:eastAsia="Times New Roman" w:hAnsi="Arial" w:cs="Arial"/>
          <w:color w:val="000000"/>
          <w:sz w:val="24"/>
          <w:szCs w:val="24"/>
        </w:rPr>
      </w:pPr>
    </w:p>
    <w:p w14:paraId="403668B5" w14:textId="3ED3A6C3" w:rsidR="00FB1B7E" w:rsidRPr="00843A38" w:rsidRDefault="00FB1B7E" w:rsidP="00FB1B7E">
      <w:pPr>
        <w:pStyle w:val="ListParagraph"/>
        <w:widowControl w:val="0"/>
        <w:numPr>
          <w:ilvl w:val="0"/>
          <w:numId w:val="12"/>
        </w:numPr>
        <w:tabs>
          <w:tab w:val="clear" w:pos="1152"/>
          <w:tab w:val="num" w:pos="2592"/>
        </w:tabs>
        <w:autoSpaceDE w:val="0"/>
        <w:autoSpaceDN w:val="0"/>
        <w:adjustRightInd w:val="0"/>
        <w:spacing w:after="0" w:line="240" w:lineRule="auto"/>
        <w:ind w:left="2592"/>
        <w:rPr>
          <w:rFonts w:ascii="Arial" w:hAnsi="Arial" w:cs="Arial"/>
          <w:color w:val="000000"/>
          <w:sz w:val="24"/>
          <w:szCs w:val="24"/>
        </w:rPr>
      </w:pPr>
      <w:r w:rsidRPr="00843A38">
        <w:rPr>
          <w:rFonts w:ascii="Arial" w:hAnsi="Arial" w:cs="Arial"/>
          <w:color w:val="000000"/>
          <w:sz w:val="24"/>
          <w:szCs w:val="24"/>
        </w:rPr>
        <w:t xml:space="preserve">The transaction file shall contain all of a day's transactions up to an agreed upon time (e.g. 5:00 p.m.). All transaction after that agree upon time shall appear in the next day's transaction file. </w:t>
      </w:r>
      <w:r w:rsidR="002833DC">
        <w:rPr>
          <w:rFonts w:ascii="Arial" w:hAnsi="Arial" w:cs="Arial"/>
          <w:color w:val="000000"/>
          <w:sz w:val="24"/>
          <w:szCs w:val="24"/>
        </w:rPr>
        <w:t>The</w:t>
      </w:r>
      <w:r w:rsidRPr="00843A38">
        <w:rPr>
          <w:rFonts w:ascii="Arial" w:hAnsi="Arial" w:cs="Arial"/>
          <w:color w:val="000000"/>
          <w:sz w:val="24"/>
          <w:szCs w:val="24"/>
        </w:rPr>
        <w:t xml:space="preserve"> transaction file </w:t>
      </w:r>
      <w:r w:rsidR="002833DC">
        <w:rPr>
          <w:rFonts w:ascii="Arial" w:hAnsi="Arial" w:cs="Arial"/>
          <w:color w:val="000000"/>
          <w:sz w:val="24"/>
          <w:szCs w:val="24"/>
        </w:rPr>
        <w:t xml:space="preserve">shall be made </w:t>
      </w:r>
      <w:r w:rsidRPr="00843A38">
        <w:rPr>
          <w:rFonts w:ascii="Arial" w:hAnsi="Arial" w:cs="Arial"/>
          <w:color w:val="000000"/>
          <w:sz w:val="24"/>
          <w:szCs w:val="24"/>
        </w:rPr>
        <w:t>available to the C</w:t>
      </w:r>
      <w:r w:rsidR="006A627A">
        <w:rPr>
          <w:rFonts w:ascii="Arial" w:hAnsi="Arial" w:cs="Arial"/>
          <w:color w:val="000000"/>
          <w:sz w:val="24"/>
          <w:szCs w:val="24"/>
        </w:rPr>
        <w:t>ounty</w:t>
      </w:r>
      <w:r w:rsidRPr="00843A38">
        <w:rPr>
          <w:rFonts w:ascii="Arial" w:hAnsi="Arial" w:cs="Arial"/>
          <w:color w:val="000000"/>
          <w:sz w:val="24"/>
          <w:szCs w:val="24"/>
        </w:rPr>
        <w:t xml:space="preserve"> agencies no later than 8:00 a.m., </w:t>
      </w:r>
      <w:r w:rsidR="006A627A">
        <w:rPr>
          <w:rFonts w:ascii="Arial" w:hAnsi="Arial" w:cs="Arial"/>
          <w:color w:val="000000"/>
          <w:sz w:val="24"/>
          <w:szCs w:val="24"/>
        </w:rPr>
        <w:t>Central</w:t>
      </w:r>
      <w:r w:rsidRPr="00843A38">
        <w:rPr>
          <w:rFonts w:ascii="Arial" w:hAnsi="Arial" w:cs="Arial"/>
          <w:color w:val="000000"/>
          <w:sz w:val="24"/>
          <w:szCs w:val="24"/>
        </w:rPr>
        <w:t xml:space="preserve"> Time on the following day.</w:t>
      </w:r>
    </w:p>
    <w:p w14:paraId="589A0512" w14:textId="71F30BD0" w:rsidR="00121024" w:rsidRDefault="00121024" w:rsidP="00774952">
      <w:pPr>
        <w:rPr>
          <w:rFonts w:ascii="Arial" w:hAnsi="Arial" w:cs="Arial"/>
          <w:b/>
          <w:szCs w:val="20"/>
        </w:rPr>
      </w:pPr>
    </w:p>
    <w:p w14:paraId="27C15B0F" w14:textId="77777777" w:rsidR="00121024" w:rsidRDefault="00121024" w:rsidP="00774952">
      <w:pPr>
        <w:rPr>
          <w:rFonts w:ascii="Arial" w:hAnsi="Arial" w:cs="Arial"/>
          <w:b/>
          <w:szCs w:val="20"/>
        </w:rPr>
      </w:pPr>
    </w:p>
    <w:p w14:paraId="0D3501E1" w14:textId="170EC4A4" w:rsidR="00B956C6" w:rsidRDefault="00121024" w:rsidP="00B956C6">
      <w:pPr>
        <w:autoSpaceDE w:val="0"/>
        <w:autoSpaceDN w:val="0"/>
        <w:adjustRightInd w:val="0"/>
        <w:rPr>
          <w:rFonts w:ascii="Arial" w:hAnsi="Arial" w:cs="Arial"/>
          <w:b/>
          <w:color w:val="000000"/>
          <w:u w:val="single"/>
        </w:rPr>
      </w:pPr>
      <w:r>
        <w:rPr>
          <w:rFonts w:ascii="Arial" w:hAnsi="Arial" w:cs="Arial"/>
          <w:b/>
          <w:szCs w:val="20"/>
        </w:rPr>
        <w:tab/>
        <w:t>4.10</w:t>
      </w:r>
      <w:r>
        <w:rPr>
          <w:rFonts w:ascii="Arial" w:hAnsi="Arial" w:cs="Arial"/>
          <w:b/>
          <w:szCs w:val="20"/>
        </w:rPr>
        <w:tab/>
      </w:r>
      <w:r w:rsidRPr="00EF31B5">
        <w:rPr>
          <w:rFonts w:ascii="Arial" w:hAnsi="Arial" w:cs="Arial"/>
          <w:b/>
          <w:szCs w:val="20"/>
          <w:u w:val="single"/>
        </w:rPr>
        <w:t xml:space="preserve">Tab 8: </w:t>
      </w:r>
      <w:r w:rsidR="00B956C6" w:rsidRPr="00B956C6">
        <w:rPr>
          <w:rFonts w:ascii="Arial" w:hAnsi="Arial" w:cs="Arial"/>
          <w:b/>
          <w:color w:val="000000"/>
          <w:u w:val="single"/>
        </w:rPr>
        <w:t>Equipment</w:t>
      </w:r>
    </w:p>
    <w:p w14:paraId="2C9A7789" w14:textId="15CDFAC2" w:rsidR="00FA054B" w:rsidRDefault="00FA054B" w:rsidP="00B956C6">
      <w:pPr>
        <w:autoSpaceDE w:val="0"/>
        <w:autoSpaceDN w:val="0"/>
        <w:adjustRightInd w:val="0"/>
        <w:rPr>
          <w:rFonts w:ascii="Arial" w:hAnsi="Arial" w:cs="Arial"/>
          <w:b/>
          <w:color w:val="000000"/>
          <w:u w:val="single"/>
        </w:rPr>
      </w:pPr>
    </w:p>
    <w:p w14:paraId="1A199329" w14:textId="416BD96C" w:rsidR="00FA054B" w:rsidRPr="00843A38" w:rsidRDefault="00FA054B" w:rsidP="00C15D5B">
      <w:pPr>
        <w:autoSpaceDE w:val="0"/>
        <w:autoSpaceDN w:val="0"/>
        <w:adjustRightInd w:val="0"/>
        <w:ind w:left="1440"/>
        <w:rPr>
          <w:rFonts w:ascii="Arial" w:hAnsi="Arial" w:cs="Arial"/>
          <w:color w:val="000000"/>
        </w:rPr>
      </w:pPr>
      <w:r w:rsidRPr="00FA054B">
        <w:rPr>
          <w:rFonts w:ascii="Arial" w:hAnsi="Arial" w:cs="Arial"/>
          <w:b/>
          <w:color w:val="000000"/>
        </w:rPr>
        <w:t xml:space="preserve">Provide a description of how the firm will </w:t>
      </w:r>
      <w:r w:rsidR="00C15D5B">
        <w:rPr>
          <w:rFonts w:ascii="Arial" w:hAnsi="Arial" w:cs="Arial"/>
          <w:b/>
          <w:color w:val="000000"/>
        </w:rPr>
        <w:t>provide equipment in accordance with the following</w:t>
      </w:r>
      <w:r w:rsidRPr="00FA054B">
        <w:rPr>
          <w:rFonts w:ascii="Arial" w:hAnsi="Arial" w:cs="Arial"/>
          <w:b/>
          <w:color w:val="000000"/>
        </w:rPr>
        <w:t>:</w:t>
      </w:r>
    </w:p>
    <w:p w14:paraId="4595DBFF" w14:textId="77777777" w:rsidR="00B956C6" w:rsidRPr="00843A38" w:rsidRDefault="00B956C6" w:rsidP="00B956C6">
      <w:pPr>
        <w:autoSpaceDE w:val="0"/>
        <w:autoSpaceDN w:val="0"/>
        <w:adjustRightInd w:val="0"/>
        <w:ind w:left="1296"/>
        <w:rPr>
          <w:rFonts w:ascii="Arial" w:hAnsi="Arial" w:cs="Arial"/>
          <w:color w:val="000000"/>
        </w:rPr>
      </w:pPr>
    </w:p>
    <w:p w14:paraId="21259583"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Proposer shall provide all external equipment/hardware needed for the process including forms and marketing supplies.  Proposer shall indicate what type of equipment/hardware is needed for the proposed system and how such equipment will be maintained during the term of the agreement.</w:t>
      </w:r>
    </w:p>
    <w:p w14:paraId="39E58E31" w14:textId="77777777" w:rsidR="00B956C6" w:rsidRPr="00843A38" w:rsidRDefault="00B956C6" w:rsidP="00B956C6">
      <w:pPr>
        <w:widowControl w:val="0"/>
        <w:autoSpaceDE w:val="0"/>
        <w:autoSpaceDN w:val="0"/>
        <w:adjustRightInd w:val="0"/>
        <w:ind w:left="1296"/>
        <w:rPr>
          <w:rFonts w:ascii="Arial" w:hAnsi="Arial" w:cs="Arial"/>
          <w:color w:val="000000"/>
        </w:rPr>
      </w:pPr>
    </w:p>
    <w:p w14:paraId="368CD235" w14:textId="74B0C050"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Any external equipment/hardware intended to link directly to the Dane County Information Network System must meet the user department and Dane County D</w:t>
      </w:r>
      <w:r w:rsidR="002833DC">
        <w:rPr>
          <w:rFonts w:ascii="Arial" w:hAnsi="Arial" w:cs="Arial"/>
          <w:color w:val="000000"/>
        </w:rPr>
        <w:t>ivision</w:t>
      </w:r>
      <w:r w:rsidRPr="00843A38">
        <w:rPr>
          <w:rFonts w:ascii="Arial" w:hAnsi="Arial" w:cs="Arial"/>
          <w:color w:val="000000"/>
        </w:rPr>
        <w:t xml:space="preserve"> of Information Management approval for make, model, use of anti-virus/anti-spam software, etc.</w:t>
      </w:r>
    </w:p>
    <w:p w14:paraId="5368FE04" w14:textId="77777777" w:rsidR="00B956C6" w:rsidRPr="00843A38" w:rsidRDefault="00B956C6" w:rsidP="00B956C6">
      <w:pPr>
        <w:widowControl w:val="0"/>
        <w:autoSpaceDE w:val="0"/>
        <w:autoSpaceDN w:val="0"/>
        <w:adjustRightInd w:val="0"/>
        <w:ind w:left="1656"/>
        <w:rPr>
          <w:rFonts w:ascii="Arial" w:hAnsi="Arial" w:cs="Arial"/>
          <w:color w:val="000000"/>
        </w:rPr>
      </w:pPr>
    </w:p>
    <w:p w14:paraId="7DE5B338"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In case of a kiosk, proposer will work with the County on acceptable placement.  The County will provide electricity and any necessary telephone/modem data port.</w:t>
      </w:r>
    </w:p>
    <w:p w14:paraId="70196E64" w14:textId="77777777" w:rsidR="00B956C6" w:rsidRPr="00843A38" w:rsidRDefault="00B956C6" w:rsidP="00B956C6">
      <w:pPr>
        <w:widowControl w:val="0"/>
        <w:autoSpaceDE w:val="0"/>
        <w:autoSpaceDN w:val="0"/>
        <w:adjustRightInd w:val="0"/>
        <w:ind w:left="1296"/>
        <w:rPr>
          <w:rFonts w:ascii="Arial" w:hAnsi="Arial" w:cs="Arial"/>
          <w:color w:val="000000"/>
        </w:rPr>
      </w:pPr>
    </w:p>
    <w:p w14:paraId="1AACE6B2"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Any equipment intended for use in the jail or lobby area, should be of a rugged construction to withstand potential abuse by clientele.  The Sheriff’s Office shall not be held liable for any damage, either intended or from normal use, to any equipment placed in public areas of the facilities.</w:t>
      </w:r>
    </w:p>
    <w:p w14:paraId="761AF195" w14:textId="77777777" w:rsidR="00B956C6" w:rsidRPr="00843A38" w:rsidRDefault="00B956C6" w:rsidP="00B956C6">
      <w:pPr>
        <w:widowControl w:val="0"/>
        <w:autoSpaceDE w:val="0"/>
        <w:autoSpaceDN w:val="0"/>
        <w:adjustRightInd w:val="0"/>
        <w:ind w:left="1296"/>
        <w:rPr>
          <w:rFonts w:ascii="Arial" w:hAnsi="Arial" w:cs="Arial"/>
          <w:color w:val="000000"/>
        </w:rPr>
      </w:pPr>
    </w:p>
    <w:p w14:paraId="02B2E6CE"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Proposer is to provide a re-ordering procedure for forms or marketing supplies.</w:t>
      </w:r>
    </w:p>
    <w:p w14:paraId="244D221D" w14:textId="77777777" w:rsidR="00B956C6" w:rsidRPr="00843A38" w:rsidRDefault="00B956C6" w:rsidP="00B956C6">
      <w:pPr>
        <w:widowControl w:val="0"/>
        <w:autoSpaceDE w:val="0"/>
        <w:autoSpaceDN w:val="0"/>
        <w:adjustRightInd w:val="0"/>
        <w:ind w:left="1296"/>
        <w:rPr>
          <w:rFonts w:ascii="Arial" w:hAnsi="Arial" w:cs="Arial"/>
          <w:color w:val="000000"/>
        </w:rPr>
      </w:pPr>
    </w:p>
    <w:p w14:paraId="3E226BA2" w14:textId="226BB963"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Proposer will make additional equipment available at the County’s request to expand the service provided under this contract to other departments/divisions.</w:t>
      </w:r>
    </w:p>
    <w:p w14:paraId="49880011" w14:textId="77777777" w:rsidR="00B956C6" w:rsidRPr="00843A38" w:rsidRDefault="00B956C6" w:rsidP="00B956C6">
      <w:pPr>
        <w:widowControl w:val="0"/>
        <w:autoSpaceDE w:val="0"/>
        <w:autoSpaceDN w:val="0"/>
        <w:adjustRightInd w:val="0"/>
        <w:ind w:left="1296"/>
        <w:rPr>
          <w:rFonts w:ascii="Arial" w:eastAsia="Calibri" w:hAnsi="Arial" w:cs="Arial"/>
          <w:color w:val="000000"/>
        </w:rPr>
      </w:pPr>
    </w:p>
    <w:p w14:paraId="01775A55" w14:textId="77777777" w:rsidR="00B956C6" w:rsidRPr="00843A38" w:rsidRDefault="00B956C6" w:rsidP="00B956C6">
      <w:pPr>
        <w:widowControl w:val="0"/>
        <w:autoSpaceDE w:val="0"/>
        <w:autoSpaceDN w:val="0"/>
        <w:adjustRightInd w:val="0"/>
        <w:ind w:left="1296"/>
        <w:rPr>
          <w:rFonts w:ascii="Arial" w:hAnsi="Arial" w:cs="Arial"/>
          <w:b/>
          <w:bCs/>
          <w:color w:val="000000"/>
        </w:rPr>
      </w:pPr>
      <w:r w:rsidRPr="00843A38">
        <w:rPr>
          <w:rFonts w:ascii="Arial" w:hAnsi="Arial" w:cs="Arial"/>
          <w:b/>
          <w:bCs/>
          <w:color w:val="000000"/>
        </w:rPr>
        <w:t>Hardware items should include:</w:t>
      </w:r>
    </w:p>
    <w:p w14:paraId="5AD10D4C" w14:textId="77777777" w:rsidR="00B956C6" w:rsidRPr="00843A38" w:rsidRDefault="00B956C6" w:rsidP="00B956C6">
      <w:pPr>
        <w:widowControl w:val="0"/>
        <w:autoSpaceDE w:val="0"/>
        <w:autoSpaceDN w:val="0"/>
        <w:adjustRightInd w:val="0"/>
        <w:ind w:left="1296"/>
        <w:rPr>
          <w:rFonts w:ascii="Arial" w:hAnsi="Arial" w:cs="Arial"/>
          <w:color w:val="000000"/>
        </w:rPr>
      </w:pPr>
    </w:p>
    <w:p w14:paraId="68008582" w14:textId="38DDFFB1"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 xml:space="preserve">Computer (if </w:t>
      </w:r>
      <w:r w:rsidR="00580940">
        <w:rPr>
          <w:rFonts w:ascii="Arial" w:hAnsi="Arial" w:cs="Arial"/>
          <w:color w:val="000000"/>
        </w:rPr>
        <w:t>the County’s</w:t>
      </w:r>
      <w:r w:rsidRPr="00843A38">
        <w:rPr>
          <w:rFonts w:ascii="Arial" w:hAnsi="Arial" w:cs="Arial"/>
          <w:color w:val="000000"/>
        </w:rPr>
        <w:t xml:space="preserve"> system isn’t capable)</w:t>
      </w:r>
    </w:p>
    <w:p w14:paraId="770EC29C"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lastRenderedPageBreak/>
        <w:t>Printers (specific to the vendor’s needs)</w:t>
      </w:r>
    </w:p>
    <w:p w14:paraId="0C4CDA94" w14:textId="77777777" w:rsidR="00B956C6" w:rsidRPr="00843A38" w:rsidRDefault="00B956C6" w:rsidP="00B956C6">
      <w:pPr>
        <w:widowControl w:val="0"/>
        <w:numPr>
          <w:ilvl w:val="0"/>
          <w:numId w:val="13"/>
        </w:numPr>
        <w:tabs>
          <w:tab w:val="clear" w:pos="720"/>
          <w:tab w:val="num" w:pos="2016"/>
        </w:tabs>
        <w:autoSpaceDE w:val="0"/>
        <w:autoSpaceDN w:val="0"/>
        <w:adjustRightInd w:val="0"/>
        <w:ind w:left="2016"/>
        <w:rPr>
          <w:rFonts w:ascii="Arial" w:hAnsi="Arial" w:cs="Arial"/>
          <w:color w:val="000000"/>
        </w:rPr>
      </w:pPr>
      <w:r w:rsidRPr="00843A38">
        <w:rPr>
          <w:rFonts w:ascii="Arial" w:hAnsi="Arial" w:cs="Arial"/>
          <w:color w:val="000000"/>
        </w:rPr>
        <w:t>Card swipe devices (a minimum of one per terminal as requested by the County)</w:t>
      </w:r>
    </w:p>
    <w:p w14:paraId="1FDB6B5D" w14:textId="46F4CB3F" w:rsidR="00CD3444" w:rsidRDefault="00CD3444" w:rsidP="00CD3444">
      <w:pPr>
        <w:rPr>
          <w:rFonts w:ascii="Arial" w:hAnsi="Arial" w:cs="Arial"/>
          <w:b/>
          <w:szCs w:val="20"/>
        </w:rPr>
      </w:pPr>
    </w:p>
    <w:p w14:paraId="4453EFF5" w14:textId="7E42B6DA" w:rsidR="00B956C6" w:rsidRDefault="00CD3444" w:rsidP="00B956C6">
      <w:pPr>
        <w:widowControl w:val="0"/>
        <w:autoSpaceDE w:val="0"/>
        <w:autoSpaceDN w:val="0"/>
        <w:adjustRightInd w:val="0"/>
        <w:rPr>
          <w:rFonts w:ascii="Arial" w:hAnsi="Arial" w:cs="Arial"/>
          <w:b/>
          <w:bCs/>
          <w:color w:val="000000"/>
          <w:u w:val="single"/>
        </w:rPr>
      </w:pPr>
      <w:r>
        <w:rPr>
          <w:rFonts w:ascii="Arial" w:hAnsi="Arial" w:cs="Arial"/>
          <w:b/>
          <w:szCs w:val="20"/>
        </w:rPr>
        <w:tab/>
        <w:t>4.11</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9</w:t>
      </w:r>
      <w:r w:rsidRPr="00EF31B5">
        <w:rPr>
          <w:rFonts w:ascii="Arial" w:hAnsi="Arial" w:cs="Arial"/>
          <w:b/>
          <w:szCs w:val="20"/>
          <w:u w:val="single"/>
        </w:rPr>
        <w:t xml:space="preserve">: </w:t>
      </w:r>
      <w:r w:rsidR="00B956C6" w:rsidRPr="00B956C6">
        <w:rPr>
          <w:rFonts w:ascii="Arial" w:hAnsi="Arial" w:cs="Arial"/>
          <w:b/>
          <w:bCs/>
          <w:color w:val="000000"/>
          <w:u w:val="single"/>
        </w:rPr>
        <w:t>Process Used</w:t>
      </w:r>
    </w:p>
    <w:p w14:paraId="606DD2B0" w14:textId="08598ECA" w:rsidR="00C15D5B" w:rsidRDefault="00C15D5B" w:rsidP="00B956C6">
      <w:pPr>
        <w:widowControl w:val="0"/>
        <w:autoSpaceDE w:val="0"/>
        <w:autoSpaceDN w:val="0"/>
        <w:adjustRightInd w:val="0"/>
        <w:rPr>
          <w:rFonts w:ascii="Arial" w:hAnsi="Arial" w:cs="Arial"/>
          <w:b/>
          <w:bCs/>
          <w:color w:val="000000"/>
          <w:u w:val="single"/>
        </w:rPr>
      </w:pPr>
    </w:p>
    <w:p w14:paraId="67C1B986" w14:textId="4A1AC32A" w:rsidR="00C15D5B" w:rsidRPr="00843A38" w:rsidRDefault="00C15D5B" w:rsidP="00C15D5B">
      <w:pPr>
        <w:autoSpaceDE w:val="0"/>
        <w:autoSpaceDN w:val="0"/>
        <w:adjustRightInd w:val="0"/>
        <w:ind w:left="1440"/>
        <w:rPr>
          <w:rFonts w:ascii="Arial" w:hAnsi="Arial" w:cs="Arial"/>
          <w:color w:val="000000"/>
        </w:rPr>
      </w:pPr>
      <w:r w:rsidRPr="00FA054B">
        <w:rPr>
          <w:rFonts w:ascii="Arial" w:hAnsi="Arial" w:cs="Arial"/>
          <w:b/>
          <w:color w:val="000000"/>
        </w:rPr>
        <w:t xml:space="preserve">Provide a description of how the firm will </w:t>
      </w:r>
      <w:r>
        <w:rPr>
          <w:rFonts w:ascii="Arial" w:hAnsi="Arial" w:cs="Arial"/>
          <w:b/>
          <w:color w:val="000000"/>
        </w:rPr>
        <w:t>provide service in accordance with the following</w:t>
      </w:r>
      <w:r w:rsidRPr="00FA054B">
        <w:rPr>
          <w:rFonts w:ascii="Arial" w:hAnsi="Arial" w:cs="Arial"/>
          <w:b/>
          <w:color w:val="000000"/>
        </w:rPr>
        <w:t>:</w:t>
      </w:r>
    </w:p>
    <w:p w14:paraId="632963EB" w14:textId="2C483EC2" w:rsidR="00B956C6" w:rsidRPr="00843A38" w:rsidRDefault="00B956C6" w:rsidP="00B956C6">
      <w:pPr>
        <w:widowControl w:val="0"/>
        <w:autoSpaceDE w:val="0"/>
        <w:autoSpaceDN w:val="0"/>
        <w:adjustRightInd w:val="0"/>
        <w:rPr>
          <w:rFonts w:ascii="Arial" w:hAnsi="Arial" w:cs="Arial"/>
          <w:bCs/>
          <w:color w:val="000000"/>
        </w:rPr>
      </w:pPr>
    </w:p>
    <w:p w14:paraId="45EB0703" w14:textId="77777777" w:rsidR="00B956C6" w:rsidRPr="00843A38" w:rsidRDefault="00B956C6" w:rsidP="00B956C6">
      <w:pPr>
        <w:widowControl w:val="0"/>
        <w:numPr>
          <w:ilvl w:val="0"/>
          <w:numId w:val="14"/>
        </w:numPr>
        <w:tabs>
          <w:tab w:val="clear" w:pos="432"/>
          <w:tab w:val="num" w:pos="1152"/>
        </w:tabs>
        <w:autoSpaceDE w:val="0"/>
        <w:autoSpaceDN w:val="0"/>
        <w:adjustRightInd w:val="0"/>
        <w:ind w:left="1872"/>
        <w:rPr>
          <w:rFonts w:ascii="Arial" w:hAnsi="Arial" w:cs="Arial"/>
          <w:color w:val="000000"/>
        </w:rPr>
      </w:pPr>
      <w:r w:rsidRPr="00843A38">
        <w:rPr>
          <w:rFonts w:ascii="Arial" w:hAnsi="Arial" w:cs="Arial"/>
          <w:color w:val="000000"/>
        </w:rPr>
        <w:t>Proposer should state the responsibilities of the County for facilitating the use of a credit or debit card.</w:t>
      </w:r>
    </w:p>
    <w:p w14:paraId="6478D35B" w14:textId="77777777" w:rsidR="00B956C6" w:rsidRPr="00843A38" w:rsidRDefault="00B956C6" w:rsidP="00B956C6">
      <w:pPr>
        <w:widowControl w:val="0"/>
        <w:autoSpaceDE w:val="0"/>
        <w:autoSpaceDN w:val="0"/>
        <w:adjustRightInd w:val="0"/>
        <w:ind w:left="1890"/>
        <w:rPr>
          <w:rFonts w:ascii="Arial" w:hAnsi="Arial" w:cs="Arial"/>
          <w:color w:val="000000"/>
        </w:rPr>
      </w:pPr>
    </w:p>
    <w:p w14:paraId="0A513F06" w14:textId="77777777" w:rsidR="00B956C6" w:rsidRPr="00843A38" w:rsidRDefault="00B956C6" w:rsidP="00B956C6">
      <w:pPr>
        <w:widowControl w:val="0"/>
        <w:numPr>
          <w:ilvl w:val="0"/>
          <w:numId w:val="14"/>
        </w:numPr>
        <w:tabs>
          <w:tab w:val="clear" w:pos="432"/>
          <w:tab w:val="num" w:pos="1152"/>
        </w:tabs>
        <w:autoSpaceDE w:val="0"/>
        <w:autoSpaceDN w:val="0"/>
        <w:adjustRightInd w:val="0"/>
        <w:ind w:left="1872"/>
        <w:rPr>
          <w:rFonts w:ascii="Arial" w:hAnsi="Arial" w:cs="Arial"/>
          <w:color w:val="000000"/>
        </w:rPr>
      </w:pPr>
      <w:r w:rsidRPr="00843A38">
        <w:rPr>
          <w:rFonts w:ascii="Arial" w:hAnsi="Arial" w:cs="Arial"/>
          <w:color w:val="000000"/>
        </w:rPr>
        <w:t>Proposer should state the responsibilities of the cardholder for using a credit or debit card.</w:t>
      </w:r>
    </w:p>
    <w:p w14:paraId="69EB9169" w14:textId="77777777" w:rsidR="00B956C6" w:rsidRPr="00843A38" w:rsidRDefault="00B956C6" w:rsidP="00B956C6">
      <w:pPr>
        <w:widowControl w:val="0"/>
        <w:autoSpaceDE w:val="0"/>
        <w:autoSpaceDN w:val="0"/>
        <w:adjustRightInd w:val="0"/>
        <w:ind w:left="1890"/>
        <w:rPr>
          <w:rFonts w:ascii="Arial" w:hAnsi="Arial" w:cs="Arial"/>
          <w:color w:val="000000"/>
        </w:rPr>
      </w:pPr>
    </w:p>
    <w:p w14:paraId="0D3646E2" w14:textId="77777777" w:rsidR="00B956C6" w:rsidRPr="00843A38" w:rsidRDefault="00B956C6" w:rsidP="00B956C6">
      <w:pPr>
        <w:widowControl w:val="0"/>
        <w:numPr>
          <w:ilvl w:val="0"/>
          <w:numId w:val="14"/>
        </w:numPr>
        <w:tabs>
          <w:tab w:val="clear" w:pos="432"/>
          <w:tab w:val="num" w:pos="1152"/>
        </w:tabs>
        <w:autoSpaceDE w:val="0"/>
        <w:autoSpaceDN w:val="0"/>
        <w:adjustRightInd w:val="0"/>
        <w:ind w:left="1872"/>
        <w:rPr>
          <w:rFonts w:ascii="Arial" w:hAnsi="Arial" w:cs="Arial"/>
          <w:color w:val="000000"/>
        </w:rPr>
      </w:pPr>
      <w:r w:rsidRPr="00843A38">
        <w:rPr>
          <w:rFonts w:ascii="Arial" w:hAnsi="Arial" w:cs="Arial"/>
          <w:color w:val="000000"/>
        </w:rPr>
        <w:t>Proposer should state the responsibilities of the proposer for the credit/debit card system.</w:t>
      </w:r>
    </w:p>
    <w:p w14:paraId="764A087E" w14:textId="77777777" w:rsidR="00B956C6" w:rsidRPr="00843A38" w:rsidRDefault="00B956C6" w:rsidP="00B956C6">
      <w:pPr>
        <w:widowControl w:val="0"/>
        <w:autoSpaceDE w:val="0"/>
        <w:autoSpaceDN w:val="0"/>
        <w:adjustRightInd w:val="0"/>
        <w:ind w:left="1890"/>
        <w:rPr>
          <w:rFonts w:ascii="Arial" w:hAnsi="Arial" w:cs="Arial"/>
          <w:color w:val="000000"/>
        </w:rPr>
      </w:pPr>
    </w:p>
    <w:p w14:paraId="1134B30D" w14:textId="77777777" w:rsidR="00B956C6" w:rsidRPr="00843A38" w:rsidRDefault="00B956C6" w:rsidP="00B956C6">
      <w:pPr>
        <w:widowControl w:val="0"/>
        <w:numPr>
          <w:ilvl w:val="0"/>
          <w:numId w:val="14"/>
        </w:numPr>
        <w:tabs>
          <w:tab w:val="clear" w:pos="432"/>
          <w:tab w:val="num" w:pos="1152"/>
        </w:tabs>
        <w:autoSpaceDE w:val="0"/>
        <w:autoSpaceDN w:val="0"/>
        <w:adjustRightInd w:val="0"/>
        <w:ind w:left="1872"/>
        <w:rPr>
          <w:rFonts w:ascii="Arial" w:hAnsi="Arial" w:cs="Arial"/>
          <w:color w:val="000000"/>
        </w:rPr>
      </w:pPr>
      <w:r w:rsidRPr="00843A38">
        <w:rPr>
          <w:rFonts w:ascii="Arial" w:hAnsi="Arial" w:cs="Arial"/>
          <w:color w:val="000000"/>
        </w:rPr>
        <w:t>Proposer should list any forms, reconciliation process, etc. to be used with the system.</w:t>
      </w:r>
    </w:p>
    <w:p w14:paraId="2DC5B524" w14:textId="77777777" w:rsidR="00B956C6" w:rsidRPr="00843A38" w:rsidRDefault="00B956C6" w:rsidP="00B956C6">
      <w:pPr>
        <w:widowControl w:val="0"/>
        <w:autoSpaceDE w:val="0"/>
        <w:autoSpaceDN w:val="0"/>
        <w:adjustRightInd w:val="0"/>
        <w:ind w:left="1890"/>
        <w:rPr>
          <w:rFonts w:ascii="Arial" w:hAnsi="Arial" w:cs="Arial"/>
          <w:color w:val="000000"/>
        </w:rPr>
      </w:pPr>
    </w:p>
    <w:p w14:paraId="14C3017E" w14:textId="77777777" w:rsidR="00B956C6" w:rsidRPr="00843A38" w:rsidRDefault="00B956C6" w:rsidP="00B956C6">
      <w:pPr>
        <w:widowControl w:val="0"/>
        <w:numPr>
          <w:ilvl w:val="0"/>
          <w:numId w:val="14"/>
        </w:numPr>
        <w:tabs>
          <w:tab w:val="clear" w:pos="432"/>
          <w:tab w:val="num" w:pos="1152"/>
        </w:tabs>
        <w:autoSpaceDE w:val="0"/>
        <w:autoSpaceDN w:val="0"/>
        <w:adjustRightInd w:val="0"/>
        <w:ind w:left="1872"/>
        <w:rPr>
          <w:rFonts w:ascii="Arial" w:hAnsi="Arial" w:cs="Arial"/>
          <w:color w:val="000000"/>
        </w:rPr>
      </w:pPr>
      <w:r w:rsidRPr="00843A38">
        <w:rPr>
          <w:rFonts w:ascii="Arial" w:hAnsi="Arial" w:cs="Arial"/>
          <w:color w:val="000000"/>
        </w:rPr>
        <w:t>Proposer should state the process of transferring any funds collected in this system to the County, i.e., any time requirements, costs, etc.</w:t>
      </w:r>
    </w:p>
    <w:p w14:paraId="1F9F58EE" w14:textId="6AD55ADC" w:rsidR="00CD3444" w:rsidRDefault="00CD3444" w:rsidP="00774952">
      <w:pPr>
        <w:rPr>
          <w:rFonts w:ascii="Arial" w:hAnsi="Arial" w:cs="Arial"/>
          <w:b/>
          <w:szCs w:val="20"/>
        </w:rPr>
      </w:pPr>
    </w:p>
    <w:p w14:paraId="3C8E7893" w14:textId="77777777" w:rsidR="00CD3444" w:rsidRDefault="00CD3444" w:rsidP="00CD3444">
      <w:pPr>
        <w:rPr>
          <w:rFonts w:ascii="Arial" w:hAnsi="Arial" w:cs="Arial"/>
          <w:b/>
          <w:szCs w:val="20"/>
        </w:rPr>
      </w:pPr>
    </w:p>
    <w:p w14:paraId="6A99535B" w14:textId="7EF0326E" w:rsidR="00B956C6" w:rsidRDefault="00CD3444" w:rsidP="00B956C6">
      <w:pPr>
        <w:widowControl w:val="0"/>
        <w:autoSpaceDE w:val="0"/>
        <w:autoSpaceDN w:val="0"/>
        <w:adjustRightInd w:val="0"/>
        <w:rPr>
          <w:rFonts w:ascii="Arial" w:hAnsi="Arial" w:cs="Arial"/>
          <w:b/>
          <w:bCs/>
          <w:color w:val="000000"/>
          <w:u w:val="single"/>
        </w:rPr>
      </w:pPr>
      <w:r>
        <w:rPr>
          <w:rFonts w:ascii="Arial" w:hAnsi="Arial" w:cs="Arial"/>
          <w:b/>
          <w:szCs w:val="20"/>
        </w:rPr>
        <w:tab/>
        <w:t>4.12</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10</w:t>
      </w:r>
      <w:r w:rsidRPr="00EF31B5">
        <w:rPr>
          <w:rFonts w:ascii="Arial" w:hAnsi="Arial" w:cs="Arial"/>
          <w:b/>
          <w:szCs w:val="20"/>
          <w:u w:val="single"/>
        </w:rPr>
        <w:t xml:space="preserve">: </w:t>
      </w:r>
      <w:r w:rsidR="006A627A">
        <w:rPr>
          <w:rFonts w:ascii="Arial" w:hAnsi="Arial" w:cs="Arial"/>
          <w:b/>
          <w:bCs/>
          <w:color w:val="000000"/>
          <w:u w:val="single"/>
        </w:rPr>
        <w:t>Software</w:t>
      </w:r>
    </w:p>
    <w:p w14:paraId="3FF57848" w14:textId="77777777" w:rsidR="004129AD" w:rsidRDefault="004129AD" w:rsidP="00C15D5B">
      <w:pPr>
        <w:autoSpaceDE w:val="0"/>
        <w:autoSpaceDN w:val="0"/>
        <w:adjustRightInd w:val="0"/>
        <w:ind w:left="1440"/>
        <w:rPr>
          <w:rFonts w:ascii="Arial" w:hAnsi="Arial" w:cs="Arial"/>
          <w:b/>
          <w:color w:val="000000"/>
        </w:rPr>
      </w:pPr>
    </w:p>
    <w:p w14:paraId="0344F611" w14:textId="7AE1B54E" w:rsidR="00C15D5B" w:rsidRPr="00843A38" w:rsidRDefault="00C15D5B" w:rsidP="00C15D5B">
      <w:pPr>
        <w:autoSpaceDE w:val="0"/>
        <w:autoSpaceDN w:val="0"/>
        <w:adjustRightInd w:val="0"/>
        <w:ind w:left="1440"/>
        <w:rPr>
          <w:rFonts w:ascii="Arial" w:hAnsi="Arial" w:cs="Arial"/>
          <w:color w:val="000000"/>
        </w:rPr>
      </w:pPr>
      <w:r w:rsidRPr="00FA054B">
        <w:rPr>
          <w:rFonts w:ascii="Arial" w:hAnsi="Arial" w:cs="Arial"/>
          <w:b/>
          <w:color w:val="000000"/>
        </w:rPr>
        <w:t xml:space="preserve">Provide a description of how the firm will </w:t>
      </w:r>
      <w:r>
        <w:rPr>
          <w:rFonts w:ascii="Arial" w:hAnsi="Arial" w:cs="Arial"/>
          <w:b/>
          <w:color w:val="000000"/>
        </w:rPr>
        <w:t>provide software in accordance with the following</w:t>
      </w:r>
      <w:r w:rsidRPr="00FA054B">
        <w:rPr>
          <w:rFonts w:ascii="Arial" w:hAnsi="Arial" w:cs="Arial"/>
          <w:b/>
          <w:color w:val="000000"/>
        </w:rPr>
        <w:t>:</w:t>
      </w:r>
    </w:p>
    <w:p w14:paraId="171FB5E2" w14:textId="6C5CCF8B" w:rsidR="00B956C6" w:rsidRPr="00843A38" w:rsidRDefault="00B956C6" w:rsidP="00B956C6">
      <w:pPr>
        <w:ind w:left="1440"/>
        <w:rPr>
          <w:rFonts w:ascii="Arial" w:hAnsi="Arial" w:cs="Arial"/>
          <w:color w:val="000000"/>
        </w:rPr>
      </w:pPr>
    </w:p>
    <w:p w14:paraId="36916130" w14:textId="77777777" w:rsidR="00B956C6" w:rsidRPr="00843A38" w:rsidRDefault="00B956C6" w:rsidP="00B956C6">
      <w:pPr>
        <w:keepNext/>
        <w:widowControl w:val="0"/>
        <w:autoSpaceDE w:val="0"/>
        <w:autoSpaceDN w:val="0"/>
        <w:adjustRightInd w:val="0"/>
        <w:ind w:left="1440"/>
        <w:outlineLvl w:val="3"/>
        <w:rPr>
          <w:rFonts w:ascii="Arial" w:hAnsi="Arial" w:cs="Arial"/>
          <w:b/>
          <w:bCs/>
          <w:color w:val="000000"/>
        </w:rPr>
      </w:pPr>
      <w:r w:rsidRPr="00843A38">
        <w:rPr>
          <w:rFonts w:ascii="Arial" w:hAnsi="Arial" w:cs="Arial"/>
          <w:b/>
          <w:bCs/>
          <w:color w:val="000000"/>
        </w:rPr>
        <w:t>A.</w:t>
      </w:r>
      <w:r w:rsidRPr="00843A38">
        <w:rPr>
          <w:rFonts w:ascii="Arial" w:hAnsi="Arial" w:cs="Arial"/>
          <w:b/>
          <w:bCs/>
          <w:color w:val="000000"/>
        </w:rPr>
        <w:tab/>
        <w:t>Basic Requirements</w:t>
      </w:r>
    </w:p>
    <w:p w14:paraId="024A5039" w14:textId="77777777" w:rsidR="00B956C6" w:rsidRPr="00843A38" w:rsidRDefault="00B956C6" w:rsidP="00B956C6">
      <w:pPr>
        <w:widowControl w:val="0"/>
        <w:autoSpaceDE w:val="0"/>
        <w:autoSpaceDN w:val="0"/>
        <w:adjustRightInd w:val="0"/>
        <w:ind w:left="1440"/>
        <w:rPr>
          <w:rFonts w:ascii="Arial" w:hAnsi="Arial" w:cs="Arial"/>
          <w:color w:val="000000"/>
        </w:rPr>
      </w:pPr>
    </w:p>
    <w:p w14:paraId="77F44FC1" w14:textId="31480DB2" w:rsidR="00B956C6" w:rsidRPr="00843A38" w:rsidRDefault="00B956C6" w:rsidP="00B956C6">
      <w:pPr>
        <w:widowControl w:val="0"/>
        <w:numPr>
          <w:ilvl w:val="0"/>
          <w:numId w:val="18"/>
        </w:numPr>
        <w:tabs>
          <w:tab w:val="clear" w:pos="1440"/>
          <w:tab w:val="num" w:pos="2880"/>
        </w:tabs>
        <w:autoSpaceDE w:val="0"/>
        <w:autoSpaceDN w:val="0"/>
        <w:adjustRightInd w:val="0"/>
        <w:ind w:left="3600"/>
        <w:rPr>
          <w:rFonts w:ascii="Arial" w:hAnsi="Arial" w:cs="Arial"/>
          <w:color w:val="000000"/>
        </w:rPr>
      </w:pPr>
      <w:r w:rsidRPr="00843A38">
        <w:rPr>
          <w:rFonts w:ascii="Arial" w:hAnsi="Arial" w:cs="Arial"/>
          <w:color w:val="000000"/>
        </w:rPr>
        <w:t xml:space="preserve">The system shall support Windows </w:t>
      </w:r>
      <w:r w:rsidR="00390D4D">
        <w:rPr>
          <w:rFonts w:ascii="Arial" w:hAnsi="Arial" w:cs="Arial"/>
          <w:color w:val="000000"/>
        </w:rPr>
        <w:t>10</w:t>
      </w:r>
      <w:r w:rsidRPr="00843A38">
        <w:rPr>
          <w:rFonts w:ascii="Arial" w:hAnsi="Arial" w:cs="Arial"/>
          <w:color w:val="000000"/>
        </w:rPr>
        <w:t xml:space="preserve"> or higher.</w:t>
      </w:r>
    </w:p>
    <w:p w14:paraId="72A49008" w14:textId="7C46BA7B" w:rsidR="00B956C6" w:rsidRPr="00843A38" w:rsidRDefault="00B956C6" w:rsidP="00B956C6">
      <w:pPr>
        <w:widowControl w:val="0"/>
        <w:numPr>
          <w:ilvl w:val="0"/>
          <w:numId w:val="18"/>
        </w:numPr>
        <w:tabs>
          <w:tab w:val="clear" w:pos="1440"/>
          <w:tab w:val="num" w:pos="2880"/>
        </w:tabs>
        <w:autoSpaceDE w:val="0"/>
        <w:autoSpaceDN w:val="0"/>
        <w:adjustRightInd w:val="0"/>
        <w:ind w:left="3600"/>
        <w:rPr>
          <w:rFonts w:ascii="Arial" w:hAnsi="Arial" w:cs="Arial"/>
          <w:color w:val="000000"/>
        </w:rPr>
      </w:pPr>
      <w:r w:rsidRPr="00843A38">
        <w:rPr>
          <w:rFonts w:ascii="Arial" w:hAnsi="Arial" w:cs="Arial"/>
          <w:color w:val="000000"/>
        </w:rPr>
        <w:t>The system shall work on the Dane County Systems network for client access to multiple workstations. (Windows 20</w:t>
      </w:r>
      <w:r w:rsidR="00390D4D">
        <w:rPr>
          <w:rFonts w:ascii="Arial" w:hAnsi="Arial" w:cs="Arial"/>
          <w:color w:val="000000"/>
        </w:rPr>
        <w:t>16</w:t>
      </w:r>
      <w:r w:rsidRPr="00843A38">
        <w:rPr>
          <w:rFonts w:ascii="Arial" w:hAnsi="Arial" w:cs="Arial"/>
          <w:color w:val="000000"/>
        </w:rPr>
        <w:t xml:space="preserve"> Terminal Server environment)</w:t>
      </w:r>
    </w:p>
    <w:p w14:paraId="2E36697C" w14:textId="77777777" w:rsidR="00B956C6" w:rsidRPr="00843A38" w:rsidRDefault="00B956C6" w:rsidP="00B956C6">
      <w:pPr>
        <w:widowControl w:val="0"/>
        <w:numPr>
          <w:ilvl w:val="0"/>
          <w:numId w:val="18"/>
        </w:numPr>
        <w:tabs>
          <w:tab w:val="clear" w:pos="1440"/>
          <w:tab w:val="num" w:pos="2880"/>
        </w:tabs>
        <w:autoSpaceDE w:val="0"/>
        <w:autoSpaceDN w:val="0"/>
        <w:adjustRightInd w:val="0"/>
        <w:ind w:left="3600"/>
        <w:rPr>
          <w:rFonts w:ascii="Arial" w:hAnsi="Arial" w:cs="Arial"/>
          <w:color w:val="000000"/>
        </w:rPr>
      </w:pPr>
      <w:r w:rsidRPr="00843A38">
        <w:rPr>
          <w:rFonts w:ascii="Arial" w:hAnsi="Arial" w:cs="Arial"/>
          <w:color w:val="000000"/>
        </w:rPr>
        <w:t>Standard setup and configuration should be accomplished with easy-to-use wizards and/or directions.</w:t>
      </w:r>
    </w:p>
    <w:p w14:paraId="78798725" w14:textId="77777777" w:rsidR="00B956C6" w:rsidRPr="00843A38" w:rsidRDefault="00B956C6" w:rsidP="00B956C6">
      <w:pPr>
        <w:widowControl w:val="0"/>
        <w:numPr>
          <w:ilvl w:val="0"/>
          <w:numId w:val="18"/>
        </w:numPr>
        <w:tabs>
          <w:tab w:val="clear" w:pos="1440"/>
          <w:tab w:val="num" w:pos="2880"/>
        </w:tabs>
        <w:autoSpaceDE w:val="0"/>
        <w:autoSpaceDN w:val="0"/>
        <w:adjustRightInd w:val="0"/>
        <w:ind w:left="3600"/>
        <w:rPr>
          <w:rFonts w:ascii="Arial" w:hAnsi="Arial" w:cs="Arial"/>
          <w:color w:val="000000"/>
        </w:rPr>
      </w:pPr>
      <w:r w:rsidRPr="00843A38">
        <w:rPr>
          <w:rFonts w:ascii="Arial" w:hAnsi="Arial" w:cs="Arial"/>
          <w:color w:val="000000"/>
        </w:rPr>
        <w:t>The system shall have documentation and on-line help.</w:t>
      </w:r>
    </w:p>
    <w:p w14:paraId="6942931F" w14:textId="1C3AA35E" w:rsidR="00B956C6" w:rsidRPr="00843A38" w:rsidRDefault="00B956C6" w:rsidP="00B956C6">
      <w:pPr>
        <w:widowControl w:val="0"/>
        <w:numPr>
          <w:ilvl w:val="0"/>
          <w:numId w:val="18"/>
        </w:numPr>
        <w:tabs>
          <w:tab w:val="clear" w:pos="1440"/>
          <w:tab w:val="num" w:pos="2880"/>
        </w:tabs>
        <w:autoSpaceDE w:val="0"/>
        <w:autoSpaceDN w:val="0"/>
        <w:adjustRightInd w:val="0"/>
        <w:ind w:left="3600"/>
        <w:rPr>
          <w:rFonts w:ascii="Arial" w:hAnsi="Arial" w:cs="Arial"/>
          <w:color w:val="000000"/>
        </w:rPr>
      </w:pPr>
      <w:r w:rsidRPr="00843A38">
        <w:rPr>
          <w:rFonts w:ascii="Arial" w:hAnsi="Arial" w:cs="Arial"/>
          <w:color w:val="000000"/>
        </w:rPr>
        <w:t xml:space="preserve">The system should include training </w:t>
      </w:r>
      <w:r w:rsidR="006A627A">
        <w:rPr>
          <w:rFonts w:ascii="Arial" w:hAnsi="Arial" w:cs="Arial"/>
          <w:color w:val="000000"/>
        </w:rPr>
        <w:t>and</w:t>
      </w:r>
      <w:r w:rsidRPr="00843A38">
        <w:rPr>
          <w:rFonts w:ascii="Arial" w:hAnsi="Arial" w:cs="Arial"/>
          <w:color w:val="000000"/>
        </w:rPr>
        <w:t xml:space="preserve"> testing.</w:t>
      </w:r>
    </w:p>
    <w:p w14:paraId="3A12EFB1" w14:textId="77777777" w:rsidR="00B956C6" w:rsidRPr="00843A38" w:rsidRDefault="00B956C6" w:rsidP="00B956C6">
      <w:pPr>
        <w:widowControl w:val="0"/>
        <w:numPr>
          <w:ilvl w:val="2"/>
          <w:numId w:val="15"/>
        </w:numPr>
        <w:autoSpaceDE w:val="0"/>
        <w:autoSpaceDN w:val="0"/>
        <w:adjustRightInd w:val="0"/>
        <w:ind w:left="1440"/>
        <w:rPr>
          <w:rFonts w:ascii="Arial" w:hAnsi="Arial" w:cs="Arial"/>
          <w:color w:val="000000"/>
        </w:rPr>
      </w:pPr>
    </w:p>
    <w:p w14:paraId="03823491" w14:textId="77777777" w:rsidR="00B956C6" w:rsidRPr="00843A38" w:rsidRDefault="00B956C6" w:rsidP="00B956C6">
      <w:pPr>
        <w:keepNext/>
        <w:widowControl w:val="0"/>
        <w:autoSpaceDE w:val="0"/>
        <w:autoSpaceDN w:val="0"/>
        <w:adjustRightInd w:val="0"/>
        <w:ind w:left="1440"/>
        <w:outlineLvl w:val="3"/>
        <w:rPr>
          <w:rFonts w:ascii="Arial" w:hAnsi="Arial" w:cs="Arial"/>
          <w:b/>
          <w:bCs/>
          <w:color w:val="000000"/>
        </w:rPr>
      </w:pPr>
      <w:r w:rsidRPr="00843A38">
        <w:rPr>
          <w:rFonts w:ascii="Arial" w:hAnsi="Arial" w:cs="Arial"/>
          <w:b/>
          <w:bCs/>
          <w:color w:val="000000"/>
        </w:rPr>
        <w:t xml:space="preserve">B. </w:t>
      </w:r>
      <w:r w:rsidRPr="00843A38">
        <w:rPr>
          <w:rFonts w:ascii="Arial" w:hAnsi="Arial" w:cs="Arial"/>
          <w:b/>
          <w:bCs/>
          <w:color w:val="000000"/>
        </w:rPr>
        <w:tab/>
        <w:t>Reporting Requirements</w:t>
      </w:r>
    </w:p>
    <w:p w14:paraId="35275B4B" w14:textId="77777777" w:rsidR="00B956C6" w:rsidRPr="00843A38" w:rsidRDefault="00B956C6" w:rsidP="00B956C6">
      <w:pPr>
        <w:widowControl w:val="0"/>
        <w:numPr>
          <w:ilvl w:val="1"/>
          <w:numId w:val="15"/>
        </w:numPr>
        <w:autoSpaceDE w:val="0"/>
        <w:autoSpaceDN w:val="0"/>
        <w:adjustRightInd w:val="0"/>
        <w:ind w:left="1440"/>
        <w:rPr>
          <w:rFonts w:ascii="Arial" w:hAnsi="Arial" w:cs="Arial"/>
          <w:color w:val="000000"/>
        </w:rPr>
      </w:pPr>
    </w:p>
    <w:p w14:paraId="7A527F62" w14:textId="77777777" w:rsidR="001C4CAF" w:rsidRDefault="00452AF5" w:rsidP="001C4CAF">
      <w:pPr>
        <w:widowControl w:val="0"/>
        <w:numPr>
          <w:ilvl w:val="1"/>
          <w:numId w:val="17"/>
        </w:numPr>
        <w:tabs>
          <w:tab w:val="clear" w:pos="3060"/>
          <w:tab w:val="num" w:pos="3420"/>
        </w:tabs>
        <w:autoSpaceDE w:val="0"/>
        <w:autoSpaceDN w:val="0"/>
        <w:adjustRightInd w:val="0"/>
        <w:ind w:left="3420" w:hanging="540"/>
        <w:rPr>
          <w:rFonts w:ascii="Arial" w:hAnsi="Arial" w:cs="Arial"/>
          <w:color w:val="000000"/>
        </w:rPr>
      </w:pPr>
      <w:r>
        <w:rPr>
          <w:rFonts w:ascii="Arial" w:hAnsi="Arial" w:cs="Arial"/>
          <w:color w:val="000000"/>
        </w:rPr>
        <w:t>I</w:t>
      </w:r>
      <w:r w:rsidR="00B956C6" w:rsidRPr="00843A38">
        <w:rPr>
          <w:rFonts w:ascii="Arial" w:hAnsi="Arial" w:cs="Arial"/>
          <w:color w:val="000000"/>
        </w:rPr>
        <w:t>nclude automated generation of periodic reports</w:t>
      </w:r>
      <w:r>
        <w:rPr>
          <w:rFonts w:ascii="Arial" w:hAnsi="Arial" w:cs="Arial"/>
          <w:color w:val="000000"/>
        </w:rPr>
        <w:t xml:space="preserve"> by division/ business unit or any other designation needed by the County</w:t>
      </w:r>
      <w:r w:rsidR="00B956C6" w:rsidRPr="00843A38">
        <w:rPr>
          <w:rFonts w:ascii="Arial" w:hAnsi="Arial" w:cs="Arial"/>
          <w:color w:val="000000"/>
        </w:rPr>
        <w:t>.</w:t>
      </w:r>
      <w:r w:rsidR="006A627A">
        <w:rPr>
          <w:rFonts w:ascii="Arial" w:hAnsi="Arial" w:cs="Arial"/>
          <w:color w:val="000000"/>
        </w:rPr>
        <w:t xml:space="preserve"> </w:t>
      </w:r>
      <w:r w:rsidR="00B956C6" w:rsidRPr="006A627A">
        <w:rPr>
          <w:rFonts w:ascii="Arial" w:hAnsi="Arial" w:cs="Arial"/>
          <w:color w:val="000000"/>
        </w:rPr>
        <w:t>Reports should be available in Microsoft Word</w:t>
      </w:r>
      <w:r w:rsidR="006A627A" w:rsidRPr="006A627A">
        <w:rPr>
          <w:rFonts w:ascii="Arial" w:hAnsi="Arial" w:cs="Arial"/>
          <w:color w:val="000000"/>
        </w:rPr>
        <w:t xml:space="preserve">, </w:t>
      </w:r>
      <w:r w:rsidR="00B956C6" w:rsidRPr="006A627A">
        <w:rPr>
          <w:rFonts w:ascii="Arial" w:hAnsi="Arial" w:cs="Arial"/>
          <w:color w:val="000000"/>
        </w:rPr>
        <w:t xml:space="preserve">Microsoft Excel </w:t>
      </w:r>
      <w:r w:rsidR="006A627A" w:rsidRPr="006A627A">
        <w:rPr>
          <w:rFonts w:ascii="Arial" w:hAnsi="Arial" w:cs="Arial"/>
          <w:color w:val="000000"/>
        </w:rPr>
        <w:t xml:space="preserve">or PDF </w:t>
      </w:r>
      <w:r w:rsidR="00B956C6" w:rsidRPr="006A627A">
        <w:rPr>
          <w:rFonts w:ascii="Arial" w:hAnsi="Arial" w:cs="Arial"/>
          <w:color w:val="000000"/>
        </w:rPr>
        <w:t>format.</w:t>
      </w:r>
    </w:p>
    <w:p w14:paraId="04FC1A01" w14:textId="77C276BF" w:rsidR="00B956C6" w:rsidRPr="001C4CAF" w:rsidRDefault="00B956C6" w:rsidP="001C4CAF">
      <w:pPr>
        <w:widowControl w:val="0"/>
        <w:numPr>
          <w:ilvl w:val="1"/>
          <w:numId w:val="17"/>
        </w:numPr>
        <w:tabs>
          <w:tab w:val="clear" w:pos="3060"/>
          <w:tab w:val="num" w:pos="3330"/>
        </w:tabs>
        <w:autoSpaceDE w:val="0"/>
        <w:autoSpaceDN w:val="0"/>
        <w:adjustRightInd w:val="0"/>
        <w:ind w:left="3780"/>
        <w:rPr>
          <w:rFonts w:ascii="Arial" w:hAnsi="Arial" w:cs="Arial"/>
          <w:color w:val="000000"/>
        </w:rPr>
      </w:pPr>
      <w:r w:rsidRPr="001C4CAF">
        <w:rPr>
          <w:rFonts w:ascii="Arial" w:hAnsi="Arial" w:cs="Arial"/>
          <w:color w:val="000000"/>
        </w:rPr>
        <w:t>Ability to extract data in various file formats:</w:t>
      </w:r>
    </w:p>
    <w:p w14:paraId="567E4ED6" w14:textId="77777777" w:rsidR="00B956C6" w:rsidRPr="00843A38" w:rsidRDefault="00B956C6" w:rsidP="00B956C6">
      <w:pPr>
        <w:widowControl w:val="0"/>
        <w:numPr>
          <w:ilvl w:val="1"/>
          <w:numId w:val="19"/>
        </w:numPr>
        <w:tabs>
          <w:tab w:val="clear" w:pos="2880"/>
          <w:tab w:val="num" w:pos="4320"/>
        </w:tabs>
        <w:autoSpaceDE w:val="0"/>
        <w:autoSpaceDN w:val="0"/>
        <w:adjustRightInd w:val="0"/>
        <w:ind w:left="4320"/>
        <w:rPr>
          <w:rFonts w:ascii="Arial" w:hAnsi="Arial" w:cs="Arial"/>
          <w:color w:val="000000"/>
        </w:rPr>
      </w:pPr>
      <w:r w:rsidRPr="00843A38">
        <w:rPr>
          <w:rFonts w:ascii="Arial" w:hAnsi="Arial" w:cs="Arial"/>
          <w:color w:val="000000"/>
        </w:rPr>
        <w:t>Microsoft Excel</w:t>
      </w:r>
    </w:p>
    <w:p w14:paraId="46A3439B" w14:textId="77777777" w:rsidR="00B956C6" w:rsidRPr="00843A38" w:rsidRDefault="00B956C6" w:rsidP="00B956C6">
      <w:pPr>
        <w:widowControl w:val="0"/>
        <w:numPr>
          <w:ilvl w:val="1"/>
          <w:numId w:val="19"/>
        </w:numPr>
        <w:tabs>
          <w:tab w:val="clear" w:pos="2880"/>
          <w:tab w:val="num" w:pos="4320"/>
        </w:tabs>
        <w:autoSpaceDE w:val="0"/>
        <w:autoSpaceDN w:val="0"/>
        <w:adjustRightInd w:val="0"/>
        <w:ind w:left="4320"/>
        <w:rPr>
          <w:rFonts w:ascii="Arial" w:hAnsi="Arial" w:cs="Arial"/>
          <w:color w:val="000000"/>
        </w:rPr>
      </w:pPr>
      <w:r w:rsidRPr="00843A38">
        <w:rPr>
          <w:rFonts w:ascii="Arial" w:hAnsi="Arial" w:cs="Arial"/>
          <w:color w:val="000000"/>
        </w:rPr>
        <w:t>HTML</w:t>
      </w:r>
    </w:p>
    <w:p w14:paraId="00655F50" w14:textId="77777777" w:rsidR="00B956C6" w:rsidRPr="00843A38" w:rsidRDefault="00B956C6" w:rsidP="00B956C6">
      <w:pPr>
        <w:widowControl w:val="0"/>
        <w:numPr>
          <w:ilvl w:val="1"/>
          <w:numId w:val="19"/>
        </w:numPr>
        <w:tabs>
          <w:tab w:val="clear" w:pos="2880"/>
          <w:tab w:val="num" w:pos="4320"/>
        </w:tabs>
        <w:autoSpaceDE w:val="0"/>
        <w:autoSpaceDN w:val="0"/>
        <w:adjustRightInd w:val="0"/>
        <w:ind w:left="4320"/>
        <w:rPr>
          <w:rFonts w:ascii="Arial" w:hAnsi="Arial" w:cs="Arial"/>
          <w:color w:val="000000"/>
        </w:rPr>
      </w:pPr>
      <w:r w:rsidRPr="00843A38">
        <w:rPr>
          <w:rFonts w:ascii="Arial" w:hAnsi="Arial" w:cs="Arial"/>
          <w:color w:val="000000"/>
        </w:rPr>
        <w:t>Adobe Acrobat</w:t>
      </w:r>
    </w:p>
    <w:p w14:paraId="4C0636E9" w14:textId="77777777" w:rsidR="00B956C6" w:rsidRPr="00843A38" w:rsidRDefault="00B956C6" w:rsidP="00B956C6">
      <w:pPr>
        <w:widowControl w:val="0"/>
        <w:numPr>
          <w:ilvl w:val="1"/>
          <w:numId w:val="19"/>
        </w:numPr>
        <w:tabs>
          <w:tab w:val="clear" w:pos="2880"/>
          <w:tab w:val="num" w:pos="4320"/>
        </w:tabs>
        <w:autoSpaceDE w:val="0"/>
        <w:autoSpaceDN w:val="0"/>
        <w:adjustRightInd w:val="0"/>
        <w:ind w:left="4320"/>
        <w:rPr>
          <w:rFonts w:ascii="Arial" w:hAnsi="Arial" w:cs="Arial"/>
          <w:color w:val="000000"/>
        </w:rPr>
      </w:pPr>
      <w:r w:rsidRPr="00843A38">
        <w:rPr>
          <w:rFonts w:ascii="Arial" w:hAnsi="Arial" w:cs="Arial"/>
          <w:color w:val="000000"/>
        </w:rPr>
        <w:t>XML</w:t>
      </w:r>
    </w:p>
    <w:p w14:paraId="257560FD" w14:textId="562ADDBD" w:rsidR="00B956C6" w:rsidRPr="001C4CAF" w:rsidRDefault="00B956C6" w:rsidP="001C4CAF">
      <w:pPr>
        <w:pStyle w:val="ListParagraph"/>
        <w:widowControl w:val="0"/>
        <w:numPr>
          <w:ilvl w:val="0"/>
          <w:numId w:val="21"/>
        </w:numPr>
        <w:tabs>
          <w:tab w:val="clear" w:pos="360"/>
        </w:tabs>
        <w:autoSpaceDE w:val="0"/>
        <w:autoSpaceDN w:val="0"/>
        <w:adjustRightInd w:val="0"/>
        <w:ind w:left="3150"/>
        <w:rPr>
          <w:rFonts w:ascii="Arial" w:hAnsi="Arial" w:cs="Arial"/>
          <w:color w:val="000000"/>
        </w:rPr>
      </w:pPr>
      <w:r w:rsidRPr="001C4CAF">
        <w:rPr>
          <w:rFonts w:ascii="Arial" w:hAnsi="Arial" w:cs="Arial"/>
          <w:color w:val="000000"/>
        </w:rPr>
        <w:lastRenderedPageBreak/>
        <w:t>Ability to e-mail reports</w:t>
      </w:r>
    </w:p>
    <w:p w14:paraId="231691B2" w14:textId="77777777" w:rsidR="00B956C6" w:rsidRPr="008C7CB2" w:rsidRDefault="00B956C6" w:rsidP="00B956C6">
      <w:pPr>
        <w:ind w:left="1440"/>
        <w:rPr>
          <w:rFonts w:ascii="Arial" w:hAnsi="Arial" w:cs="Arial"/>
          <w:b/>
          <w:color w:val="000000"/>
        </w:rPr>
      </w:pPr>
    </w:p>
    <w:p w14:paraId="15C0A728" w14:textId="7606B09F" w:rsidR="005268D2" w:rsidRPr="005268D2" w:rsidRDefault="001C4CAF" w:rsidP="005268D2">
      <w:pPr>
        <w:widowControl w:val="0"/>
        <w:numPr>
          <w:ilvl w:val="0"/>
          <w:numId w:val="16"/>
        </w:numPr>
        <w:autoSpaceDE w:val="0"/>
        <w:autoSpaceDN w:val="0"/>
        <w:adjustRightInd w:val="0"/>
        <w:ind w:left="1440"/>
        <w:outlineLvl w:val="7"/>
        <w:rPr>
          <w:rFonts w:ascii="Arial" w:hAnsi="Arial" w:cs="Arial"/>
          <w:b/>
          <w:bCs/>
          <w:color w:val="000000"/>
        </w:rPr>
      </w:pPr>
      <w:r>
        <w:rPr>
          <w:rFonts w:ascii="Arial" w:hAnsi="Arial" w:cs="Arial"/>
          <w:b/>
          <w:bCs/>
          <w:color w:val="000000"/>
        </w:rPr>
        <w:t>C</w:t>
      </w:r>
      <w:r w:rsidR="008C7CB2" w:rsidRPr="008C7CB2">
        <w:rPr>
          <w:rFonts w:ascii="Arial" w:hAnsi="Arial" w:cs="Arial"/>
          <w:b/>
          <w:bCs/>
          <w:color w:val="000000"/>
        </w:rPr>
        <w:t xml:space="preserve">. </w:t>
      </w:r>
      <w:r w:rsidR="008C7CB2" w:rsidRPr="008C7CB2">
        <w:rPr>
          <w:rFonts w:ascii="Arial" w:hAnsi="Arial" w:cs="Arial"/>
          <w:b/>
          <w:bCs/>
          <w:color w:val="000000"/>
        </w:rPr>
        <w:tab/>
      </w:r>
      <w:r w:rsidR="00B956C6" w:rsidRPr="008C7CB2">
        <w:rPr>
          <w:rFonts w:ascii="Arial" w:hAnsi="Arial" w:cs="Arial"/>
          <w:b/>
          <w:bCs/>
          <w:color w:val="000000"/>
        </w:rPr>
        <w:t xml:space="preserve">Support/ Up Time Requirements </w:t>
      </w:r>
    </w:p>
    <w:p w14:paraId="49835119" w14:textId="77777777" w:rsidR="005268D2" w:rsidRPr="005268D2" w:rsidRDefault="005268D2" w:rsidP="005268D2">
      <w:pPr>
        <w:ind w:left="720"/>
        <w:rPr>
          <w:rFonts w:ascii="Arial" w:hAnsi="Arial" w:cs="Arial"/>
          <w:color w:val="000000"/>
        </w:rPr>
      </w:pPr>
    </w:p>
    <w:p w14:paraId="35762EFA" w14:textId="63393AE5" w:rsidR="00B956C6" w:rsidRPr="005268D2" w:rsidRDefault="005268D2" w:rsidP="005268D2">
      <w:pPr>
        <w:pStyle w:val="ListParagraph"/>
        <w:numPr>
          <w:ilvl w:val="5"/>
          <w:numId w:val="16"/>
        </w:numPr>
        <w:ind w:left="2160"/>
        <w:rPr>
          <w:rFonts w:ascii="Arial" w:hAnsi="Arial" w:cs="Arial"/>
          <w:b/>
          <w:color w:val="000000"/>
          <w:sz w:val="24"/>
          <w:szCs w:val="24"/>
        </w:rPr>
      </w:pPr>
      <w:r w:rsidRPr="005268D2">
        <w:rPr>
          <w:rFonts w:ascii="Arial" w:hAnsi="Arial" w:cs="Arial"/>
          <w:b/>
          <w:color w:val="000000"/>
          <w:sz w:val="24"/>
          <w:szCs w:val="24"/>
        </w:rPr>
        <w:t>Proposers shall describe how they will meet all support and up time requirements.</w:t>
      </w:r>
    </w:p>
    <w:p w14:paraId="11F4ED7D" w14:textId="77777777" w:rsidR="00B956C6" w:rsidRPr="00843A38" w:rsidRDefault="00B956C6" w:rsidP="00AE1D76">
      <w:pPr>
        <w:widowControl w:val="0"/>
        <w:autoSpaceDE w:val="0"/>
        <w:autoSpaceDN w:val="0"/>
        <w:adjustRightInd w:val="0"/>
        <w:ind w:left="2160"/>
        <w:outlineLvl w:val="7"/>
        <w:rPr>
          <w:rFonts w:ascii="Arial" w:hAnsi="Arial" w:cs="Arial"/>
          <w:color w:val="000000"/>
        </w:rPr>
      </w:pPr>
      <w:r w:rsidRPr="00843A38">
        <w:rPr>
          <w:rFonts w:ascii="Arial" w:hAnsi="Arial" w:cs="Arial"/>
          <w:color w:val="000000"/>
        </w:rPr>
        <w:t>The successful vendor is responsible for all hardware, software and services needed for the efficient delivery of the credit/debit card processing services.  As such, the vendor is responsible for all software and hardware fixes, upgrades and enhancements as well as replacement hardware and software as needed. The cost of such upgrades, fixes, enhancements and maintenance shall be provided to the County at no charge. The successful vendor is also responsible for all routine maintenance and problem resolution for the system.</w:t>
      </w:r>
    </w:p>
    <w:p w14:paraId="7C477E84" w14:textId="77777777" w:rsidR="00B956C6" w:rsidRPr="00843A38" w:rsidRDefault="00B956C6" w:rsidP="00AE1D76">
      <w:pPr>
        <w:widowControl w:val="0"/>
        <w:autoSpaceDE w:val="0"/>
        <w:autoSpaceDN w:val="0"/>
        <w:adjustRightInd w:val="0"/>
        <w:ind w:left="2160"/>
        <w:rPr>
          <w:rFonts w:ascii="Arial" w:hAnsi="Arial" w:cs="Arial"/>
          <w:color w:val="000000"/>
        </w:rPr>
      </w:pPr>
    </w:p>
    <w:p w14:paraId="5DCD914D" w14:textId="77777777" w:rsidR="00B956C6" w:rsidRPr="00843A38" w:rsidRDefault="00B956C6" w:rsidP="00AE1D76">
      <w:pPr>
        <w:widowControl w:val="0"/>
        <w:autoSpaceDE w:val="0"/>
        <w:autoSpaceDN w:val="0"/>
        <w:adjustRightInd w:val="0"/>
        <w:ind w:left="2160"/>
        <w:rPr>
          <w:rFonts w:ascii="Arial" w:hAnsi="Arial" w:cs="Arial"/>
          <w:color w:val="000000"/>
        </w:rPr>
      </w:pPr>
      <w:r w:rsidRPr="00843A38">
        <w:rPr>
          <w:rFonts w:ascii="Arial" w:hAnsi="Arial" w:cs="Arial"/>
          <w:color w:val="000000"/>
        </w:rPr>
        <w:t>If the system is completely or partially web based, the successful vendor shall guarantee 95% uptime and shall provide the County with notice by phone or email of any service disruption of five (5) minutes or more.</w:t>
      </w:r>
    </w:p>
    <w:p w14:paraId="4603D4CA" w14:textId="77777777" w:rsidR="00B956C6" w:rsidRDefault="00B956C6" w:rsidP="00B956C6"/>
    <w:p w14:paraId="046FA86D" w14:textId="03934927" w:rsidR="00121024" w:rsidRDefault="00121024" w:rsidP="00774952">
      <w:pPr>
        <w:rPr>
          <w:rFonts w:ascii="Arial" w:hAnsi="Arial" w:cs="Arial"/>
          <w:b/>
          <w:szCs w:val="20"/>
        </w:rPr>
      </w:pPr>
    </w:p>
    <w:p w14:paraId="4A9D2035" w14:textId="160123BE" w:rsidR="00121024" w:rsidRPr="00EF31B5" w:rsidRDefault="00121024" w:rsidP="00D03141">
      <w:pPr>
        <w:ind w:left="1440" w:hanging="720"/>
        <w:rPr>
          <w:rFonts w:ascii="Arial" w:hAnsi="Arial" w:cs="Arial"/>
          <w:b/>
          <w:szCs w:val="20"/>
          <w:u w:val="single"/>
        </w:rPr>
        <w:sectPr w:rsidR="00121024" w:rsidRPr="00EF31B5"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4.1</w:t>
      </w:r>
      <w:r w:rsidR="00CD3444">
        <w:rPr>
          <w:rFonts w:ascii="Arial" w:hAnsi="Arial" w:cs="Arial"/>
          <w:b/>
          <w:szCs w:val="20"/>
        </w:rPr>
        <w:t>3</w:t>
      </w:r>
      <w:r>
        <w:rPr>
          <w:rFonts w:ascii="Arial" w:hAnsi="Arial" w:cs="Arial"/>
          <w:b/>
          <w:szCs w:val="20"/>
        </w:rPr>
        <w:tab/>
      </w:r>
      <w:r w:rsidRPr="00EF31B5">
        <w:rPr>
          <w:rFonts w:ascii="Arial" w:hAnsi="Arial" w:cs="Arial"/>
          <w:b/>
          <w:color w:val="0070C0"/>
          <w:szCs w:val="20"/>
          <w:u w:val="single"/>
        </w:rPr>
        <w:t xml:space="preserve">Required Form – Attachment B – Designation of </w:t>
      </w:r>
      <w:r w:rsidR="0017178D">
        <w:rPr>
          <w:rFonts w:ascii="Arial" w:hAnsi="Arial" w:cs="Arial"/>
          <w:b/>
          <w:color w:val="0070C0"/>
          <w:szCs w:val="20"/>
          <w:u w:val="single"/>
        </w:rPr>
        <w:t xml:space="preserve">Confidential &amp; </w:t>
      </w:r>
      <w:r w:rsidRPr="00EF31B5">
        <w:rPr>
          <w:rFonts w:ascii="Arial" w:hAnsi="Arial" w:cs="Arial"/>
          <w:b/>
          <w:color w:val="0070C0"/>
          <w:szCs w:val="20"/>
          <w:u w:val="single"/>
        </w:rPr>
        <w:t>Proprietary Information</w:t>
      </w:r>
    </w:p>
    <w:p w14:paraId="08E97D74"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007E89B6" w14:textId="77777777" w:rsidR="00121024" w:rsidRDefault="00121024" w:rsidP="00774952">
      <w:pPr>
        <w:rPr>
          <w:rFonts w:ascii="Arial" w:hAnsi="Arial" w:cs="Arial"/>
          <w:b/>
          <w:szCs w:val="20"/>
        </w:rPr>
      </w:pPr>
    </w:p>
    <w:p w14:paraId="1175B1EF"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6B37D4BF"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57E98E32" w14:textId="77777777" w:rsidR="00EF31B5" w:rsidRDefault="00EF31B5" w:rsidP="00EF31B5">
      <w:pPr>
        <w:rPr>
          <w:rFonts w:ascii="Arial" w:hAnsi="Arial" w:cs="Arial"/>
          <w:u w:val="single"/>
        </w:rPr>
      </w:pPr>
    </w:p>
    <w:p w14:paraId="3600FE7D" w14:textId="77777777"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14:paraId="5F2FD195" w14:textId="77777777" w:rsidR="00EF31B5" w:rsidRPr="009A458A" w:rsidRDefault="00EF31B5" w:rsidP="00EF31B5">
      <w:pPr>
        <w:rPr>
          <w:rFonts w:ascii="Arial" w:hAnsi="Arial" w:cs="Arial"/>
        </w:rPr>
      </w:pPr>
    </w:p>
    <w:p w14:paraId="4888289B"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2A8A963B" w14:textId="77777777" w:rsidR="00EF31B5" w:rsidRDefault="00EF31B5" w:rsidP="00EF31B5">
      <w:pPr>
        <w:rPr>
          <w:rFonts w:ascii="Arial" w:hAnsi="Arial" w:cs="Arial"/>
          <w:b/>
          <w:szCs w:val="20"/>
        </w:rPr>
      </w:pPr>
    </w:p>
    <w:p w14:paraId="21B219B2"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48908759"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6BA53852" w14:textId="77777777" w:rsidR="00EF31B5" w:rsidRPr="00EF31B5" w:rsidRDefault="00EF31B5" w:rsidP="00774952">
      <w:pPr>
        <w:rPr>
          <w:rFonts w:ascii="Arial" w:hAnsi="Arial" w:cs="Arial"/>
          <w:szCs w:val="20"/>
        </w:rPr>
      </w:pPr>
    </w:p>
    <w:p w14:paraId="3C6E9D92"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A9FC692"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5E91DBC1" w14:textId="77777777" w:rsidR="00EF31B5" w:rsidRDefault="00EF31B5" w:rsidP="00774952">
      <w:pPr>
        <w:rPr>
          <w:rFonts w:ascii="Arial" w:hAnsi="Arial" w:cs="Arial"/>
          <w:b/>
          <w:szCs w:val="20"/>
        </w:rPr>
      </w:pPr>
    </w:p>
    <w:p w14:paraId="1CA859C0" w14:textId="77777777" w:rsidR="00EF31B5" w:rsidRDefault="00EF31B5" w:rsidP="00774952">
      <w:pPr>
        <w:rPr>
          <w:rFonts w:ascii="Arial" w:hAnsi="Arial" w:cs="Arial"/>
          <w:b/>
          <w:szCs w:val="20"/>
        </w:rPr>
        <w:sectPr w:rsidR="00EF31B5" w:rsidSect="00DF5639">
          <w:headerReference w:type="default" r:id="rId30"/>
          <w:headerReference w:type="first" r:id="rId31"/>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199"/>
      </w:tblGrid>
      <w:tr w:rsidR="00121024" w14:paraId="545DDD74" w14:textId="77777777" w:rsidTr="00F37E40">
        <w:trPr>
          <w:cantSplit/>
          <w:tblCellSpacing w:w="20" w:type="dxa"/>
        </w:trPr>
        <w:tc>
          <w:tcPr>
            <w:tcW w:w="10549" w:type="dxa"/>
            <w:gridSpan w:val="2"/>
            <w:shd w:val="clear" w:color="auto" w:fill="E6E6E6"/>
            <w:vAlign w:val="center"/>
          </w:tcPr>
          <w:p w14:paraId="0187DE0A"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50B6511F" w14:textId="77777777" w:rsidTr="00F37E40">
        <w:trPr>
          <w:trHeight w:val="559"/>
          <w:tblCellSpacing w:w="20" w:type="dxa"/>
        </w:trPr>
        <w:tc>
          <w:tcPr>
            <w:tcW w:w="2370" w:type="dxa"/>
            <w:shd w:val="clear" w:color="auto" w:fill="E6E6E6"/>
            <w:vAlign w:val="center"/>
          </w:tcPr>
          <w:p w14:paraId="30059158"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139" w:type="dxa"/>
            <w:vAlign w:val="center"/>
          </w:tcPr>
          <w:p w14:paraId="60A5B8FB" w14:textId="77777777" w:rsidR="00121024" w:rsidRPr="008711EE" w:rsidRDefault="00121024" w:rsidP="00254A1C">
            <w:pPr>
              <w:pStyle w:val="Level2"/>
              <w:widowControl/>
              <w:ind w:left="397"/>
              <w:rPr>
                <w:rFonts w:ascii="Arial" w:hAnsi="Arial" w:cs="Arial"/>
                <w:b/>
                <w:szCs w:val="24"/>
              </w:rPr>
            </w:pPr>
          </w:p>
        </w:tc>
      </w:tr>
    </w:tbl>
    <w:p w14:paraId="7D52E73A"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1DC43C79" w14:textId="77777777" w:rsidTr="00254A1C">
        <w:tc>
          <w:tcPr>
            <w:tcW w:w="10620" w:type="dxa"/>
            <w:gridSpan w:val="4"/>
            <w:shd w:val="clear" w:color="auto" w:fill="D9D9D9"/>
          </w:tcPr>
          <w:p w14:paraId="707D9B85"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6BCB5E3F" w14:textId="77777777" w:rsidTr="00254A1C">
        <w:tc>
          <w:tcPr>
            <w:tcW w:w="2790" w:type="dxa"/>
            <w:shd w:val="clear" w:color="auto" w:fill="F2F2F2"/>
          </w:tcPr>
          <w:p w14:paraId="0C50AAE1"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0DB820B4" w14:textId="77777777" w:rsidR="00121024" w:rsidRPr="00FB43CD" w:rsidRDefault="00121024" w:rsidP="00254A1C">
            <w:pPr>
              <w:rPr>
                <w:rFonts w:ascii="Arial" w:hAnsi="Arial" w:cs="Arial"/>
              </w:rPr>
            </w:pPr>
          </w:p>
        </w:tc>
      </w:tr>
      <w:tr w:rsidR="00121024" w:rsidRPr="00FB43CD" w14:paraId="2374D31F" w14:textId="77777777" w:rsidTr="00254A1C">
        <w:tc>
          <w:tcPr>
            <w:tcW w:w="2790" w:type="dxa"/>
            <w:shd w:val="clear" w:color="auto" w:fill="F2F2F2"/>
          </w:tcPr>
          <w:p w14:paraId="73EB9450"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2FA5C3F7" w14:textId="77777777" w:rsidR="00121024" w:rsidRPr="00FB43CD" w:rsidRDefault="00121024" w:rsidP="00254A1C">
            <w:pPr>
              <w:rPr>
                <w:rFonts w:ascii="Arial" w:hAnsi="Arial" w:cs="Arial"/>
              </w:rPr>
            </w:pPr>
          </w:p>
        </w:tc>
        <w:tc>
          <w:tcPr>
            <w:tcW w:w="1890" w:type="dxa"/>
            <w:shd w:val="clear" w:color="auto" w:fill="F2F2F2"/>
          </w:tcPr>
          <w:p w14:paraId="055B9ACC"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264E4333" w14:textId="77777777" w:rsidR="00121024" w:rsidRPr="00FB43CD" w:rsidRDefault="00121024" w:rsidP="00254A1C">
            <w:pPr>
              <w:rPr>
                <w:rFonts w:ascii="Arial" w:hAnsi="Arial" w:cs="Arial"/>
              </w:rPr>
            </w:pPr>
          </w:p>
        </w:tc>
      </w:tr>
      <w:tr w:rsidR="00121024" w:rsidRPr="00FB43CD" w14:paraId="651EADD5" w14:textId="77777777" w:rsidTr="00254A1C">
        <w:tc>
          <w:tcPr>
            <w:tcW w:w="2790" w:type="dxa"/>
            <w:shd w:val="clear" w:color="auto" w:fill="F2F2F2"/>
          </w:tcPr>
          <w:p w14:paraId="53D40CB3"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08F810F6" w14:textId="77777777" w:rsidR="00121024" w:rsidRPr="00FB43CD" w:rsidRDefault="00121024" w:rsidP="00254A1C">
            <w:pPr>
              <w:rPr>
                <w:rFonts w:ascii="Arial" w:hAnsi="Arial" w:cs="Arial"/>
              </w:rPr>
            </w:pPr>
          </w:p>
        </w:tc>
        <w:tc>
          <w:tcPr>
            <w:tcW w:w="1890" w:type="dxa"/>
            <w:shd w:val="clear" w:color="auto" w:fill="F2F2F2"/>
          </w:tcPr>
          <w:p w14:paraId="2FAF705B"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7876155E" w14:textId="77777777" w:rsidR="00121024" w:rsidRPr="00FB43CD" w:rsidRDefault="00121024" w:rsidP="00254A1C">
            <w:pPr>
              <w:rPr>
                <w:rFonts w:ascii="Arial" w:hAnsi="Arial" w:cs="Arial"/>
              </w:rPr>
            </w:pPr>
          </w:p>
        </w:tc>
      </w:tr>
      <w:tr w:rsidR="00121024" w:rsidRPr="00FB43CD" w14:paraId="17E29A36" w14:textId="77777777" w:rsidTr="00254A1C">
        <w:tc>
          <w:tcPr>
            <w:tcW w:w="2790" w:type="dxa"/>
            <w:shd w:val="clear" w:color="auto" w:fill="F2F2F2"/>
          </w:tcPr>
          <w:p w14:paraId="64FFB9CA"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41876C6D" w14:textId="77777777" w:rsidR="00121024" w:rsidRPr="00FB43CD" w:rsidRDefault="00121024" w:rsidP="00254A1C">
            <w:pPr>
              <w:rPr>
                <w:rFonts w:ascii="Arial" w:hAnsi="Arial" w:cs="Arial"/>
              </w:rPr>
            </w:pPr>
          </w:p>
        </w:tc>
        <w:tc>
          <w:tcPr>
            <w:tcW w:w="1890" w:type="dxa"/>
            <w:shd w:val="clear" w:color="auto" w:fill="F2F2F2"/>
          </w:tcPr>
          <w:p w14:paraId="0357569C"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48A25D50" w14:textId="77777777" w:rsidR="00121024" w:rsidRPr="00FB43CD" w:rsidRDefault="00121024" w:rsidP="00254A1C">
            <w:pPr>
              <w:rPr>
                <w:rFonts w:ascii="Arial" w:hAnsi="Arial" w:cs="Arial"/>
              </w:rPr>
            </w:pPr>
          </w:p>
        </w:tc>
      </w:tr>
      <w:tr w:rsidR="00121024" w:rsidRPr="00FB43CD" w14:paraId="2D870ECF" w14:textId="77777777" w:rsidTr="00254A1C">
        <w:tc>
          <w:tcPr>
            <w:tcW w:w="2790" w:type="dxa"/>
            <w:shd w:val="clear" w:color="auto" w:fill="F2F2F2"/>
          </w:tcPr>
          <w:p w14:paraId="6B42BC6B"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7A43348D" w14:textId="77777777" w:rsidR="00121024" w:rsidRPr="00FB43CD" w:rsidRDefault="00121024" w:rsidP="00254A1C">
            <w:pPr>
              <w:rPr>
                <w:rFonts w:ascii="Arial" w:hAnsi="Arial" w:cs="Arial"/>
              </w:rPr>
            </w:pPr>
          </w:p>
        </w:tc>
        <w:tc>
          <w:tcPr>
            <w:tcW w:w="1890" w:type="dxa"/>
            <w:shd w:val="clear" w:color="auto" w:fill="F2F2F2"/>
          </w:tcPr>
          <w:p w14:paraId="7F4403C6"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6F51BB30" w14:textId="77777777" w:rsidR="00121024" w:rsidRPr="00FB43CD" w:rsidRDefault="00121024" w:rsidP="00254A1C">
            <w:pPr>
              <w:rPr>
                <w:rFonts w:ascii="Arial" w:hAnsi="Arial" w:cs="Arial"/>
              </w:rPr>
            </w:pPr>
          </w:p>
        </w:tc>
      </w:tr>
      <w:tr w:rsidR="00121024" w:rsidRPr="00FB43CD" w14:paraId="4A744078" w14:textId="77777777" w:rsidTr="00254A1C">
        <w:tc>
          <w:tcPr>
            <w:tcW w:w="2790" w:type="dxa"/>
            <w:shd w:val="clear" w:color="auto" w:fill="F2F2F2"/>
          </w:tcPr>
          <w:p w14:paraId="314FE41B"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60EEAF88" w14:textId="77777777" w:rsidR="00121024" w:rsidRPr="00FB43CD" w:rsidRDefault="00121024" w:rsidP="00254A1C">
            <w:pPr>
              <w:rPr>
                <w:rFonts w:ascii="Arial" w:hAnsi="Arial" w:cs="Arial"/>
              </w:rPr>
            </w:pPr>
          </w:p>
        </w:tc>
        <w:tc>
          <w:tcPr>
            <w:tcW w:w="1890" w:type="dxa"/>
            <w:shd w:val="clear" w:color="auto" w:fill="F2F2F2"/>
          </w:tcPr>
          <w:p w14:paraId="3FD0D870" w14:textId="77777777" w:rsidR="00121024" w:rsidRPr="00FB43CD" w:rsidRDefault="00121024" w:rsidP="00254A1C">
            <w:pPr>
              <w:rPr>
                <w:rFonts w:ascii="Arial" w:hAnsi="Arial" w:cs="Arial"/>
                <w:b/>
              </w:rPr>
            </w:pPr>
          </w:p>
        </w:tc>
        <w:tc>
          <w:tcPr>
            <w:tcW w:w="2430" w:type="dxa"/>
            <w:shd w:val="clear" w:color="auto" w:fill="auto"/>
          </w:tcPr>
          <w:p w14:paraId="4A0C06F8" w14:textId="77777777" w:rsidR="00121024" w:rsidRPr="00FB43CD" w:rsidRDefault="00121024" w:rsidP="00254A1C">
            <w:pPr>
              <w:rPr>
                <w:rFonts w:ascii="Arial" w:hAnsi="Arial" w:cs="Arial"/>
              </w:rPr>
            </w:pPr>
          </w:p>
        </w:tc>
      </w:tr>
    </w:tbl>
    <w:p w14:paraId="68DA1668"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6D46B49A" w14:textId="77777777" w:rsidTr="00254A1C">
        <w:tc>
          <w:tcPr>
            <w:tcW w:w="10620" w:type="dxa"/>
            <w:gridSpan w:val="2"/>
            <w:shd w:val="clear" w:color="auto" w:fill="D9D9D9"/>
          </w:tcPr>
          <w:p w14:paraId="119A7351"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04A5966D" w14:textId="77777777" w:rsidTr="00254A1C">
        <w:tc>
          <w:tcPr>
            <w:tcW w:w="900" w:type="dxa"/>
            <w:shd w:val="clear" w:color="auto" w:fill="auto"/>
            <w:vAlign w:val="center"/>
          </w:tcPr>
          <w:p w14:paraId="4C8B7167"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C8A6731"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r w:rsidR="00121024" w:rsidRPr="00FB43CD" w14:paraId="093769FA" w14:textId="77777777" w:rsidTr="00254A1C">
        <w:tc>
          <w:tcPr>
            <w:tcW w:w="900" w:type="dxa"/>
            <w:shd w:val="clear" w:color="auto" w:fill="auto"/>
            <w:vAlign w:val="center"/>
          </w:tcPr>
          <w:p w14:paraId="5F887BFB"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20948B8"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w:t>
            </w:r>
            <w:proofErr w:type="gramStart"/>
            <w:r w:rsidRPr="007240C4">
              <w:rPr>
                <w:rFonts w:ascii="Arial" w:hAnsi="Arial" w:cs="Arial"/>
                <w:sz w:val="20"/>
              </w:rPr>
              <w:t>)  or</w:t>
            </w:r>
            <w:proofErr w:type="gramEnd"/>
            <w:r w:rsidRPr="007240C4">
              <w:rPr>
                <w:rFonts w:ascii="Arial" w:hAnsi="Arial" w:cs="Arial"/>
                <w:sz w:val="20"/>
              </w:rPr>
              <w:t xml:space="preserve"> the Wisconsin Employment Relations Commission (“WERC”) to have violated any statute or regulation regarding labor standards or relations in the seven years prior to the date this bid submission is signed.</w:t>
            </w:r>
          </w:p>
        </w:tc>
      </w:tr>
    </w:tbl>
    <w:p w14:paraId="2DE958F7"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58BE4771" w14:textId="77777777" w:rsidTr="009C2DC5">
        <w:trPr>
          <w:jc w:val="center"/>
        </w:trPr>
        <w:tc>
          <w:tcPr>
            <w:tcW w:w="10575" w:type="dxa"/>
            <w:gridSpan w:val="4"/>
            <w:shd w:val="clear" w:color="auto" w:fill="D9D9D9"/>
          </w:tcPr>
          <w:p w14:paraId="6C06B799"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0692FB01" w14:textId="77777777" w:rsidTr="009C2DC5">
        <w:trPr>
          <w:trHeight w:val="791"/>
          <w:jc w:val="center"/>
        </w:trPr>
        <w:tc>
          <w:tcPr>
            <w:tcW w:w="5130" w:type="dxa"/>
            <w:tcBorders>
              <w:bottom w:val="single" w:sz="4" w:space="0" w:color="auto"/>
            </w:tcBorders>
            <w:shd w:val="clear" w:color="auto" w:fill="F2F2F2"/>
            <w:vAlign w:val="center"/>
          </w:tcPr>
          <w:p w14:paraId="16C79265"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0147E617"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3E52B914"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5D63FFB1" w14:textId="77777777" w:rsidTr="009C2DC5">
        <w:trPr>
          <w:trHeight w:val="413"/>
          <w:jc w:val="center"/>
        </w:trPr>
        <w:tc>
          <w:tcPr>
            <w:tcW w:w="5130" w:type="dxa"/>
            <w:shd w:val="clear" w:color="auto" w:fill="F2F2F2"/>
            <w:vAlign w:val="center"/>
          </w:tcPr>
          <w:p w14:paraId="4FB3FFEC"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476DE12B"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486662DF" w14:textId="77777777" w:rsidTr="009C2DC5">
        <w:trPr>
          <w:trHeight w:val="320"/>
          <w:jc w:val="center"/>
        </w:trPr>
        <w:tc>
          <w:tcPr>
            <w:tcW w:w="5130" w:type="dxa"/>
            <w:shd w:val="clear" w:color="auto" w:fill="F2F2F2"/>
            <w:vAlign w:val="center"/>
          </w:tcPr>
          <w:p w14:paraId="605517AB"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3B79EA51"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4F1EEE2E"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70A442DC"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68A5DE31"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3E49E9C6"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349A20F4"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17EF0A2F"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1AEBEEE3"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520FFCA4" w14:textId="77777777" w:rsidTr="00254A1C">
        <w:tc>
          <w:tcPr>
            <w:tcW w:w="10620" w:type="dxa"/>
            <w:gridSpan w:val="2"/>
            <w:shd w:val="clear" w:color="auto" w:fill="D9D9D9"/>
          </w:tcPr>
          <w:p w14:paraId="68384730"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59094ACD" w14:textId="77777777" w:rsidTr="00254A1C">
        <w:tc>
          <w:tcPr>
            <w:tcW w:w="900" w:type="dxa"/>
            <w:shd w:val="clear" w:color="auto" w:fill="auto"/>
            <w:vAlign w:val="center"/>
          </w:tcPr>
          <w:p w14:paraId="4A5BF140"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4442FDA4"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1DDBF443" w14:textId="77777777" w:rsidTr="00254A1C">
        <w:tc>
          <w:tcPr>
            <w:tcW w:w="900" w:type="dxa"/>
            <w:shd w:val="clear" w:color="auto" w:fill="auto"/>
            <w:vAlign w:val="center"/>
          </w:tcPr>
          <w:p w14:paraId="54878C96"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F2948D5"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1A3682F0"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06407AA6" w14:textId="77777777" w:rsidTr="00254A1C">
        <w:tc>
          <w:tcPr>
            <w:tcW w:w="10620" w:type="dxa"/>
            <w:gridSpan w:val="5"/>
            <w:shd w:val="clear" w:color="auto" w:fill="D9D9D9"/>
          </w:tcPr>
          <w:p w14:paraId="3849E770"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3120B3B6" w14:textId="77777777" w:rsidTr="00254A1C">
        <w:tc>
          <w:tcPr>
            <w:tcW w:w="2005" w:type="dxa"/>
            <w:shd w:val="clear" w:color="auto" w:fill="auto"/>
            <w:vAlign w:val="center"/>
          </w:tcPr>
          <w:p w14:paraId="72ADE64D"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14691A6D"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F27843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4A0809CC"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316CAC74"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4E9B113A"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07700FF3" w14:textId="77777777" w:rsidTr="00254A1C">
        <w:tc>
          <w:tcPr>
            <w:tcW w:w="10620" w:type="dxa"/>
            <w:gridSpan w:val="4"/>
            <w:shd w:val="clear" w:color="auto" w:fill="D9D9D9"/>
          </w:tcPr>
          <w:p w14:paraId="2DF0BC2F" w14:textId="77777777" w:rsidR="00121024" w:rsidRDefault="00121024" w:rsidP="00254A1C">
            <w:pPr>
              <w:jc w:val="center"/>
            </w:pPr>
            <w:r w:rsidRPr="00173A67">
              <w:rPr>
                <w:rFonts w:ascii="Arial" w:hAnsi="Arial" w:cs="Arial"/>
                <w:b/>
              </w:rPr>
              <w:t>Signature Affidavit</w:t>
            </w:r>
          </w:p>
        </w:tc>
      </w:tr>
      <w:tr w:rsidR="00121024" w14:paraId="746B193F" w14:textId="77777777" w:rsidTr="00254A1C">
        <w:tc>
          <w:tcPr>
            <w:tcW w:w="10620" w:type="dxa"/>
            <w:gridSpan w:val="4"/>
            <w:shd w:val="clear" w:color="auto" w:fill="auto"/>
          </w:tcPr>
          <w:p w14:paraId="71208B95"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0897B6B6" w14:textId="77777777" w:rsidR="00F54274" w:rsidRDefault="00F54274" w:rsidP="00254A1C">
            <w:pPr>
              <w:rPr>
                <w:rFonts w:ascii="Arial" w:hAnsi="Arial" w:cs="Arial"/>
                <w:sz w:val="20"/>
              </w:rPr>
            </w:pPr>
          </w:p>
          <w:p w14:paraId="3F492707"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2D18C61D" w14:textId="77777777" w:rsidTr="00254A1C">
        <w:trPr>
          <w:trHeight w:val="557"/>
        </w:trPr>
        <w:tc>
          <w:tcPr>
            <w:tcW w:w="1800" w:type="dxa"/>
            <w:shd w:val="clear" w:color="auto" w:fill="D9D9D9"/>
            <w:vAlign w:val="center"/>
          </w:tcPr>
          <w:p w14:paraId="4BB480B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66B9FB69" w14:textId="77777777" w:rsidR="00121024" w:rsidRPr="00173A67" w:rsidRDefault="00121024" w:rsidP="00254A1C">
            <w:pPr>
              <w:rPr>
                <w:rFonts w:ascii="Arial" w:hAnsi="Arial" w:cs="Arial"/>
                <w:b/>
                <w:sz w:val="22"/>
              </w:rPr>
            </w:pPr>
          </w:p>
        </w:tc>
        <w:tc>
          <w:tcPr>
            <w:tcW w:w="810" w:type="dxa"/>
            <w:shd w:val="clear" w:color="auto" w:fill="D9D9D9"/>
            <w:vAlign w:val="center"/>
          </w:tcPr>
          <w:p w14:paraId="07EEE7AE"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733AAD57" w14:textId="77777777" w:rsidR="00121024" w:rsidRPr="00173A67" w:rsidRDefault="00121024" w:rsidP="00254A1C">
            <w:pPr>
              <w:rPr>
                <w:rFonts w:ascii="Arial" w:hAnsi="Arial" w:cs="Arial"/>
                <w:b/>
                <w:sz w:val="22"/>
              </w:rPr>
            </w:pPr>
          </w:p>
        </w:tc>
      </w:tr>
      <w:tr w:rsidR="00121024" w14:paraId="4AA9D979" w14:textId="77777777" w:rsidTr="00254A1C">
        <w:trPr>
          <w:trHeight w:val="530"/>
        </w:trPr>
        <w:tc>
          <w:tcPr>
            <w:tcW w:w="1800" w:type="dxa"/>
            <w:shd w:val="clear" w:color="auto" w:fill="D9D9D9"/>
            <w:vAlign w:val="center"/>
          </w:tcPr>
          <w:p w14:paraId="2A750268"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65EA0846" w14:textId="77777777" w:rsidR="00121024" w:rsidRPr="00173A67" w:rsidRDefault="00121024" w:rsidP="00254A1C">
            <w:pPr>
              <w:rPr>
                <w:rFonts w:ascii="Arial" w:hAnsi="Arial" w:cs="Arial"/>
                <w:b/>
                <w:sz w:val="22"/>
              </w:rPr>
            </w:pPr>
          </w:p>
        </w:tc>
        <w:tc>
          <w:tcPr>
            <w:tcW w:w="810" w:type="dxa"/>
            <w:shd w:val="clear" w:color="auto" w:fill="D9D9D9"/>
            <w:vAlign w:val="center"/>
          </w:tcPr>
          <w:p w14:paraId="5E4C63FB"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33A48C5F" w14:textId="77777777" w:rsidR="00121024" w:rsidRPr="00173A67" w:rsidRDefault="00121024" w:rsidP="00254A1C">
            <w:pPr>
              <w:rPr>
                <w:rFonts w:ascii="Arial" w:hAnsi="Arial" w:cs="Arial"/>
                <w:b/>
                <w:sz w:val="22"/>
              </w:rPr>
            </w:pPr>
          </w:p>
        </w:tc>
      </w:tr>
    </w:tbl>
    <w:p w14:paraId="7108E34D" w14:textId="77777777" w:rsidR="00F54274" w:rsidRDefault="00F54274" w:rsidP="00774952">
      <w:pPr>
        <w:rPr>
          <w:rFonts w:ascii="Arial" w:hAnsi="Arial" w:cs="Arial"/>
          <w:b/>
          <w:szCs w:val="20"/>
        </w:rPr>
        <w:sectPr w:rsidR="00F54274" w:rsidSect="00EC6A54">
          <w:headerReference w:type="default" r:id="rId32"/>
          <w:headerReference w:type="first" r:id="rId33"/>
          <w:pgSz w:w="12240" w:h="15840"/>
          <w:pgMar w:top="576" w:right="720" w:bottom="720" w:left="576" w:header="547" w:footer="389"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420B441D" w14:textId="77777777" w:rsidTr="008D2319">
        <w:trPr>
          <w:cantSplit/>
          <w:tblCellSpacing w:w="20" w:type="dxa"/>
        </w:trPr>
        <w:tc>
          <w:tcPr>
            <w:tcW w:w="10630" w:type="dxa"/>
            <w:shd w:val="clear" w:color="auto" w:fill="E6E6E6"/>
            <w:vAlign w:val="center"/>
          </w:tcPr>
          <w:p w14:paraId="7D04F3D6"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4540F19D"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7EC059D8" w14:textId="77777777" w:rsidTr="00254A1C">
        <w:tc>
          <w:tcPr>
            <w:tcW w:w="10800" w:type="dxa"/>
            <w:gridSpan w:val="3"/>
            <w:shd w:val="clear" w:color="auto" w:fill="D9D9D9"/>
          </w:tcPr>
          <w:p w14:paraId="6781EF25"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54ECF292" w14:textId="77777777" w:rsidTr="00254A1C">
        <w:tc>
          <w:tcPr>
            <w:tcW w:w="1530" w:type="dxa"/>
            <w:shd w:val="clear" w:color="auto" w:fill="F2F2F2"/>
            <w:vAlign w:val="center"/>
          </w:tcPr>
          <w:p w14:paraId="3443B9E4"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253F3493"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04D0AF97"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362E8F71" w14:textId="77777777" w:rsidTr="00254A1C">
        <w:tc>
          <w:tcPr>
            <w:tcW w:w="1530" w:type="dxa"/>
            <w:shd w:val="clear" w:color="auto" w:fill="auto"/>
            <w:vAlign w:val="center"/>
          </w:tcPr>
          <w:p w14:paraId="2122A627"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94CFB36"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94E26AD" w14:textId="77777777" w:rsidR="006A1AEF" w:rsidRPr="00254A1C" w:rsidRDefault="006A1AEF" w:rsidP="006A1AEF">
            <w:pPr>
              <w:rPr>
                <w:rFonts w:ascii="Arial" w:hAnsi="Arial" w:cs="Arial"/>
                <w:b/>
                <w:szCs w:val="20"/>
              </w:rPr>
            </w:pPr>
          </w:p>
        </w:tc>
      </w:tr>
      <w:tr w:rsidR="006A1AEF" w:rsidRPr="00254A1C" w14:paraId="38339EB5" w14:textId="77777777" w:rsidTr="00254A1C">
        <w:tc>
          <w:tcPr>
            <w:tcW w:w="1530" w:type="dxa"/>
            <w:shd w:val="clear" w:color="auto" w:fill="auto"/>
            <w:vAlign w:val="center"/>
          </w:tcPr>
          <w:p w14:paraId="3341BEAA"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C3C46B6"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2F71B4D8" w14:textId="77777777" w:rsidR="006A1AEF" w:rsidRPr="00254A1C" w:rsidRDefault="006A1AEF" w:rsidP="006A1AEF">
            <w:pPr>
              <w:rPr>
                <w:rFonts w:ascii="Arial" w:hAnsi="Arial" w:cs="Arial"/>
                <w:b/>
                <w:szCs w:val="20"/>
              </w:rPr>
            </w:pPr>
          </w:p>
        </w:tc>
      </w:tr>
      <w:tr w:rsidR="006A1AEF" w:rsidRPr="00254A1C" w14:paraId="33D5A001" w14:textId="77777777" w:rsidTr="00254A1C">
        <w:tc>
          <w:tcPr>
            <w:tcW w:w="1530" w:type="dxa"/>
            <w:shd w:val="clear" w:color="auto" w:fill="auto"/>
            <w:vAlign w:val="center"/>
          </w:tcPr>
          <w:p w14:paraId="2F5C503C"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37ED668"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33F407A2" w14:textId="77777777" w:rsidR="006A1AEF" w:rsidRPr="00254A1C" w:rsidRDefault="006A1AEF" w:rsidP="006A1AEF">
            <w:pPr>
              <w:rPr>
                <w:rFonts w:ascii="Arial" w:hAnsi="Arial" w:cs="Arial"/>
                <w:b/>
                <w:szCs w:val="20"/>
              </w:rPr>
            </w:pPr>
          </w:p>
        </w:tc>
      </w:tr>
      <w:tr w:rsidR="006A1AEF" w:rsidRPr="00254A1C" w14:paraId="467673A3" w14:textId="77777777" w:rsidTr="00254A1C">
        <w:tc>
          <w:tcPr>
            <w:tcW w:w="1530" w:type="dxa"/>
            <w:shd w:val="clear" w:color="auto" w:fill="auto"/>
            <w:vAlign w:val="center"/>
          </w:tcPr>
          <w:p w14:paraId="25680B26"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238080E8"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13DDFE6E" w14:textId="77777777" w:rsidR="006A1AEF" w:rsidRPr="00254A1C" w:rsidRDefault="006A1AEF" w:rsidP="006A1AEF">
            <w:pPr>
              <w:rPr>
                <w:rFonts w:ascii="Arial" w:hAnsi="Arial" w:cs="Arial"/>
                <w:b/>
                <w:szCs w:val="20"/>
              </w:rPr>
            </w:pPr>
          </w:p>
        </w:tc>
      </w:tr>
      <w:tr w:rsidR="006A1AEF" w:rsidRPr="00254A1C" w14:paraId="17360E48" w14:textId="77777777" w:rsidTr="00254A1C">
        <w:tc>
          <w:tcPr>
            <w:tcW w:w="1530" w:type="dxa"/>
            <w:shd w:val="clear" w:color="auto" w:fill="auto"/>
            <w:vAlign w:val="center"/>
          </w:tcPr>
          <w:p w14:paraId="493F1E77"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5808470"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E6581EB" w14:textId="77777777" w:rsidR="006A1AEF" w:rsidRPr="00254A1C" w:rsidRDefault="006A1AEF" w:rsidP="006A1AEF">
            <w:pPr>
              <w:rPr>
                <w:rFonts w:ascii="Arial" w:hAnsi="Arial" w:cs="Arial"/>
                <w:b/>
                <w:szCs w:val="20"/>
              </w:rPr>
            </w:pPr>
          </w:p>
        </w:tc>
      </w:tr>
      <w:tr w:rsidR="006A1AEF" w:rsidRPr="00254A1C" w14:paraId="5027E4EA" w14:textId="77777777" w:rsidTr="00254A1C">
        <w:tc>
          <w:tcPr>
            <w:tcW w:w="1530" w:type="dxa"/>
            <w:shd w:val="clear" w:color="auto" w:fill="auto"/>
            <w:vAlign w:val="center"/>
          </w:tcPr>
          <w:p w14:paraId="0FCEA804"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06105C5A"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3CB39354" w14:textId="77777777" w:rsidR="006A1AEF" w:rsidRPr="00254A1C" w:rsidRDefault="006A1AEF" w:rsidP="006A1AEF">
            <w:pPr>
              <w:rPr>
                <w:rFonts w:ascii="Arial" w:hAnsi="Arial" w:cs="Arial"/>
                <w:b/>
                <w:szCs w:val="20"/>
              </w:rPr>
            </w:pPr>
          </w:p>
        </w:tc>
      </w:tr>
    </w:tbl>
    <w:p w14:paraId="2585D853" w14:textId="77777777" w:rsidR="00F54274" w:rsidRDefault="00F54274" w:rsidP="00774952">
      <w:pPr>
        <w:rPr>
          <w:rFonts w:ascii="Arial" w:hAnsi="Arial" w:cs="Arial"/>
          <w:b/>
          <w:szCs w:val="20"/>
        </w:rPr>
      </w:pPr>
    </w:p>
    <w:p w14:paraId="1AC8B089" w14:textId="77777777" w:rsidR="00EF31B5" w:rsidRDefault="00EF31B5" w:rsidP="00774952">
      <w:pPr>
        <w:rPr>
          <w:rFonts w:ascii="Arial" w:hAnsi="Arial" w:cs="Arial"/>
          <w:b/>
          <w:szCs w:val="20"/>
        </w:rPr>
      </w:pPr>
    </w:p>
    <w:p w14:paraId="20293D15"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691902C7" w14:textId="77777777" w:rsidR="00C34097" w:rsidRDefault="00C34097" w:rsidP="00774952">
      <w:pPr>
        <w:rPr>
          <w:rFonts w:ascii="Arial" w:hAnsi="Arial" w:cs="Arial"/>
          <w:b/>
          <w:szCs w:val="20"/>
        </w:rPr>
      </w:pPr>
    </w:p>
    <w:p w14:paraId="7F8C7650" w14:textId="77777777" w:rsidR="00EF31B5" w:rsidRDefault="00EF31B5" w:rsidP="00774952">
      <w:pPr>
        <w:rPr>
          <w:rFonts w:ascii="Arial" w:hAnsi="Arial" w:cs="Arial"/>
          <w:b/>
          <w:szCs w:val="20"/>
        </w:rPr>
      </w:pPr>
    </w:p>
    <w:p w14:paraId="4AA3DC17"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0B3F301B" w14:textId="77777777" w:rsidR="00C34097" w:rsidRPr="00EF31B5" w:rsidRDefault="00C34097" w:rsidP="00C34097">
      <w:pPr>
        <w:rPr>
          <w:rFonts w:ascii="Arial" w:hAnsi="Arial" w:cs="Arial"/>
          <w:b/>
        </w:rPr>
      </w:pPr>
    </w:p>
    <w:p w14:paraId="122535CE"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388DE9F1" w14:textId="77777777" w:rsidR="00C34097" w:rsidRPr="00EF31B5" w:rsidRDefault="00C34097" w:rsidP="00C34097">
      <w:pPr>
        <w:rPr>
          <w:rFonts w:ascii="Arial" w:hAnsi="Arial" w:cs="Arial"/>
          <w:b/>
        </w:rPr>
      </w:pPr>
    </w:p>
    <w:p w14:paraId="37548EAE"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41F271AB" w14:textId="77777777" w:rsidR="00C34097" w:rsidRPr="00EF31B5" w:rsidRDefault="00C34097" w:rsidP="00C34097">
      <w:pPr>
        <w:rPr>
          <w:rFonts w:ascii="Arial" w:hAnsi="Arial" w:cs="Arial"/>
        </w:rPr>
      </w:pPr>
    </w:p>
    <w:p w14:paraId="0CFF7967"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3FE11473" w14:textId="77777777" w:rsidR="00C34097" w:rsidRPr="00EF31B5" w:rsidRDefault="00C34097" w:rsidP="00C34097">
      <w:pPr>
        <w:rPr>
          <w:rFonts w:ascii="Arial" w:hAnsi="Arial" w:cs="Arial"/>
        </w:rPr>
      </w:pPr>
    </w:p>
    <w:p w14:paraId="38DA43D0"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286859B5" w14:textId="77777777" w:rsidR="00C34097" w:rsidRPr="00EF31B5" w:rsidRDefault="00C34097" w:rsidP="00C34097">
      <w:pPr>
        <w:rPr>
          <w:rFonts w:ascii="Arial" w:hAnsi="Arial" w:cs="Arial"/>
          <w:b/>
        </w:rPr>
      </w:pPr>
    </w:p>
    <w:p w14:paraId="464631BF"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0DEF40AF" w14:textId="77777777" w:rsidR="00C34097" w:rsidRPr="00774952" w:rsidRDefault="00C34097" w:rsidP="00774952">
      <w:pPr>
        <w:rPr>
          <w:rFonts w:ascii="Arial" w:hAnsi="Arial" w:cs="Arial"/>
          <w:b/>
          <w:szCs w:val="20"/>
        </w:rPr>
        <w:sectPr w:rsidR="00C34097" w:rsidRPr="00774952" w:rsidSect="00DF5639">
          <w:headerReference w:type="default" r:id="rId34"/>
          <w:headerReference w:type="first" r:id="rId35"/>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476E682" w14:textId="77777777" w:rsidTr="00EC56A6">
        <w:trPr>
          <w:cantSplit/>
          <w:tblCellSpacing w:w="20" w:type="dxa"/>
        </w:trPr>
        <w:tc>
          <w:tcPr>
            <w:tcW w:w="10720" w:type="dxa"/>
            <w:gridSpan w:val="2"/>
            <w:shd w:val="clear" w:color="auto" w:fill="E6E6E6"/>
            <w:vAlign w:val="center"/>
          </w:tcPr>
          <w:p w14:paraId="2E913A50"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034F39A1" w14:textId="77777777" w:rsidTr="00EC56A6">
        <w:trPr>
          <w:trHeight w:val="559"/>
          <w:tblCellSpacing w:w="20" w:type="dxa"/>
        </w:trPr>
        <w:tc>
          <w:tcPr>
            <w:tcW w:w="2370" w:type="dxa"/>
            <w:shd w:val="clear" w:color="auto" w:fill="E6E6E6"/>
            <w:vAlign w:val="center"/>
          </w:tcPr>
          <w:p w14:paraId="3075BBBB"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2FAFB8BF" w14:textId="77777777" w:rsidR="00D30D08" w:rsidRPr="008711EE" w:rsidRDefault="00D30D08" w:rsidP="00EC56A6">
            <w:pPr>
              <w:pStyle w:val="Level2"/>
              <w:widowControl/>
              <w:ind w:left="397"/>
              <w:rPr>
                <w:rFonts w:ascii="Arial" w:hAnsi="Arial" w:cs="Arial"/>
                <w:b/>
                <w:szCs w:val="24"/>
              </w:rPr>
            </w:pPr>
          </w:p>
        </w:tc>
      </w:tr>
    </w:tbl>
    <w:p w14:paraId="09B4D9DC" w14:textId="2DEF8CB4" w:rsidR="00D30D08" w:rsidRDefault="00D30D08" w:rsidP="00D30D08">
      <w:pPr>
        <w:jc w:val="center"/>
        <w:rPr>
          <w:rFonts w:ascii="Arial" w:hAnsi="Arial" w:cs="Arial"/>
          <w:b/>
        </w:rPr>
      </w:pPr>
    </w:p>
    <w:p w14:paraId="59F5ABB5" w14:textId="662145AE" w:rsidR="008F2C61" w:rsidRDefault="008F2C61" w:rsidP="008F2C61">
      <w:pPr>
        <w:jc w:val="center"/>
        <w:rPr>
          <w:rFonts w:ascii="Arial" w:hAnsi="Arial" w:cs="Arial"/>
          <w:b/>
        </w:rPr>
      </w:pPr>
    </w:p>
    <w:p w14:paraId="7FE6512F" w14:textId="77777777" w:rsidR="008F2C61" w:rsidRDefault="008F2C61" w:rsidP="008F2C61">
      <w:pPr>
        <w:jc w:val="center"/>
        <w:rPr>
          <w:rFonts w:ascii="Arial" w:hAnsi="Arial" w:cs="Arial"/>
          <w:b/>
          <w:sz w:val="22"/>
        </w:rPr>
      </w:pPr>
      <w:r>
        <w:rPr>
          <w:rFonts w:ascii="Arial" w:hAnsi="Arial" w:cs="Arial"/>
          <w:b/>
          <w:sz w:val="22"/>
        </w:rPr>
        <w:t>Describe fees for all types of transactions and dollar amounts.</w:t>
      </w:r>
    </w:p>
    <w:p w14:paraId="257B0E03" w14:textId="77777777" w:rsidR="008F2C61" w:rsidRDefault="008F2C61" w:rsidP="00D30D08">
      <w:pPr>
        <w:jc w:val="center"/>
        <w:rPr>
          <w:rFonts w:ascii="Arial" w:hAnsi="Arial" w:cs="Arial"/>
          <w:b/>
        </w:rPr>
      </w:pPr>
    </w:p>
    <w:p w14:paraId="7A1688DC" w14:textId="77777777" w:rsidR="009C2599" w:rsidRPr="00D1099C" w:rsidRDefault="009C2599" w:rsidP="009C2599">
      <w:pPr>
        <w:rPr>
          <w:rFonts w:ascii="Arial" w:hAnsi="Arial" w:cs="Arial"/>
          <w:sz w:val="20"/>
          <w:szCs w:val="20"/>
        </w:rPr>
        <w:sectPr w:rsidR="009C2599" w:rsidRPr="00D1099C" w:rsidSect="00DD153D">
          <w:headerReference w:type="default" r:id="rId36"/>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0561A690" w14:textId="77777777" w:rsidTr="00F82254">
        <w:trPr>
          <w:cantSplit/>
          <w:trHeight w:val="1190"/>
          <w:tblCellSpacing w:w="20" w:type="dxa"/>
        </w:trPr>
        <w:tc>
          <w:tcPr>
            <w:tcW w:w="10720" w:type="dxa"/>
            <w:shd w:val="clear" w:color="auto" w:fill="E6E6E6"/>
            <w:vAlign w:val="center"/>
          </w:tcPr>
          <w:p w14:paraId="4D8D6C1D"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57968AE"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DB1B460"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0E3F9411" w14:textId="77777777" w:rsidR="00327537" w:rsidRDefault="00327537" w:rsidP="00C8777D">
      <w:pPr>
        <w:jc w:val="both"/>
        <w:rPr>
          <w:rFonts w:ascii="Arial" w:hAnsi="Arial" w:cs="Arial"/>
        </w:rPr>
        <w:sectPr w:rsidR="00327537" w:rsidSect="003D3C44">
          <w:headerReference w:type="default" r:id="rId37"/>
          <w:footerReference w:type="even" r:id="rId38"/>
          <w:pgSz w:w="12240" w:h="15840" w:code="1"/>
          <w:pgMar w:top="720" w:right="720" w:bottom="1008" w:left="720" w:header="450" w:footer="432" w:gutter="0"/>
          <w:cols w:space="720"/>
        </w:sectPr>
      </w:pPr>
    </w:p>
    <w:p w14:paraId="38201B08" w14:textId="77777777" w:rsidR="00327537" w:rsidRDefault="00327537" w:rsidP="00C8777D">
      <w:pPr>
        <w:jc w:val="both"/>
        <w:rPr>
          <w:rFonts w:ascii="Arial" w:hAnsi="Arial" w:cs="Arial"/>
        </w:rPr>
      </w:pPr>
    </w:p>
    <w:p w14:paraId="42B9C6FE" w14:textId="77777777" w:rsidR="00327537" w:rsidRDefault="00327537" w:rsidP="00327537">
      <w:pPr>
        <w:pStyle w:val="BodyText"/>
        <w:jc w:val="both"/>
        <w:rPr>
          <w:rFonts w:ascii="Arial" w:hAnsi="Arial" w:cs="Arial"/>
          <w:sz w:val="18"/>
          <w:szCs w:val="18"/>
        </w:rPr>
        <w:sectPr w:rsidR="00327537" w:rsidSect="003D3C44">
          <w:footerReference w:type="even" r:id="rId39"/>
          <w:type w:val="continuous"/>
          <w:pgSz w:w="12240" w:h="15840" w:code="1"/>
          <w:pgMar w:top="720" w:right="720" w:bottom="1008" w:left="720" w:header="450" w:footer="432" w:gutter="0"/>
          <w:cols w:space="720"/>
        </w:sectPr>
      </w:pPr>
    </w:p>
    <w:p w14:paraId="6C13C3E1"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4D4E8520" w14:textId="77777777" w:rsidR="00327537" w:rsidRPr="00C8777D" w:rsidRDefault="00327537" w:rsidP="00327537">
      <w:pPr>
        <w:jc w:val="both"/>
        <w:rPr>
          <w:rFonts w:ascii="Arial" w:hAnsi="Arial" w:cs="Arial"/>
          <w:sz w:val="18"/>
          <w:szCs w:val="18"/>
        </w:rPr>
      </w:pPr>
    </w:p>
    <w:p w14:paraId="5855F62A"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74D1856B" w14:textId="77777777" w:rsidR="00327537" w:rsidRPr="00B91B98" w:rsidRDefault="00327537" w:rsidP="00327537">
      <w:pPr>
        <w:jc w:val="both"/>
        <w:rPr>
          <w:rFonts w:ascii="Arial" w:hAnsi="Arial"/>
          <w:sz w:val="18"/>
        </w:rPr>
      </w:pPr>
    </w:p>
    <w:p w14:paraId="24F843BF"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34BC330" w14:textId="77777777" w:rsidR="00327537" w:rsidRPr="00B91B98" w:rsidRDefault="00327537" w:rsidP="00327537">
      <w:pPr>
        <w:jc w:val="both"/>
        <w:rPr>
          <w:rFonts w:ascii="Arial" w:hAnsi="Arial"/>
          <w:sz w:val="18"/>
        </w:rPr>
      </w:pPr>
    </w:p>
    <w:p w14:paraId="6C8BE93E"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4E7FE370" w14:textId="77777777" w:rsidR="00327537" w:rsidRDefault="00327537" w:rsidP="00327537">
      <w:pPr>
        <w:jc w:val="both"/>
        <w:rPr>
          <w:rFonts w:ascii="Arial" w:hAnsi="Arial"/>
          <w:sz w:val="18"/>
        </w:rPr>
      </w:pPr>
    </w:p>
    <w:p w14:paraId="1B451987"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44F121B7" w14:textId="77777777" w:rsidR="00327537" w:rsidRDefault="00327537" w:rsidP="00327537">
      <w:pPr>
        <w:jc w:val="both"/>
        <w:rPr>
          <w:rFonts w:ascii="Arial" w:hAnsi="Arial"/>
          <w:sz w:val="18"/>
        </w:rPr>
      </w:pPr>
    </w:p>
    <w:p w14:paraId="71A742DE"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8BD333D" w14:textId="77777777" w:rsidR="00327537" w:rsidRDefault="00327537" w:rsidP="00327537">
      <w:pPr>
        <w:jc w:val="both"/>
        <w:rPr>
          <w:rFonts w:ascii="Arial" w:hAnsi="Arial"/>
          <w:sz w:val="18"/>
        </w:rPr>
      </w:pPr>
    </w:p>
    <w:p w14:paraId="4D6376EA"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BD5BAFB" w14:textId="77777777" w:rsidR="00327537" w:rsidRDefault="00327537" w:rsidP="00327537">
      <w:pPr>
        <w:jc w:val="both"/>
        <w:rPr>
          <w:rFonts w:ascii="Arial" w:hAnsi="Arial"/>
          <w:sz w:val="18"/>
        </w:rPr>
      </w:pPr>
    </w:p>
    <w:p w14:paraId="5173366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BFBEE8E" w14:textId="77777777" w:rsidR="00327537" w:rsidRDefault="00327537" w:rsidP="00327537">
      <w:pPr>
        <w:jc w:val="both"/>
        <w:rPr>
          <w:rFonts w:ascii="Arial" w:hAnsi="Arial"/>
          <w:sz w:val="18"/>
        </w:rPr>
      </w:pPr>
    </w:p>
    <w:p w14:paraId="1AFB9A33"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1575D7C"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4FAA3869" w14:textId="77777777" w:rsidR="00327537" w:rsidRDefault="00327537" w:rsidP="00327537">
      <w:pPr>
        <w:jc w:val="both"/>
        <w:rPr>
          <w:rFonts w:ascii="Arial" w:hAnsi="Arial"/>
          <w:sz w:val="18"/>
        </w:rPr>
      </w:pPr>
    </w:p>
    <w:p w14:paraId="5042F03B"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3306EA57" w14:textId="77777777" w:rsidR="00327537" w:rsidRDefault="00327537" w:rsidP="00327537">
      <w:pPr>
        <w:jc w:val="both"/>
        <w:rPr>
          <w:rFonts w:ascii="Arial" w:hAnsi="Arial"/>
          <w:sz w:val="18"/>
        </w:rPr>
      </w:pPr>
    </w:p>
    <w:p w14:paraId="2B58DC74"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B0E279C" w14:textId="77777777" w:rsidR="00327537" w:rsidRDefault="00327537" w:rsidP="00327537">
      <w:pPr>
        <w:jc w:val="both"/>
        <w:rPr>
          <w:rFonts w:ascii="Arial" w:hAnsi="Arial"/>
          <w:sz w:val="18"/>
        </w:rPr>
      </w:pPr>
    </w:p>
    <w:p w14:paraId="39123A81"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0B5B2E80" w14:textId="77777777" w:rsidR="00327537" w:rsidRDefault="00327537" w:rsidP="00327537">
      <w:pPr>
        <w:jc w:val="both"/>
        <w:rPr>
          <w:rFonts w:ascii="Arial" w:hAnsi="Arial"/>
          <w:sz w:val="18"/>
        </w:rPr>
      </w:pPr>
    </w:p>
    <w:p w14:paraId="44138A7D"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B4BAC5" w14:textId="77777777" w:rsidR="00327537" w:rsidRDefault="00327537" w:rsidP="00327537">
      <w:pPr>
        <w:jc w:val="both"/>
        <w:rPr>
          <w:rFonts w:ascii="Arial" w:hAnsi="Arial"/>
          <w:sz w:val="18"/>
        </w:rPr>
      </w:pPr>
    </w:p>
    <w:p w14:paraId="7C6DFDD7"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22B01EFD" w14:textId="77777777" w:rsidR="00327537" w:rsidRDefault="00327537" w:rsidP="00327537">
      <w:pPr>
        <w:jc w:val="both"/>
        <w:rPr>
          <w:rFonts w:ascii="Arial" w:hAnsi="Arial"/>
          <w:sz w:val="18"/>
        </w:rPr>
      </w:pPr>
    </w:p>
    <w:p w14:paraId="59A18961"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344B" w14:textId="77777777" w:rsidR="00327537" w:rsidRDefault="00327537" w:rsidP="00327537">
      <w:pPr>
        <w:jc w:val="both"/>
        <w:rPr>
          <w:rFonts w:ascii="Arial" w:hAnsi="Arial"/>
          <w:sz w:val="18"/>
        </w:rPr>
      </w:pPr>
    </w:p>
    <w:p w14:paraId="5F82E3DB"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3B6C34C1" w14:textId="77777777" w:rsidR="00327537" w:rsidRDefault="00327537" w:rsidP="00327537">
      <w:pPr>
        <w:jc w:val="both"/>
        <w:rPr>
          <w:rFonts w:ascii="Arial" w:hAnsi="Arial"/>
          <w:sz w:val="18"/>
        </w:rPr>
      </w:pPr>
    </w:p>
    <w:p w14:paraId="4130B50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049E342D" w14:textId="77777777" w:rsidR="00327537" w:rsidRDefault="00327537" w:rsidP="00327537">
      <w:pPr>
        <w:jc w:val="both"/>
        <w:rPr>
          <w:rFonts w:ascii="Arial" w:hAnsi="Arial"/>
          <w:sz w:val="18"/>
        </w:rPr>
      </w:pPr>
    </w:p>
    <w:p w14:paraId="44445945"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D218B61" w14:textId="77777777" w:rsidR="00327537" w:rsidRDefault="00327537" w:rsidP="00327537">
      <w:pPr>
        <w:jc w:val="both"/>
        <w:rPr>
          <w:rFonts w:ascii="Arial" w:hAnsi="Arial"/>
          <w:sz w:val="18"/>
        </w:rPr>
      </w:pPr>
    </w:p>
    <w:p w14:paraId="5AECBD8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472F2A0C" w14:textId="77777777" w:rsidR="00327537" w:rsidRDefault="00327537" w:rsidP="00327537">
      <w:pPr>
        <w:jc w:val="both"/>
        <w:rPr>
          <w:rFonts w:ascii="Arial" w:hAnsi="Arial"/>
          <w:sz w:val="18"/>
        </w:rPr>
      </w:pPr>
    </w:p>
    <w:p w14:paraId="776CF7EE"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A70630B" w14:textId="77777777" w:rsidR="00327537" w:rsidRDefault="00327537" w:rsidP="00327537">
      <w:pPr>
        <w:jc w:val="both"/>
        <w:rPr>
          <w:rFonts w:ascii="Arial" w:hAnsi="Arial"/>
          <w:sz w:val="18"/>
        </w:rPr>
      </w:pPr>
    </w:p>
    <w:p w14:paraId="349460F5"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B58672E" w14:textId="77777777" w:rsidR="00327537" w:rsidRDefault="00327537" w:rsidP="00327537">
      <w:pPr>
        <w:jc w:val="both"/>
        <w:rPr>
          <w:rFonts w:ascii="Arial" w:hAnsi="Arial"/>
          <w:sz w:val="18"/>
        </w:rPr>
      </w:pPr>
    </w:p>
    <w:p w14:paraId="497B10D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11414293" w14:textId="77777777" w:rsidR="00327537" w:rsidRDefault="00327537" w:rsidP="00327537">
      <w:pPr>
        <w:jc w:val="both"/>
        <w:rPr>
          <w:rFonts w:ascii="Arial" w:hAnsi="Arial"/>
          <w:sz w:val="18"/>
        </w:rPr>
      </w:pPr>
    </w:p>
    <w:p w14:paraId="0FA3C5AA"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8E2D072" w14:textId="77777777" w:rsidR="00327537" w:rsidRDefault="00327537" w:rsidP="00327537">
      <w:pPr>
        <w:jc w:val="both"/>
        <w:rPr>
          <w:rFonts w:ascii="Arial" w:hAnsi="Arial"/>
          <w:sz w:val="18"/>
        </w:rPr>
      </w:pPr>
    </w:p>
    <w:p w14:paraId="5063560B"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0DE8B96B" w14:textId="77777777" w:rsidR="00327537" w:rsidRDefault="00327537" w:rsidP="00327537">
      <w:pPr>
        <w:jc w:val="both"/>
        <w:rPr>
          <w:rFonts w:ascii="Arial" w:hAnsi="Arial"/>
          <w:sz w:val="18"/>
        </w:rPr>
      </w:pPr>
    </w:p>
    <w:p w14:paraId="341DF40C"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C283058" w14:textId="77777777" w:rsidR="00327537" w:rsidRDefault="00327537" w:rsidP="00327537">
      <w:pPr>
        <w:jc w:val="both"/>
        <w:rPr>
          <w:rFonts w:ascii="Arial" w:hAnsi="Arial"/>
          <w:sz w:val="18"/>
        </w:rPr>
      </w:pPr>
    </w:p>
    <w:p w14:paraId="2CD3A4D1"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E66C1B6" w14:textId="77777777" w:rsidR="00327537" w:rsidRDefault="00327537" w:rsidP="00327537">
      <w:pPr>
        <w:jc w:val="both"/>
        <w:rPr>
          <w:rFonts w:ascii="Arial" w:hAnsi="Arial"/>
          <w:sz w:val="18"/>
        </w:rPr>
      </w:pPr>
    </w:p>
    <w:p w14:paraId="57225083"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5A7792EC" w14:textId="77777777" w:rsidR="00327537" w:rsidRDefault="00327537" w:rsidP="00327537">
      <w:pPr>
        <w:jc w:val="both"/>
        <w:rPr>
          <w:rFonts w:ascii="Arial" w:hAnsi="Arial"/>
          <w:i/>
          <w:sz w:val="18"/>
        </w:rPr>
      </w:pPr>
    </w:p>
    <w:p w14:paraId="384C3FB3"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6034994E" w14:textId="77777777" w:rsidR="00327537" w:rsidRDefault="00327537" w:rsidP="00327537">
      <w:pPr>
        <w:jc w:val="both"/>
        <w:rPr>
          <w:rFonts w:ascii="Arial" w:hAnsi="Arial"/>
          <w:sz w:val="18"/>
        </w:rPr>
      </w:pPr>
    </w:p>
    <w:p w14:paraId="5CEA3906"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209A8668" w14:textId="77777777" w:rsidR="00327537" w:rsidRDefault="00327537" w:rsidP="00327537">
      <w:pPr>
        <w:jc w:val="both"/>
        <w:rPr>
          <w:rFonts w:ascii="Arial" w:hAnsi="Arial"/>
          <w:sz w:val="18"/>
        </w:rPr>
      </w:pPr>
    </w:p>
    <w:p w14:paraId="6322F47C"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4F0A156F" w14:textId="77777777" w:rsidR="00327537" w:rsidRDefault="00327537" w:rsidP="00327537">
      <w:pPr>
        <w:jc w:val="both"/>
        <w:rPr>
          <w:rFonts w:ascii="Arial" w:hAnsi="Arial"/>
          <w:sz w:val="18"/>
        </w:rPr>
      </w:pPr>
    </w:p>
    <w:p w14:paraId="50E51BBD"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00660864" w14:textId="77777777" w:rsidR="00327537" w:rsidRDefault="00327537" w:rsidP="00327537">
      <w:pPr>
        <w:jc w:val="both"/>
        <w:rPr>
          <w:rFonts w:ascii="Arial" w:hAnsi="Arial"/>
          <w:sz w:val="18"/>
        </w:rPr>
      </w:pPr>
    </w:p>
    <w:p w14:paraId="655C98ED"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2C63A992" w14:textId="77777777" w:rsidR="00327537" w:rsidRPr="00F96452" w:rsidRDefault="00327537" w:rsidP="00327537">
      <w:pPr>
        <w:jc w:val="both"/>
        <w:rPr>
          <w:rFonts w:ascii="Arial" w:hAnsi="Arial"/>
          <w:sz w:val="18"/>
        </w:rPr>
      </w:pPr>
    </w:p>
    <w:p w14:paraId="066D165E"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21FFBCD6" w14:textId="77777777" w:rsidR="00327537" w:rsidRPr="00F96452" w:rsidRDefault="00327537" w:rsidP="00327537">
      <w:pPr>
        <w:jc w:val="both"/>
        <w:rPr>
          <w:rFonts w:ascii="Arial" w:hAnsi="Arial"/>
          <w:sz w:val="18"/>
        </w:rPr>
      </w:pPr>
    </w:p>
    <w:p w14:paraId="6AFC296B"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66CDD93E" w14:textId="77777777" w:rsidR="00327537" w:rsidRPr="00F96452" w:rsidRDefault="00327537" w:rsidP="00327537">
      <w:pPr>
        <w:jc w:val="both"/>
        <w:rPr>
          <w:rFonts w:ascii="Arial" w:hAnsi="Arial"/>
          <w:sz w:val="18"/>
        </w:rPr>
      </w:pPr>
    </w:p>
    <w:p w14:paraId="0214049B"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5501630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31420B7F" w14:textId="77777777" w:rsidR="00327537" w:rsidRPr="00F96452" w:rsidRDefault="00327537" w:rsidP="00327537">
      <w:pPr>
        <w:jc w:val="both"/>
        <w:rPr>
          <w:rFonts w:ascii="Arial" w:hAnsi="Arial"/>
          <w:sz w:val="18"/>
        </w:rPr>
      </w:pPr>
    </w:p>
    <w:p w14:paraId="4DBFD7D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53C7F845"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398C4C81" w14:textId="77777777" w:rsidR="00327537" w:rsidRPr="00F96452" w:rsidRDefault="00327537" w:rsidP="00327537">
      <w:pPr>
        <w:jc w:val="both"/>
        <w:rPr>
          <w:rFonts w:ascii="Arial" w:hAnsi="Arial"/>
          <w:sz w:val="18"/>
        </w:rPr>
      </w:pPr>
    </w:p>
    <w:p w14:paraId="565FB7BF"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3118EDC8"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2466F1DE" w14:textId="77777777" w:rsidR="00327537" w:rsidRPr="00F96452" w:rsidRDefault="00327537" w:rsidP="00327537">
      <w:pPr>
        <w:jc w:val="both"/>
        <w:rPr>
          <w:rFonts w:ascii="Arial" w:hAnsi="Arial"/>
          <w:sz w:val="18"/>
        </w:rPr>
      </w:pPr>
    </w:p>
    <w:p w14:paraId="1C598DD2"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32A25F4C"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1A2EAE52" w14:textId="77777777" w:rsidR="00327537" w:rsidRPr="00F96452" w:rsidRDefault="00327537" w:rsidP="00327537">
      <w:pPr>
        <w:jc w:val="both"/>
        <w:rPr>
          <w:rFonts w:ascii="Arial" w:hAnsi="Arial"/>
          <w:sz w:val="18"/>
        </w:rPr>
      </w:pPr>
    </w:p>
    <w:p w14:paraId="0BE22CC0"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7EDB749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441604C7"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1BC21A71" w14:textId="77777777" w:rsidR="00327537" w:rsidRPr="00F96452" w:rsidRDefault="00327537" w:rsidP="00327537">
      <w:pPr>
        <w:jc w:val="both"/>
        <w:rPr>
          <w:rFonts w:ascii="Arial" w:hAnsi="Arial"/>
          <w:sz w:val="18"/>
        </w:rPr>
      </w:pPr>
    </w:p>
    <w:p w14:paraId="007D13DB"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596F71E1" w14:textId="77777777" w:rsidR="00327537" w:rsidRDefault="00327537" w:rsidP="00327537">
      <w:pPr>
        <w:jc w:val="both"/>
        <w:rPr>
          <w:rFonts w:ascii="Arial" w:hAnsi="Arial"/>
          <w:sz w:val="18"/>
        </w:rPr>
      </w:pPr>
    </w:p>
    <w:p w14:paraId="23709CDB"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323E53E1" w14:textId="77777777" w:rsidR="00327537" w:rsidRDefault="00327537" w:rsidP="00327537">
      <w:pPr>
        <w:jc w:val="both"/>
        <w:rPr>
          <w:rFonts w:ascii="Arial" w:hAnsi="Arial"/>
          <w:sz w:val="18"/>
        </w:rPr>
      </w:pPr>
    </w:p>
    <w:p w14:paraId="1C249BCF"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437A0919" w14:textId="77777777" w:rsidR="00327537" w:rsidRDefault="00327537" w:rsidP="00327537">
      <w:pPr>
        <w:jc w:val="both"/>
        <w:rPr>
          <w:rFonts w:ascii="Arial" w:hAnsi="Arial"/>
          <w:sz w:val="18"/>
        </w:rPr>
      </w:pPr>
    </w:p>
    <w:p w14:paraId="3BBBE710"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329C28A1" w14:textId="77777777" w:rsidR="00327537" w:rsidRDefault="00327537" w:rsidP="00327537">
      <w:pPr>
        <w:jc w:val="both"/>
        <w:rPr>
          <w:rFonts w:ascii="Arial" w:hAnsi="Arial"/>
          <w:sz w:val="18"/>
        </w:rPr>
      </w:pPr>
    </w:p>
    <w:p w14:paraId="2BCF7DD5"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521B29F2" w14:textId="77777777" w:rsidR="00327537" w:rsidRDefault="00327537" w:rsidP="00327537">
      <w:pPr>
        <w:jc w:val="both"/>
        <w:rPr>
          <w:rFonts w:ascii="Arial" w:hAnsi="Arial"/>
          <w:sz w:val="18"/>
        </w:rPr>
      </w:pPr>
    </w:p>
    <w:p w14:paraId="77251362"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64659B13" w14:textId="77777777" w:rsidR="00327537" w:rsidRDefault="00327537" w:rsidP="00327537">
      <w:pPr>
        <w:jc w:val="both"/>
        <w:rPr>
          <w:rFonts w:ascii="Arial" w:hAnsi="Arial"/>
          <w:sz w:val="18"/>
        </w:rPr>
      </w:pPr>
    </w:p>
    <w:p w14:paraId="28FB0723"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414D9E62" w14:textId="77777777" w:rsidR="00327537" w:rsidRDefault="00327537" w:rsidP="00327537">
      <w:pPr>
        <w:jc w:val="both"/>
        <w:rPr>
          <w:rFonts w:ascii="Arial" w:hAnsi="Arial"/>
          <w:sz w:val="18"/>
        </w:rPr>
      </w:pPr>
    </w:p>
    <w:p w14:paraId="59C1F92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018142EA" w14:textId="77777777" w:rsidR="00327537" w:rsidRDefault="00327537" w:rsidP="00327537">
      <w:pPr>
        <w:jc w:val="both"/>
        <w:rPr>
          <w:rFonts w:ascii="Arial" w:hAnsi="Arial"/>
          <w:sz w:val="18"/>
        </w:rPr>
      </w:pPr>
    </w:p>
    <w:p w14:paraId="56F0BF62"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EAEB2A" w14:textId="77777777" w:rsidR="00327537" w:rsidRPr="00B91B98" w:rsidRDefault="00327537" w:rsidP="00327537">
      <w:pPr>
        <w:jc w:val="both"/>
        <w:rPr>
          <w:rFonts w:ascii="Arial" w:hAnsi="Arial"/>
          <w:sz w:val="18"/>
        </w:rPr>
      </w:pPr>
    </w:p>
    <w:p w14:paraId="0B4CAA64"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173162D2" w14:textId="77777777" w:rsidR="00327537" w:rsidRPr="00696E17" w:rsidRDefault="00327537" w:rsidP="00327537">
      <w:pPr>
        <w:jc w:val="both"/>
        <w:rPr>
          <w:rFonts w:ascii="Arial" w:hAnsi="Arial"/>
          <w:color w:val="000000"/>
          <w:sz w:val="18"/>
        </w:rPr>
      </w:pPr>
    </w:p>
    <w:p w14:paraId="5CA8D75F"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w:t>
      </w:r>
      <w:r w:rsidRPr="00696E17">
        <w:rPr>
          <w:rFonts w:cs="Arial"/>
          <w:color w:val="000000"/>
          <w:sz w:val="18"/>
        </w:rPr>
        <w:t xml:space="preserve">violated a statute or regulation regarding labor standards or relations within the seven years prior to entering this Agreement.   If an investigation by the Controller results in a </w:t>
      </w:r>
      <w:proofErr w:type="gramStart"/>
      <w:r w:rsidRPr="00696E17">
        <w:rPr>
          <w:rFonts w:cs="Arial"/>
          <w:color w:val="000000"/>
          <w:sz w:val="18"/>
        </w:rPr>
        <w:t>final  determination</w:t>
      </w:r>
      <w:proofErr w:type="gramEnd"/>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545B437C" w14:textId="77777777" w:rsidR="00327537" w:rsidRPr="00696E17" w:rsidRDefault="00327537" w:rsidP="00327537">
      <w:pPr>
        <w:pStyle w:val="BodyTextIndent2"/>
        <w:ind w:left="0"/>
        <w:jc w:val="both"/>
        <w:rPr>
          <w:rFonts w:cs="Arial"/>
          <w:color w:val="000000"/>
          <w:sz w:val="18"/>
        </w:rPr>
      </w:pPr>
    </w:p>
    <w:p w14:paraId="4C38BC12"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3793D814" w14:textId="77777777" w:rsidR="00327537" w:rsidRPr="00696E17" w:rsidRDefault="00327537" w:rsidP="00327537">
      <w:pPr>
        <w:pStyle w:val="BodyTextIndent2"/>
        <w:ind w:left="0"/>
        <w:jc w:val="both"/>
        <w:rPr>
          <w:rFonts w:cs="Arial"/>
          <w:color w:val="000000"/>
          <w:sz w:val="18"/>
          <w:u w:val="single"/>
        </w:rPr>
      </w:pPr>
    </w:p>
    <w:p w14:paraId="3DD5536E"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690E58C1" w14:textId="77777777" w:rsidR="008F2C61" w:rsidRDefault="008F2C61" w:rsidP="00C8777D">
      <w:pPr>
        <w:jc w:val="both"/>
        <w:rPr>
          <w:rFonts w:ascii="Arial" w:hAnsi="Arial" w:cs="Arial"/>
        </w:rPr>
        <w:sectPr w:rsidR="008F2C61" w:rsidSect="003D3C44">
          <w:type w:val="continuous"/>
          <w:pgSz w:w="12240" w:h="15840" w:code="1"/>
          <w:pgMar w:top="720" w:right="720" w:bottom="1008" w:left="720" w:header="450" w:footer="432" w:gutter="0"/>
          <w:cols w:num="2" w:space="720"/>
        </w:sectPr>
      </w:pPr>
    </w:p>
    <w:p w14:paraId="3BEE6679" w14:textId="32B51C60" w:rsidR="00327537" w:rsidRDefault="00327537" w:rsidP="00C8777D">
      <w:pPr>
        <w:jc w:val="both"/>
        <w:rPr>
          <w:rFonts w:ascii="Arial" w:hAnsi="Arial" w:cs="Arial"/>
        </w:rPr>
        <w:sectPr w:rsidR="00327537" w:rsidSect="008F2C61">
          <w:headerReference w:type="default" r:id="rId40"/>
          <w:pgSz w:w="12240" w:h="15840" w:code="1"/>
          <w:pgMar w:top="720" w:right="720" w:bottom="1008" w:left="720" w:header="450" w:footer="432" w:gutter="0"/>
          <w:cols w:num="2" w:space="720"/>
        </w:sectPr>
      </w:pPr>
    </w:p>
    <w:p w14:paraId="2A94D2B3" w14:textId="77777777" w:rsidR="008F2C61" w:rsidRPr="008D2319" w:rsidRDefault="008F2C61" w:rsidP="008F2C61">
      <w:pPr>
        <w:widowControl w:val="0"/>
        <w:autoSpaceDE w:val="0"/>
        <w:autoSpaceDN w:val="0"/>
        <w:adjustRightInd w:val="0"/>
        <w:jc w:val="center"/>
        <w:rPr>
          <w:rFonts w:ascii="Arial" w:hAnsi="Arial" w:cs="Arial"/>
          <w:b/>
          <w:color w:val="000000"/>
        </w:rPr>
      </w:pPr>
      <w:r w:rsidRPr="008D2319">
        <w:rPr>
          <w:rFonts w:ascii="Arial" w:hAnsi="Arial" w:cs="Arial"/>
          <w:b/>
          <w:color w:val="000000"/>
        </w:rPr>
        <w:t>Current Service Fees</w:t>
      </w:r>
    </w:p>
    <w:p w14:paraId="2A63DCDE" w14:textId="77777777" w:rsidR="008F2C61" w:rsidRPr="008D2319" w:rsidRDefault="008F2C61" w:rsidP="008F2C61">
      <w:pPr>
        <w:widowControl w:val="0"/>
        <w:autoSpaceDE w:val="0"/>
        <w:autoSpaceDN w:val="0"/>
        <w:adjustRightInd w:val="0"/>
        <w:rPr>
          <w:rFonts w:ascii="Arial" w:hAnsi="Arial" w:cs="Arial"/>
          <w:b/>
          <w:color w:val="000000"/>
        </w:rPr>
      </w:pPr>
    </w:p>
    <w:p w14:paraId="471C360A" w14:textId="47EA3297" w:rsidR="00F94B59" w:rsidRPr="008D2319" w:rsidRDefault="008F2C61" w:rsidP="00922604">
      <w:pPr>
        <w:pStyle w:val="NormalWeb"/>
        <w:spacing w:before="0" w:beforeAutospacing="0" w:after="0" w:afterAutospacing="0"/>
        <w:rPr>
          <w:rFonts w:ascii="Arial" w:hAnsi="Arial" w:cs="Arial"/>
          <w:b/>
          <w:bCs/>
        </w:rPr>
      </w:pPr>
      <w:r w:rsidRPr="008D2319">
        <w:rPr>
          <w:rStyle w:val="Strong"/>
          <w:rFonts w:ascii="Arial" w:hAnsi="Arial" w:cs="Arial"/>
        </w:rPr>
        <w:t xml:space="preserve">Service Fees for Payments made </w:t>
      </w:r>
      <w:r w:rsidR="00154A21" w:rsidRPr="008D2319">
        <w:rPr>
          <w:rStyle w:val="Strong"/>
          <w:rFonts w:ascii="Arial" w:hAnsi="Arial" w:cs="Arial"/>
        </w:rPr>
        <w:t xml:space="preserve">in-person, </w:t>
      </w:r>
      <w:r w:rsidRPr="008D2319">
        <w:rPr>
          <w:rStyle w:val="Strong"/>
          <w:rFonts w:ascii="Arial" w:hAnsi="Arial" w:cs="Arial"/>
        </w:rPr>
        <w:t>via (Web/</w:t>
      </w:r>
      <w:proofErr w:type="spellStart"/>
      <w:r w:rsidRPr="008D2319">
        <w:rPr>
          <w:rStyle w:val="Strong"/>
          <w:rFonts w:ascii="Arial" w:hAnsi="Arial" w:cs="Arial"/>
        </w:rPr>
        <w:t>Gov$wipe</w:t>
      </w:r>
      <w:proofErr w:type="spellEnd"/>
      <w:r w:rsidRPr="008D2319">
        <w:rPr>
          <w:rStyle w:val="Strong"/>
          <w:rFonts w:ascii="Arial" w:hAnsi="Arial" w:cs="Arial"/>
        </w:rPr>
        <w:t xml:space="preserve">®) </w:t>
      </w:r>
      <w:r w:rsidR="00F94B59" w:rsidRPr="008D2319">
        <w:rPr>
          <w:rStyle w:val="Strong"/>
          <w:rFonts w:ascii="Arial" w:hAnsi="Arial" w:cs="Arial"/>
        </w:rPr>
        <w:t>or Telephone-Assisted Internet Pa</w:t>
      </w:r>
      <w:r w:rsidR="00922604" w:rsidRPr="008D2319">
        <w:rPr>
          <w:rStyle w:val="Strong"/>
          <w:rFonts w:ascii="Arial" w:hAnsi="Arial" w:cs="Arial"/>
        </w:rPr>
        <w:t xml:space="preserve">yments </w:t>
      </w:r>
      <w:r w:rsidR="00F94B59" w:rsidRPr="008D2319">
        <w:rPr>
          <w:rStyle w:val="Strong"/>
          <w:rFonts w:ascii="Arial" w:hAnsi="Arial" w:cs="Arial"/>
        </w:rPr>
        <w:t>(Call Center/Live Agent)</w:t>
      </w:r>
      <w:r w:rsidRPr="008D2319">
        <w:rPr>
          <w:rStyle w:val="Strong"/>
          <w:rFonts w:ascii="Arial" w:hAnsi="Arial" w:cs="Arial"/>
        </w:rPr>
        <w:t>                                  </w:t>
      </w:r>
      <w:r w:rsidRPr="008D2319">
        <w:rPr>
          <w:rStyle w:val="Strong"/>
          <w:rFonts w:ascii="Arial" w:hAnsi="Arial" w:cs="Arial"/>
        </w:rPr>
        <w:tab/>
      </w:r>
    </w:p>
    <w:p w14:paraId="79AB7147" w14:textId="77777777" w:rsidR="00922604" w:rsidRPr="008D2319" w:rsidRDefault="00922604" w:rsidP="00922604">
      <w:pPr>
        <w:pStyle w:val="NormalWeb"/>
        <w:spacing w:before="0" w:beforeAutospacing="0" w:after="0" w:afterAutospacing="0"/>
        <w:rPr>
          <w:rStyle w:val="Strong"/>
          <w:rFonts w:ascii="Arial" w:hAnsi="Arial" w:cs="Arial"/>
        </w:rPr>
      </w:pPr>
    </w:p>
    <w:p w14:paraId="77C3BF1E" w14:textId="0DCA82E2" w:rsidR="008F2C61" w:rsidRPr="008D2319" w:rsidRDefault="008F2C61" w:rsidP="008F2C61">
      <w:pPr>
        <w:pStyle w:val="NormalWeb"/>
        <w:rPr>
          <w:rStyle w:val="Strong"/>
          <w:rFonts w:ascii="Arial" w:hAnsi="Arial" w:cs="Arial"/>
          <w:b w:val="0"/>
        </w:rPr>
      </w:pPr>
      <w:r w:rsidRPr="008D2319">
        <w:rPr>
          <w:rStyle w:val="Strong"/>
          <w:rFonts w:ascii="Arial" w:hAnsi="Arial" w:cs="Arial"/>
        </w:rPr>
        <w:t xml:space="preserve">Transaction Range  </w:t>
      </w:r>
      <w:r w:rsidRPr="008D2319">
        <w:rPr>
          <w:rStyle w:val="Strong"/>
          <w:rFonts w:ascii="Arial" w:hAnsi="Arial" w:cs="Arial"/>
        </w:rPr>
        <w:tab/>
        <w:t>Service Fee Am</w:t>
      </w:r>
      <w:r w:rsidR="008D2319">
        <w:rPr>
          <w:rStyle w:val="Strong"/>
          <w:rFonts w:ascii="Arial" w:hAnsi="Arial" w:cs="Arial"/>
        </w:rPr>
        <w:t>oun</w:t>
      </w:r>
      <w:r w:rsidRPr="008D2319">
        <w:rPr>
          <w:rStyle w:val="Strong"/>
          <w:rFonts w:ascii="Arial" w:hAnsi="Arial" w:cs="Arial"/>
        </w:rPr>
        <w:t>t</w:t>
      </w:r>
      <w:r w:rsidRPr="008D2319">
        <w:rPr>
          <w:rStyle w:val="Strong"/>
          <w:rFonts w:ascii="Arial" w:hAnsi="Arial" w:cs="Arial"/>
        </w:rPr>
        <w:tab/>
        <w:t xml:space="preserve"> </w:t>
      </w:r>
    </w:p>
    <w:p w14:paraId="2B87C794" w14:textId="4E92B9F1" w:rsidR="008F2C61" w:rsidRPr="008D2319" w:rsidRDefault="008F2C61" w:rsidP="008F2C61">
      <w:pPr>
        <w:pStyle w:val="NormalWeb"/>
        <w:rPr>
          <w:rStyle w:val="Strong"/>
          <w:rFonts w:ascii="Arial" w:hAnsi="Arial" w:cs="Arial"/>
          <w:b w:val="0"/>
        </w:rPr>
      </w:pPr>
      <w:r w:rsidRPr="008D2319">
        <w:rPr>
          <w:rStyle w:val="Strong"/>
          <w:rFonts w:ascii="Arial" w:hAnsi="Arial" w:cs="Arial"/>
        </w:rPr>
        <w:t>$0.01 - $50.00            </w:t>
      </w:r>
      <w:r w:rsidRPr="008D2319">
        <w:rPr>
          <w:rStyle w:val="Strong"/>
          <w:rFonts w:ascii="Arial" w:hAnsi="Arial" w:cs="Arial"/>
        </w:rPr>
        <w:tab/>
        <w:t>$1.50</w:t>
      </w:r>
      <w:r w:rsidRPr="008D2319">
        <w:rPr>
          <w:rStyle w:val="Strong"/>
          <w:rFonts w:ascii="Arial" w:hAnsi="Arial" w:cs="Arial"/>
        </w:rPr>
        <w:tab/>
      </w:r>
      <w:r w:rsidRPr="008D2319">
        <w:rPr>
          <w:rStyle w:val="Strong"/>
          <w:rFonts w:ascii="Arial" w:hAnsi="Arial" w:cs="Arial"/>
        </w:rPr>
        <w:tab/>
      </w:r>
      <w:r w:rsidRPr="008D2319">
        <w:rPr>
          <w:rStyle w:val="Strong"/>
          <w:rFonts w:ascii="Arial" w:hAnsi="Arial" w:cs="Arial"/>
        </w:rPr>
        <w:tab/>
      </w:r>
    </w:p>
    <w:p w14:paraId="13003EFA" w14:textId="17226FD6" w:rsidR="008F2C61" w:rsidRPr="008D2319" w:rsidRDefault="008F2C61" w:rsidP="008F2C61">
      <w:pPr>
        <w:pStyle w:val="NormalWeb"/>
        <w:rPr>
          <w:rFonts w:ascii="Arial" w:hAnsi="Arial" w:cs="Arial"/>
        </w:rPr>
      </w:pPr>
      <w:r w:rsidRPr="008D2319">
        <w:rPr>
          <w:rStyle w:val="Strong"/>
          <w:rFonts w:ascii="Arial" w:hAnsi="Arial" w:cs="Arial"/>
        </w:rPr>
        <w:t>$50.01 - $75.00</w:t>
      </w:r>
      <w:r w:rsidRPr="008D2319">
        <w:rPr>
          <w:rStyle w:val="Strong"/>
          <w:rFonts w:ascii="Arial" w:hAnsi="Arial" w:cs="Arial"/>
        </w:rPr>
        <w:tab/>
      </w:r>
      <w:r w:rsidRPr="008D2319">
        <w:rPr>
          <w:rStyle w:val="Strong"/>
          <w:rFonts w:ascii="Arial" w:hAnsi="Arial" w:cs="Arial"/>
        </w:rPr>
        <w:tab/>
        <w:t>$1.75</w:t>
      </w:r>
      <w:r w:rsidRPr="008D2319">
        <w:rPr>
          <w:rStyle w:val="Strong"/>
          <w:rFonts w:ascii="Arial" w:hAnsi="Arial" w:cs="Arial"/>
        </w:rPr>
        <w:tab/>
      </w:r>
      <w:r w:rsidRPr="008D2319">
        <w:rPr>
          <w:rStyle w:val="Strong"/>
          <w:rFonts w:ascii="Arial" w:hAnsi="Arial" w:cs="Arial"/>
        </w:rPr>
        <w:tab/>
      </w:r>
      <w:r w:rsidRPr="008D2319">
        <w:rPr>
          <w:rStyle w:val="Strong"/>
          <w:rFonts w:ascii="Arial" w:hAnsi="Arial" w:cs="Arial"/>
        </w:rPr>
        <w:tab/>
      </w:r>
    </w:p>
    <w:p w14:paraId="0B7CB7DE" w14:textId="3AA59E95" w:rsidR="008F2C61" w:rsidRPr="008D2319" w:rsidRDefault="008F2C61" w:rsidP="008F2C61">
      <w:pPr>
        <w:pStyle w:val="NormalWeb"/>
        <w:rPr>
          <w:rFonts w:ascii="Arial" w:hAnsi="Arial" w:cs="Arial"/>
        </w:rPr>
      </w:pPr>
      <w:r w:rsidRPr="008D2319">
        <w:rPr>
          <w:rStyle w:val="Strong"/>
          <w:rFonts w:ascii="Arial" w:hAnsi="Arial" w:cs="Arial"/>
        </w:rPr>
        <w:t>$75.01 - $100.00</w:t>
      </w:r>
      <w:r w:rsidRPr="008D2319">
        <w:rPr>
          <w:rStyle w:val="Strong"/>
          <w:rFonts w:ascii="Arial" w:hAnsi="Arial" w:cs="Arial"/>
        </w:rPr>
        <w:tab/>
      </w:r>
      <w:r w:rsidR="008D2319">
        <w:rPr>
          <w:rStyle w:val="Strong"/>
          <w:rFonts w:ascii="Arial" w:hAnsi="Arial" w:cs="Arial"/>
        </w:rPr>
        <w:tab/>
      </w:r>
      <w:r w:rsidRPr="008D2319">
        <w:rPr>
          <w:rStyle w:val="Strong"/>
          <w:rFonts w:ascii="Arial" w:hAnsi="Arial" w:cs="Arial"/>
        </w:rPr>
        <w:t>$3.00</w:t>
      </w:r>
      <w:r w:rsidRPr="008D2319">
        <w:rPr>
          <w:rStyle w:val="Strong"/>
          <w:rFonts w:ascii="Arial" w:hAnsi="Arial" w:cs="Arial"/>
        </w:rPr>
        <w:tab/>
      </w:r>
      <w:r w:rsidRPr="008D2319">
        <w:rPr>
          <w:rStyle w:val="Strong"/>
          <w:rFonts w:ascii="Arial" w:hAnsi="Arial" w:cs="Arial"/>
        </w:rPr>
        <w:tab/>
      </w:r>
      <w:r w:rsidRPr="008D2319">
        <w:rPr>
          <w:rStyle w:val="Strong"/>
          <w:rFonts w:ascii="Arial" w:hAnsi="Arial" w:cs="Arial"/>
        </w:rPr>
        <w:tab/>
      </w:r>
    </w:p>
    <w:p w14:paraId="4AA67838" w14:textId="45713907" w:rsidR="008F2C61" w:rsidRPr="008D2319" w:rsidRDefault="008F2C61" w:rsidP="008F2C61">
      <w:pPr>
        <w:pStyle w:val="NormalWeb"/>
        <w:rPr>
          <w:rFonts w:ascii="Arial" w:hAnsi="Arial" w:cs="Arial"/>
        </w:rPr>
      </w:pPr>
      <w:r w:rsidRPr="008D2319">
        <w:rPr>
          <w:rStyle w:val="Strong"/>
          <w:rFonts w:ascii="Arial" w:hAnsi="Arial" w:cs="Arial"/>
        </w:rPr>
        <w:t>$100.01 - $150.00</w:t>
      </w:r>
      <w:r w:rsidRPr="008D2319">
        <w:rPr>
          <w:rStyle w:val="Strong"/>
          <w:rFonts w:ascii="Arial" w:hAnsi="Arial" w:cs="Arial"/>
        </w:rPr>
        <w:tab/>
      </w:r>
      <w:r w:rsidR="008D2319">
        <w:rPr>
          <w:rStyle w:val="Strong"/>
          <w:rFonts w:ascii="Arial" w:hAnsi="Arial" w:cs="Arial"/>
        </w:rPr>
        <w:tab/>
      </w:r>
      <w:r w:rsidRPr="008D2319">
        <w:rPr>
          <w:rStyle w:val="Strong"/>
          <w:rFonts w:ascii="Arial" w:hAnsi="Arial" w:cs="Arial"/>
        </w:rPr>
        <w:t>$4.00</w:t>
      </w:r>
      <w:r w:rsidRPr="008D2319">
        <w:rPr>
          <w:rStyle w:val="Strong"/>
          <w:rFonts w:ascii="Arial" w:hAnsi="Arial" w:cs="Arial"/>
        </w:rPr>
        <w:tab/>
      </w:r>
      <w:r w:rsidRPr="008D2319">
        <w:rPr>
          <w:rStyle w:val="Strong"/>
          <w:rFonts w:ascii="Arial" w:hAnsi="Arial" w:cs="Arial"/>
        </w:rPr>
        <w:tab/>
      </w:r>
      <w:r w:rsidRPr="008D2319">
        <w:rPr>
          <w:rStyle w:val="Strong"/>
          <w:rFonts w:ascii="Arial" w:hAnsi="Arial" w:cs="Arial"/>
        </w:rPr>
        <w:tab/>
      </w:r>
    </w:p>
    <w:p w14:paraId="6F5EDB80" w14:textId="02D1FF99" w:rsidR="008F2C61" w:rsidRPr="008D2319" w:rsidRDefault="008F2C61" w:rsidP="008F2C61">
      <w:pPr>
        <w:pStyle w:val="NormalWeb"/>
        <w:rPr>
          <w:rFonts w:ascii="Arial" w:hAnsi="Arial" w:cs="Arial"/>
        </w:rPr>
      </w:pPr>
      <w:r w:rsidRPr="008D2319">
        <w:rPr>
          <w:rStyle w:val="Strong"/>
          <w:rFonts w:ascii="Arial" w:hAnsi="Arial" w:cs="Arial"/>
        </w:rPr>
        <w:t>$150.01 - $200.00</w:t>
      </w:r>
      <w:r w:rsidRPr="008D2319">
        <w:rPr>
          <w:rStyle w:val="Strong"/>
          <w:rFonts w:ascii="Arial" w:hAnsi="Arial" w:cs="Arial"/>
        </w:rPr>
        <w:tab/>
      </w:r>
      <w:r w:rsidR="008D2319">
        <w:rPr>
          <w:rStyle w:val="Strong"/>
          <w:rFonts w:ascii="Arial" w:hAnsi="Arial" w:cs="Arial"/>
        </w:rPr>
        <w:tab/>
      </w:r>
      <w:r w:rsidRPr="008D2319">
        <w:rPr>
          <w:rStyle w:val="Strong"/>
          <w:rFonts w:ascii="Arial" w:hAnsi="Arial" w:cs="Arial"/>
        </w:rPr>
        <w:t>$5.00</w:t>
      </w:r>
      <w:r w:rsidRPr="008D2319">
        <w:rPr>
          <w:rStyle w:val="Strong"/>
          <w:rFonts w:ascii="Arial" w:hAnsi="Arial" w:cs="Arial"/>
        </w:rPr>
        <w:tab/>
      </w:r>
      <w:r w:rsidRPr="008D2319">
        <w:rPr>
          <w:rStyle w:val="Strong"/>
          <w:rFonts w:ascii="Arial" w:hAnsi="Arial" w:cs="Arial"/>
        </w:rPr>
        <w:tab/>
      </w:r>
      <w:r w:rsidRPr="008D2319">
        <w:rPr>
          <w:rStyle w:val="Strong"/>
          <w:rFonts w:ascii="Arial" w:hAnsi="Arial" w:cs="Arial"/>
        </w:rPr>
        <w:tab/>
      </w:r>
    </w:p>
    <w:p w14:paraId="43DDFCAF" w14:textId="05A554EB" w:rsidR="00327537" w:rsidRPr="008D2319" w:rsidRDefault="008F2C61" w:rsidP="006573BF">
      <w:pPr>
        <w:pStyle w:val="NormalWeb"/>
        <w:rPr>
          <w:rFonts w:ascii="Arial" w:hAnsi="Arial" w:cs="Arial"/>
          <w:b/>
          <w:bCs/>
        </w:rPr>
      </w:pPr>
      <w:r w:rsidRPr="008D2319">
        <w:rPr>
          <w:rStyle w:val="Strong"/>
          <w:rFonts w:ascii="Arial" w:hAnsi="Arial" w:cs="Arial"/>
        </w:rPr>
        <w:t>For each additional increment of $50.00, or portion thereof, add $1.40.</w:t>
      </w:r>
    </w:p>
    <w:sectPr w:rsidR="00327537" w:rsidRPr="008D2319" w:rsidSect="008F2C61">
      <w:headerReference w:type="default" r:id="rId41"/>
      <w:type w:val="continuous"/>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FF42" w14:textId="77777777" w:rsidR="00FA054B" w:rsidRDefault="00FA054B">
      <w:r>
        <w:separator/>
      </w:r>
    </w:p>
  </w:endnote>
  <w:endnote w:type="continuationSeparator" w:id="0">
    <w:p w14:paraId="3FA97EE3" w14:textId="77777777" w:rsidR="00FA054B" w:rsidRDefault="00FA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5EC23" w14:textId="2D1AF047" w:rsidR="00FA054B" w:rsidRPr="00BF1786" w:rsidRDefault="00FA054B" w:rsidP="00BF1786">
    <w:pPr>
      <w:pStyle w:val="Footer"/>
    </w:pPr>
    <w:r w:rsidRPr="00D03141">
      <w:rPr>
        <w:rFonts w:ascii="Arial" w:hAnsi="Arial" w:cs="Arial"/>
      </w:rPr>
      <w:t>RFP</w:t>
    </w:r>
    <w:r>
      <w:rPr>
        <w:rFonts w:ascii="Arial" w:hAnsi="Arial" w:cs="Arial"/>
      </w:rPr>
      <w:t xml:space="preserve"> #119020</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AA2124">
      <w:rPr>
        <w:rFonts w:ascii="Arial" w:hAnsi="Arial" w:cs="Arial"/>
        <w:noProof/>
      </w:rPr>
      <w:t>21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93D6" w14:textId="77777777" w:rsidR="00FA054B" w:rsidRDefault="00FA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EC7379" w14:textId="77777777" w:rsidR="00FA054B" w:rsidRDefault="00FA0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BA9B" w14:textId="77777777" w:rsidR="00FA054B" w:rsidRDefault="00FA05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889D4E" w14:textId="77777777" w:rsidR="00FA054B" w:rsidRDefault="00FA0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6FD61" w14:textId="77777777" w:rsidR="00FA054B" w:rsidRDefault="00FA054B">
      <w:r>
        <w:separator/>
      </w:r>
    </w:p>
  </w:footnote>
  <w:footnote w:type="continuationSeparator" w:id="0">
    <w:p w14:paraId="18217675" w14:textId="77777777" w:rsidR="00FA054B" w:rsidRDefault="00FA0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04CE7"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TABLE OF CONTENTS</w:t>
    </w:r>
  </w:p>
  <w:p w14:paraId="6E02ED77" w14:textId="77777777" w:rsidR="00FA054B" w:rsidRPr="00F80CF2" w:rsidRDefault="00FA054B"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6797"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5 – COST PROPOSAL</w:t>
    </w:r>
  </w:p>
  <w:p w14:paraId="168EF85B" w14:textId="77777777" w:rsidR="00FA054B" w:rsidRDefault="00FA054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64E69"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6 – REQUIRED FORMS – ATTACHMENT A</w:t>
    </w:r>
  </w:p>
  <w:p w14:paraId="495ACA91" w14:textId="77777777" w:rsidR="00FA054B" w:rsidRPr="00F80CF2" w:rsidRDefault="00FA054B"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667F"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6 – REQUIRED FORM – ATTACHMENT A</w:t>
    </w:r>
  </w:p>
  <w:p w14:paraId="5F10FD16" w14:textId="77777777" w:rsidR="00FA054B" w:rsidRDefault="00FA054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AACC5"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6 – REQUIRED FORMS – ATTACHMENT B</w:t>
    </w:r>
  </w:p>
  <w:p w14:paraId="0DC2E2C0" w14:textId="77777777" w:rsidR="00FA054B" w:rsidRPr="00F80CF2" w:rsidRDefault="00FA054B" w:rsidP="00F80CF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22D0"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6 – REQUIRED FORM – ATTACHMENT B</w:t>
    </w:r>
  </w:p>
  <w:p w14:paraId="50537880" w14:textId="77777777" w:rsidR="00FA054B" w:rsidRDefault="00FA054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CD0DB" w14:textId="77777777" w:rsidR="00FA054B" w:rsidRDefault="00FA054B"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2DA55852" w14:textId="77777777" w:rsidR="00FA054B" w:rsidRPr="00896A3F" w:rsidRDefault="00FA054B" w:rsidP="00896A3F">
    <w:pPr>
      <w:pStyle w:val="Header"/>
      <w:jc w:val="right"/>
      <w:rPr>
        <w:rFonts w:ascii="Arial" w:hAnsi="Arial" w:cs="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07A0" w14:textId="77777777" w:rsidR="00FA054B" w:rsidRDefault="00FA054B"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75386CBF" w14:textId="77777777" w:rsidR="00FA054B" w:rsidRPr="00584CE1" w:rsidRDefault="00FA054B"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F2CA5" w14:textId="5BCB59E2" w:rsidR="00FA054B" w:rsidRPr="00511EB4" w:rsidRDefault="00FA054B" w:rsidP="00EE2563">
    <w:pPr>
      <w:widowControl w:val="0"/>
      <w:autoSpaceDE w:val="0"/>
      <w:autoSpaceDN w:val="0"/>
      <w:adjustRightInd w:val="0"/>
      <w:jc w:val="right"/>
      <w:rPr>
        <w:rFonts w:ascii="Arial" w:hAnsi="Arial" w:cs="Arial"/>
        <w:b/>
        <w:color w:val="0000FF"/>
      </w:rPr>
    </w:pPr>
    <w:r w:rsidRPr="00511EB4">
      <w:rPr>
        <w:rFonts w:ascii="Arial" w:hAnsi="Arial" w:cs="Arial"/>
        <w:b/>
        <w:color w:val="0000FF"/>
      </w:rPr>
      <w:t>ATTACHMENT 1</w:t>
    </w:r>
  </w:p>
  <w:p w14:paraId="6BAE978C" w14:textId="77777777" w:rsidR="00FA054B" w:rsidRPr="00584CE1" w:rsidRDefault="00FA054B" w:rsidP="00584CE1">
    <w:pPr>
      <w:pStyle w:val="Header"/>
      <w:jc w:val="right"/>
      <w:rPr>
        <w:rFonts w:ascii="Arial" w:hAnsi="Arial" w:cs="Arial"/>
        <w:b/>
        <w:bCs/>
        <w:color w:val="0000FF"/>
        <w:sz w:val="24"/>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94444" w14:textId="296B7E5C" w:rsidR="00FA054B" w:rsidRDefault="00FA054B" w:rsidP="006D6F57">
    <w:pPr>
      <w:pStyle w:val="Header"/>
      <w:jc w:val="right"/>
      <w:rPr>
        <w:sz w:val="16"/>
      </w:rPr>
    </w:pPr>
    <w:r w:rsidRPr="00E677C9">
      <w:rPr>
        <w:rFonts w:ascii="Arial" w:hAnsi="Arial" w:cs="Arial"/>
        <w:b/>
        <w:color w:val="0000FF"/>
      </w:rPr>
      <w:t>ATTACHMENT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0DE0"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1 – GENERAL INFORMATION</w:t>
    </w:r>
  </w:p>
  <w:p w14:paraId="297846D5" w14:textId="77777777" w:rsidR="00FA054B" w:rsidRPr="00F80CF2" w:rsidRDefault="00FA054B"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B08B"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62DEA65A" w14:textId="77777777" w:rsidR="00FA054B" w:rsidRPr="00F80CF2" w:rsidRDefault="00FA054B"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9EB3"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1A0108FA" w14:textId="77777777" w:rsidR="00FA054B" w:rsidRDefault="00FA05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DA99D"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7090AF2B" w14:textId="77777777" w:rsidR="00FA054B" w:rsidRPr="00F80CF2" w:rsidRDefault="00FA054B"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EF4F5"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3E80B7B" w14:textId="77777777" w:rsidR="00FA054B" w:rsidRDefault="00FA05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D2ED3"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747A13E4" w14:textId="77777777" w:rsidR="00FA054B" w:rsidRPr="00F80CF2" w:rsidRDefault="00FA054B"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33CB2" w14:textId="77777777" w:rsidR="00FA054B" w:rsidRPr="00896A3F" w:rsidRDefault="00FA054B"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37EC3BF3" w14:textId="77777777" w:rsidR="00FA054B" w:rsidRDefault="00FA05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1012" w14:textId="77777777" w:rsidR="00FA054B" w:rsidRPr="00896A3F" w:rsidRDefault="00FA054B" w:rsidP="00F80CF2">
    <w:pPr>
      <w:pStyle w:val="Header"/>
      <w:jc w:val="right"/>
      <w:rPr>
        <w:rFonts w:ascii="Arial" w:hAnsi="Arial" w:cs="Arial"/>
        <w:b/>
        <w:sz w:val="24"/>
      </w:rPr>
    </w:pPr>
    <w:r>
      <w:rPr>
        <w:rFonts w:ascii="Arial" w:hAnsi="Arial" w:cs="Arial"/>
        <w:b/>
        <w:bCs/>
        <w:color w:val="0000FF"/>
        <w:sz w:val="24"/>
      </w:rPr>
      <w:t>SECTION 5 – COST PROPOSAL</w:t>
    </w:r>
  </w:p>
  <w:p w14:paraId="39D85316" w14:textId="77777777" w:rsidR="00FA054B" w:rsidRPr="00F80CF2" w:rsidRDefault="00FA054B"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954A8B"/>
    <w:multiLevelType w:val="hybridMultilevel"/>
    <w:tmpl w:val="31628BC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64BE2"/>
    <w:multiLevelType w:val="hybridMultilevel"/>
    <w:tmpl w:val="EB3602FA"/>
    <w:lvl w:ilvl="0" w:tplc="537E7282">
      <w:start w:val="1"/>
      <w:numFmt w:val="upperLetter"/>
      <w:lvlText w:val="%1."/>
      <w:lvlJc w:val="left"/>
      <w:pPr>
        <w:tabs>
          <w:tab w:val="num" w:pos="1152"/>
        </w:tabs>
        <w:ind w:left="1152" w:hanging="432"/>
      </w:pPr>
      <w:rPr>
        <w:rFonts w:hint="default"/>
      </w:rPr>
    </w:lvl>
    <w:lvl w:ilvl="1" w:tplc="7D9EB1F0">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D73217"/>
    <w:multiLevelType w:val="hybridMultilevel"/>
    <w:tmpl w:val="B5AE8958"/>
    <w:lvl w:ilvl="0" w:tplc="7D9EB1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F5929"/>
    <w:multiLevelType w:val="hybridMultilevel"/>
    <w:tmpl w:val="728E4E38"/>
    <w:lvl w:ilvl="0" w:tplc="E104FB3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55533"/>
    <w:multiLevelType w:val="hybridMultilevel"/>
    <w:tmpl w:val="A172FFC8"/>
    <w:lvl w:ilvl="0" w:tplc="537E7282">
      <w:start w:val="1"/>
      <w:numFmt w:val="upperLetter"/>
      <w:lvlText w:val="%1."/>
      <w:lvlJc w:val="left"/>
      <w:pPr>
        <w:tabs>
          <w:tab w:val="num" w:pos="1152"/>
        </w:tabs>
        <w:ind w:left="1152"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CF66FD0"/>
    <w:multiLevelType w:val="hybridMultilevel"/>
    <w:tmpl w:val="DC44B860"/>
    <w:lvl w:ilvl="0" w:tplc="0409000F">
      <w:start w:val="1"/>
      <w:numFmt w:val="decimal"/>
      <w:lvlText w:val="%1."/>
      <w:lvlJc w:val="left"/>
      <w:pPr>
        <w:tabs>
          <w:tab w:val="num" w:pos="1800"/>
        </w:tabs>
        <w:ind w:left="1800" w:hanging="360"/>
      </w:pPr>
    </w:lvl>
    <w:lvl w:ilvl="1" w:tplc="DAA68EA4">
      <w:start w:val="1"/>
      <w:numFmt w:val="decimal"/>
      <w:lvlText w:val="%2."/>
      <w:lvlJc w:val="left"/>
      <w:pPr>
        <w:tabs>
          <w:tab w:val="num" w:pos="3060"/>
        </w:tabs>
        <w:ind w:left="3060" w:hanging="900"/>
      </w:pPr>
      <w:rPr>
        <w:rFonts w:hint="default"/>
      </w:rPr>
    </w:lvl>
    <w:lvl w:ilvl="2" w:tplc="D57203E6">
      <w:start w:val="1"/>
      <w:numFmt w:val="decimal"/>
      <w:lvlText w:val="%3."/>
      <w:lvlJc w:val="left"/>
      <w:pPr>
        <w:tabs>
          <w:tab w:val="num" w:pos="3420"/>
        </w:tabs>
        <w:ind w:left="3420" w:hanging="360"/>
      </w:pPr>
      <w:rPr>
        <w:rFonts w:hint="default"/>
      </w:rPr>
    </w:lvl>
    <w:lvl w:ilvl="3" w:tplc="F4CA9BBC">
      <w:start w:val="1"/>
      <w:numFmt w:val="upperLetter"/>
      <w:lvlText w:val="%4."/>
      <w:lvlJc w:val="left"/>
      <w:pPr>
        <w:tabs>
          <w:tab w:val="num" w:pos="3960"/>
        </w:tabs>
        <w:ind w:left="3960" w:hanging="36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D5D4890"/>
    <w:multiLevelType w:val="hybridMultilevel"/>
    <w:tmpl w:val="10FAA4EC"/>
    <w:lvl w:ilvl="0" w:tplc="537E7282">
      <w:start w:val="1"/>
      <w:numFmt w:val="upperLetter"/>
      <w:lvlText w:val="%1."/>
      <w:lvlJc w:val="left"/>
      <w:pPr>
        <w:tabs>
          <w:tab w:val="num" w:pos="1152"/>
        </w:tabs>
        <w:ind w:left="1152" w:hanging="432"/>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A1D6B"/>
    <w:multiLevelType w:val="hybridMultilevel"/>
    <w:tmpl w:val="A43C2700"/>
    <w:lvl w:ilvl="0" w:tplc="CC569B24">
      <w:start w:val="1"/>
      <w:numFmt w:val="upperLetter"/>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1E4562"/>
    <w:multiLevelType w:val="hybridMultilevel"/>
    <w:tmpl w:val="23DC3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359770D"/>
    <w:multiLevelType w:val="hybridMultilevel"/>
    <w:tmpl w:val="E8DCB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F8E210"/>
    <w:multiLevelType w:val="hybridMultilevel"/>
    <w:tmpl w:val="77AFC444"/>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491D6C"/>
    <w:multiLevelType w:val="hybridMultilevel"/>
    <w:tmpl w:val="D554703A"/>
    <w:lvl w:ilvl="0" w:tplc="CC569B24">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6" w15:restartNumberingAfterBreak="0">
    <w:nsid w:val="4D6325AF"/>
    <w:multiLevelType w:val="hybridMultilevel"/>
    <w:tmpl w:val="620603D0"/>
    <w:lvl w:ilvl="0" w:tplc="BE648DB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3394169"/>
    <w:multiLevelType w:val="hybridMultilevel"/>
    <w:tmpl w:val="F92A8508"/>
    <w:lvl w:ilvl="0" w:tplc="0409000F">
      <w:start w:val="1"/>
      <w:numFmt w:val="decimal"/>
      <w:lvlText w:val="%1."/>
      <w:lvlJc w:val="left"/>
      <w:pPr>
        <w:tabs>
          <w:tab w:val="num" w:pos="3600"/>
        </w:tabs>
        <w:ind w:left="360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679402C"/>
    <w:multiLevelType w:val="hybridMultilevel"/>
    <w:tmpl w:val="3EBAB85C"/>
    <w:lvl w:ilvl="0" w:tplc="E02C7242">
      <w:start w:val="9"/>
      <w:numFmt w:val="upperLetter"/>
      <w:lvlText w:val="%1."/>
      <w:lvlJc w:val="left"/>
      <w:pPr>
        <w:tabs>
          <w:tab w:val="num" w:pos="1152"/>
        </w:tabs>
        <w:ind w:left="115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19"/>
  </w:num>
  <w:num w:numId="5">
    <w:abstractNumId w:val="17"/>
  </w:num>
  <w:num w:numId="6">
    <w:abstractNumId w:val="1"/>
  </w:num>
  <w:num w:numId="7">
    <w:abstractNumId w:val="13"/>
  </w:num>
  <w:num w:numId="8">
    <w:abstractNumId w:val="6"/>
  </w:num>
  <w:num w:numId="9">
    <w:abstractNumId w:val="10"/>
  </w:num>
  <w:num w:numId="10">
    <w:abstractNumId w:val="2"/>
  </w:num>
  <w:num w:numId="11">
    <w:abstractNumId w:val="4"/>
  </w:num>
  <w:num w:numId="12">
    <w:abstractNumId w:val="20"/>
  </w:num>
  <w:num w:numId="13">
    <w:abstractNumId w:val="11"/>
  </w:num>
  <w:num w:numId="14">
    <w:abstractNumId w:val="15"/>
  </w:num>
  <w:num w:numId="15">
    <w:abstractNumId w:val="0"/>
  </w:num>
  <w:num w:numId="16">
    <w:abstractNumId w:val="14"/>
  </w:num>
  <w:num w:numId="17">
    <w:abstractNumId w:val="9"/>
  </w:num>
  <w:num w:numId="18">
    <w:abstractNumId w:val="16"/>
  </w:num>
  <w:num w:numId="19">
    <w:abstractNumId w:val="18"/>
  </w:num>
  <w:num w:numId="20">
    <w:abstractNumId w:val="12"/>
  </w:num>
  <w:num w:numId="2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314FE"/>
    <w:rsid w:val="00031995"/>
    <w:rsid w:val="00032656"/>
    <w:rsid w:val="00033C8B"/>
    <w:rsid w:val="000341BA"/>
    <w:rsid w:val="0003521C"/>
    <w:rsid w:val="00041577"/>
    <w:rsid w:val="0005777D"/>
    <w:rsid w:val="00072908"/>
    <w:rsid w:val="000730B8"/>
    <w:rsid w:val="00074201"/>
    <w:rsid w:val="0007441B"/>
    <w:rsid w:val="00080DBA"/>
    <w:rsid w:val="00081E3A"/>
    <w:rsid w:val="00090885"/>
    <w:rsid w:val="00093047"/>
    <w:rsid w:val="00095CF4"/>
    <w:rsid w:val="000A31C0"/>
    <w:rsid w:val="000A425D"/>
    <w:rsid w:val="000A6438"/>
    <w:rsid w:val="000A6E40"/>
    <w:rsid w:val="000B50C7"/>
    <w:rsid w:val="000B5338"/>
    <w:rsid w:val="000C3AC7"/>
    <w:rsid w:val="000C6CCE"/>
    <w:rsid w:val="000D7B46"/>
    <w:rsid w:val="000E4B2D"/>
    <w:rsid w:val="000F4B4C"/>
    <w:rsid w:val="001058A5"/>
    <w:rsid w:val="00117DC6"/>
    <w:rsid w:val="00120F85"/>
    <w:rsid w:val="00121024"/>
    <w:rsid w:val="00124263"/>
    <w:rsid w:val="001300CA"/>
    <w:rsid w:val="001329DC"/>
    <w:rsid w:val="001502BD"/>
    <w:rsid w:val="00153563"/>
    <w:rsid w:val="00153D54"/>
    <w:rsid w:val="00154A21"/>
    <w:rsid w:val="00162474"/>
    <w:rsid w:val="001659D7"/>
    <w:rsid w:val="0017178D"/>
    <w:rsid w:val="00173A67"/>
    <w:rsid w:val="00176A73"/>
    <w:rsid w:val="0018004F"/>
    <w:rsid w:val="001907EB"/>
    <w:rsid w:val="00193EBA"/>
    <w:rsid w:val="001A5B59"/>
    <w:rsid w:val="001B01FC"/>
    <w:rsid w:val="001B50D5"/>
    <w:rsid w:val="001B5B4D"/>
    <w:rsid w:val="001C144D"/>
    <w:rsid w:val="001C4CAF"/>
    <w:rsid w:val="001D313C"/>
    <w:rsid w:val="001D43AA"/>
    <w:rsid w:val="001D6E99"/>
    <w:rsid w:val="001F7D28"/>
    <w:rsid w:val="00203A41"/>
    <w:rsid w:val="002328FC"/>
    <w:rsid w:val="002413B2"/>
    <w:rsid w:val="00254A1C"/>
    <w:rsid w:val="00260156"/>
    <w:rsid w:val="00267509"/>
    <w:rsid w:val="002715C2"/>
    <w:rsid w:val="00276F9B"/>
    <w:rsid w:val="002833DC"/>
    <w:rsid w:val="00287013"/>
    <w:rsid w:val="00295A57"/>
    <w:rsid w:val="002A6828"/>
    <w:rsid w:val="002C5168"/>
    <w:rsid w:val="002C731A"/>
    <w:rsid w:val="002D569B"/>
    <w:rsid w:val="002E1F61"/>
    <w:rsid w:val="002F0033"/>
    <w:rsid w:val="002F1636"/>
    <w:rsid w:val="00305018"/>
    <w:rsid w:val="00307E3B"/>
    <w:rsid w:val="00317C62"/>
    <w:rsid w:val="00323FB2"/>
    <w:rsid w:val="00327537"/>
    <w:rsid w:val="003343C7"/>
    <w:rsid w:val="00340409"/>
    <w:rsid w:val="00342311"/>
    <w:rsid w:val="0034399E"/>
    <w:rsid w:val="00344672"/>
    <w:rsid w:val="00357C56"/>
    <w:rsid w:val="00361846"/>
    <w:rsid w:val="00371214"/>
    <w:rsid w:val="003740D5"/>
    <w:rsid w:val="00386484"/>
    <w:rsid w:val="00390740"/>
    <w:rsid w:val="00390D4D"/>
    <w:rsid w:val="00393100"/>
    <w:rsid w:val="003A0492"/>
    <w:rsid w:val="003A0BAE"/>
    <w:rsid w:val="003A1E5D"/>
    <w:rsid w:val="003A5846"/>
    <w:rsid w:val="003B111D"/>
    <w:rsid w:val="003B78A4"/>
    <w:rsid w:val="003B7CB3"/>
    <w:rsid w:val="003C1AE5"/>
    <w:rsid w:val="003C3717"/>
    <w:rsid w:val="003D2617"/>
    <w:rsid w:val="003D3C44"/>
    <w:rsid w:val="003E4A1A"/>
    <w:rsid w:val="003F1060"/>
    <w:rsid w:val="00403336"/>
    <w:rsid w:val="00404423"/>
    <w:rsid w:val="00411459"/>
    <w:rsid w:val="004129AD"/>
    <w:rsid w:val="00414CE3"/>
    <w:rsid w:val="00416A8F"/>
    <w:rsid w:val="00424463"/>
    <w:rsid w:val="00452AF5"/>
    <w:rsid w:val="00453D78"/>
    <w:rsid w:val="004615D1"/>
    <w:rsid w:val="0048385C"/>
    <w:rsid w:val="004845FF"/>
    <w:rsid w:val="00493A92"/>
    <w:rsid w:val="004A3856"/>
    <w:rsid w:val="004A5A2D"/>
    <w:rsid w:val="004C1D3F"/>
    <w:rsid w:val="004C49B5"/>
    <w:rsid w:val="004D05EE"/>
    <w:rsid w:val="004D3612"/>
    <w:rsid w:val="004E6B62"/>
    <w:rsid w:val="004F6DFF"/>
    <w:rsid w:val="00500EE8"/>
    <w:rsid w:val="00501844"/>
    <w:rsid w:val="00511C10"/>
    <w:rsid w:val="0051758A"/>
    <w:rsid w:val="005179AB"/>
    <w:rsid w:val="005207F7"/>
    <w:rsid w:val="00523F16"/>
    <w:rsid w:val="005268D2"/>
    <w:rsid w:val="00541599"/>
    <w:rsid w:val="00542614"/>
    <w:rsid w:val="00546A01"/>
    <w:rsid w:val="0056171B"/>
    <w:rsid w:val="005633D8"/>
    <w:rsid w:val="0056547B"/>
    <w:rsid w:val="00571F29"/>
    <w:rsid w:val="00576BF5"/>
    <w:rsid w:val="00580940"/>
    <w:rsid w:val="00584CE1"/>
    <w:rsid w:val="0058671D"/>
    <w:rsid w:val="00592DC9"/>
    <w:rsid w:val="005A1CD4"/>
    <w:rsid w:val="005B0D3E"/>
    <w:rsid w:val="005B6CD4"/>
    <w:rsid w:val="005C139A"/>
    <w:rsid w:val="005C20AC"/>
    <w:rsid w:val="005C699B"/>
    <w:rsid w:val="005D0CA5"/>
    <w:rsid w:val="005D4864"/>
    <w:rsid w:val="005D53FA"/>
    <w:rsid w:val="005E08F9"/>
    <w:rsid w:val="005E2473"/>
    <w:rsid w:val="005E388C"/>
    <w:rsid w:val="0060340E"/>
    <w:rsid w:val="00605047"/>
    <w:rsid w:val="00621188"/>
    <w:rsid w:val="00621A24"/>
    <w:rsid w:val="00633FCD"/>
    <w:rsid w:val="006340AB"/>
    <w:rsid w:val="006573BF"/>
    <w:rsid w:val="00666B53"/>
    <w:rsid w:val="006674F5"/>
    <w:rsid w:val="006702DB"/>
    <w:rsid w:val="0068365B"/>
    <w:rsid w:val="00684C0B"/>
    <w:rsid w:val="006858DA"/>
    <w:rsid w:val="006862E2"/>
    <w:rsid w:val="00692512"/>
    <w:rsid w:val="00696E17"/>
    <w:rsid w:val="006A1AEF"/>
    <w:rsid w:val="006A627A"/>
    <w:rsid w:val="006C01E9"/>
    <w:rsid w:val="006D64FA"/>
    <w:rsid w:val="006D6C2D"/>
    <w:rsid w:val="006D6F57"/>
    <w:rsid w:val="006E5CE2"/>
    <w:rsid w:val="00702DE5"/>
    <w:rsid w:val="007123BA"/>
    <w:rsid w:val="00714909"/>
    <w:rsid w:val="00723624"/>
    <w:rsid w:val="007240C4"/>
    <w:rsid w:val="00732F42"/>
    <w:rsid w:val="00736AC1"/>
    <w:rsid w:val="00756AEA"/>
    <w:rsid w:val="007619EA"/>
    <w:rsid w:val="00762BC9"/>
    <w:rsid w:val="00763ECF"/>
    <w:rsid w:val="00765C9C"/>
    <w:rsid w:val="0076604A"/>
    <w:rsid w:val="00767AD1"/>
    <w:rsid w:val="007704CA"/>
    <w:rsid w:val="00774952"/>
    <w:rsid w:val="007756B0"/>
    <w:rsid w:val="00776545"/>
    <w:rsid w:val="00790EF3"/>
    <w:rsid w:val="00793801"/>
    <w:rsid w:val="007A0BF8"/>
    <w:rsid w:val="007A276B"/>
    <w:rsid w:val="007A6421"/>
    <w:rsid w:val="007B7A76"/>
    <w:rsid w:val="007C2C8F"/>
    <w:rsid w:val="007C410D"/>
    <w:rsid w:val="007C49BD"/>
    <w:rsid w:val="007C68DD"/>
    <w:rsid w:val="007D2ED3"/>
    <w:rsid w:val="007D4174"/>
    <w:rsid w:val="007D7224"/>
    <w:rsid w:val="007F7B49"/>
    <w:rsid w:val="00804CC3"/>
    <w:rsid w:val="008051FA"/>
    <w:rsid w:val="008147E8"/>
    <w:rsid w:val="008201D3"/>
    <w:rsid w:val="008206C6"/>
    <w:rsid w:val="00820E23"/>
    <w:rsid w:val="0082346A"/>
    <w:rsid w:val="00826D3E"/>
    <w:rsid w:val="0082766B"/>
    <w:rsid w:val="008339ED"/>
    <w:rsid w:val="008427E8"/>
    <w:rsid w:val="008660EA"/>
    <w:rsid w:val="008711EE"/>
    <w:rsid w:val="008728CA"/>
    <w:rsid w:val="00876C9F"/>
    <w:rsid w:val="00880705"/>
    <w:rsid w:val="00892A18"/>
    <w:rsid w:val="0089323B"/>
    <w:rsid w:val="008934DC"/>
    <w:rsid w:val="00896A3F"/>
    <w:rsid w:val="0089787C"/>
    <w:rsid w:val="008B7169"/>
    <w:rsid w:val="008C3BDF"/>
    <w:rsid w:val="008C620C"/>
    <w:rsid w:val="008C7CB2"/>
    <w:rsid w:val="008D1B2B"/>
    <w:rsid w:val="008D2319"/>
    <w:rsid w:val="008E0B48"/>
    <w:rsid w:val="008E1B09"/>
    <w:rsid w:val="008E5EDE"/>
    <w:rsid w:val="008E710E"/>
    <w:rsid w:val="008F2C54"/>
    <w:rsid w:val="008F2C61"/>
    <w:rsid w:val="008F5146"/>
    <w:rsid w:val="00904239"/>
    <w:rsid w:val="009055E0"/>
    <w:rsid w:val="0090575C"/>
    <w:rsid w:val="0091012A"/>
    <w:rsid w:val="00914550"/>
    <w:rsid w:val="009173A8"/>
    <w:rsid w:val="00922604"/>
    <w:rsid w:val="00922DB0"/>
    <w:rsid w:val="00922F1E"/>
    <w:rsid w:val="009471B8"/>
    <w:rsid w:val="00962B8D"/>
    <w:rsid w:val="00967FA2"/>
    <w:rsid w:val="00970A9A"/>
    <w:rsid w:val="00971C7F"/>
    <w:rsid w:val="00974AB3"/>
    <w:rsid w:val="0098104A"/>
    <w:rsid w:val="00982CAC"/>
    <w:rsid w:val="00995E03"/>
    <w:rsid w:val="009A5A6A"/>
    <w:rsid w:val="009B76FD"/>
    <w:rsid w:val="009C0BC6"/>
    <w:rsid w:val="009C12CB"/>
    <w:rsid w:val="009C2599"/>
    <w:rsid w:val="009C2DC5"/>
    <w:rsid w:val="009C46C0"/>
    <w:rsid w:val="009D6B18"/>
    <w:rsid w:val="009D6C5F"/>
    <w:rsid w:val="009E0351"/>
    <w:rsid w:val="009E76FF"/>
    <w:rsid w:val="009F69B4"/>
    <w:rsid w:val="00A0291E"/>
    <w:rsid w:val="00A03320"/>
    <w:rsid w:val="00A064CE"/>
    <w:rsid w:val="00A15D9B"/>
    <w:rsid w:val="00A1637C"/>
    <w:rsid w:val="00A16A79"/>
    <w:rsid w:val="00A22D03"/>
    <w:rsid w:val="00A23B1C"/>
    <w:rsid w:val="00A2459E"/>
    <w:rsid w:val="00A3266E"/>
    <w:rsid w:val="00A32B04"/>
    <w:rsid w:val="00A41992"/>
    <w:rsid w:val="00A45A26"/>
    <w:rsid w:val="00A52BFB"/>
    <w:rsid w:val="00A9075C"/>
    <w:rsid w:val="00AA2124"/>
    <w:rsid w:val="00AA2CBA"/>
    <w:rsid w:val="00AB75E4"/>
    <w:rsid w:val="00AC39F9"/>
    <w:rsid w:val="00AE0105"/>
    <w:rsid w:val="00AE134D"/>
    <w:rsid w:val="00AE1D76"/>
    <w:rsid w:val="00AE3CBF"/>
    <w:rsid w:val="00AE5969"/>
    <w:rsid w:val="00AF0781"/>
    <w:rsid w:val="00AF3684"/>
    <w:rsid w:val="00B00797"/>
    <w:rsid w:val="00B01710"/>
    <w:rsid w:val="00B04025"/>
    <w:rsid w:val="00B04951"/>
    <w:rsid w:val="00B04DE0"/>
    <w:rsid w:val="00B11CAB"/>
    <w:rsid w:val="00B12772"/>
    <w:rsid w:val="00B26450"/>
    <w:rsid w:val="00B26492"/>
    <w:rsid w:val="00B374AB"/>
    <w:rsid w:val="00B60905"/>
    <w:rsid w:val="00B66363"/>
    <w:rsid w:val="00B75AF9"/>
    <w:rsid w:val="00B772B0"/>
    <w:rsid w:val="00B81B0F"/>
    <w:rsid w:val="00B85035"/>
    <w:rsid w:val="00B86BC4"/>
    <w:rsid w:val="00B914AF"/>
    <w:rsid w:val="00B94D16"/>
    <w:rsid w:val="00B956C6"/>
    <w:rsid w:val="00BA35D4"/>
    <w:rsid w:val="00BA4684"/>
    <w:rsid w:val="00BA46DD"/>
    <w:rsid w:val="00BB34E1"/>
    <w:rsid w:val="00BB662C"/>
    <w:rsid w:val="00BB76B4"/>
    <w:rsid w:val="00BD45B9"/>
    <w:rsid w:val="00BD51F9"/>
    <w:rsid w:val="00BD7893"/>
    <w:rsid w:val="00BE60B0"/>
    <w:rsid w:val="00BF1786"/>
    <w:rsid w:val="00BF3DC0"/>
    <w:rsid w:val="00BF4C20"/>
    <w:rsid w:val="00C02607"/>
    <w:rsid w:val="00C0755C"/>
    <w:rsid w:val="00C0772A"/>
    <w:rsid w:val="00C15D5B"/>
    <w:rsid w:val="00C17E07"/>
    <w:rsid w:val="00C23901"/>
    <w:rsid w:val="00C26FC7"/>
    <w:rsid w:val="00C27A9B"/>
    <w:rsid w:val="00C34097"/>
    <w:rsid w:val="00C43D2D"/>
    <w:rsid w:val="00C61F06"/>
    <w:rsid w:val="00C6590F"/>
    <w:rsid w:val="00C8777D"/>
    <w:rsid w:val="00C923A9"/>
    <w:rsid w:val="00CB2F42"/>
    <w:rsid w:val="00CB66B5"/>
    <w:rsid w:val="00CB75B0"/>
    <w:rsid w:val="00CC22FB"/>
    <w:rsid w:val="00CD3444"/>
    <w:rsid w:val="00CE4E49"/>
    <w:rsid w:val="00CE4F40"/>
    <w:rsid w:val="00CF2237"/>
    <w:rsid w:val="00CF3884"/>
    <w:rsid w:val="00CF5E49"/>
    <w:rsid w:val="00D01799"/>
    <w:rsid w:val="00D03141"/>
    <w:rsid w:val="00D1099C"/>
    <w:rsid w:val="00D11F8A"/>
    <w:rsid w:val="00D148A5"/>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608D"/>
    <w:rsid w:val="00DC3E76"/>
    <w:rsid w:val="00DC4FAB"/>
    <w:rsid w:val="00DD153D"/>
    <w:rsid w:val="00DD29DF"/>
    <w:rsid w:val="00DD34E7"/>
    <w:rsid w:val="00DD60CF"/>
    <w:rsid w:val="00DD6FDC"/>
    <w:rsid w:val="00DF1255"/>
    <w:rsid w:val="00DF1946"/>
    <w:rsid w:val="00DF5639"/>
    <w:rsid w:val="00DF762E"/>
    <w:rsid w:val="00E02D3A"/>
    <w:rsid w:val="00E04000"/>
    <w:rsid w:val="00E04149"/>
    <w:rsid w:val="00E051DF"/>
    <w:rsid w:val="00E05721"/>
    <w:rsid w:val="00E07BE8"/>
    <w:rsid w:val="00E10792"/>
    <w:rsid w:val="00E14C4D"/>
    <w:rsid w:val="00E21290"/>
    <w:rsid w:val="00E25B3B"/>
    <w:rsid w:val="00E26FFD"/>
    <w:rsid w:val="00E27C65"/>
    <w:rsid w:val="00E3363D"/>
    <w:rsid w:val="00E344CA"/>
    <w:rsid w:val="00E515D3"/>
    <w:rsid w:val="00E53CA6"/>
    <w:rsid w:val="00E60C7F"/>
    <w:rsid w:val="00E61FA9"/>
    <w:rsid w:val="00E65AF2"/>
    <w:rsid w:val="00E65F6E"/>
    <w:rsid w:val="00E70866"/>
    <w:rsid w:val="00EA1EBF"/>
    <w:rsid w:val="00EB2CD5"/>
    <w:rsid w:val="00EB7EAA"/>
    <w:rsid w:val="00EC56A6"/>
    <w:rsid w:val="00EC6A54"/>
    <w:rsid w:val="00EE2563"/>
    <w:rsid w:val="00EE364B"/>
    <w:rsid w:val="00EE6039"/>
    <w:rsid w:val="00EE7F05"/>
    <w:rsid w:val="00EF1C7B"/>
    <w:rsid w:val="00EF31B5"/>
    <w:rsid w:val="00EF4FFD"/>
    <w:rsid w:val="00F11B2F"/>
    <w:rsid w:val="00F12752"/>
    <w:rsid w:val="00F16629"/>
    <w:rsid w:val="00F17E02"/>
    <w:rsid w:val="00F24E6C"/>
    <w:rsid w:val="00F31E16"/>
    <w:rsid w:val="00F341B8"/>
    <w:rsid w:val="00F347EA"/>
    <w:rsid w:val="00F350CC"/>
    <w:rsid w:val="00F37E40"/>
    <w:rsid w:val="00F47839"/>
    <w:rsid w:val="00F52D84"/>
    <w:rsid w:val="00F54274"/>
    <w:rsid w:val="00F62FEB"/>
    <w:rsid w:val="00F63751"/>
    <w:rsid w:val="00F7629E"/>
    <w:rsid w:val="00F76586"/>
    <w:rsid w:val="00F77D94"/>
    <w:rsid w:val="00F8086F"/>
    <w:rsid w:val="00F80CF2"/>
    <w:rsid w:val="00F82254"/>
    <w:rsid w:val="00F931CE"/>
    <w:rsid w:val="00F94B59"/>
    <w:rsid w:val="00F94CD5"/>
    <w:rsid w:val="00FA054B"/>
    <w:rsid w:val="00FA0ABF"/>
    <w:rsid w:val="00FA5900"/>
    <w:rsid w:val="00FA7482"/>
    <w:rsid w:val="00FA79D9"/>
    <w:rsid w:val="00FB1B7E"/>
    <w:rsid w:val="00FB2371"/>
    <w:rsid w:val="00FB43CD"/>
    <w:rsid w:val="00FC3309"/>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D5EB864"/>
  <w15:chartTrackingRefBased/>
  <w15:docId w15:val="{78548528-17C1-4A92-852E-44D2D852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340409"/>
    <w:rPr>
      <w:sz w:val="16"/>
      <w:szCs w:val="16"/>
    </w:rPr>
  </w:style>
  <w:style w:type="paragraph" w:styleId="CommentText">
    <w:name w:val="annotation text"/>
    <w:basedOn w:val="Normal"/>
    <w:link w:val="CommentTextChar"/>
    <w:uiPriority w:val="99"/>
    <w:semiHidden/>
    <w:unhideWhenUsed/>
    <w:rsid w:val="00340409"/>
    <w:rPr>
      <w:sz w:val="20"/>
      <w:szCs w:val="20"/>
    </w:rPr>
  </w:style>
  <w:style w:type="character" w:customStyle="1" w:styleId="CommentTextChar">
    <w:name w:val="Comment Text Char"/>
    <w:basedOn w:val="DefaultParagraphFont"/>
    <w:link w:val="CommentText"/>
    <w:uiPriority w:val="99"/>
    <w:semiHidden/>
    <w:rsid w:val="00340409"/>
  </w:style>
  <w:style w:type="paragraph" w:styleId="CommentSubject">
    <w:name w:val="annotation subject"/>
    <w:basedOn w:val="CommentText"/>
    <w:next w:val="CommentText"/>
    <w:link w:val="CommentSubjectChar"/>
    <w:uiPriority w:val="99"/>
    <w:semiHidden/>
    <w:unhideWhenUsed/>
    <w:rsid w:val="00340409"/>
    <w:rPr>
      <w:b/>
      <w:bCs/>
    </w:rPr>
  </w:style>
  <w:style w:type="character" w:customStyle="1" w:styleId="CommentSubjectChar">
    <w:name w:val="Comment Subject Char"/>
    <w:basedOn w:val="CommentTextChar"/>
    <w:link w:val="CommentSubject"/>
    <w:uiPriority w:val="99"/>
    <w:semiHidden/>
    <w:rsid w:val="00340409"/>
    <w:rPr>
      <w:b/>
      <w:bCs/>
    </w:rPr>
  </w:style>
  <w:style w:type="character" w:styleId="Strong">
    <w:name w:val="Strong"/>
    <w:uiPriority w:val="22"/>
    <w:qFormat/>
    <w:rsid w:val="008F2C61"/>
    <w:rPr>
      <w:b/>
      <w:bCs/>
    </w:rPr>
  </w:style>
  <w:style w:type="paragraph" w:styleId="NormalWeb">
    <w:name w:val="Normal (Web)"/>
    <w:basedOn w:val="Normal"/>
    <w:uiPriority w:val="99"/>
    <w:unhideWhenUsed/>
    <w:rsid w:val="008F2C61"/>
    <w:pPr>
      <w:spacing w:before="100" w:beforeAutospacing="1" w:after="100" w:afterAutospacing="1"/>
    </w:pPr>
  </w:style>
  <w:style w:type="paragraph" w:customStyle="1" w:styleId="Default">
    <w:name w:val="Default"/>
    <w:rsid w:val="0007441B"/>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70945619">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79842165">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87847470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04486338">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1941145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2.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8.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830A-D02E-493A-A472-859AAE0D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30656C71</Template>
  <TotalTime>502</TotalTime>
  <Pages>26</Pages>
  <Words>9403</Words>
  <Characters>52508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61788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dc:description/>
  <cp:lastModifiedBy>Clow, Carolyn</cp:lastModifiedBy>
  <cp:revision>29</cp:revision>
  <cp:lastPrinted>2019-07-15T16:30:00Z</cp:lastPrinted>
  <dcterms:created xsi:type="dcterms:W3CDTF">2018-10-16T17:35:00Z</dcterms:created>
  <dcterms:modified xsi:type="dcterms:W3CDTF">2019-07-25T17:50:00Z</dcterms:modified>
</cp:coreProperties>
</file>