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800"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2430"/>
        <w:gridCol w:w="8370"/>
      </w:tblGrid>
      <w:tr w:rsidR="00721AED" w:rsidTr="002677DA">
        <w:trPr>
          <w:cantSplit/>
          <w:tblCellSpacing w:w="20" w:type="dxa"/>
        </w:trPr>
        <w:tc>
          <w:tcPr>
            <w:tcW w:w="10720" w:type="dxa"/>
            <w:gridSpan w:val="2"/>
            <w:shd w:val="clear" w:color="auto" w:fill="E6E6E6"/>
            <w:vAlign w:val="center"/>
          </w:tcPr>
          <w:p w:rsidR="00721AED" w:rsidRPr="00D1099C" w:rsidRDefault="00721AED" w:rsidP="002677DA">
            <w:pPr>
              <w:jc w:val="center"/>
              <w:rPr>
                <w:rFonts w:ascii="Arial" w:hAnsi="Arial" w:cs="Arial"/>
                <w:b/>
                <w:bCs/>
                <w:sz w:val="28"/>
              </w:rPr>
            </w:pPr>
            <w:r>
              <w:rPr>
                <w:rFonts w:ascii="Arial" w:hAnsi="Arial" w:cs="Arial"/>
                <w:b/>
                <w:bCs/>
                <w:sz w:val="28"/>
              </w:rPr>
              <w:t>COST PROPOSAL</w:t>
            </w:r>
          </w:p>
        </w:tc>
      </w:tr>
      <w:tr w:rsidR="00721AED" w:rsidTr="002677DA">
        <w:trPr>
          <w:trHeight w:val="559"/>
          <w:tblCellSpacing w:w="20" w:type="dxa"/>
        </w:trPr>
        <w:tc>
          <w:tcPr>
            <w:tcW w:w="2370" w:type="dxa"/>
            <w:shd w:val="clear" w:color="auto" w:fill="E6E6E6"/>
            <w:vAlign w:val="center"/>
          </w:tcPr>
          <w:p w:rsidR="00721AED" w:rsidRPr="00065A89" w:rsidRDefault="00721AED" w:rsidP="002677DA">
            <w:pPr>
              <w:pStyle w:val="Heading2"/>
              <w:jc w:val="center"/>
              <w:rPr>
                <w:sz w:val="22"/>
                <w:szCs w:val="22"/>
              </w:rPr>
            </w:pPr>
            <w:r>
              <w:rPr>
                <w:szCs w:val="22"/>
              </w:rPr>
              <w:t>VENDOR</w:t>
            </w:r>
            <w:r w:rsidRPr="008711EE">
              <w:rPr>
                <w:szCs w:val="22"/>
              </w:rPr>
              <w:t xml:space="preserve"> NAME:</w:t>
            </w:r>
          </w:p>
        </w:tc>
        <w:tc>
          <w:tcPr>
            <w:tcW w:w="8310" w:type="dxa"/>
            <w:vAlign w:val="center"/>
          </w:tcPr>
          <w:p w:rsidR="00721AED" w:rsidRPr="008711EE" w:rsidRDefault="00721AED" w:rsidP="002677DA">
            <w:pPr>
              <w:pStyle w:val="Level2"/>
              <w:widowControl/>
              <w:ind w:left="397"/>
              <w:rPr>
                <w:rFonts w:ascii="Arial" w:hAnsi="Arial" w:cs="Arial"/>
                <w:b/>
                <w:szCs w:val="24"/>
              </w:rPr>
            </w:pPr>
          </w:p>
        </w:tc>
      </w:tr>
    </w:tbl>
    <w:p w:rsidR="00721AED" w:rsidRDefault="00721AED" w:rsidP="00721AED">
      <w:pPr>
        <w:jc w:val="center"/>
        <w:rPr>
          <w:rFonts w:ascii="Arial" w:hAnsi="Arial" w:cs="Arial"/>
          <w:b/>
        </w:rPr>
      </w:pPr>
      <w:r>
        <w:rPr>
          <w:rFonts w:ascii="Arial" w:hAnsi="Arial" w:cs="Arial"/>
          <w:b/>
        </w:rPr>
        <w:t>Pricing shall be inclusive of all labor, delivery costs and other expenses necessary to provide product in accordance with the specifications and terms and conditions of this bid document and your proposal.</w:t>
      </w:r>
    </w:p>
    <w:p w:rsidR="00721AED" w:rsidRDefault="00721AED" w:rsidP="00721AED">
      <w:pPr>
        <w:jc w:val="center"/>
        <w:rPr>
          <w:rFonts w:ascii="Arial" w:hAnsi="Arial" w:cs="Arial"/>
          <w:b/>
        </w:rPr>
      </w:pPr>
    </w:p>
    <w:p w:rsidR="00157A8B" w:rsidRDefault="00157A8B" w:rsidP="00721AED">
      <w:pPr>
        <w:jc w:val="center"/>
        <w:rPr>
          <w:rFonts w:ascii="Arial" w:hAnsi="Arial" w:cs="Arial"/>
          <w:b/>
        </w:rPr>
      </w:pPr>
    </w:p>
    <w:tbl>
      <w:tblPr>
        <w:tblW w:w="10790" w:type="dxa"/>
        <w:tblLook w:val="04A0" w:firstRow="1" w:lastRow="0" w:firstColumn="1" w:lastColumn="0" w:noHBand="0" w:noVBand="1"/>
      </w:tblPr>
      <w:tblGrid>
        <w:gridCol w:w="661"/>
        <w:gridCol w:w="2574"/>
        <w:gridCol w:w="1890"/>
        <w:gridCol w:w="1980"/>
        <w:gridCol w:w="1980"/>
        <w:gridCol w:w="1705"/>
      </w:tblGrid>
      <w:tr w:rsidR="00330034" w:rsidTr="00330034">
        <w:trPr>
          <w:trHeight w:val="555"/>
        </w:trPr>
        <w:tc>
          <w:tcPr>
            <w:tcW w:w="661" w:type="dxa"/>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330034" w:rsidRDefault="00330034">
            <w:pPr>
              <w:jc w:val="center"/>
              <w:rPr>
                <w:rFonts w:ascii="Calibri" w:hAnsi="Calibri" w:cs="Calibri"/>
                <w:b/>
                <w:bCs/>
                <w:color w:val="000000"/>
                <w:sz w:val="28"/>
                <w:szCs w:val="28"/>
              </w:rPr>
            </w:pPr>
            <w:r>
              <w:rPr>
                <w:rFonts w:ascii="Calibri" w:hAnsi="Calibri" w:cs="Calibri"/>
                <w:b/>
                <w:bCs/>
                <w:color w:val="000000"/>
                <w:sz w:val="28"/>
                <w:szCs w:val="28"/>
              </w:rPr>
              <w:t xml:space="preserve"># </w:t>
            </w:r>
          </w:p>
        </w:tc>
        <w:tc>
          <w:tcPr>
            <w:tcW w:w="2574" w:type="dxa"/>
            <w:tcBorders>
              <w:top w:val="single" w:sz="4" w:space="0" w:color="auto"/>
              <w:left w:val="nil"/>
              <w:bottom w:val="single" w:sz="4" w:space="0" w:color="auto"/>
              <w:right w:val="single" w:sz="4" w:space="0" w:color="auto"/>
            </w:tcBorders>
            <w:shd w:val="clear" w:color="000000" w:fill="A6A6A6"/>
            <w:noWrap/>
            <w:vAlign w:val="center"/>
            <w:hideMark/>
          </w:tcPr>
          <w:p w:rsidR="00330034" w:rsidRDefault="00330034">
            <w:pPr>
              <w:jc w:val="center"/>
              <w:rPr>
                <w:rFonts w:ascii="Calibri" w:hAnsi="Calibri" w:cs="Calibri"/>
                <w:b/>
                <w:bCs/>
                <w:color w:val="000000"/>
                <w:sz w:val="28"/>
                <w:szCs w:val="28"/>
              </w:rPr>
            </w:pPr>
            <w:r>
              <w:rPr>
                <w:rFonts w:ascii="Calibri" w:hAnsi="Calibri" w:cs="Calibri"/>
                <w:b/>
                <w:bCs/>
                <w:color w:val="000000"/>
                <w:sz w:val="28"/>
                <w:szCs w:val="28"/>
              </w:rPr>
              <w:t>Description</w:t>
            </w:r>
          </w:p>
        </w:tc>
        <w:tc>
          <w:tcPr>
            <w:tcW w:w="1890" w:type="dxa"/>
            <w:tcBorders>
              <w:top w:val="single" w:sz="4" w:space="0" w:color="auto"/>
              <w:left w:val="nil"/>
              <w:bottom w:val="single" w:sz="4" w:space="0" w:color="auto"/>
              <w:right w:val="single" w:sz="4" w:space="0" w:color="auto"/>
            </w:tcBorders>
            <w:shd w:val="clear" w:color="000000" w:fill="A6A6A6"/>
            <w:noWrap/>
            <w:vAlign w:val="center"/>
            <w:hideMark/>
          </w:tcPr>
          <w:p w:rsidR="00330034" w:rsidRDefault="00330034">
            <w:pPr>
              <w:jc w:val="center"/>
              <w:rPr>
                <w:rFonts w:ascii="Calibri" w:hAnsi="Calibri" w:cs="Calibri"/>
                <w:b/>
                <w:bCs/>
                <w:color w:val="000000"/>
                <w:sz w:val="28"/>
                <w:szCs w:val="28"/>
              </w:rPr>
            </w:pPr>
            <w:r>
              <w:rPr>
                <w:rFonts w:ascii="Calibri" w:hAnsi="Calibri" w:cs="Calibri"/>
                <w:b/>
                <w:bCs/>
                <w:color w:val="000000"/>
                <w:sz w:val="28"/>
                <w:szCs w:val="28"/>
              </w:rPr>
              <w:t>Unit Price</w:t>
            </w:r>
          </w:p>
        </w:tc>
        <w:tc>
          <w:tcPr>
            <w:tcW w:w="1980" w:type="dxa"/>
            <w:tcBorders>
              <w:top w:val="single" w:sz="4" w:space="0" w:color="auto"/>
              <w:left w:val="nil"/>
              <w:bottom w:val="single" w:sz="4" w:space="0" w:color="auto"/>
              <w:right w:val="single" w:sz="4" w:space="0" w:color="auto"/>
            </w:tcBorders>
            <w:shd w:val="clear" w:color="000000" w:fill="A6A6A6"/>
            <w:noWrap/>
            <w:vAlign w:val="center"/>
            <w:hideMark/>
          </w:tcPr>
          <w:p w:rsidR="00330034" w:rsidRDefault="00330034">
            <w:pPr>
              <w:jc w:val="center"/>
              <w:rPr>
                <w:rFonts w:ascii="Calibri" w:hAnsi="Calibri" w:cs="Calibri"/>
                <w:b/>
                <w:bCs/>
                <w:color w:val="000000"/>
                <w:sz w:val="28"/>
                <w:szCs w:val="28"/>
              </w:rPr>
            </w:pPr>
            <w:r>
              <w:rPr>
                <w:rFonts w:ascii="Calibri" w:hAnsi="Calibri" w:cs="Calibri"/>
                <w:b/>
                <w:bCs/>
                <w:color w:val="000000"/>
                <w:sz w:val="28"/>
                <w:szCs w:val="28"/>
              </w:rPr>
              <w:t>UOM</w:t>
            </w:r>
          </w:p>
        </w:tc>
        <w:tc>
          <w:tcPr>
            <w:tcW w:w="1980" w:type="dxa"/>
            <w:tcBorders>
              <w:top w:val="single" w:sz="4" w:space="0" w:color="auto"/>
              <w:left w:val="nil"/>
              <w:bottom w:val="single" w:sz="4" w:space="0" w:color="auto"/>
              <w:right w:val="single" w:sz="4" w:space="0" w:color="auto"/>
            </w:tcBorders>
            <w:shd w:val="clear" w:color="000000" w:fill="A6A6A6"/>
          </w:tcPr>
          <w:p w:rsidR="00330034" w:rsidRDefault="00330034">
            <w:pPr>
              <w:jc w:val="center"/>
              <w:rPr>
                <w:rFonts w:ascii="Calibri" w:hAnsi="Calibri" w:cs="Calibri"/>
                <w:b/>
                <w:bCs/>
                <w:color w:val="000000"/>
                <w:sz w:val="28"/>
                <w:szCs w:val="28"/>
              </w:rPr>
            </w:pPr>
            <w:r>
              <w:rPr>
                <w:rFonts w:ascii="Calibri" w:hAnsi="Calibri" w:cs="Calibri"/>
                <w:b/>
                <w:bCs/>
                <w:color w:val="000000"/>
                <w:sz w:val="28"/>
                <w:szCs w:val="28"/>
              </w:rPr>
              <w:t>No. of Locations</w:t>
            </w:r>
          </w:p>
        </w:tc>
        <w:tc>
          <w:tcPr>
            <w:tcW w:w="1705" w:type="dxa"/>
            <w:tcBorders>
              <w:top w:val="single" w:sz="4" w:space="0" w:color="auto"/>
              <w:left w:val="nil"/>
              <w:bottom w:val="single" w:sz="4" w:space="0" w:color="auto"/>
              <w:right w:val="single" w:sz="4" w:space="0" w:color="auto"/>
            </w:tcBorders>
            <w:shd w:val="clear" w:color="000000" w:fill="A6A6A6"/>
          </w:tcPr>
          <w:p w:rsidR="00330034" w:rsidRDefault="00330034">
            <w:pPr>
              <w:jc w:val="center"/>
              <w:rPr>
                <w:rFonts w:ascii="Calibri" w:hAnsi="Calibri" w:cs="Calibri"/>
                <w:b/>
                <w:bCs/>
                <w:color w:val="000000"/>
                <w:sz w:val="28"/>
                <w:szCs w:val="28"/>
              </w:rPr>
            </w:pPr>
            <w:r>
              <w:rPr>
                <w:rFonts w:ascii="Calibri" w:hAnsi="Calibri" w:cs="Calibri"/>
                <w:b/>
                <w:bCs/>
                <w:color w:val="000000"/>
                <w:sz w:val="28"/>
                <w:szCs w:val="28"/>
              </w:rPr>
              <w:t>Extended Cost (Annual)</w:t>
            </w:r>
          </w:p>
        </w:tc>
      </w:tr>
      <w:tr w:rsidR="00330034" w:rsidTr="00330034">
        <w:trPr>
          <w:trHeight w:val="975"/>
        </w:trPr>
        <w:tc>
          <w:tcPr>
            <w:tcW w:w="661" w:type="dxa"/>
            <w:tcBorders>
              <w:top w:val="nil"/>
              <w:left w:val="single" w:sz="4" w:space="0" w:color="auto"/>
              <w:bottom w:val="single" w:sz="4" w:space="0" w:color="auto"/>
              <w:right w:val="single" w:sz="4" w:space="0" w:color="auto"/>
            </w:tcBorders>
            <w:shd w:val="clear" w:color="auto" w:fill="auto"/>
            <w:noWrap/>
            <w:vAlign w:val="center"/>
            <w:hideMark/>
          </w:tcPr>
          <w:p w:rsidR="00330034" w:rsidRDefault="00330034" w:rsidP="00330034">
            <w:pPr>
              <w:jc w:val="center"/>
              <w:rPr>
                <w:rFonts w:ascii="Calibri" w:hAnsi="Calibri" w:cs="Calibri"/>
                <w:b/>
                <w:bCs/>
                <w:color w:val="000000"/>
                <w:sz w:val="28"/>
                <w:szCs w:val="28"/>
              </w:rPr>
            </w:pPr>
            <w:r>
              <w:rPr>
                <w:rFonts w:ascii="Calibri" w:hAnsi="Calibri" w:cs="Calibri"/>
                <w:b/>
                <w:bCs/>
                <w:color w:val="000000"/>
                <w:sz w:val="28"/>
                <w:szCs w:val="28"/>
              </w:rPr>
              <w:t>1</w:t>
            </w:r>
          </w:p>
        </w:tc>
        <w:tc>
          <w:tcPr>
            <w:tcW w:w="2574" w:type="dxa"/>
            <w:tcBorders>
              <w:top w:val="nil"/>
              <w:left w:val="nil"/>
              <w:bottom w:val="single" w:sz="4" w:space="0" w:color="auto"/>
              <w:right w:val="single" w:sz="4" w:space="0" w:color="auto"/>
            </w:tcBorders>
            <w:shd w:val="clear" w:color="auto" w:fill="auto"/>
            <w:vAlign w:val="center"/>
            <w:hideMark/>
          </w:tcPr>
          <w:p w:rsidR="00330034" w:rsidRDefault="00330034" w:rsidP="00330034">
            <w:pPr>
              <w:rPr>
                <w:rFonts w:ascii="Calibri" w:hAnsi="Calibri" w:cs="Calibri"/>
                <w:b/>
                <w:bCs/>
                <w:color w:val="000000"/>
                <w:sz w:val="28"/>
                <w:szCs w:val="28"/>
              </w:rPr>
            </w:pPr>
            <w:r>
              <w:rPr>
                <w:rFonts w:ascii="Calibri" w:hAnsi="Calibri" w:cs="Calibri"/>
                <w:b/>
                <w:bCs/>
                <w:color w:val="000000"/>
                <w:sz w:val="28"/>
                <w:szCs w:val="28"/>
              </w:rPr>
              <w:t>Monitoring and Control Equipment (To meet specifications of 3.2.3.1)</w:t>
            </w:r>
          </w:p>
        </w:tc>
        <w:tc>
          <w:tcPr>
            <w:tcW w:w="1890" w:type="dxa"/>
            <w:tcBorders>
              <w:top w:val="nil"/>
              <w:left w:val="nil"/>
              <w:bottom w:val="single" w:sz="4" w:space="0" w:color="auto"/>
              <w:right w:val="single" w:sz="4" w:space="0" w:color="auto"/>
            </w:tcBorders>
            <w:shd w:val="clear" w:color="auto" w:fill="auto"/>
            <w:noWrap/>
            <w:vAlign w:val="center"/>
            <w:hideMark/>
          </w:tcPr>
          <w:p w:rsidR="00330034" w:rsidRDefault="00330034" w:rsidP="00330034">
            <w:pPr>
              <w:rPr>
                <w:rFonts w:ascii="Calibri" w:hAnsi="Calibri" w:cs="Calibri"/>
                <w:b/>
                <w:bCs/>
                <w:color w:val="000000"/>
                <w:sz w:val="28"/>
                <w:szCs w:val="28"/>
              </w:rPr>
            </w:pPr>
            <w:r>
              <w:rPr>
                <w:rFonts w:ascii="Calibri" w:hAnsi="Calibri" w:cs="Calibri"/>
                <w:b/>
                <w:bCs/>
                <w:color w:val="000000"/>
                <w:sz w:val="28"/>
                <w:szCs w:val="28"/>
              </w:rPr>
              <w:t>$</w:t>
            </w:r>
          </w:p>
        </w:tc>
        <w:tc>
          <w:tcPr>
            <w:tcW w:w="1980" w:type="dxa"/>
            <w:tcBorders>
              <w:top w:val="nil"/>
              <w:left w:val="nil"/>
              <w:bottom w:val="single" w:sz="4" w:space="0" w:color="auto"/>
              <w:right w:val="single" w:sz="4" w:space="0" w:color="auto"/>
            </w:tcBorders>
            <w:shd w:val="clear" w:color="auto" w:fill="auto"/>
            <w:noWrap/>
            <w:vAlign w:val="center"/>
            <w:hideMark/>
          </w:tcPr>
          <w:p w:rsidR="00330034" w:rsidRDefault="00330034" w:rsidP="00330034">
            <w:pPr>
              <w:jc w:val="center"/>
              <w:rPr>
                <w:rFonts w:ascii="Calibri" w:hAnsi="Calibri" w:cs="Calibri"/>
                <w:b/>
                <w:bCs/>
                <w:color w:val="000000"/>
                <w:sz w:val="28"/>
                <w:szCs w:val="28"/>
              </w:rPr>
            </w:pPr>
            <w:r>
              <w:rPr>
                <w:rFonts w:ascii="Calibri" w:hAnsi="Calibri" w:cs="Calibri"/>
                <w:b/>
                <w:bCs/>
                <w:color w:val="000000"/>
                <w:sz w:val="28"/>
                <w:szCs w:val="28"/>
              </w:rPr>
              <w:t>PER MONITORING LOCATION PER MONTH</w:t>
            </w:r>
          </w:p>
        </w:tc>
        <w:tc>
          <w:tcPr>
            <w:tcW w:w="1980" w:type="dxa"/>
            <w:tcBorders>
              <w:top w:val="nil"/>
              <w:left w:val="nil"/>
              <w:bottom w:val="single" w:sz="4" w:space="0" w:color="auto"/>
              <w:right w:val="single" w:sz="4" w:space="0" w:color="auto"/>
            </w:tcBorders>
            <w:vAlign w:val="center"/>
          </w:tcPr>
          <w:p w:rsidR="00330034" w:rsidRDefault="00330034" w:rsidP="00330034">
            <w:pPr>
              <w:jc w:val="center"/>
              <w:rPr>
                <w:rFonts w:ascii="Calibri" w:hAnsi="Calibri" w:cs="Calibri"/>
                <w:b/>
                <w:bCs/>
                <w:color w:val="000000"/>
                <w:sz w:val="28"/>
                <w:szCs w:val="28"/>
              </w:rPr>
            </w:pPr>
            <w:r>
              <w:rPr>
                <w:rFonts w:ascii="Calibri" w:hAnsi="Calibri" w:cs="Calibri"/>
                <w:b/>
                <w:bCs/>
                <w:color w:val="000000"/>
                <w:sz w:val="28"/>
                <w:szCs w:val="28"/>
              </w:rPr>
              <w:t>45 x 12 months</w:t>
            </w:r>
          </w:p>
        </w:tc>
        <w:tc>
          <w:tcPr>
            <w:tcW w:w="1705" w:type="dxa"/>
            <w:tcBorders>
              <w:top w:val="nil"/>
              <w:left w:val="nil"/>
              <w:bottom w:val="single" w:sz="4" w:space="0" w:color="auto"/>
              <w:right w:val="single" w:sz="4" w:space="0" w:color="auto"/>
            </w:tcBorders>
            <w:vAlign w:val="center"/>
          </w:tcPr>
          <w:p w:rsidR="00330034" w:rsidRDefault="00330034" w:rsidP="00330034">
            <w:pPr>
              <w:rPr>
                <w:rFonts w:ascii="Calibri" w:hAnsi="Calibri" w:cs="Calibri"/>
                <w:b/>
                <w:bCs/>
                <w:color w:val="000000"/>
                <w:sz w:val="28"/>
                <w:szCs w:val="28"/>
              </w:rPr>
            </w:pPr>
            <w:r>
              <w:rPr>
                <w:rFonts w:ascii="Calibri" w:hAnsi="Calibri" w:cs="Calibri"/>
                <w:b/>
                <w:bCs/>
                <w:color w:val="000000"/>
                <w:sz w:val="28"/>
                <w:szCs w:val="28"/>
              </w:rPr>
              <w:t>$</w:t>
            </w:r>
          </w:p>
        </w:tc>
      </w:tr>
      <w:tr w:rsidR="00330034" w:rsidTr="00330034">
        <w:trPr>
          <w:trHeight w:val="975"/>
        </w:trPr>
        <w:tc>
          <w:tcPr>
            <w:tcW w:w="661" w:type="dxa"/>
            <w:tcBorders>
              <w:top w:val="nil"/>
              <w:left w:val="single" w:sz="4" w:space="0" w:color="auto"/>
              <w:bottom w:val="single" w:sz="4" w:space="0" w:color="auto"/>
              <w:right w:val="single" w:sz="4" w:space="0" w:color="auto"/>
            </w:tcBorders>
            <w:shd w:val="clear" w:color="auto" w:fill="auto"/>
            <w:noWrap/>
            <w:vAlign w:val="center"/>
          </w:tcPr>
          <w:p w:rsidR="00330034" w:rsidRDefault="00330034" w:rsidP="00330034">
            <w:pPr>
              <w:jc w:val="center"/>
              <w:rPr>
                <w:rFonts w:ascii="Calibri" w:hAnsi="Calibri" w:cs="Calibri"/>
                <w:b/>
                <w:bCs/>
                <w:color w:val="000000"/>
                <w:sz w:val="28"/>
                <w:szCs w:val="28"/>
              </w:rPr>
            </w:pPr>
            <w:r>
              <w:rPr>
                <w:rFonts w:ascii="Calibri" w:hAnsi="Calibri" w:cs="Calibri"/>
                <w:b/>
                <w:bCs/>
                <w:color w:val="000000"/>
                <w:sz w:val="28"/>
                <w:szCs w:val="28"/>
              </w:rPr>
              <w:t>2</w:t>
            </w:r>
          </w:p>
        </w:tc>
        <w:tc>
          <w:tcPr>
            <w:tcW w:w="2574" w:type="dxa"/>
            <w:tcBorders>
              <w:top w:val="nil"/>
              <w:left w:val="nil"/>
              <w:bottom w:val="single" w:sz="4" w:space="0" w:color="auto"/>
              <w:right w:val="single" w:sz="4" w:space="0" w:color="auto"/>
            </w:tcBorders>
            <w:shd w:val="clear" w:color="auto" w:fill="auto"/>
            <w:vAlign w:val="center"/>
          </w:tcPr>
          <w:p w:rsidR="00330034" w:rsidRDefault="00330034" w:rsidP="00330034">
            <w:pPr>
              <w:rPr>
                <w:rFonts w:ascii="Calibri" w:hAnsi="Calibri" w:cs="Calibri"/>
                <w:b/>
                <w:bCs/>
                <w:color w:val="000000"/>
                <w:sz w:val="28"/>
                <w:szCs w:val="28"/>
              </w:rPr>
            </w:pPr>
            <w:r>
              <w:rPr>
                <w:rFonts w:ascii="Calibri" w:hAnsi="Calibri" w:cs="Calibri"/>
                <w:b/>
                <w:bCs/>
                <w:color w:val="000000"/>
                <w:sz w:val="28"/>
                <w:szCs w:val="28"/>
              </w:rPr>
              <w:t>Monitoring and Control Equipment (To meet specifications of 3.2.3.2)</w:t>
            </w:r>
          </w:p>
        </w:tc>
        <w:tc>
          <w:tcPr>
            <w:tcW w:w="1890" w:type="dxa"/>
            <w:tcBorders>
              <w:top w:val="nil"/>
              <w:left w:val="nil"/>
              <w:bottom w:val="single" w:sz="4" w:space="0" w:color="auto"/>
              <w:right w:val="single" w:sz="4" w:space="0" w:color="auto"/>
            </w:tcBorders>
            <w:shd w:val="clear" w:color="auto" w:fill="auto"/>
            <w:noWrap/>
            <w:vAlign w:val="center"/>
          </w:tcPr>
          <w:p w:rsidR="00330034" w:rsidRDefault="00330034" w:rsidP="00330034">
            <w:pPr>
              <w:rPr>
                <w:rFonts w:ascii="Calibri" w:hAnsi="Calibri" w:cs="Calibri"/>
                <w:b/>
                <w:bCs/>
                <w:color w:val="000000"/>
                <w:sz w:val="28"/>
                <w:szCs w:val="28"/>
              </w:rPr>
            </w:pPr>
            <w:r>
              <w:rPr>
                <w:rFonts w:ascii="Calibri" w:hAnsi="Calibri" w:cs="Calibri"/>
                <w:b/>
                <w:bCs/>
                <w:color w:val="000000"/>
                <w:sz w:val="28"/>
                <w:szCs w:val="28"/>
              </w:rPr>
              <w:t>$</w:t>
            </w:r>
          </w:p>
        </w:tc>
        <w:tc>
          <w:tcPr>
            <w:tcW w:w="1980" w:type="dxa"/>
            <w:tcBorders>
              <w:top w:val="nil"/>
              <w:left w:val="nil"/>
              <w:bottom w:val="single" w:sz="4" w:space="0" w:color="auto"/>
              <w:right w:val="single" w:sz="4" w:space="0" w:color="auto"/>
            </w:tcBorders>
            <w:shd w:val="clear" w:color="auto" w:fill="auto"/>
            <w:noWrap/>
            <w:vAlign w:val="center"/>
          </w:tcPr>
          <w:p w:rsidR="00330034" w:rsidRDefault="00330034" w:rsidP="00330034">
            <w:pPr>
              <w:jc w:val="center"/>
              <w:rPr>
                <w:rFonts w:ascii="Calibri" w:hAnsi="Calibri" w:cs="Calibri"/>
                <w:b/>
                <w:bCs/>
                <w:color w:val="000000"/>
                <w:sz w:val="28"/>
                <w:szCs w:val="28"/>
              </w:rPr>
            </w:pPr>
            <w:r>
              <w:rPr>
                <w:rFonts w:ascii="Calibri" w:hAnsi="Calibri" w:cs="Calibri"/>
                <w:b/>
                <w:bCs/>
                <w:color w:val="000000"/>
                <w:sz w:val="28"/>
                <w:szCs w:val="28"/>
              </w:rPr>
              <w:t>PER MONITORING LOCATION PER MONTH</w:t>
            </w:r>
          </w:p>
        </w:tc>
        <w:tc>
          <w:tcPr>
            <w:tcW w:w="1980" w:type="dxa"/>
            <w:tcBorders>
              <w:top w:val="nil"/>
              <w:left w:val="nil"/>
              <w:bottom w:val="single" w:sz="4" w:space="0" w:color="auto"/>
              <w:right w:val="single" w:sz="4" w:space="0" w:color="auto"/>
            </w:tcBorders>
            <w:vAlign w:val="center"/>
          </w:tcPr>
          <w:p w:rsidR="00330034" w:rsidRDefault="00330034" w:rsidP="00330034">
            <w:pPr>
              <w:jc w:val="center"/>
              <w:rPr>
                <w:rFonts w:ascii="Calibri" w:hAnsi="Calibri" w:cs="Calibri"/>
                <w:b/>
                <w:bCs/>
                <w:color w:val="000000"/>
                <w:sz w:val="28"/>
                <w:szCs w:val="28"/>
              </w:rPr>
            </w:pPr>
            <w:r>
              <w:rPr>
                <w:rFonts w:ascii="Calibri" w:hAnsi="Calibri" w:cs="Calibri"/>
                <w:b/>
                <w:bCs/>
                <w:color w:val="000000"/>
                <w:sz w:val="28"/>
                <w:szCs w:val="28"/>
              </w:rPr>
              <w:t>23 x 12 months</w:t>
            </w:r>
          </w:p>
        </w:tc>
        <w:tc>
          <w:tcPr>
            <w:tcW w:w="1705" w:type="dxa"/>
            <w:tcBorders>
              <w:top w:val="nil"/>
              <w:left w:val="nil"/>
              <w:bottom w:val="single" w:sz="4" w:space="0" w:color="auto"/>
              <w:right w:val="single" w:sz="4" w:space="0" w:color="auto"/>
            </w:tcBorders>
            <w:vAlign w:val="center"/>
          </w:tcPr>
          <w:p w:rsidR="00330034" w:rsidRDefault="00330034" w:rsidP="00330034">
            <w:pPr>
              <w:rPr>
                <w:rFonts w:ascii="Calibri" w:hAnsi="Calibri" w:cs="Calibri"/>
                <w:b/>
                <w:bCs/>
                <w:color w:val="000000"/>
                <w:sz w:val="28"/>
                <w:szCs w:val="28"/>
              </w:rPr>
            </w:pPr>
            <w:r>
              <w:rPr>
                <w:rFonts w:ascii="Calibri" w:hAnsi="Calibri" w:cs="Calibri"/>
                <w:b/>
                <w:bCs/>
                <w:color w:val="000000"/>
                <w:sz w:val="28"/>
                <w:szCs w:val="28"/>
              </w:rPr>
              <w:t>$</w:t>
            </w:r>
          </w:p>
        </w:tc>
      </w:tr>
      <w:tr w:rsidR="00330034" w:rsidTr="00330034">
        <w:trPr>
          <w:trHeight w:val="975"/>
        </w:trPr>
        <w:tc>
          <w:tcPr>
            <w:tcW w:w="661" w:type="dxa"/>
            <w:tcBorders>
              <w:top w:val="nil"/>
              <w:left w:val="single" w:sz="4" w:space="0" w:color="auto"/>
              <w:bottom w:val="single" w:sz="4" w:space="0" w:color="auto"/>
              <w:right w:val="single" w:sz="4" w:space="0" w:color="auto"/>
            </w:tcBorders>
            <w:shd w:val="clear" w:color="auto" w:fill="auto"/>
            <w:noWrap/>
            <w:vAlign w:val="center"/>
          </w:tcPr>
          <w:p w:rsidR="00330034" w:rsidRDefault="00330034" w:rsidP="00330034">
            <w:pPr>
              <w:jc w:val="center"/>
              <w:rPr>
                <w:rFonts w:ascii="Calibri" w:hAnsi="Calibri" w:cs="Calibri"/>
                <w:b/>
                <w:bCs/>
                <w:color w:val="000000"/>
                <w:sz w:val="28"/>
                <w:szCs w:val="28"/>
              </w:rPr>
            </w:pPr>
            <w:r>
              <w:rPr>
                <w:rFonts w:ascii="Calibri" w:hAnsi="Calibri" w:cs="Calibri"/>
                <w:b/>
                <w:bCs/>
                <w:color w:val="000000"/>
                <w:sz w:val="28"/>
                <w:szCs w:val="28"/>
              </w:rPr>
              <w:t>3</w:t>
            </w:r>
          </w:p>
        </w:tc>
        <w:tc>
          <w:tcPr>
            <w:tcW w:w="2574" w:type="dxa"/>
            <w:tcBorders>
              <w:top w:val="nil"/>
              <w:left w:val="nil"/>
              <w:bottom w:val="single" w:sz="4" w:space="0" w:color="auto"/>
              <w:right w:val="single" w:sz="4" w:space="0" w:color="auto"/>
            </w:tcBorders>
            <w:shd w:val="clear" w:color="auto" w:fill="auto"/>
            <w:vAlign w:val="center"/>
          </w:tcPr>
          <w:p w:rsidR="00330034" w:rsidRDefault="00330034" w:rsidP="00330034">
            <w:pPr>
              <w:rPr>
                <w:rFonts w:ascii="Calibri" w:hAnsi="Calibri" w:cs="Calibri"/>
                <w:b/>
                <w:bCs/>
                <w:color w:val="000000"/>
                <w:sz w:val="28"/>
                <w:szCs w:val="28"/>
              </w:rPr>
            </w:pPr>
            <w:r>
              <w:rPr>
                <w:rFonts w:ascii="Calibri" w:hAnsi="Calibri" w:cs="Calibri"/>
                <w:b/>
                <w:bCs/>
                <w:color w:val="000000"/>
                <w:sz w:val="28"/>
                <w:szCs w:val="28"/>
              </w:rPr>
              <w:t>Additional Monitoring and Control (To meet specifications of 3.2.3.3)</w:t>
            </w:r>
          </w:p>
        </w:tc>
        <w:tc>
          <w:tcPr>
            <w:tcW w:w="1890" w:type="dxa"/>
            <w:tcBorders>
              <w:top w:val="nil"/>
              <w:left w:val="nil"/>
              <w:bottom w:val="single" w:sz="4" w:space="0" w:color="auto"/>
              <w:right w:val="single" w:sz="4" w:space="0" w:color="auto"/>
            </w:tcBorders>
            <w:shd w:val="clear" w:color="auto" w:fill="auto"/>
            <w:noWrap/>
            <w:vAlign w:val="center"/>
          </w:tcPr>
          <w:p w:rsidR="00330034" w:rsidRDefault="00330034" w:rsidP="00330034">
            <w:pPr>
              <w:rPr>
                <w:rFonts w:ascii="Calibri" w:hAnsi="Calibri" w:cs="Calibri"/>
                <w:b/>
                <w:bCs/>
                <w:color w:val="000000"/>
                <w:sz w:val="28"/>
                <w:szCs w:val="28"/>
              </w:rPr>
            </w:pPr>
            <w:r>
              <w:rPr>
                <w:rFonts w:ascii="Calibri" w:hAnsi="Calibri" w:cs="Calibri"/>
                <w:b/>
                <w:bCs/>
                <w:color w:val="000000"/>
                <w:sz w:val="28"/>
                <w:szCs w:val="28"/>
              </w:rPr>
              <w:t>$</w:t>
            </w:r>
          </w:p>
        </w:tc>
        <w:tc>
          <w:tcPr>
            <w:tcW w:w="1980" w:type="dxa"/>
            <w:tcBorders>
              <w:top w:val="nil"/>
              <w:left w:val="nil"/>
              <w:bottom w:val="single" w:sz="4" w:space="0" w:color="auto"/>
              <w:right w:val="single" w:sz="4" w:space="0" w:color="auto"/>
            </w:tcBorders>
            <w:shd w:val="clear" w:color="auto" w:fill="auto"/>
            <w:noWrap/>
            <w:vAlign w:val="center"/>
          </w:tcPr>
          <w:p w:rsidR="00330034" w:rsidRDefault="00330034" w:rsidP="00330034">
            <w:pPr>
              <w:jc w:val="center"/>
              <w:rPr>
                <w:rFonts w:ascii="Calibri" w:hAnsi="Calibri" w:cs="Calibri"/>
                <w:b/>
                <w:bCs/>
                <w:color w:val="000000"/>
                <w:sz w:val="28"/>
                <w:szCs w:val="28"/>
              </w:rPr>
            </w:pPr>
            <w:r>
              <w:rPr>
                <w:rFonts w:ascii="Calibri" w:hAnsi="Calibri" w:cs="Calibri"/>
                <w:b/>
                <w:bCs/>
                <w:color w:val="000000"/>
                <w:sz w:val="28"/>
                <w:szCs w:val="28"/>
              </w:rPr>
              <w:t>PER MONITORING LOCATION PER MONTH</w:t>
            </w:r>
          </w:p>
        </w:tc>
        <w:tc>
          <w:tcPr>
            <w:tcW w:w="1980" w:type="dxa"/>
            <w:tcBorders>
              <w:top w:val="nil"/>
              <w:left w:val="nil"/>
              <w:bottom w:val="single" w:sz="4" w:space="0" w:color="auto"/>
              <w:right w:val="single" w:sz="4" w:space="0" w:color="auto"/>
            </w:tcBorders>
            <w:vAlign w:val="center"/>
          </w:tcPr>
          <w:p w:rsidR="00330034" w:rsidRDefault="00330034" w:rsidP="00330034">
            <w:pPr>
              <w:jc w:val="center"/>
              <w:rPr>
                <w:rFonts w:ascii="Calibri" w:hAnsi="Calibri" w:cs="Calibri"/>
                <w:b/>
                <w:bCs/>
                <w:color w:val="000000"/>
                <w:sz w:val="28"/>
                <w:szCs w:val="28"/>
              </w:rPr>
            </w:pPr>
            <w:r>
              <w:rPr>
                <w:rFonts w:ascii="Calibri" w:hAnsi="Calibri" w:cs="Calibri"/>
                <w:b/>
                <w:bCs/>
                <w:color w:val="000000"/>
                <w:sz w:val="28"/>
                <w:szCs w:val="28"/>
              </w:rPr>
              <w:t xml:space="preserve">5 x 12 </w:t>
            </w:r>
            <w:r w:rsidR="002677DA">
              <w:rPr>
                <w:rFonts w:ascii="Calibri" w:hAnsi="Calibri" w:cs="Calibri"/>
                <w:b/>
                <w:bCs/>
                <w:color w:val="000000"/>
                <w:sz w:val="28"/>
                <w:szCs w:val="28"/>
              </w:rPr>
              <w:t xml:space="preserve">     </w:t>
            </w:r>
            <w:bookmarkStart w:id="0" w:name="_GoBack"/>
            <w:bookmarkEnd w:id="0"/>
            <w:r>
              <w:rPr>
                <w:rFonts w:ascii="Calibri" w:hAnsi="Calibri" w:cs="Calibri"/>
                <w:b/>
                <w:bCs/>
                <w:color w:val="000000"/>
                <w:sz w:val="28"/>
                <w:szCs w:val="28"/>
              </w:rPr>
              <w:t>months</w:t>
            </w:r>
          </w:p>
        </w:tc>
        <w:tc>
          <w:tcPr>
            <w:tcW w:w="1705" w:type="dxa"/>
            <w:tcBorders>
              <w:top w:val="nil"/>
              <w:left w:val="nil"/>
              <w:bottom w:val="single" w:sz="4" w:space="0" w:color="auto"/>
              <w:right w:val="single" w:sz="4" w:space="0" w:color="auto"/>
            </w:tcBorders>
            <w:vAlign w:val="center"/>
          </w:tcPr>
          <w:p w:rsidR="00330034" w:rsidRDefault="00330034" w:rsidP="00330034">
            <w:pPr>
              <w:rPr>
                <w:rFonts w:ascii="Calibri" w:hAnsi="Calibri" w:cs="Calibri"/>
                <w:b/>
                <w:bCs/>
                <w:color w:val="000000"/>
                <w:sz w:val="28"/>
                <w:szCs w:val="28"/>
              </w:rPr>
            </w:pPr>
            <w:r>
              <w:rPr>
                <w:rFonts w:ascii="Calibri" w:hAnsi="Calibri" w:cs="Calibri"/>
                <w:b/>
                <w:bCs/>
                <w:color w:val="000000"/>
                <w:sz w:val="28"/>
                <w:szCs w:val="28"/>
              </w:rPr>
              <w:t>$</w:t>
            </w:r>
          </w:p>
        </w:tc>
      </w:tr>
      <w:tr w:rsidR="00330034" w:rsidTr="00330034">
        <w:trPr>
          <w:trHeight w:val="818"/>
        </w:trPr>
        <w:tc>
          <w:tcPr>
            <w:tcW w:w="661" w:type="dxa"/>
            <w:tcBorders>
              <w:top w:val="nil"/>
              <w:left w:val="single" w:sz="4" w:space="0" w:color="auto"/>
              <w:bottom w:val="single" w:sz="4" w:space="0" w:color="auto"/>
              <w:right w:val="single" w:sz="4" w:space="0" w:color="auto"/>
            </w:tcBorders>
            <w:shd w:val="clear" w:color="auto" w:fill="auto"/>
            <w:noWrap/>
            <w:vAlign w:val="center"/>
            <w:hideMark/>
          </w:tcPr>
          <w:p w:rsidR="00330034" w:rsidRDefault="00330034" w:rsidP="00330034">
            <w:pPr>
              <w:jc w:val="center"/>
              <w:rPr>
                <w:rFonts w:ascii="Calibri" w:hAnsi="Calibri" w:cs="Calibri"/>
                <w:b/>
                <w:bCs/>
                <w:color w:val="000000"/>
                <w:sz w:val="28"/>
                <w:szCs w:val="28"/>
              </w:rPr>
            </w:pPr>
            <w:r>
              <w:rPr>
                <w:rFonts w:ascii="Calibri" w:hAnsi="Calibri" w:cs="Calibri"/>
                <w:b/>
                <w:bCs/>
                <w:color w:val="000000"/>
                <w:sz w:val="28"/>
                <w:szCs w:val="28"/>
              </w:rPr>
              <w:t>4</w:t>
            </w:r>
          </w:p>
        </w:tc>
        <w:tc>
          <w:tcPr>
            <w:tcW w:w="2574" w:type="dxa"/>
            <w:tcBorders>
              <w:top w:val="nil"/>
              <w:left w:val="nil"/>
              <w:bottom w:val="single" w:sz="4" w:space="0" w:color="auto"/>
              <w:right w:val="single" w:sz="4" w:space="0" w:color="auto"/>
            </w:tcBorders>
            <w:shd w:val="clear" w:color="auto" w:fill="auto"/>
            <w:vAlign w:val="center"/>
            <w:hideMark/>
          </w:tcPr>
          <w:p w:rsidR="00330034" w:rsidRDefault="00330034" w:rsidP="00330034">
            <w:pPr>
              <w:rPr>
                <w:rFonts w:ascii="Calibri" w:hAnsi="Calibri" w:cs="Calibri"/>
                <w:b/>
                <w:bCs/>
                <w:color w:val="000000"/>
                <w:sz w:val="28"/>
                <w:szCs w:val="28"/>
              </w:rPr>
            </w:pPr>
            <w:r>
              <w:rPr>
                <w:rFonts w:ascii="Calibri" w:hAnsi="Calibri" w:cs="Calibri"/>
                <w:b/>
                <w:bCs/>
                <w:color w:val="000000"/>
                <w:sz w:val="28"/>
                <w:szCs w:val="28"/>
              </w:rPr>
              <w:t>Discount off of additional equipment purchased by Dane County</w:t>
            </w:r>
          </w:p>
        </w:tc>
        <w:tc>
          <w:tcPr>
            <w:tcW w:w="1890" w:type="dxa"/>
            <w:tcBorders>
              <w:top w:val="nil"/>
              <w:left w:val="nil"/>
              <w:bottom w:val="single" w:sz="4" w:space="0" w:color="auto"/>
              <w:right w:val="single" w:sz="4" w:space="0" w:color="auto"/>
            </w:tcBorders>
            <w:shd w:val="clear" w:color="auto" w:fill="auto"/>
            <w:noWrap/>
            <w:vAlign w:val="center"/>
            <w:hideMark/>
          </w:tcPr>
          <w:p w:rsidR="00330034" w:rsidRDefault="00330034" w:rsidP="00330034">
            <w:pPr>
              <w:rPr>
                <w:rFonts w:ascii="Calibri" w:hAnsi="Calibri" w:cs="Calibri"/>
                <w:b/>
                <w:bCs/>
                <w:color w:val="000000"/>
                <w:sz w:val="28"/>
                <w:szCs w:val="28"/>
              </w:rPr>
            </w:pPr>
            <w:r>
              <w:rPr>
                <w:rFonts w:ascii="Calibri" w:hAnsi="Calibri" w:cs="Calibri"/>
                <w:b/>
                <w:bCs/>
                <w:color w:val="000000"/>
                <w:sz w:val="28"/>
                <w:szCs w:val="28"/>
              </w:rPr>
              <w:t>%</w:t>
            </w:r>
          </w:p>
        </w:tc>
        <w:tc>
          <w:tcPr>
            <w:tcW w:w="1980" w:type="dxa"/>
            <w:tcBorders>
              <w:top w:val="nil"/>
              <w:left w:val="nil"/>
              <w:bottom w:val="single" w:sz="4" w:space="0" w:color="auto"/>
              <w:right w:val="single" w:sz="4" w:space="0" w:color="auto"/>
            </w:tcBorders>
            <w:shd w:val="clear" w:color="auto" w:fill="auto"/>
            <w:noWrap/>
            <w:vAlign w:val="center"/>
            <w:hideMark/>
          </w:tcPr>
          <w:p w:rsidR="00330034" w:rsidRDefault="00330034" w:rsidP="00330034">
            <w:pPr>
              <w:jc w:val="center"/>
              <w:rPr>
                <w:rFonts w:ascii="Calibri" w:hAnsi="Calibri" w:cs="Calibri"/>
                <w:color w:val="000000"/>
                <w:sz w:val="22"/>
                <w:szCs w:val="22"/>
              </w:rPr>
            </w:pPr>
            <w:r>
              <w:rPr>
                <w:rFonts w:ascii="Calibri" w:hAnsi="Calibri" w:cs="Calibri"/>
                <w:color w:val="000000"/>
                <w:sz w:val="22"/>
                <w:szCs w:val="22"/>
              </w:rPr>
              <w:t>--</w:t>
            </w:r>
          </w:p>
        </w:tc>
        <w:tc>
          <w:tcPr>
            <w:tcW w:w="1980" w:type="dxa"/>
            <w:tcBorders>
              <w:top w:val="nil"/>
              <w:left w:val="nil"/>
              <w:bottom w:val="single" w:sz="4" w:space="0" w:color="auto"/>
              <w:right w:val="single" w:sz="4" w:space="0" w:color="auto"/>
            </w:tcBorders>
            <w:vAlign w:val="center"/>
          </w:tcPr>
          <w:p w:rsidR="00330034" w:rsidRDefault="00330034" w:rsidP="00330034">
            <w:pPr>
              <w:jc w:val="center"/>
              <w:rPr>
                <w:rFonts w:ascii="Calibri" w:hAnsi="Calibri" w:cs="Calibri"/>
                <w:color w:val="000000"/>
                <w:sz w:val="22"/>
                <w:szCs w:val="22"/>
              </w:rPr>
            </w:pPr>
            <w:r>
              <w:rPr>
                <w:rFonts w:ascii="Calibri" w:hAnsi="Calibri" w:cs="Calibri"/>
                <w:color w:val="000000"/>
                <w:sz w:val="22"/>
                <w:szCs w:val="22"/>
              </w:rPr>
              <w:t>--</w:t>
            </w:r>
          </w:p>
        </w:tc>
        <w:tc>
          <w:tcPr>
            <w:tcW w:w="1705" w:type="dxa"/>
            <w:tcBorders>
              <w:top w:val="nil"/>
              <w:left w:val="nil"/>
              <w:bottom w:val="single" w:sz="4" w:space="0" w:color="auto"/>
              <w:right w:val="single" w:sz="4" w:space="0" w:color="auto"/>
            </w:tcBorders>
            <w:vAlign w:val="center"/>
          </w:tcPr>
          <w:p w:rsidR="00330034" w:rsidRDefault="00330034" w:rsidP="00330034">
            <w:pPr>
              <w:rPr>
                <w:rFonts w:ascii="Calibri" w:hAnsi="Calibri" w:cs="Calibri"/>
                <w:b/>
                <w:bCs/>
                <w:color w:val="000000"/>
                <w:sz w:val="28"/>
                <w:szCs w:val="28"/>
              </w:rPr>
            </w:pPr>
            <w:r>
              <w:rPr>
                <w:rFonts w:ascii="Calibri" w:hAnsi="Calibri" w:cs="Calibri"/>
                <w:b/>
                <w:bCs/>
                <w:color w:val="000000"/>
                <w:sz w:val="28"/>
                <w:szCs w:val="28"/>
              </w:rPr>
              <w:t>%</w:t>
            </w:r>
          </w:p>
        </w:tc>
      </w:tr>
      <w:tr w:rsidR="00330034" w:rsidTr="00330034">
        <w:trPr>
          <w:trHeight w:val="908"/>
        </w:trPr>
        <w:tc>
          <w:tcPr>
            <w:tcW w:w="6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0034" w:rsidRDefault="00330034" w:rsidP="00330034">
            <w:pPr>
              <w:jc w:val="center"/>
              <w:rPr>
                <w:rFonts w:ascii="Calibri" w:hAnsi="Calibri" w:cs="Calibri"/>
                <w:b/>
                <w:bCs/>
                <w:color w:val="000000"/>
                <w:sz w:val="28"/>
                <w:szCs w:val="28"/>
              </w:rPr>
            </w:pPr>
            <w:r>
              <w:rPr>
                <w:rFonts w:ascii="Calibri" w:hAnsi="Calibri" w:cs="Calibri"/>
                <w:b/>
                <w:bCs/>
                <w:color w:val="000000"/>
                <w:sz w:val="28"/>
                <w:szCs w:val="28"/>
              </w:rPr>
              <w:t>5</w:t>
            </w:r>
          </w:p>
        </w:tc>
        <w:tc>
          <w:tcPr>
            <w:tcW w:w="2574" w:type="dxa"/>
            <w:tcBorders>
              <w:top w:val="single" w:sz="4" w:space="0" w:color="auto"/>
              <w:left w:val="nil"/>
              <w:bottom w:val="single" w:sz="4" w:space="0" w:color="auto"/>
              <w:right w:val="single" w:sz="4" w:space="0" w:color="auto"/>
            </w:tcBorders>
            <w:shd w:val="clear" w:color="auto" w:fill="auto"/>
            <w:vAlign w:val="center"/>
            <w:hideMark/>
          </w:tcPr>
          <w:p w:rsidR="00330034" w:rsidRDefault="00330034" w:rsidP="00330034">
            <w:pPr>
              <w:rPr>
                <w:rFonts w:ascii="Calibri" w:hAnsi="Calibri" w:cs="Calibri"/>
                <w:b/>
                <w:bCs/>
                <w:color w:val="000000"/>
                <w:sz w:val="28"/>
                <w:szCs w:val="28"/>
              </w:rPr>
            </w:pPr>
            <w:r>
              <w:rPr>
                <w:rFonts w:ascii="Calibri" w:hAnsi="Calibri" w:cs="Calibri"/>
                <w:b/>
                <w:bCs/>
                <w:color w:val="000000"/>
                <w:sz w:val="28"/>
                <w:szCs w:val="28"/>
              </w:rPr>
              <w:t>Installation and Testing of Equipment</w:t>
            </w:r>
          </w:p>
        </w:tc>
        <w:tc>
          <w:tcPr>
            <w:tcW w:w="1890" w:type="dxa"/>
            <w:tcBorders>
              <w:top w:val="single" w:sz="4" w:space="0" w:color="auto"/>
              <w:left w:val="nil"/>
              <w:bottom w:val="single" w:sz="4" w:space="0" w:color="auto"/>
              <w:right w:val="single" w:sz="4" w:space="0" w:color="auto"/>
            </w:tcBorders>
            <w:shd w:val="clear" w:color="auto" w:fill="auto"/>
            <w:noWrap/>
            <w:vAlign w:val="center"/>
            <w:hideMark/>
          </w:tcPr>
          <w:p w:rsidR="00330034" w:rsidRDefault="00330034" w:rsidP="00330034">
            <w:pPr>
              <w:rPr>
                <w:rFonts w:ascii="Calibri" w:hAnsi="Calibri" w:cs="Calibri"/>
                <w:b/>
                <w:bCs/>
                <w:color w:val="000000"/>
                <w:sz w:val="28"/>
                <w:szCs w:val="28"/>
              </w:rPr>
            </w:pPr>
            <w:r>
              <w:rPr>
                <w:rFonts w:ascii="Calibri" w:hAnsi="Calibri" w:cs="Calibri"/>
                <w:b/>
                <w:bCs/>
                <w:color w:val="000000"/>
                <w:sz w:val="28"/>
                <w:szCs w:val="28"/>
              </w:rPr>
              <w:t>$</w:t>
            </w:r>
          </w:p>
        </w:tc>
        <w:tc>
          <w:tcPr>
            <w:tcW w:w="1980" w:type="dxa"/>
            <w:tcBorders>
              <w:top w:val="single" w:sz="4" w:space="0" w:color="auto"/>
              <w:left w:val="nil"/>
              <w:bottom w:val="single" w:sz="4" w:space="0" w:color="auto"/>
              <w:right w:val="single" w:sz="4" w:space="0" w:color="auto"/>
            </w:tcBorders>
            <w:shd w:val="clear" w:color="auto" w:fill="auto"/>
            <w:noWrap/>
            <w:vAlign w:val="center"/>
            <w:hideMark/>
          </w:tcPr>
          <w:p w:rsidR="00330034" w:rsidRDefault="00330034" w:rsidP="00330034">
            <w:pPr>
              <w:jc w:val="center"/>
              <w:rPr>
                <w:rFonts w:ascii="Calibri" w:hAnsi="Calibri" w:cs="Calibri"/>
                <w:color w:val="000000"/>
                <w:sz w:val="22"/>
                <w:szCs w:val="22"/>
              </w:rPr>
            </w:pPr>
            <w:r>
              <w:rPr>
                <w:rFonts w:ascii="Calibri" w:hAnsi="Calibri" w:cs="Calibri"/>
                <w:color w:val="000000"/>
                <w:sz w:val="22"/>
                <w:szCs w:val="22"/>
              </w:rPr>
              <w:t>--</w:t>
            </w:r>
          </w:p>
        </w:tc>
        <w:tc>
          <w:tcPr>
            <w:tcW w:w="1980" w:type="dxa"/>
            <w:tcBorders>
              <w:top w:val="single" w:sz="4" w:space="0" w:color="auto"/>
              <w:left w:val="nil"/>
              <w:bottom w:val="single" w:sz="4" w:space="0" w:color="auto"/>
              <w:right w:val="single" w:sz="4" w:space="0" w:color="auto"/>
            </w:tcBorders>
            <w:vAlign w:val="center"/>
          </w:tcPr>
          <w:p w:rsidR="00330034" w:rsidRDefault="00330034" w:rsidP="00330034">
            <w:pPr>
              <w:jc w:val="center"/>
              <w:rPr>
                <w:rFonts w:ascii="Calibri" w:hAnsi="Calibri" w:cs="Calibri"/>
                <w:color w:val="000000"/>
                <w:sz w:val="22"/>
                <w:szCs w:val="22"/>
              </w:rPr>
            </w:pPr>
            <w:r>
              <w:rPr>
                <w:rFonts w:ascii="Calibri" w:hAnsi="Calibri" w:cs="Calibri"/>
                <w:color w:val="000000"/>
                <w:sz w:val="22"/>
                <w:szCs w:val="22"/>
              </w:rPr>
              <w:t>--</w:t>
            </w:r>
          </w:p>
        </w:tc>
        <w:tc>
          <w:tcPr>
            <w:tcW w:w="1705" w:type="dxa"/>
            <w:tcBorders>
              <w:top w:val="single" w:sz="4" w:space="0" w:color="auto"/>
              <w:left w:val="nil"/>
              <w:bottom w:val="single" w:sz="4" w:space="0" w:color="auto"/>
              <w:right w:val="single" w:sz="4" w:space="0" w:color="auto"/>
            </w:tcBorders>
            <w:vAlign w:val="center"/>
          </w:tcPr>
          <w:p w:rsidR="00330034" w:rsidRDefault="00330034" w:rsidP="00330034">
            <w:pPr>
              <w:rPr>
                <w:rFonts w:ascii="Calibri" w:hAnsi="Calibri" w:cs="Calibri"/>
                <w:b/>
                <w:bCs/>
                <w:color w:val="000000"/>
                <w:sz w:val="28"/>
                <w:szCs w:val="28"/>
              </w:rPr>
            </w:pPr>
            <w:r>
              <w:rPr>
                <w:rFonts w:ascii="Calibri" w:hAnsi="Calibri" w:cs="Calibri"/>
                <w:b/>
                <w:bCs/>
                <w:color w:val="000000"/>
                <w:sz w:val="28"/>
                <w:szCs w:val="28"/>
              </w:rPr>
              <w:t>$</w:t>
            </w:r>
          </w:p>
        </w:tc>
      </w:tr>
      <w:tr w:rsidR="00330034" w:rsidTr="00330034">
        <w:trPr>
          <w:trHeight w:val="908"/>
        </w:trPr>
        <w:tc>
          <w:tcPr>
            <w:tcW w:w="9085"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330034" w:rsidRDefault="00330034" w:rsidP="00330034">
            <w:pPr>
              <w:jc w:val="center"/>
              <w:rPr>
                <w:rFonts w:ascii="Calibri" w:hAnsi="Calibri" w:cs="Calibri"/>
                <w:color w:val="000000"/>
                <w:sz w:val="22"/>
                <w:szCs w:val="22"/>
              </w:rPr>
            </w:pPr>
            <w:r w:rsidRPr="00330034">
              <w:rPr>
                <w:rFonts w:ascii="Calibri" w:hAnsi="Calibri" w:cs="Calibri"/>
                <w:b/>
                <w:bCs/>
                <w:color w:val="000000"/>
                <w:sz w:val="28"/>
                <w:szCs w:val="28"/>
              </w:rPr>
              <w:t>Total Cost Year 1</w:t>
            </w:r>
          </w:p>
        </w:tc>
        <w:tc>
          <w:tcPr>
            <w:tcW w:w="1705" w:type="dxa"/>
            <w:tcBorders>
              <w:top w:val="single" w:sz="4" w:space="0" w:color="auto"/>
              <w:left w:val="nil"/>
              <w:bottom w:val="single" w:sz="4" w:space="0" w:color="auto"/>
              <w:right w:val="single" w:sz="4" w:space="0" w:color="auto"/>
            </w:tcBorders>
            <w:vAlign w:val="center"/>
          </w:tcPr>
          <w:p w:rsidR="00330034" w:rsidRDefault="00330034" w:rsidP="00330034">
            <w:pPr>
              <w:rPr>
                <w:rFonts w:ascii="Calibri" w:hAnsi="Calibri" w:cs="Calibri"/>
                <w:b/>
                <w:bCs/>
                <w:color w:val="000000"/>
                <w:sz w:val="28"/>
                <w:szCs w:val="28"/>
              </w:rPr>
            </w:pPr>
          </w:p>
        </w:tc>
      </w:tr>
    </w:tbl>
    <w:p w:rsidR="00330034" w:rsidRDefault="00330034" w:rsidP="00330034">
      <w:pPr>
        <w:rPr>
          <w:rFonts w:ascii="Arial" w:hAnsi="Arial" w:cs="Arial"/>
          <w:b/>
        </w:rPr>
      </w:pPr>
    </w:p>
    <w:p w:rsidR="00157A8B" w:rsidRDefault="00330034" w:rsidP="00330034">
      <w:pPr>
        <w:rPr>
          <w:rFonts w:ascii="Arial" w:hAnsi="Arial" w:cs="Arial"/>
          <w:b/>
        </w:rPr>
      </w:pPr>
      <w:r>
        <w:rPr>
          <w:rFonts w:ascii="Arial" w:hAnsi="Arial" w:cs="Arial"/>
          <w:b/>
        </w:rPr>
        <w:t>Note:  All costs for items 1</w:t>
      </w:r>
      <w:proofErr w:type="gramStart"/>
      <w:r>
        <w:rPr>
          <w:rFonts w:ascii="Arial" w:hAnsi="Arial" w:cs="Arial"/>
          <w:b/>
        </w:rPr>
        <w:t>,2</w:t>
      </w:r>
      <w:proofErr w:type="gramEnd"/>
      <w:r>
        <w:rPr>
          <w:rFonts w:ascii="Arial" w:hAnsi="Arial" w:cs="Arial"/>
          <w:b/>
        </w:rPr>
        <w:t xml:space="preserve"> and 3 should include remote technical and wellfield tuning support and all labor and material costs for on-site field service. </w:t>
      </w:r>
    </w:p>
    <w:p w:rsidR="00D709C6" w:rsidRDefault="00D709C6" w:rsidP="00721AED">
      <w:pPr>
        <w:jc w:val="center"/>
        <w:rPr>
          <w:rFonts w:ascii="Arial" w:hAnsi="Arial" w:cs="Arial"/>
          <w:b/>
        </w:rPr>
      </w:pPr>
    </w:p>
    <w:tbl>
      <w:tblPr>
        <w:tblW w:w="10920" w:type="dxa"/>
        <w:tblLook w:val="04A0" w:firstRow="1" w:lastRow="0" w:firstColumn="1" w:lastColumn="0" w:noHBand="0" w:noVBand="1"/>
      </w:tblPr>
      <w:tblGrid>
        <w:gridCol w:w="471"/>
        <w:gridCol w:w="5085"/>
        <w:gridCol w:w="5364"/>
      </w:tblGrid>
      <w:tr w:rsidR="00D709C6" w:rsidTr="00D709C6">
        <w:trPr>
          <w:trHeight w:val="1050"/>
        </w:trPr>
        <w:tc>
          <w:tcPr>
            <w:tcW w:w="10920" w:type="dxa"/>
            <w:gridSpan w:val="3"/>
            <w:tcBorders>
              <w:top w:val="single" w:sz="8" w:space="0" w:color="auto"/>
              <w:left w:val="single" w:sz="8" w:space="0" w:color="auto"/>
              <w:bottom w:val="single" w:sz="8" w:space="0" w:color="auto"/>
              <w:right w:val="single" w:sz="8" w:space="0" w:color="000000"/>
            </w:tcBorders>
            <w:shd w:val="clear" w:color="000000" w:fill="A6A6A6"/>
            <w:vAlign w:val="center"/>
            <w:hideMark/>
          </w:tcPr>
          <w:p w:rsidR="00D709C6" w:rsidRDefault="00D709C6">
            <w:pPr>
              <w:jc w:val="center"/>
              <w:rPr>
                <w:rFonts w:ascii="Calibri" w:hAnsi="Calibri" w:cs="Calibri"/>
                <w:b/>
                <w:bCs/>
                <w:color w:val="000000"/>
                <w:sz w:val="28"/>
                <w:szCs w:val="28"/>
              </w:rPr>
            </w:pPr>
            <w:r>
              <w:rPr>
                <w:rFonts w:ascii="Calibri" w:hAnsi="Calibri" w:cs="Calibri"/>
                <w:b/>
                <w:bCs/>
                <w:color w:val="000000"/>
                <w:sz w:val="28"/>
                <w:szCs w:val="28"/>
              </w:rPr>
              <w:lastRenderedPageBreak/>
              <w:t>Future Price Increases (If Any) for annual subscription fees and/or maintenance and repair expenses</w:t>
            </w:r>
          </w:p>
        </w:tc>
      </w:tr>
      <w:tr w:rsidR="00D709C6" w:rsidTr="00D709C6">
        <w:trPr>
          <w:trHeight w:val="682"/>
        </w:trPr>
        <w:tc>
          <w:tcPr>
            <w:tcW w:w="471" w:type="dxa"/>
            <w:tcBorders>
              <w:top w:val="nil"/>
              <w:left w:val="single" w:sz="8" w:space="0" w:color="auto"/>
              <w:bottom w:val="nil"/>
              <w:right w:val="single" w:sz="4" w:space="0" w:color="auto"/>
            </w:tcBorders>
            <w:shd w:val="clear" w:color="000000" w:fill="A6A6A6"/>
            <w:noWrap/>
            <w:vAlign w:val="center"/>
            <w:hideMark/>
          </w:tcPr>
          <w:p w:rsidR="00D709C6" w:rsidRDefault="00D709C6">
            <w:pPr>
              <w:jc w:val="center"/>
              <w:rPr>
                <w:rFonts w:ascii="Calibri" w:hAnsi="Calibri" w:cs="Calibri"/>
                <w:b/>
                <w:bCs/>
                <w:color w:val="000000"/>
                <w:sz w:val="28"/>
                <w:szCs w:val="28"/>
              </w:rPr>
            </w:pPr>
            <w:r>
              <w:rPr>
                <w:rFonts w:ascii="Calibri" w:hAnsi="Calibri" w:cs="Calibri"/>
                <w:b/>
                <w:bCs/>
                <w:color w:val="000000"/>
                <w:sz w:val="28"/>
                <w:szCs w:val="28"/>
              </w:rPr>
              <w:t xml:space="preserve"># </w:t>
            </w:r>
          </w:p>
        </w:tc>
        <w:tc>
          <w:tcPr>
            <w:tcW w:w="5085" w:type="dxa"/>
            <w:tcBorders>
              <w:top w:val="nil"/>
              <w:left w:val="nil"/>
              <w:bottom w:val="nil"/>
              <w:right w:val="single" w:sz="4" w:space="0" w:color="auto"/>
            </w:tcBorders>
            <w:shd w:val="clear" w:color="000000" w:fill="A6A6A6"/>
            <w:noWrap/>
            <w:vAlign w:val="center"/>
            <w:hideMark/>
          </w:tcPr>
          <w:p w:rsidR="00D709C6" w:rsidRDefault="00D709C6">
            <w:pPr>
              <w:jc w:val="center"/>
              <w:rPr>
                <w:rFonts w:ascii="Calibri" w:hAnsi="Calibri" w:cs="Calibri"/>
                <w:b/>
                <w:bCs/>
                <w:color w:val="000000"/>
                <w:sz w:val="28"/>
                <w:szCs w:val="28"/>
              </w:rPr>
            </w:pPr>
            <w:r>
              <w:rPr>
                <w:rFonts w:ascii="Calibri" w:hAnsi="Calibri" w:cs="Calibri"/>
                <w:b/>
                <w:bCs/>
                <w:color w:val="000000"/>
                <w:sz w:val="28"/>
                <w:szCs w:val="28"/>
              </w:rPr>
              <w:t>Description</w:t>
            </w:r>
          </w:p>
        </w:tc>
        <w:tc>
          <w:tcPr>
            <w:tcW w:w="5364" w:type="dxa"/>
            <w:tcBorders>
              <w:top w:val="single" w:sz="8" w:space="0" w:color="auto"/>
              <w:left w:val="nil"/>
              <w:bottom w:val="nil"/>
              <w:right w:val="single" w:sz="8" w:space="0" w:color="000000"/>
            </w:tcBorders>
            <w:shd w:val="clear" w:color="000000" w:fill="A6A6A6"/>
            <w:noWrap/>
            <w:vAlign w:val="center"/>
            <w:hideMark/>
          </w:tcPr>
          <w:p w:rsidR="00D709C6" w:rsidRDefault="00D709C6">
            <w:pPr>
              <w:jc w:val="center"/>
              <w:rPr>
                <w:rFonts w:ascii="Calibri" w:hAnsi="Calibri" w:cs="Calibri"/>
                <w:b/>
                <w:bCs/>
                <w:color w:val="000000"/>
                <w:sz w:val="28"/>
                <w:szCs w:val="28"/>
              </w:rPr>
            </w:pPr>
            <w:r>
              <w:rPr>
                <w:rFonts w:ascii="Calibri" w:hAnsi="Calibri" w:cs="Calibri"/>
                <w:b/>
                <w:bCs/>
                <w:color w:val="000000"/>
                <w:sz w:val="28"/>
                <w:szCs w:val="28"/>
              </w:rPr>
              <w:t>Percent Increase</w:t>
            </w:r>
          </w:p>
        </w:tc>
      </w:tr>
      <w:tr w:rsidR="00D709C6" w:rsidTr="00D709C6">
        <w:trPr>
          <w:trHeight w:val="710"/>
        </w:trPr>
        <w:tc>
          <w:tcPr>
            <w:tcW w:w="47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09C6" w:rsidRDefault="00D709C6">
            <w:pPr>
              <w:jc w:val="center"/>
              <w:rPr>
                <w:rFonts w:ascii="Calibri" w:hAnsi="Calibri" w:cs="Calibri"/>
                <w:b/>
                <w:bCs/>
                <w:color w:val="000000"/>
                <w:sz w:val="28"/>
                <w:szCs w:val="28"/>
              </w:rPr>
            </w:pPr>
            <w:r>
              <w:rPr>
                <w:rFonts w:ascii="Calibri" w:hAnsi="Calibri" w:cs="Calibri"/>
                <w:b/>
                <w:bCs/>
                <w:color w:val="000000"/>
                <w:sz w:val="28"/>
                <w:szCs w:val="28"/>
              </w:rPr>
              <w:t>6</w:t>
            </w:r>
          </w:p>
        </w:tc>
        <w:tc>
          <w:tcPr>
            <w:tcW w:w="5085" w:type="dxa"/>
            <w:tcBorders>
              <w:top w:val="single" w:sz="4" w:space="0" w:color="auto"/>
              <w:left w:val="nil"/>
              <w:bottom w:val="single" w:sz="4" w:space="0" w:color="auto"/>
              <w:right w:val="single" w:sz="4" w:space="0" w:color="auto"/>
            </w:tcBorders>
            <w:shd w:val="clear" w:color="auto" w:fill="auto"/>
            <w:noWrap/>
            <w:vAlign w:val="center"/>
            <w:hideMark/>
          </w:tcPr>
          <w:p w:rsidR="00D709C6" w:rsidRDefault="00D709C6">
            <w:pPr>
              <w:jc w:val="center"/>
              <w:rPr>
                <w:rFonts w:ascii="Calibri" w:hAnsi="Calibri" w:cs="Calibri"/>
                <w:b/>
                <w:bCs/>
                <w:color w:val="000000"/>
                <w:sz w:val="28"/>
                <w:szCs w:val="28"/>
              </w:rPr>
            </w:pPr>
            <w:r>
              <w:rPr>
                <w:rFonts w:ascii="Calibri" w:hAnsi="Calibri" w:cs="Calibri"/>
                <w:b/>
                <w:bCs/>
                <w:color w:val="000000"/>
                <w:sz w:val="28"/>
                <w:szCs w:val="28"/>
              </w:rPr>
              <w:t>Year 2  Increase</w:t>
            </w:r>
          </w:p>
        </w:tc>
        <w:tc>
          <w:tcPr>
            <w:tcW w:w="5364" w:type="dxa"/>
            <w:tcBorders>
              <w:top w:val="single" w:sz="4" w:space="0" w:color="auto"/>
              <w:left w:val="nil"/>
              <w:bottom w:val="single" w:sz="4" w:space="0" w:color="auto"/>
              <w:right w:val="single" w:sz="8" w:space="0" w:color="000000"/>
            </w:tcBorders>
            <w:shd w:val="clear" w:color="auto" w:fill="auto"/>
            <w:noWrap/>
            <w:vAlign w:val="center"/>
            <w:hideMark/>
          </w:tcPr>
          <w:p w:rsidR="00D709C6" w:rsidRDefault="00D709C6">
            <w:pPr>
              <w:jc w:val="right"/>
              <w:rPr>
                <w:rFonts w:ascii="Calibri" w:hAnsi="Calibri" w:cs="Calibri"/>
                <w:b/>
                <w:bCs/>
                <w:color w:val="000000"/>
                <w:sz w:val="28"/>
                <w:szCs w:val="28"/>
              </w:rPr>
            </w:pPr>
            <w:r>
              <w:rPr>
                <w:rFonts w:ascii="Calibri" w:hAnsi="Calibri" w:cs="Calibri"/>
                <w:b/>
                <w:bCs/>
                <w:color w:val="000000"/>
                <w:sz w:val="28"/>
                <w:szCs w:val="28"/>
              </w:rPr>
              <w:t>%</w:t>
            </w:r>
          </w:p>
        </w:tc>
      </w:tr>
      <w:tr w:rsidR="00D709C6" w:rsidTr="00D709C6">
        <w:trPr>
          <w:trHeight w:val="710"/>
        </w:trPr>
        <w:tc>
          <w:tcPr>
            <w:tcW w:w="471" w:type="dxa"/>
            <w:tcBorders>
              <w:top w:val="nil"/>
              <w:left w:val="single" w:sz="8" w:space="0" w:color="auto"/>
              <w:bottom w:val="single" w:sz="4" w:space="0" w:color="auto"/>
              <w:right w:val="single" w:sz="4" w:space="0" w:color="auto"/>
            </w:tcBorders>
            <w:shd w:val="clear" w:color="auto" w:fill="auto"/>
            <w:noWrap/>
            <w:vAlign w:val="center"/>
            <w:hideMark/>
          </w:tcPr>
          <w:p w:rsidR="00D709C6" w:rsidRDefault="00D709C6">
            <w:pPr>
              <w:jc w:val="center"/>
              <w:rPr>
                <w:rFonts w:ascii="Calibri" w:hAnsi="Calibri" w:cs="Calibri"/>
                <w:b/>
                <w:bCs/>
                <w:color w:val="000000"/>
                <w:sz w:val="28"/>
                <w:szCs w:val="28"/>
              </w:rPr>
            </w:pPr>
            <w:r>
              <w:rPr>
                <w:rFonts w:ascii="Calibri" w:hAnsi="Calibri" w:cs="Calibri"/>
                <w:b/>
                <w:bCs/>
                <w:color w:val="000000"/>
                <w:sz w:val="28"/>
                <w:szCs w:val="28"/>
              </w:rPr>
              <w:t>7</w:t>
            </w:r>
          </w:p>
        </w:tc>
        <w:tc>
          <w:tcPr>
            <w:tcW w:w="5085" w:type="dxa"/>
            <w:tcBorders>
              <w:top w:val="nil"/>
              <w:left w:val="nil"/>
              <w:bottom w:val="single" w:sz="4" w:space="0" w:color="auto"/>
              <w:right w:val="single" w:sz="4" w:space="0" w:color="auto"/>
            </w:tcBorders>
            <w:shd w:val="clear" w:color="auto" w:fill="auto"/>
            <w:noWrap/>
            <w:vAlign w:val="center"/>
            <w:hideMark/>
          </w:tcPr>
          <w:p w:rsidR="00D709C6" w:rsidRDefault="00D709C6">
            <w:pPr>
              <w:jc w:val="center"/>
              <w:rPr>
                <w:rFonts w:ascii="Calibri" w:hAnsi="Calibri" w:cs="Calibri"/>
                <w:b/>
                <w:bCs/>
                <w:color w:val="000000"/>
                <w:sz w:val="28"/>
                <w:szCs w:val="28"/>
              </w:rPr>
            </w:pPr>
            <w:r>
              <w:rPr>
                <w:rFonts w:ascii="Calibri" w:hAnsi="Calibri" w:cs="Calibri"/>
                <w:b/>
                <w:bCs/>
                <w:color w:val="000000"/>
                <w:sz w:val="28"/>
                <w:szCs w:val="28"/>
              </w:rPr>
              <w:t>Year 3 Increase</w:t>
            </w:r>
          </w:p>
        </w:tc>
        <w:tc>
          <w:tcPr>
            <w:tcW w:w="5364" w:type="dxa"/>
            <w:tcBorders>
              <w:top w:val="single" w:sz="4" w:space="0" w:color="auto"/>
              <w:left w:val="nil"/>
              <w:bottom w:val="single" w:sz="4" w:space="0" w:color="auto"/>
              <w:right w:val="single" w:sz="8" w:space="0" w:color="000000"/>
            </w:tcBorders>
            <w:shd w:val="clear" w:color="auto" w:fill="auto"/>
            <w:noWrap/>
            <w:vAlign w:val="center"/>
            <w:hideMark/>
          </w:tcPr>
          <w:p w:rsidR="00D709C6" w:rsidRDefault="00D709C6">
            <w:pPr>
              <w:jc w:val="right"/>
              <w:rPr>
                <w:rFonts w:ascii="Calibri" w:hAnsi="Calibri" w:cs="Calibri"/>
                <w:b/>
                <w:bCs/>
                <w:color w:val="000000"/>
                <w:sz w:val="28"/>
                <w:szCs w:val="28"/>
              </w:rPr>
            </w:pPr>
            <w:r>
              <w:rPr>
                <w:rFonts w:ascii="Calibri" w:hAnsi="Calibri" w:cs="Calibri"/>
                <w:b/>
                <w:bCs/>
                <w:color w:val="000000"/>
                <w:sz w:val="28"/>
                <w:szCs w:val="28"/>
              </w:rPr>
              <w:t>%</w:t>
            </w:r>
          </w:p>
        </w:tc>
      </w:tr>
      <w:tr w:rsidR="00D709C6" w:rsidTr="00D709C6">
        <w:trPr>
          <w:trHeight w:val="620"/>
        </w:trPr>
        <w:tc>
          <w:tcPr>
            <w:tcW w:w="471" w:type="dxa"/>
            <w:tcBorders>
              <w:top w:val="nil"/>
              <w:left w:val="single" w:sz="8" w:space="0" w:color="auto"/>
              <w:bottom w:val="single" w:sz="4" w:space="0" w:color="auto"/>
              <w:right w:val="single" w:sz="4" w:space="0" w:color="auto"/>
            </w:tcBorders>
            <w:shd w:val="clear" w:color="auto" w:fill="auto"/>
            <w:noWrap/>
            <w:vAlign w:val="center"/>
            <w:hideMark/>
          </w:tcPr>
          <w:p w:rsidR="00D709C6" w:rsidRDefault="00D709C6">
            <w:pPr>
              <w:jc w:val="center"/>
              <w:rPr>
                <w:rFonts w:ascii="Calibri" w:hAnsi="Calibri" w:cs="Calibri"/>
                <w:b/>
                <w:bCs/>
                <w:color w:val="000000"/>
                <w:sz w:val="28"/>
                <w:szCs w:val="28"/>
              </w:rPr>
            </w:pPr>
            <w:r>
              <w:rPr>
                <w:rFonts w:ascii="Calibri" w:hAnsi="Calibri" w:cs="Calibri"/>
                <w:b/>
                <w:bCs/>
                <w:color w:val="000000"/>
                <w:sz w:val="28"/>
                <w:szCs w:val="28"/>
              </w:rPr>
              <w:t>8</w:t>
            </w:r>
          </w:p>
        </w:tc>
        <w:tc>
          <w:tcPr>
            <w:tcW w:w="5085" w:type="dxa"/>
            <w:tcBorders>
              <w:top w:val="nil"/>
              <w:left w:val="nil"/>
              <w:bottom w:val="single" w:sz="4" w:space="0" w:color="auto"/>
              <w:right w:val="single" w:sz="4" w:space="0" w:color="auto"/>
            </w:tcBorders>
            <w:shd w:val="clear" w:color="auto" w:fill="auto"/>
            <w:noWrap/>
            <w:vAlign w:val="center"/>
            <w:hideMark/>
          </w:tcPr>
          <w:p w:rsidR="00D709C6" w:rsidRDefault="00D709C6">
            <w:pPr>
              <w:jc w:val="center"/>
              <w:rPr>
                <w:rFonts w:ascii="Calibri" w:hAnsi="Calibri" w:cs="Calibri"/>
                <w:b/>
                <w:bCs/>
                <w:color w:val="000000"/>
                <w:sz w:val="28"/>
                <w:szCs w:val="28"/>
              </w:rPr>
            </w:pPr>
            <w:r>
              <w:rPr>
                <w:rFonts w:ascii="Calibri" w:hAnsi="Calibri" w:cs="Calibri"/>
                <w:b/>
                <w:bCs/>
                <w:color w:val="000000"/>
                <w:sz w:val="28"/>
                <w:szCs w:val="28"/>
              </w:rPr>
              <w:t>Year 4 Increase</w:t>
            </w:r>
          </w:p>
        </w:tc>
        <w:tc>
          <w:tcPr>
            <w:tcW w:w="5364" w:type="dxa"/>
            <w:tcBorders>
              <w:top w:val="single" w:sz="4" w:space="0" w:color="auto"/>
              <w:left w:val="nil"/>
              <w:bottom w:val="single" w:sz="4" w:space="0" w:color="auto"/>
              <w:right w:val="single" w:sz="8" w:space="0" w:color="000000"/>
            </w:tcBorders>
            <w:shd w:val="clear" w:color="auto" w:fill="auto"/>
            <w:noWrap/>
            <w:vAlign w:val="center"/>
            <w:hideMark/>
          </w:tcPr>
          <w:p w:rsidR="00D709C6" w:rsidRDefault="00D709C6">
            <w:pPr>
              <w:jc w:val="right"/>
              <w:rPr>
                <w:rFonts w:ascii="Calibri" w:hAnsi="Calibri" w:cs="Calibri"/>
                <w:b/>
                <w:bCs/>
                <w:color w:val="000000"/>
                <w:sz w:val="28"/>
                <w:szCs w:val="28"/>
              </w:rPr>
            </w:pPr>
            <w:r>
              <w:rPr>
                <w:rFonts w:ascii="Calibri" w:hAnsi="Calibri" w:cs="Calibri"/>
                <w:b/>
                <w:bCs/>
                <w:color w:val="000000"/>
                <w:sz w:val="28"/>
                <w:szCs w:val="28"/>
              </w:rPr>
              <w:t>%</w:t>
            </w:r>
          </w:p>
        </w:tc>
      </w:tr>
      <w:tr w:rsidR="00D709C6" w:rsidTr="00D709C6">
        <w:trPr>
          <w:trHeight w:val="710"/>
        </w:trPr>
        <w:tc>
          <w:tcPr>
            <w:tcW w:w="471" w:type="dxa"/>
            <w:tcBorders>
              <w:top w:val="nil"/>
              <w:left w:val="single" w:sz="8" w:space="0" w:color="auto"/>
              <w:bottom w:val="single" w:sz="8" w:space="0" w:color="auto"/>
              <w:right w:val="single" w:sz="4" w:space="0" w:color="auto"/>
            </w:tcBorders>
            <w:shd w:val="clear" w:color="auto" w:fill="auto"/>
            <w:noWrap/>
            <w:vAlign w:val="center"/>
            <w:hideMark/>
          </w:tcPr>
          <w:p w:rsidR="00D709C6" w:rsidRDefault="00D709C6">
            <w:pPr>
              <w:jc w:val="center"/>
              <w:rPr>
                <w:rFonts w:ascii="Calibri" w:hAnsi="Calibri" w:cs="Calibri"/>
                <w:b/>
                <w:bCs/>
                <w:color w:val="000000"/>
                <w:sz w:val="28"/>
                <w:szCs w:val="28"/>
              </w:rPr>
            </w:pPr>
            <w:r>
              <w:rPr>
                <w:rFonts w:ascii="Calibri" w:hAnsi="Calibri" w:cs="Calibri"/>
                <w:b/>
                <w:bCs/>
                <w:color w:val="000000"/>
                <w:sz w:val="28"/>
                <w:szCs w:val="28"/>
              </w:rPr>
              <w:t>9</w:t>
            </w:r>
          </w:p>
        </w:tc>
        <w:tc>
          <w:tcPr>
            <w:tcW w:w="5085" w:type="dxa"/>
            <w:tcBorders>
              <w:top w:val="nil"/>
              <w:left w:val="nil"/>
              <w:bottom w:val="single" w:sz="8" w:space="0" w:color="auto"/>
              <w:right w:val="single" w:sz="4" w:space="0" w:color="auto"/>
            </w:tcBorders>
            <w:shd w:val="clear" w:color="auto" w:fill="auto"/>
            <w:noWrap/>
            <w:vAlign w:val="center"/>
            <w:hideMark/>
          </w:tcPr>
          <w:p w:rsidR="00D709C6" w:rsidRDefault="00D709C6">
            <w:pPr>
              <w:jc w:val="center"/>
              <w:rPr>
                <w:rFonts w:ascii="Calibri" w:hAnsi="Calibri" w:cs="Calibri"/>
                <w:b/>
                <w:bCs/>
                <w:color w:val="000000"/>
                <w:sz w:val="28"/>
                <w:szCs w:val="28"/>
              </w:rPr>
            </w:pPr>
            <w:r>
              <w:rPr>
                <w:rFonts w:ascii="Calibri" w:hAnsi="Calibri" w:cs="Calibri"/>
                <w:b/>
                <w:bCs/>
                <w:color w:val="000000"/>
                <w:sz w:val="28"/>
                <w:szCs w:val="28"/>
              </w:rPr>
              <w:t>Year 5 Increase</w:t>
            </w:r>
          </w:p>
        </w:tc>
        <w:tc>
          <w:tcPr>
            <w:tcW w:w="5364" w:type="dxa"/>
            <w:tcBorders>
              <w:top w:val="single" w:sz="4" w:space="0" w:color="auto"/>
              <w:left w:val="nil"/>
              <w:bottom w:val="single" w:sz="8" w:space="0" w:color="auto"/>
              <w:right w:val="single" w:sz="8" w:space="0" w:color="000000"/>
            </w:tcBorders>
            <w:shd w:val="clear" w:color="auto" w:fill="auto"/>
            <w:noWrap/>
            <w:vAlign w:val="center"/>
            <w:hideMark/>
          </w:tcPr>
          <w:p w:rsidR="00D709C6" w:rsidRDefault="00D709C6">
            <w:pPr>
              <w:jc w:val="right"/>
              <w:rPr>
                <w:rFonts w:ascii="Calibri" w:hAnsi="Calibri" w:cs="Calibri"/>
                <w:b/>
                <w:bCs/>
                <w:color w:val="000000"/>
                <w:sz w:val="28"/>
                <w:szCs w:val="28"/>
              </w:rPr>
            </w:pPr>
            <w:r>
              <w:rPr>
                <w:rFonts w:ascii="Calibri" w:hAnsi="Calibri" w:cs="Calibri"/>
                <w:b/>
                <w:bCs/>
                <w:color w:val="000000"/>
                <w:sz w:val="28"/>
                <w:szCs w:val="28"/>
              </w:rPr>
              <w:t>%</w:t>
            </w:r>
          </w:p>
        </w:tc>
      </w:tr>
    </w:tbl>
    <w:p w:rsidR="00721AED" w:rsidRPr="00D1099C" w:rsidRDefault="00721AED" w:rsidP="00721AED">
      <w:pPr>
        <w:rPr>
          <w:rFonts w:ascii="Arial" w:hAnsi="Arial" w:cs="Arial"/>
          <w:sz w:val="20"/>
          <w:szCs w:val="20"/>
        </w:rPr>
        <w:sectPr w:rsidR="00721AED" w:rsidRPr="00D1099C" w:rsidSect="002677DA">
          <w:headerReference w:type="default" r:id="rId7"/>
          <w:pgSz w:w="12240" w:h="15840"/>
          <w:pgMar w:top="720" w:right="720" w:bottom="720" w:left="720" w:header="450" w:footer="394" w:gutter="0"/>
          <w:cols w:space="720"/>
          <w:docGrid w:linePitch="326"/>
        </w:sectPr>
      </w:pPr>
    </w:p>
    <w:p w:rsidR="002677DA" w:rsidRPr="00012863" w:rsidRDefault="002677DA" w:rsidP="00012863">
      <w:pPr>
        <w:tabs>
          <w:tab w:val="left" w:pos="2880"/>
        </w:tabs>
      </w:pPr>
    </w:p>
    <w:sectPr w:rsidR="002677DA" w:rsidRPr="00012863">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77DA" w:rsidRDefault="002677DA" w:rsidP="001E587D">
      <w:r>
        <w:separator/>
      </w:r>
    </w:p>
  </w:endnote>
  <w:endnote w:type="continuationSeparator" w:id="0">
    <w:p w:rsidR="002677DA" w:rsidRDefault="002677DA" w:rsidP="001E58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auto"/>
    <w:pitch w:val="variable"/>
    <w:sig w:usb0="00000003"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77DA" w:rsidRDefault="002677DA" w:rsidP="001E587D">
      <w:r>
        <w:separator/>
      </w:r>
    </w:p>
  </w:footnote>
  <w:footnote w:type="continuationSeparator" w:id="0">
    <w:p w:rsidR="002677DA" w:rsidRDefault="002677DA" w:rsidP="001E58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77DA" w:rsidRDefault="002677DA" w:rsidP="001E587D">
    <w:pPr>
      <w:pStyle w:val="Header"/>
      <w:rPr>
        <w:rFonts w:ascii="Arial" w:hAnsi="Arial" w:cs="Arial"/>
        <w:b/>
        <w:bCs/>
        <w:color w:val="0000FF"/>
        <w:sz w:val="24"/>
      </w:rPr>
    </w:pPr>
  </w:p>
  <w:p w:rsidR="002677DA" w:rsidRPr="00896A3F" w:rsidRDefault="002677DA" w:rsidP="002677DA">
    <w:pPr>
      <w:pStyle w:val="Header"/>
      <w:jc w:val="right"/>
      <w:rPr>
        <w:rFonts w:ascii="Arial" w:hAnsi="Arial" w:cs="Arial"/>
        <w:b/>
        <w:sz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77DA" w:rsidRPr="00896A3F" w:rsidRDefault="002677DA" w:rsidP="00012863">
    <w:pPr>
      <w:pStyle w:val="Header"/>
      <w:rPr>
        <w:rFonts w:ascii="Arial" w:hAnsi="Arial" w:cs="Arial"/>
        <w:b/>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AED"/>
    <w:rsid w:val="00012863"/>
    <w:rsid w:val="00157A8B"/>
    <w:rsid w:val="001E587D"/>
    <w:rsid w:val="002677DA"/>
    <w:rsid w:val="00330034"/>
    <w:rsid w:val="003B62AF"/>
    <w:rsid w:val="005269BD"/>
    <w:rsid w:val="0057649F"/>
    <w:rsid w:val="00586E6D"/>
    <w:rsid w:val="00645E3F"/>
    <w:rsid w:val="00721AED"/>
    <w:rsid w:val="00C4449D"/>
    <w:rsid w:val="00CE4A1B"/>
    <w:rsid w:val="00D2332C"/>
    <w:rsid w:val="00D55430"/>
    <w:rsid w:val="00D709C6"/>
    <w:rsid w:val="00E112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5DAE7"/>
  <w15:chartTrackingRefBased/>
  <w15:docId w15:val="{735CA400-736D-4574-81FB-27484034D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1AED"/>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721AED"/>
    <w:pPr>
      <w:keepNext/>
      <w:jc w:val="right"/>
      <w:outlineLvl w:val="1"/>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21AED"/>
    <w:rPr>
      <w:rFonts w:ascii="Arial" w:eastAsia="Times New Roman" w:hAnsi="Arial" w:cs="Arial"/>
      <w:b/>
      <w:bCs/>
      <w:sz w:val="24"/>
      <w:szCs w:val="24"/>
    </w:rPr>
  </w:style>
  <w:style w:type="paragraph" w:customStyle="1" w:styleId="Level2">
    <w:name w:val="Level 2"/>
    <w:basedOn w:val="Normal"/>
    <w:rsid w:val="00721AED"/>
    <w:pPr>
      <w:widowControl w:val="0"/>
    </w:pPr>
    <w:rPr>
      <w:szCs w:val="20"/>
    </w:rPr>
  </w:style>
  <w:style w:type="paragraph" w:styleId="Header">
    <w:name w:val="header"/>
    <w:basedOn w:val="Normal"/>
    <w:link w:val="HeaderChar"/>
    <w:semiHidden/>
    <w:rsid w:val="00721AED"/>
    <w:pPr>
      <w:tabs>
        <w:tab w:val="center" w:pos="4320"/>
        <w:tab w:val="right" w:pos="8640"/>
      </w:tabs>
    </w:pPr>
    <w:rPr>
      <w:rFonts w:ascii="Courier" w:hAnsi="Courier"/>
      <w:sz w:val="20"/>
      <w:szCs w:val="20"/>
    </w:rPr>
  </w:style>
  <w:style w:type="character" w:customStyle="1" w:styleId="HeaderChar">
    <w:name w:val="Header Char"/>
    <w:basedOn w:val="DefaultParagraphFont"/>
    <w:link w:val="Header"/>
    <w:semiHidden/>
    <w:rsid w:val="00721AED"/>
    <w:rPr>
      <w:rFonts w:ascii="Courier" w:eastAsia="Times New Roman" w:hAnsi="Courier" w:cs="Times New Roman"/>
      <w:sz w:val="20"/>
      <w:szCs w:val="20"/>
    </w:rPr>
  </w:style>
  <w:style w:type="paragraph" w:styleId="Footer">
    <w:name w:val="footer"/>
    <w:basedOn w:val="Normal"/>
    <w:link w:val="FooterChar"/>
    <w:uiPriority w:val="99"/>
    <w:unhideWhenUsed/>
    <w:rsid w:val="001E587D"/>
    <w:pPr>
      <w:tabs>
        <w:tab w:val="center" w:pos="4680"/>
        <w:tab w:val="right" w:pos="9360"/>
      </w:tabs>
    </w:pPr>
  </w:style>
  <w:style w:type="character" w:customStyle="1" w:styleId="FooterChar">
    <w:name w:val="Footer Char"/>
    <w:basedOn w:val="DefaultParagraphFont"/>
    <w:link w:val="Footer"/>
    <w:uiPriority w:val="99"/>
    <w:rsid w:val="001E587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9954268">
      <w:bodyDiv w:val="1"/>
      <w:marLeft w:val="0"/>
      <w:marRight w:val="0"/>
      <w:marTop w:val="0"/>
      <w:marBottom w:val="0"/>
      <w:divBdr>
        <w:top w:val="none" w:sz="0" w:space="0" w:color="auto"/>
        <w:left w:val="none" w:sz="0" w:space="0" w:color="auto"/>
        <w:bottom w:val="none" w:sz="0" w:space="0" w:color="auto"/>
        <w:right w:val="none" w:sz="0" w:space="0" w:color="auto"/>
      </w:divBdr>
    </w:div>
    <w:div w:id="1479032051">
      <w:bodyDiv w:val="1"/>
      <w:marLeft w:val="0"/>
      <w:marRight w:val="0"/>
      <w:marTop w:val="0"/>
      <w:marBottom w:val="0"/>
      <w:divBdr>
        <w:top w:val="none" w:sz="0" w:space="0" w:color="auto"/>
        <w:left w:val="none" w:sz="0" w:space="0" w:color="auto"/>
        <w:bottom w:val="none" w:sz="0" w:space="0" w:color="auto"/>
        <w:right w:val="none" w:sz="0" w:space="0" w:color="auto"/>
      </w:divBdr>
    </w:div>
    <w:div w:id="1941404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Version="2003"/>
</file>

<file path=customXml/itemProps1.xml><?xml version="1.0" encoding="utf-8"?>
<ds:datastoreItem xmlns:ds="http://schemas.openxmlformats.org/officeDocument/2006/customXml" ds:itemID="{22F82844-9E41-4973-9EB7-6D8698381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71BFE6A4</Template>
  <TotalTime>1</TotalTime>
  <Pages>3</Pages>
  <Words>181</Words>
  <Characters>1037</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Dane County</Company>
  <LinksUpToDate>false</LinksUpToDate>
  <CharactersWithSpaces>1216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Rogan, Megan</dc:creator>
  <cp:keywords/>
  <dc:description/>
  <cp:lastModifiedBy>Rogan, Megan</cp:lastModifiedBy>
  <cp:revision>2</cp:revision>
  <dcterms:created xsi:type="dcterms:W3CDTF">2020-01-30T19:31:00Z</dcterms:created>
  <dcterms:modified xsi:type="dcterms:W3CDTF">2020-01-30T19:31:00Z</dcterms:modified>
</cp:coreProperties>
</file>