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0"/>
        <w:gridCol w:w="6328"/>
      </w:tblGrid>
      <w:tr w:rsidR="00702DE5" w:rsidTr="004C1D3F">
        <w:trPr>
          <w:trHeight w:val="2477"/>
          <w:tblCellSpacing w:w="20" w:type="dxa"/>
          <w:jc w:val="center"/>
        </w:trPr>
        <w:tc>
          <w:tcPr>
            <w:tcW w:w="2855" w:type="dxa"/>
            <w:shd w:val="clear" w:color="auto" w:fill="D9D9D9"/>
            <w:vAlign w:val="center"/>
          </w:tcPr>
          <w:p w:rsidR="00702DE5" w:rsidRDefault="000B241B" w:rsidP="00173A67">
            <w:pPr>
              <w:pStyle w:val="Heading9"/>
              <w:jc w:val="center"/>
            </w:pPr>
            <w:r>
              <w:rPr>
                <w:noProof/>
              </w:rPr>
              <w:drawing>
                <wp:inline distT="0" distB="0" distL="0" distR="0" wp14:anchorId="1B2CF1F8" wp14:editId="264B65C7">
                  <wp:extent cx="1657350" cy="15430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3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4C1D3F">
        <w:trPr>
          <w:tblCellSpacing w:w="20" w:type="dxa"/>
          <w:jc w:val="center"/>
        </w:trPr>
        <w:tc>
          <w:tcPr>
            <w:tcW w:w="2855" w:type="dxa"/>
            <w:shd w:val="clear" w:color="auto" w:fill="D9D9D9"/>
            <w:vAlign w:val="center"/>
          </w:tcPr>
          <w:p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35" w:type="dxa"/>
            <w:gridSpan w:val="2"/>
          </w:tcPr>
          <w:p w:rsidR="00CF3A55" w:rsidRPr="00CF3A55" w:rsidRDefault="00CF3A55" w:rsidP="00CF3A55">
            <w:pPr>
              <w:jc w:val="center"/>
              <w:rPr>
                <w:rFonts w:ascii="Arial" w:hAnsi="Arial" w:cs="Arial"/>
                <w:b/>
                <w:bCs/>
                <w:color w:val="0000FF"/>
                <w:sz w:val="28"/>
              </w:rPr>
            </w:pPr>
            <w:r w:rsidRPr="00CF3A55">
              <w:rPr>
                <w:rFonts w:ascii="Arial" w:hAnsi="Arial" w:cs="Arial"/>
                <w:b/>
                <w:bCs/>
                <w:color w:val="0000FF"/>
                <w:sz w:val="28"/>
              </w:rPr>
              <w:t>Rural Senior Group Transportation</w:t>
            </w:r>
          </w:p>
          <w:p w:rsidR="00CF3A55" w:rsidRPr="00CF3A55" w:rsidRDefault="00CF3A55" w:rsidP="00CF3A55">
            <w:pPr>
              <w:jc w:val="center"/>
              <w:rPr>
                <w:rFonts w:ascii="Arial" w:hAnsi="Arial" w:cs="Arial"/>
                <w:b/>
                <w:bCs/>
                <w:color w:val="0000FF"/>
                <w:sz w:val="28"/>
              </w:rPr>
            </w:pPr>
            <w:r>
              <w:rPr>
                <w:rFonts w:ascii="Arial" w:hAnsi="Arial" w:cs="Arial"/>
                <w:b/>
                <w:bCs/>
                <w:color w:val="0000FF"/>
                <w:sz w:val="28"/>
              </w:rPr>
              <w:t>and</w:t>
            </w:r>
          </w:p>
          <w:p w:rsidR="00714909" w:rsidRPr="00D01799" w:rsidRDefault="00CF3A55" w:rsidP="00CF3A55">
            <w:pPr>
              <w:jc w:val="center"/>
              <w:rPr>
                <w:rFonts w:ascii="Arial" w:hAnsi="Arial" w:cs="Arial"/>
                <w:b/>
                <w:color w:val="0000FF"/>
              </w:rPr>
            </w:pPr>
            <w:r w:rsidRPr="00CF3A55">
              <w:rPr>
                <w:rFonts w:ascii="Arial" w:hAnsi="Arial" w:cs="Arial"/>
                <w:b/>
                <w:bCs/>
                <w:color w:val="0000FF"/>
                <w:sz w:val="28"/>
              </w:rPr>
              <w:t>County Coordinated Group Rides</w:t>
            </w:r>
          </w:p>
        </w:tc>
      </w:tr>
      <w:tr w:rsidR="00714909" w:rsidTr="004C1D3F">
        <w:trPr>
          <w:tblCellSpacing w:w="20" w:type="dxa"/>
          <w:jc w:val="center"/>
        </w:trPr>
        <w:tc>
          <w:tcPr>
            <w:tcW w:w="2855"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35" w:type="dxa"/>
            <w:gridSpan w:val="2"/>
          </w:tcPr>
          <w:p w:rsidR="00714909" w:rsidRPr="00D01799" w:rsidRDefault="00A93CBC" w:rsidP="00173A67">
            <w:pPr>
              <w:jc w:val="center"/>
              <w:rPr>
                <w:rFonts w:ascii="Arial" w:hAnsi="Arial" w:cs="Arial"/>
                <w:b/>
                <w:color w:val="0000FF"/>
              </w:rPr>
            </w:pPr>
            <w:r>
              <w:rPr>
                <w:rFonts w:ascii="Arial" w:hAnsi="Arial" w:cs="Arial"/>
                <w:b/>
                <w:color w:val="0000FF"/>
                <w:sz w:val="28"/>
              </w:rPr>
              <w:t>119075</w:t>
            </w:r>
          </w:p>
        </w:tc>
      </w:tr>
      <w:tr w:rsidR="00714909" w:rsidTr="004C1D3F">
        <w:trPr>
          <w:tblCellSpacing w:w="20" w:type="dxa"/>
          <w:jc w:val="center"/>
        </w:trPr>
        <w:tc>
          <w:tcPr>
            <w:tcW w:w="2855"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35" w:type="dxa"/>
            <w:gridSpan w:val="2"/>
          </w:tcPr>
          <w:p w:rsidR="00714909" w:rsidRPr="00E2101A" w:rsidRDefault="00A93CBC" w:rsidP="00173A67">
            <w:pPr>
              <w:pStyle w:val="Heading7"/>
              <w:rPr>
                <w:color w:val="0000FF"/>
                <w:sz w:val="32"/>
              </w:rPr>
            </w:pPr>
            <w:r>
              <w:rPr>
                <w:color w:val="0000FF"/>
                <w:sz w:val="32"/>
              </w:rPr>
              <w:t>August 12, 2019</w:t>
            </w:r>
          </w:p>
          <w:p w:rsidR="00714909" w:rsidRPr="00BD5705" w:rsidRDefault="00714909" w:rsidP="00173A67">
            <w:pPr>
              <w:pStyle w:val="Heading7"/>
              <w:rPr>
                <w:color w:val="0000FF"/>
              </w:rPr>
            </w:pPr>
            <w:r>
              <w:rPr>
                <w:color w:val="0000FF"/>
              </w:rPr>
              <w:t>2:00 p.m. (CST)</w:t>
            </w:r>
          </w:p>
          <w:p w:rsidR="00714909" w:rsidRDefault="00714909" w:rsidP="00173A67">
            <w:pPr>
              <w:jc w:val="center"/>
              <w:rPr>
                <w:rFonts w:ascii="Arial" w:hAnsi="Arial" w:cs="Arial"/>
              </w:rPr>
            </w:pPr>
          </w:p>
          <w:p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rsidTr="004C1D3F">
        <w:trPr>
          <w:tblCellSpacing w:w="20" w:type="dxa"/>
          <w:jc w:val="center"/>
        </w:trPr>
        <w:tc>
          <w:tcPr>
            <w:tcW w:w="2855" w:type="dxa"/>
            <w:shd w:val="clear" w:color="auto" w:fill="D9D9D9"/>
            <w:vAlign w:val="center"/>
          </w:tcPr>
          <w:p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35" w:type="dxa"/>
            <w:gridSpan w:val="2"/>
            <w:vAlign w:val="center"/>
          </w:tcPr>
          <w:p w:rsidR="00714909" w:rsidRDefault="00714909" w:rsidP="004C1D3F">
            <w:pPr>
              <w:jc w:val="center"/>
              <w:rPr>
                <w:rFonts w:ascii="Arial" w:hAnsi="Arial" w:cs="Arial"/>
              </w:rPr>
            </w:pPr>
          </w:p>
          <w:p w:rsidR="00714909" w:rsidRDefault="00714909" w:rsidP="004C1D3F">
            <w:pPr>
              <w:jc w:val="center"/>
              <w:rPr>
                <w:rFonts w:ascii="Arial" w:hAnsi="Arial" w:cs="Arial"/>
              </w:rPr>
            </w:pPr>
            <w:r>
              <w:rPr>
                <w:rFonts w:ascii="Arial" w:hAnsi="Arial" w:cs="Arial"/>
              </w:rPr>
              <w:t>CITY COUNTY BUILDING</w:t>
            </w:r>
          </w:p>
          <w:p w:rsidR="00714909" w:rsidRDefault="00714909" w:rsidP="004C1D3F">
            <w:pPr>
              <w:jc w:val="center"/>
              <w:rPr>
                <w:rFonts w:ascii="Arial" w:hAnsi="Arial" w:cs="Arial"/>
              </w:rPr>
            </w:pPr>
            <w:r>
              <w:rPr>
                <w:rFonts w:ascii="Arial" w:hAnsi="Arial" w:cs="Arial"/>
              </w:rPr>
              <w:t>DANE COUNTY PURCHASING DIVISION</w:t>
            </w:r>
          </w:p>
          <w:p w:rsidR="00714909" w:rsidRDefault="00714909" w:rsidP="004C1D3F">
            <w:pPr>
              <w:jc w:val="center"/>
              <w:rPr>
                <w:rFonts w:ascii="Arial" w:hAnsi="Arial" w:cs="Arial"/>
              </w:rPr>
            </w:pPr>
            <w:r>
              <w:rPr>
                <w:rFonts w:ascii="Arial" w:hAnsi="Arial" w:cs="Arial"/>
              </w:rPr>
              <w:t>210 MARTIN LUTHER KING JR BLVD ROOM 425</w:t>
            </w:r>
          </w:p>
          <w:p w:rsidR="00714909" w:rsidRDefault="00714909" w:rsidP="004C1D3F">
            <w:pPr>
              <w:jc w:val="center"/>
              <w:rPr>
                <w:rFonts w:ascii="Arial" w:hAnsi="Arial" w:cs="Arial"/>
              </w:rPr>
            </w:pPr>
            <w:r>
              <w:rPr>
                <w:rFonts w:ascii="Arial" w:hAnsi="Arial" w:cs="Arial"/>
              </w:rPr>
              <w:t>MADISON, WI 53703-3345</w:t>
            </w:r>
          </w:p>
          <w:p w:rsidR="00714909" w:rsidRDefault="00714909" w:rsidP="004C1D3F">
            <w:pPr>
              <w:jc w:val="center"/>
              <w:rPr>
                <w:rFonts w:ascii="Arial" w:hAnsi="Arial" w:cs="Arial"/>
              </w:rPr>
            </w:pPr>
          </w:p>
        </w:tc>
      </w:tr>
      <w:tr w:rsidR="00714909" w:rsidTr="004C1D3F">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291" w:type="dxa"/>
            <w:shd w:val="clear" w:color="auto" w:fill="FFFFFF"/>
          </w:tcPr>
          <w:p w:rsidR="00714909" w:rsidRDefault="006B229A" w:rsidP="00173A67">
            <w:pPr>
              <w:rPr>
                <w:rFonts w:ascii="Arial" w:hAnsi="Arial" w:cs="Arial"/>
              </w:rPr>
            </w:pPr>
            <w:r>
              <w:rPr>
                <w:rFonts w:ascii="Arial" w:hAnsi="Arial" w:cs="Arial"/>
              </w:rPr>
              <w:t>Megan Rogan</w:t>
            </w:r>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29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291" w:type="dxa"/>
            <w:shd w:val="clear" w:color="auto" w:fill="FFFFFF"/>
          </w:tcPr>
          <w:p w:rsidR="00714909" w:rsidRDefault="00A93CBC" w:rsidP="006B229A">
            <w:pPr>
              <w:rPr>
                <w:rFonts w:ascii="Arial" w:hAnsi="Arial" w:cs="Arial"/>
              </w:rPr>
            </w:pPr>
            <w:r>
              <w:rPr>
                <w:rFonts w:ascii="Arial" w:hAnsi="Arial" w:cs="Arial"/>
              </w:rPr>
              <w:t>608/</w:t>
            </w:r>
            <w:r w:rsidR="006B229A">
              <w:rPr>
                <w:rFonts w:ascii="Arial" w:hAnsi="Arial" w:cs="Arial"/>
              </w:rPr>
              <w:t>283-1487</w:t>
            </w:r>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291" w:type="dxa"/>
            <w:shd w:val="clear" w:color="auto" w:fill="FFFFFF"/>
          </w:tcPr>
          <w:p w:rsidR="00714909" w:rsidRDefault="00A97E3F" w:rsidP="006B229A">
            <w:pPr>
              <w:rPr>
                <w:rFonts w:ascii="Arial" w:hAnsi="Arial" w:cs="Arial"/>
              </w:rPr>
            </w:pPr>
            <w:hyperlink r:id="rId9" w:history="1">
              <w:r w:rsidR="006B229A" w:rsidRPr="000D6CFA">
                <w:rPr>
                  <w:rStyle w:val="Hyperlink"/>
                  <w:rFonts w:ascii="Arial" w:hAnsi="Arial" w:cs="Arial"/>
                </w:rPr>
                <w:t>rogan.megan@countyofdane.com</w:t>
              </w:r>
            </w:hyperlink>
            <w:r w:rsidR="00A93CBC">
              <w:rPr>
                <w:rFonts w:ascii="Arial" w:hAnsi="Arial" w:cs="Arial"/>
              </w:rPr>
              <w:t xml:space="preserve"> </w:t>
            </w:r>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291" w:type="dxa"/>
            <w:shd w:val="clear" w:color="auto" w:fill="FFFFFF"/>
          </w:tcPr>
          <w:p w:rsidR="00714909" w:rsidRDefault="00A97E3F"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rsidTr="004C1D3F">
        <w:trPr>
          <w:cantSplit/>
          <w:trHeight w:val="53"/>
          <w:tblCellSpacing w:w="20" w:type="dxa"/>
          <w:jc w:val="center"/>
        </w:trPr>
        <w:tc>
          <w:tcPr>
            <w:tcW w:w="10730" w:type="dxa"/>
            <w:gridSpan w:val="3"/>
            <w:shd w:val="clear" w:color="auto" w:fill="auto"/>
          </w:tcPr>
          <w:p w:rsidR="00714909" w:rsidRDefault="00F8086F" w:rsidP="006B229A">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6B229A">
              <w:rPr>
                <w:rFonts w:ascii="Arial" w:hAnsi="Arial" w:cs="Arial"/>
                <w:b/>
                <w:bCs/>
                <w:sz w:val="20"/>
              </w:rPr>
              <w:t>June 27</w:t>
            </w:r>
            <w:r w:rsidR="00A93CBC">
              <w:rPr>
                <w:rFonts w:ascii="Arial" w:hAnsi="Arial" w:cs="Arial"/>
                <w:b/>
                <w:bCs/>
                <w:sz w:val="20"/>
              </w:rPr>
              <w:t>, 2019</w:t>
            </w:r>
          </w:p>
        </w:tc>
      </w:tr>
    </w:tbl>
    <w:p w:rsidR="00714909" w:rsidRDefault="00714909" w:rsidP="007240C4">
      <w:pPr>
        <w:pStyle w:val="Heading6"/>
        <w:rPr>
          <w:bCs w:val="0"/>
          <w:color w:val="0000FF"/>
        </w:rPr>
      </w:pPr>
    </w:p>
    <w:p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rsidTr="004C1D3F">
        <w:trPr>
          <w:cantSplit/>
          <w:trHeight w:val="452"/>
          <w:tblCellSpacing w:w="20" w:type="dxa"/>
          <w:jc w:val="center"/>
        </w:trPr>
        <w:tc>
          <w:tcPr>
            <w:tcW w:w="10720" w:type="dxa"/>
            <w:gridSpan w:val="2"/>
            <w:shd w:val="clear" w:color="auto" w:fill="D9D9D9"/>
            <w:vAlign w:val="center"/>
          </w:tcPr>
          <w:p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Pr="00A00F36">
              <w:rPr>
                <w:rFonts w:ascii="Arial" w:hAnsi="Arial" w:cs="Arial"/>
              </w:rPr>
              <w:t>5</w:t>
            </w:r>
            <w:r w:rsidRPr="00D56715">
              <w:rPr>
                <w:rFonts w:ascii="Arial" w:hAnsi="Arial" w:cs="Arial"/>
              </w:rPr>
              <w:t>) copies</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electronic copy of your proposal and   cost proposal in PDF format on a flash drive</w:t>
            </w:r>
          </w:p>
          <w:p w:rsidR="004C1D3F" w:rsidRPr="00D56715" w:rsidRDefault="0068365B"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Cost proposal original and one copy in a separate envelope per Section 5.1.</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rsidR="004C1D3F" w:rsidRPr="00D56715" w:rsidRDefault="004C1D3F" w:rsidP="00254A1C">
            <w:pPr>
              <w:ind w:left="391"/>
              <w:rPr>
                <w:rFonts w:ascii="Arial" w:hAnsi="Arial" w:cs="Arial"/>
              </w:rPr>
            </w:pPr>
            <w:r w:rsidRPr="00D56715">
              <w:rPr>
                <w:rFonts w:ascii="Arial" w:hAnsi="Arial" w:cs="Arial"/>
              </w:rPr>
              <w:t xml:space="preserve">         Vendor Name</w:t>
            </w:r>
          </w:p>
          <w:p w:rsidR="004C1D3F" w:rsidRPr="00D56715" w:rsidRDefault="004C1D3F" w:rsidP="00254A1C">
            <w:pPr>
              <w:ind w:left="391"/>
              <w:rPr>
                <w:rFonts w:ascii="Arial" w:hAnsi="Arial" w:cs="Arial"/>
              </w:rPr>
            </w:pPr>
            <w:r w:rsidRPr="00D56715">
              <w:rPr>
                <w:rFonts w:ascii="Arial" w:hAnsi="Arial" w:cs="Arial"/>
              </w:rPr>
              <w:t xml:space="preserve">         Bid Number</w:t>
            </w:r>
          </w:p>
          <w:p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 xml:space="preserve">Revised </w:t>
      </w:r>
      <w:r w:rsidR="00BD7B60">
        <w:rPr>
          <w:rFonts w:ascii="Arial" w:hAnsi="Arial" w:cs="Arial"/>
          <w:sz w:val="16"/>
        </w:rPr>
        <w:t>10</w:t>
      </w:r>
      <w:r w:rsidRPr="00714909">
        <w:rPr>
          <w:rFonts w:ascii="Arial" w:hAnsi="Arial" w:cs="Arial"/>
          <w:sz w:val="16"/>
        </w:rPr>
        <w:t>/2018</w:t>
      </w:r>
    </w:p>
    <w:p w:rsidR="00A52BFB" w:rsidRDefault="00A52BFB" w:rsidP="00A52BFB">
      <w:pPr>
        <w:ind w:left="720"/>
        <w:rPr>
          <w:rFonts w:ascii="Arial" w:hAnsi="Arial" w:cs="Arial"/>
          <w:b/>
          <w:sz w:val="20"/>
          <w:szCs w:val="20"/>
          <w:u w:val="single"/>
        </w:rPr>
      </w:pPr>
    </w:p>
    <w:p w:rsidR="00A93CBC" w:rsidRDefault="00A93CBC" w:rsidP="00CF3A55">
      <w:pPr>
        <w:rPr>
          <w:rFonts w:ascii="Arial" w:hAnsi="Arial" w:cs="Arial"/>
          <w:b/>
          <w:szCs w:val="20"/>
        </w:rPr>
        <w:sectPr w:rsidR="00A93CBC" w:rsidSect="00BF1786">
          <w:headerReference w:type="default" r:id="rId11"/>
          <w:footerReference w:type="default" r:id="rId12"/>
          <w:pgSz w:w="12240" w:h="15840"/>
          <w:pgMar w:top="720" w:right="720" w:bottom="720" w:left="720" w:header="540" w:footer="394" w:gutter="0"/>
          <w:pgNumType w:start="1"/>
          <w:cols w:space="720"/>
          <w:titlePg/>
          <w:docGrid w:linePitch="326"/>
        </w:sectPr>
      </w:pPr>
    </w:p>
    <w:p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rsidR="00361846"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rsidR="00EF02E3" w:rsidRDefault="00EF02E3" w:rsidP="00254A1C">
      <w:pPr>
        <w:numPr>
          <w:ilvl w:val="1"/>
          <w:numId w:val="1"/>
        </w:numPr>
        <w:rPr>
          <w:rFonts w:ascii="Arial" w:hAnsi="Arial" w:cs="Arial"/>
          <w:szCs w:val="20"/>
        </w:rPr>
      </w:pPr>
      <w:r>
        <w:rPr>
          <w:rFonts w:ascii="Arial" w:hAnsi="Arial" w:cs="Arial"/>
          <w:szCs w:val="20"/>
        </w:rPr>
        <w:t>Rural Senior Group Transportation (RSG)</w:t>
      </w:r>
    </w:p>
    <w:p w:rsidR="00EF02E3" w:rsidRPr="00732F42" w:rsidRDefault="00EF02E3" w:rsidP="00254A1C">
      <w:pPr>
        <w:numPr>
          <w:ilvl w:val="1"/>
          <w:numId w:val="1"/>
        </w:numPr>
        <w:rPr>
          <w:rFonts w:ascii="Arial" w:hAnsi="Arial" w:cs="Arial"/>
          <w:szCs w:val="20"/>
        </w:rPr>
      </w:pPr>
      <w:r>
        <w:rPr>
          <w:rFonts w:ascii="Arial" w:hAnsi="Arial" w:cs="Arial"/>
          <w:szCs w:val="20"/>
        </w:rPr>
        <w:t>County Coordinated Group Rides (CCGR)</w:t>
      </w:r>
    </w:p>
    <w:p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EF02E3">
        <w:rPr>
          <w:rFonts w:ascii="Arial" w:hAnsi="Arial" w:cs="Arial"/>
          <w:szCs w:val="20"/>
        </w:rPr>
        <w:t>Organization Capabilities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EF02E3">
        <w:rPr>
          <w:rFonts w:ascii="Arial" w:hAnsi="Arial" w:cs="Arial"/>
          <w:szCs w:val="20"/>
        </w:rPr>
        <w:t>Vehicle Inspection &amp; Maintenance Procedures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EF02E3">
        <w:rPr>
          <w:rFonts w:ascii="Arial" w:hAnsi="Arial" w:cs="Arial"/>
          <w:szCs w:val="20"/>
        </w:rPr>
        <w:t>Dispatch &amp; Communications Capability</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4: </w:t>
      </w:r>
      <w:r w:rsidR="00EF02E3">
        <w:rPr>
          <w:rFonts w:ascii="Arial" w:hAnsi="Arial" w:cs="Arial"/>
          <w:szCs w:val="20"/>
        </w:rPr>
        <w:t>Data Collection Capabilities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5: </w:t>
      </w:r>
      <w:r w:rsidR="00EF02E3">
        <w:rPr>
          <w:rFonts w:ascii="Arial" w:hAnsi="Arial" w:cs="Arial"/>
          <w:szCs w:val="20"/>
        </w:rPr>
        <w:t>Staff Qualifications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6: </w:t>
      </w:r>
      <w:r w:rsidR="00EF02E3">
        <w:rPr>
          <w:rFonts w:ascii="Arial" w:hAnsi="Arial" w:cs="Arial"/>
          <w:szCs w:val="20"/>
        </w:rPr>
        <w:t>Insurance Coverage</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Tab 7:</w:t>
      </w:r>
      <w:r w:rsidR="00EF02E3">
        <w:rPr>
          <w:rFonts w:ascii="Arial" w:hAnsi="Arial" w:cs="Arial"/>
          <w:szCs w:val="20"/>
        </w:rPr>
        <w:t xml:space="preserve"> Financial Statement</w:t>
      </w:r>
    </w:p>
    <w:p w:rsidR="00EF02E3" w:rsidRDefault="00361846" w:rsidP="00EF02E3">
      <w:pPr>
        <w:numPr>
          <w:ilvl w:val="1"/>
          <w:numId w:val="1"/>
        </w:numPr>
        <w:rPr>
          <w:rFonts w:ascii="Arial" w:hAnsi="Arial" w:cs="Arial"/>
          <w:szCs w:val="20"/>
        </w:rPr>
      </w:pPr>
      <w:r w:rsidRPr="00732F42">
        <w:rPr>
          <w:rFonts w:ascii="Arial" w:hAnsi="Arial" w:cs="Arial"/>
          <w:szCs w:val="20"/>
        </w:rPr>
        <w:t xml:space="preserve">Tab 8: </w:t>
      </w:r>
      <w:r w:rsidR="00EF02E3">
        <w:rPr>
          <w:rFonts w:ascii="Arial" w:hAnsi="Arial" w:cs="Arial"/>
          <w:szCs w:val="20"/>
        </w:rPr>
        <w:t>Vehicle Inventory</w:t>
      </w:r>
    </w:p>
    <w:p w:rsidR="00EF02E3" w:rsidRDefault="00EF02E3" w:rsidP="00EF02E3">
      <w:pPr>
        <w:numPr>
          <w:ilvl w:val="1"/>
          <w:numId w:val="1"/>
        </w:numPr>
        <w:rPr>
          <w:rFonts w:ascii="Arial" w:hAnsi="Arial" w:cs="Arial"/>
          <w:szCs w:val="20"/>
        </w:rPr>
      </w:pPr>
      <w:r>
        <w:rPr>
          <w:rFonts w:ascii="Arial" w:hAnsi="Arial" w:cs="Arial"/>
          <w:szCs w:val="20"/>
        </w:rPr>
        <w:t>Tab 9: Dispatch &amp; Communications Equipment Inventory</w:t>
      </w:r>
    </w:p>
    <w:p w:rsidR="00EF02E3" w:rsidRDefault="00EF02E3" w:rsidP="00EF02E3">
      <w:pPr>
        <w:numPr>
          <w:ilvl w:val="1"/>
          <w:numId w:val="1"/>
        </w:numPr>
        <w:rPr>
          <w:rFonts w:ascii="Arial" w:hAnsi="Arial" w:cs="Arial"/>
          <w:szCs w:val="20"/>
        </w:rPr>
      </w:pPr>
      <w:r>
        <w:rPr>
          <w:rFonts w:ascii="Arial" w:hAnsi="Arial" w:cs="Arial"/>
          <w:szCs w:val="20"/>
        </w:rPr>
        <w:t>Tab 10: Project Policies</w:t>
      </w:r>
    </w:p>
    <w:p w:rsidR="00EF02E3" w:rsidRPr="00EF02E3" w:rsidRDefault="00EF02E3" w:rsidP="00EF02E3">
      <w:pPr>
        <w:numPr>
          <w:ilvl w:val="1"/>
          <w:numId w:val="1"/>
        </w:numPr>
        <w:rPr>
          <w:rFonts w:ascii="Arial" w:hAnsi="Arial" w:cs="Arial"/>
          <w:szCs w:val="20"/>
        </w:rPr>
      </w:pPr>
      <w:r>
        <w:rPr>
          <w:rFonts w:ascii="Arial" w:hAnsi="Arial" w:cs="Arial"/>
          <w:szCs w:val="20"/>
        </w:rPr>
        <w:t>Tab 11: Proposer References-</w:t>
      </w:r>
    </w:p>
    <w:p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rsidR="00774952" w:rsidRDefault="00774952" w:rsidP="00254A1C">
      <w:pPr>
        <w:numPr>
          <w:ilvl w:val="0"/>
          <w:numId w:val="1"/>
        </w:numPr>
        <w:rPr>
          <w:rFonts w:ascii="Arial" w:hAnsi="Arial" w:cs="Arial"/>
          <w:b/>
          <w:szCs w:val="20"/>
        </w:rPr>
      </w:pPr>
      <w:r>
        <w:rPr>
          <w:rFonts w:ascii="Arial" w:hAnsi="Arial" w:cs="Arial"/>
          <w:b/>
          <w:szCs w:val="20"/>
        </w:rPr>
        <w:t>COST PROPOSAL</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rsidR="00361846" w:rsidRDefault="00361846" w:rsidP="00254A1C">
      <w:pPr>
        <w:numPr>
          <w:ilvl w:val="1"/>
          <w:numId w:val="1"/>
        </w:numPr>
        <w:rPr>
          <w:rFonts w:ascii="Arial" w:hAnsi="Arial" w:cs="Arial"/>
          <w:szCs w:val="20"/>
        </w:rPr>
      </w:pPr>
      <w:r w:rsidRPr="00732F42">
        <w:rPr>
          <w:rFonts w:ascii="Arial" w:hAnsi="Arial" w:cs="Arial"/>
          <w:szCs w:val="20"/>
        </w:rPr>
        <w:t>Fixed Price Period</w:t>
      </w:r>
    </w:p>
    <w:p w:rsidR="00B77D5E" w:rsidRDefault="00B77D5E" w:rsidP="00254A1C">
      <w:pPr>
        <w:numPr>
          <w:ilvl w:val="1"/>
          <w:numId w:val="1"/>
        </w:numPr>
        <w:rPr>
          <w:rFonts w:ascii="Arial" w:hAnsi="Arial" w:cs="Arial"/>
          <w:szCs w:val="20"/>
        </w:rPr>
      </w:pPr>
      <w:r>
        <w:rPr>
          <w:rFonts w:ascii="Arial" w:hAnsi="Arial" w:cs="Arial"/>
          <w:szCs w:val="20"/>
        </w:rPr>
        <w:t>Fuel Escalator/De-escalator Clauses</w:t>
      </w:r>
    </w:p>
    <w:p w:rsidR="00B77D5E" w:rsidRDefault="00B77D5E" w:rsidP="00254A1C">
      <w:pPr>
        <w:numPr>
          <w:ilvl w:val="1"/>
          <w:numId w:val="1"/>
        </w:numPr>
        <w:rPr>
          <w:rFonts w:ascii="Arial" w:hAnsi="Arial" w:cs="Arial"/>
          <w:szCs w:val="20"/>
        </w:rPr>
      </w:pPr>
      <w:r>
        <w:rPr>
          <w:rFonts w:ascii="Arial" w:hAnsi="Arial" w:cs="Arial"/>
          <w:szCs w:val="20"/>
        </w:rPr>
        <w:t>Payment Requirements</w:t>
      </w:r>
    </w:p>
    <w:p w:rsidR="00B77D5E" w:rsidRPr="00732F42" w:rsidRDefault="00B77D5E" w:rsidP="00254A1C">
      <w:pPr>
        <w:numPr>
          <w:ilvl w:val="1"/>
          <w:numId w:val="1"/>
        </w:numPr>
        <w:rPr>
          <w:rFonts w:ascii="Arial" w:hAnsi="Arial" w:cs="Arial"/>
          <w:szCs w:val="20"/>
        </w:rPr>
      </w:pPr>
      <w:r>
        <w:rPr>
          <w:rFonts w:ascii="Arial" w:hAnsi="Arial" w:cs="Arial"/>
          <w:szCs w:val="20"/>
        </w:rPr>
        <w:t>Liquidated Damages</w:t>
      </w:r>
    </w:p>
    <w:p w:rsidR="00774952" w:rsidRDefault="00774952" w:rsidP="00254A1C">
      <w:pPr>
        <w:numPr>
          <w:ilvl w:val="0"/>
          <w:numId w:val="1"/>
        </w:numPr>
        <w:rPr>
          <w:rFonts w:ascii="Arial" w:hAnsi="Arial" w:cs="Arial"/>
          <w:b/>
          <w:szCs w:val="20"/>
        </w:rPr>
      </w:pPr>
      <w:r>
        <w:rPr>
          <w:rFonts w:ascii="Arial" w:hAnsi="Arial" w:cs="Arial"/>
          <w:b/>
          <w:szCs w:val="20"/>
        </w:rPr>
        <w:lastRenderedPageBreak/>
        <w:t>REQUIRED FORMS – ATTACHMENTS</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rsidR="00403336" w:rsidRPr="008F514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rsidR="00DA2B1D" w:rsidRPr="00DA2B1D" w:rsidRDefault="00774952" w:rsidP="00DA2B1D">
      <w:pPr>
        <w:numPr>
          <w:ilvl w:val="0"/>
          <w:numId w:val="1"/>
        </w:numPr>
        <w:rPr>
          <w:rFonts w:ascii="Arial" w:hAnsi="Arial" w:cs="Arial"/>
          <w:b/>
          <w:szCs w:val="20"/>
        </w:rPr>
      </w:pPr>
      <w:r>
        <w:rPr>
          <w:rFonts w:ascii="Arial" w:hAnsi="Arial" w:cs="Arial"/>
          <w:b/>
          <w:szCs w:val="20"/>
        </w:rPr>
        <w:t>STANDARD TERMS AND CONDITIONS</w:t>
      </w:r>
    </w:p>
    <w:p w:rsidR="00DA2B1D" w:rsidRPr="00DA2B1D" w:rsidRDefault="00DA2B1D" w:rsidP="00DA2B1D">
      <w:pPr>
        <w:rPr>
          <w:rFonts w:ascii="Arial" w:hAnsi="Arial" w:cs="Arial"/>
          <w:b/>
          <w:szCs w:val="20"/>
        </w:rPr>
      </w:pPr>
      <w:r>
        <w:rPr>
          <w:rFonts w:ascii="Arial" w:hAnsi="Arial" w:cs="Arial"/>
          <w:b/>
          <w:szCs w:val="20"/>
        </w:rPr>
        <w:t xml:space="preserve">8.0 </w:t>
      </w:r>
      <w:r>
        <w:rPr>
          <w:rFonts w:ascii="Arial" w:hAnsi="Arial" w:cs="Arial"/>
          <w:b/>
          <w:szCs w:val="20"/>
        </w:rPr>
        <w:tab/>
      </w:r>
      <w:r w:rsidRPr="00DA2B1D">
        <w:rPr>
          <w:rFonts w:ascii="Arial" w:hAnsi="Arial" w:cs="Arial"/>
          <w:b/>
          <w:szCs w:val="20"/>
        </w:rPr>
        <w:t>APPENDIXES</w:t>
      </w:r>
    </w:p>
    <w:p w:rsidR="00DA2B1D" w:rsidRPr="00DA2B1D" w:rsidRDefault="00DA2B1D" w:rsidP="00DA2B1D">
      <w:pPr>
        <w:ind w:left="720"/>
        <w:rPr>
          <w:rFonts w:ascii="Arial" w:hAnsi="Arial" w:cs="Arial"/>
          <w:b/>
          <w:szCs w:val="20"/>
        </w:rPr>
      </w:pPr>
      <w:r w:rsidRPr="00DA2B1D">
        <w:rPr>
          <w:rFonts w:ascii="Arial" w:hAnsi="Arial" w:cs="Arial"/>
          <w:b/>
          <w:szCs w:val="20"/>
        </w:rPr>
        <w:t xml:space="preserve">A.  Appendix </w:t>
      </w:r>
      <w:r w:rsidR="00FF4C7C" w:rsidRPr="00DA2B1D">
        <w:rPr>
          <w:rFonts w:ascii="Arial" w:hAnsi="Arial" w:cs="Arial"/>
          <w:b/>
          <w:szCs w:val="20"/>
        </w:rPr>
        <w:t>A.1 Rural</w:t>
      </w:r>
      <w:r w:rsidRPr="00DA2B1D">
        <w:rPr>
          <w:rFonts w:ascii="Arial" w:hAnsi="Arial" w:cs="Arial"/>
          <w:b/>
          <w:szCs w:val="20"/>
        </w:rPr>
        <w:t xml:space="preserve"> Senior Group Geographical Service Areas </w:t>
      </w:r>
    </w:p>
    <w:p w:rsidR="00DA2B1D" w:rsidRPr="00DA2B1D" w:rsidRDefault="00DA2B1D" w:rsidP="00DA2B1D">
      <w:pPr>
        <w:ind w:left="720"/>
        <w:rPr>
          <w:rFonts w:ascii="Arial" w:hAnsi="Arial" w:cs="Arial"/>
          <w:b/>
          <w:szCs w:val="20"/>
        </w:rPr>
      </w:pPr>
      <w:r w:rsidRPr="00DA2B1D">
        <w:rPr>
          <w:rFonts w:ascii="Arial" w:hAnsi="Arial" w:cs="Arial"/>
          <w:b/>
          <w:szCs w:val="20"/>
        </w:rPr>
        <w:t xml:space="preserve">B.  Appendix </w:t>
      </w:r>
      <w:r w:rsidR="00FF4C7C" w:rsidRPr="00DA2B1D">
        <w:rPr>
          <w:rFonts w:ascii="Arial" w:hAnsi="Arial" w:cs="Arial"/>
          <w:b/>
          <w:szCs w:val="20"/>
        </w:rPr>
        <w:t>A.2 Rural</w:t>
      </w:r>
      <w:r w:rsidRPr="00DA2B1D">
        <w:rPr>
          <w:rFonts w:ascii="Arial" w:hAnsi="Arial" w:cs="Arial"/>
          <w:b/>
          <w:szCs w:val="20"/>
        </w:rPr>
        <w:t xml:space="preserve"> Senior Group Geographical Service Area Narratives</w:t>
      </w:r>
    </w:p>
    <w:p w:rsidR="00DA2B1D" w:rsidRPr="00DA2B1D" w:rsidRDefault="00DA2B1D" w:rsidP="00DA2B1D">
      <w:pPr>
        <w:ind w:left="720"/>
        <w:rPr>
          <w:rFonts w:ascii="Arial" w:hAnsi="Arial" w:cs="Arial"/>
          <w:b/>
          <w:szCs w:val="20"/>
        </w:rPr>
      </w:pPr>
      <w:r w:rsidRPr="00DA2B1D">
        <w:rPr>
          <w:rFonts w:ascii="Arial" w:hAnsi="Arial" w:cs="Arial"/>
          <w:b/>
          <w:szCs w:val="20"/>
        </w:rPr>
        <w:t>C.  Appendix B     Rural Senior Group Areas. Usage and Vehicle Capacity</w:t>
      </w:r>
    </w:p>
    <w:p w:rsidR="00DA2B1D" w:rsidRPr="00DA2B1D" w:rsidRDefault="00DA2B1D" w:rsidP="00DA2B1D">
      <w:pPr>
        <w:ind w:left="720"/>
        <w:rPr>
          <w:rFonts w:ascii="Arial" w:hAnsi="Arial" w:cs="Arial"/>
          <w:b/>
          <w:szCs w:val="20"/>
        </w:rPr>
      </w:pPr>
      <w:r w:rsidRPr="00DA2B1D">
        <w:rPr>
          <w:rFonts w:ascii="Arial" w:hAnsi="Arial" w:cs="Arial"/>
          <w:b/>
          <w:szCs w:val="20"/>
        </w:rPr>
        <w:t>D.  Appendix C     Rural Senior Group Nutrition Sites</w:t>
      </w:r>
    </w:p>
    <w:p w:rsidR="00DA2B1D" w:rsidRPr="00DA2B1D" w:rsidRDefault="00DA2B1D" w:rsidP="00DA2B1D">
      <w:pPr>
        <w:ind w:left="720"/>
        <w:rPr>
          <w:rFonts w:ascii="Arial" w:hAnsi="Arial" w:cs="Arial"/>
          <w:b/>
          <w:szCs w:val="20"/>
        </w:rPr>
      </w:pPr>
      <w:r w:rsidRPr="00DA2B1D">
        <w:rPr>
          <w:rFonts w:ascii="Arial" w:hAnsi="Arial" w:cs="Arial"/>
          <w:b/>
          <w:szCs w:val="20"/>
        </w:rPr>
        <w:t xml:space="preserve">E.  Appendix </w:t>
      </w:r>
      <w:r w:rsidR="00FF4C7C" w:rsidRPr="00DA2B1D">
        <w:rPr>
          <w:rFonts w:ascii="Arial" w:hAnsi="Arial" w:cs="Arial"/>
          <w:b/>
          <w:szCs w:val="20"/>
        </w:rPr>
        <w:t>D.1 County</w:t>
      </w:r>
      <w:r w:rsidRPr="00DA2B1D">
        <w:rPr>
          <w:rFonts w:ascii="Arial" w:hAnsi="Arial" w:cs="Arial"/>
          <w:b/>
          <w:szCs w:val="20"/>
        </w:rPr>
        <w:t xml:space="preserve"> Coordinated Group Rides Madison Area</w:t>
      </w:r>
    </w:p>
    <w:p w:rsidR="00DA2B1D" w:rsidRPr="00DA2B1D" w:rsidRDefault="00DA2B1D" w:rsidP="00DA2B1D">
      <w:pPr>
        <w:ind w:left="720"/>
        <w:rPr>
          <w:rFonts w:ascii="Arial" w:hAnsi="Arial" w:cs="Arial"/>
          <w:b/>
          <w:szCs w:val="20"/>
        </w:rPr>
      </w:pPr>
      <w:r w:rsidRPr="00DA2B1D">
        <w:rPr>
          <w:rFonts w:ascii="Arial" w:hAnsi="Arial" w:cs="Arial"/>
          <w:b/>
          <w:szCs w:val="20"/>
        </w:rPr>
        <w:t xml:space="preserve">F.  Appendix </w:t>
      </w:r>
      <w:r w:rsidR="00FF4C7C" w:rsidRPr="00DA2B1D">
        <w:rPr>
          <w:rFonts w:ascii="Arial" w:hAnsi="Arial" w:cs="Arial"/>
          <w:b/>
          <w:szCs w:val="20"/>
        </w:rPr>
        <w:t>D.2 County</w:t>
      </w:r>
      <w:r w:rsidRPr="00DA2B1D">
        <w:rPr>
          <w:rFonts w:ascii="Arial" w:hAnsi="Arial" w:cs="Arial"/>
          <w:b/>
          <w:szCs w:val="20"/>
        </w:rPr>
        <w:t xml:space="preserve"> Coordinated Group Rides Greater Dane County</w:t>
      </w:r>
    </w:p>
    <w:p w:rsidR="00DA2B1D" w:rsidRPr="00403336" w:rsidRDefault="00DA2B1D" w:rsidP="00DA2B1D">
      <w:pPr>
        <w:rPr>
          <w:rFonts w:ascii="Arial" w:hAnsi="Arial" w:cs="Arial"/>
          <w:b/>
          <w:szCs w:val="20"/>
        </w:rPr>
        <w:sectPr w:rsidR="00DA2B1D" w:rsidRPr="00403336" w:rsidSect="00BF1786">
          <w:pgSz w:w="12240" w:h="15840"/>
          <w:pgMar w:top="720" w:right="720" w:bottom="720" w:left="720" w:header="540" w:footer="394" w:gutter="0"/>
          <w:pgNumType w:start="1"/>
          <w:cols w:space="720"/>
          <w:titlePg/>
          <w:docGrid w:linePitch="326"/>
        </w:sectPr>
      </w:pPr>
    </w:p>
    <w:p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rsidR="00CF3A55" w:rsidRPr="00CF3A55" w:rsidRDefault="00FF799C" w:rsidP="00CF3A55">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to </w:t>
      </w:r>
      <w:r w:rsidR="00544205">
        <w:rPr>
          <w:rFonts w:ascii="Arial" w:hAnsi="Arial" w:cs="Arial"/>
        </w:rPr>
        <w:t xml:space="preserve">provide </w:t>
      </w:r>
      <w:r w:rsidR="00CF3A55" w:rsidRPr="00CF3A55">
        <w:rPr>
          <w:rFonts w:ascii="Arial" w:hAnsi="Arial" w:cs="Arial"/>
        </w:rPr>
        <w:t>Rural Senior Group Transportation</w:t>
      </w:r>
    </w:p>
    <w:p w:rsidR="00FF799C" w:rsidRPr="00412EB0" w:rsidRDefault="00CF3A55" w:rsidP="00CF3A55">
      <w:pPr>
        <w:ind w:left="1440"/>
        <w:rPr>
          <w:rFonts w:ascii="Arial" w:hAnsi="Arial" w:cs="Arial"/>
          <w:b/>
          <w:i/>
        </w:rPr>
      </w:pPr>
      <w:r>
        <w:rPr>
          <w:rFonts w:ascii="Arial" w:hAnsi="Arial" w:cs="Arial"/>
        </w:rPr>
        <w:t xml:space="preserve">and </w:t>
      </w:r>
      <w:r w:rsidRPr="00CF3A55">
        <w:rPr>
          <w:rFonts w:ascii="Arial" w:hAnsi="Arial" w:cs="Arial"/>
        </w:rPr>
        <w:t xml:space="preserve">County Coordinated Group Rides </w:t>
      </w:r>
      <w:r w:rsidR="00FF799C" w:rsidRPr="009B6500">
        <w:rPr>
          <w:rFonts w:ascii="Arial" w:hAnsi="Arial" w:cs="Arial"/>
        </w:rPr>
        <w:t xml:space="preserve">for the Dane County </w:t>
      </w:r>
      <w:r w:rsidR="00544205">
        <w:rPr>
          <w:rFonts w:ascii="Arial" w:hAnsi="Arial" w:cs="Arial"/>
        </w:rPr>
        <w:t>Human Services</w:t>
      </w:r>
      <w:r w:rsidR="00FF799C" w:rsidRPr="009B6500">
        <w:rPr>
          <w:rFonts w:ascii="Arial" w:hAnsi="Arial" w:cs="Arial"/>
        </w:rPr>
        <w:t xml:space="preserve"> Department according to the specifications set forth within this document.</w:t>
      </w:r>
      <w:r w:rsidR="00412EB0">
        <w:rPr>
          <w:rFonts w:ascii="Arial" w:hAnsi="Arial" w:cs="Arial"/>
        </w:rPr>
        <w:t xml:space="preserve"> </w:t>
      </w:r>
      <w:r w:rsidR="00412EB0" w:rsidRPr="00412EB0">
        <w:rPr>
          <w:rFonts w:ascii="Arial" w:hAnsi="Arial" w:cs="Arial"/>
          <w:b/>
          <w:i/>
        </w:rPr>
        <w:t>Proposers may propose on one or both of these services.</w:t>
      </w:r>
    </w:p>
    <w:p w:rsidR="00FF799C" w:rsidRPr="009B6500" w:rsidRDefault="00FF799C" w:rsidP="00FF799C">
      <w:pPr>
        <w:rPr>
          <w:rFonts w:ascii="Arial" w:hAnsi="Arial" w:cs="Arial"/>
        </w:rPr>
      </w:pPr>
    </w:p>
    <w:p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rsidR="00FF799C" w:rsidRDefault="00FF799C" w:rsidP="00FF799C">
      <w:pPr>
        <w:ind w:left="1440"/>
        <w:rPr>
          <w:rFonts w:ascii="Arial" w:hAnsi="Arial" w:cs="Arial"/>
        </w:rPr>
      </w:pPr>
    </w:p>
    <w:p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rsidR="00FF799C" w:rsidRPr="00235785" w:rsidRDefault="00FF799C" w:rsidP="00FF799C">
      <w:pPr>
        <w:rPr>
          <w:rFonts w:ascii="Arial" w:hAnsi="Arial" w:cs="Arial"/>
        </w:rPr>
      </w:pPr>
    </w:p>
    <w:p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F799C"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3" w:history="1">
        <w:r w:rsidRPr="00235785">
          <w:rPr>
            <w:rStyle w:val="Hyperlink"/>
            <w:rFonts w:ascii="Arial" w:hAnsi="Arial" w:cs="Arial"/>
          </w:rPr>
          <w:t>website</w:t>
        </w:r>
      </w:hyperlink>
      <w:r w:rsidRPr="00235785">
        <w:rPr>
          <w:rFonts w:ascii="Arial" w:hAnsi="Arial" w:cs="Arial"/>
        </w:rPr>
        <w:t xml:space="preserve">. </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rsidR="00FF799C" w:rsidRPr="00235785"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rsidR="00FF799C" w:rsidRDefault="00FF799C" w:rsidP="006F689D">
      <w:pPr>
        <w:rPr>
          <w:rFonts w:ascii="Arial" w:hAnsi="Arial" w:cs="Arial"/>
          <w:b/>
          <w:szCs w:val="20"/>
        </w:rPr>
      </w:pPr>
    </w:p>
    <w:p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4"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5244"/>
      </w:tblGrid>
      <w:tr w:rsidR="00FF799C" w:rsidRPr="00235785" w:rsidTr="00F620AC">
        <w:trPr>
          <w:jc w:val="center"/>
        </w:trPr>
        <w:tc>
          <w:tcPr>
            <w:tcW w:w="2234" w:type="dxa"/>
            <w:shd w:val="clear" w:color="auto" w:fill="BFBFBF"/>
          </w:tcPr>
          <w:p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rsidR="00FF799C" w:rsidRPr="00235785" w:rsidRDefault="00FF799C" w:rsidP="00024507">
            <w:pPr>
              <w:rPr>
                <w:rFonts w:ascii="Arial" w:hAnsi="Arial" w:cs="Arial"/>
                <w:b/>
              </w:rPr>
            </w:pPr>
            <w:r w:rsidRPr="00235785">
              <w:rPr>
                <w:rFonts w:ascii="Arial" w:hAnsi="Arial" w:cs="Arial"/>
                <w:b/>
              </w:rPr>
              <w:t>EVENT</w:t>
            </w:r>
          </w:p>
        </w:tc>
      </w:tr>
      <w:tr w:rsidR="00FF799C" w:rsidRPr="00235785" w:rsidTr="00F620AC">
        <w:trPr>
          <w:jc w:val="center"/>
        </w:trPr>
        <w:tc>
          <w:tcPr>
            <w:tcW w:w="2234" w:type="dxa"/>
            <w:shd w:val="clear" w:color="auto" w:fill="auto"/>
            <w:vAlign w:val="center"/>
          </w:tcPr>
          <w:p w:rsidR="00FF799C" w:rsidRPr="00F620AC" w:rsidRDefault="00A00F36" w:rsidP="00024507">
            <w:pPr>
              <w:rPr>
                <w:rFonts w:ascii="Arial" w:hAnsi="Arial" w:cs="Arial"/>
              </w:rPr>
            </w:pPr>
            <w:r>
              <w:rPr>
                <w:rFonts w:ascii="Arial" w:hAnsi="Arial" w:cs="Arial"/>
              </w:rPr>
              <w:t>June 27</w:t>
            </w:r>
            <w:r w:rsidR="00F620AC" w:rsidRPr="00F620AC">
              <w:rPr>
                <w:rFonts w:ascii="Arial" w:hAnsi="Arial" w:cs="Arial"/>
              </w:rPr>
              <w:t>,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RFP Issued</w:t>
            </w:r>
          </w:p>
        </w:tc>
      </w:tr>
      <w:tr w:rsidR="00FF799C" w:rsidRPr="00235785" w:rsidTr="00F620AC">
        <w:trPr>
          <w:jc w:val="center"/>
        </w:trPr>
        <w:tc>
          <w:tcPr>
            <w:tcW w:w="2234" w:type="dxa"/>
            <w:shd w:val="clear" w:color="auto" w:fill="auto"/>
            <w:vAlign w:val="center"/>
          </w:tcPr>
          <w:p w:rsidR="00FF799C" w:rsidRPr="00F620AC" w:rsidRDefault="00F620AC" w:rsidP="00024507">
            <w:pPr>
              <w:rPr>
                <w:rFonts w:ascii="Arial" w:hAnsi="Arial" w:cs="Arial"/>
              </w:rPr>
            </w:pPr>
            <w:r w:rsidRPr="00F620AC">
              <w:rPr>
                <w:rFonts w:ascii="Arial" w:hAnsi="Arial" w:cs="Arial"/>
              </w:rPr>
              <w:t>July 29,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rsidTr="00F620AC">
        <w:trPr>
          <w:jc w:val="center"/>
        </w:trPr>
        <w:tc>
          <w:tcPr>
            <w:tcW w:w="2234" w:type="dxa"/>
            <w:shd w:val="clear" w:color="auto" w:fill="auto"/>
            <w:vAlign w:val="center"/>
          </w:tcPr>
          <w:p w:rsidR="00FF799C" w:rsidRPr="00F620AC" w:rsidRDefault="00F620AC" w:rsidP="00024507">
            <w:pPr>
              <w:rPr>
                <w:rFonts w:ascii="Arial" w:hAnsi="Arial" w:cs="Arial"/>
              </w:rPr>
            </w:pPr>
            <w:r w:rsidRPr="00F620AC">
              <w:rPr>
                <w:rFonts w:ascii="Arial" w:hAnsi="Arial" w:cs="Arial"/>
              </w:rPr>
              <w:t>July 31,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tc>
      </w:tr>
      <w:tr w:rsidR="00FF799C" w:rsidRPr="00235785" w:rsidTr="00F620AC">
        <w:trPr>
          <w:jc w:val="center"/>
        </w:trPr>
        <w:tc>
          <w:tcPr>
            <w:tcW w:w="2234" w:type="dxa"/>
            <w:shd w:val="clear" w:color="auto" w:fill="auto"/>
            <w:vAlign w:val="center"/>
          </w:tcPr>
          <w:p w:rsidR="00FF799C" w:rsidRPr="00F620AC" w:rsidRDefault="00F620AC" w:rsidP="00024507">
            <w:pPr>
              <w:rPr>
                <w:rFonts w:ascii="Arial" w:hAnsi="Arial" w:cs="Arial"/>
              </w:rPr>
            </w:pPr>
            <w:r w:rsidRPr="00F620AC">
              <w:rPr>
                <w:rFonts w:ascii="Arial" w:hAnsi="Arial" w:cs="Arial"/>
              </w:rPr>
              <w:t>August 12,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rsidTr="00F620AC">
        <w:trPr>
          <w:jc w:val="center"/>
        </w:trPr>
        <w:tc>
          <w:tcPr>
            <w:tcW w:w="2234" w:type="dxa"/>
            <w:shd w:val="clear" w:color="auto" w:fill="auto"/>
            <w:vAlign w:val="center"/>
          </w:tcPr>
          <w:p w:rsidR="00D03141" w:rsidRPr="00F620AC" w:rsidRDefault="00F620AC" w:rsidP="00024507">
            <w:pPr>
              <w:rPr>
                <w:rFonts w:ascii="Arial" w:hAnsi="Arial" w:cs="Arial"/>
              </w:rPr>
            </w:pPr>
            <w:r w:rsidRPr="00F620AC">
              <w:rPr>
                <w:rFonts w:ascii="Arial" w:hAnsi="Arial" w:cs="Arial"/>
              </w:rPr>
              <w:t>September 2019</w:t>
            </w:r>
          </w:p>
        </w:tc>
        <w:tc>
          <w:tcPr>
            <w:tcW w:w="5244" w:type="dxa"/>
            <w:shd w:val="clear" w:color="auto" w:fill="auto"/>
          </w:tcPr>
          <w:p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rsidTr="00F620AC">
        <w:trPr>
          <w:jc w:val="center"/>
        </w:trPr>
        <w:tc>
          <w:tcPr>
            <w:tcW w:w="2234" w:type="dxa"/>
            <w:shd w:val="clear" w:color="auto" w:fill="auto"/>
            <w:vAlign w:val="center"/>
          </w:tcPr>
          <w:p w:rsidR="00FF799C" w:rsidRPr="00F620AC" w:rsidRDefault="00F620AC" w:rsidP="00024507">
            <w:pPr>
              <w:rPr>
                <w:rFonts w:ascii="Arial" w:hAnsi="Arial" w:cs="Arial"/>
              </w:rPr>
            </w:pPr>
            <w:r w:rsidRPr="00F620AC">
              <w:rPr>
                <w:rFonts w:ascii="Arial" w:hAnsi="Arial" w:cs="Arial"/>
              </w:rPr>
              <w:t>October 2019</w:t>
            </w:r>
          </w:p>
        </w:tc>
        <w:tc>
          <w:tcPr>
            <w:tcW w:w="5244" w:type="dxa"/>
            <w:shd w:val="clear" w:color="auto" w:fill="auto"/>
          </w:tcPr>
          <w:p w:rsidR="00FF799C" w:rsidRPr="00235785" w:rsidRDefault="00FF799C" w:rsidP="00024507">
            <w:pPr>
              <w:rPr>
                <w:rFonts w:ascii="Arial" w:hAnsi="Arial" w:cs="Arial"/>
              </w:rPr>
            </w:pPr>
            <w:r>
              <w:rPr>
                <w:rFonts w:ascii="Arial" w:hAnsi="Arial" w:cs="Arial"/>
              </w:rPr>
              <w:t>Vendor Selection/Award</w:t>
            </w:r>
          </w:p>
        </w:tc>
      </w:tr>
    </w:tbl>
    <w:p w:rsidR="00FF799C" w:rsidRDefault="00FF799C" w:rsidP="00342311">
      <w:pPr>
        <w:rPr>
          <w:rFonts w:ascii="Arial" w:hAnsi="Arial" w:cs="Arial"/>
          <w:b/>
          <w:szCs w:val="20"/>
        </w:rPr>
      </w:pPr>
      <w:r>
        <w:rPr>
          <w:rFonts w:ascii="Arial" w:hAnsi="Arial" w:cs="Arial"/>
          <w:b/>
          <w:szCs w:val="20"/>
        </w:rPr>
        <w:tab/>
      </w:r>
    </w:p>
    <w:p w:rsidR="00206A37" w:rsidRDefault="00206A37" w:rsidP="00206A37">
      <w:pPr>
        <w:rPr>
          <w:rFonts w:ascii="Arial" w:hAnsi="Arial" w:cs="Arial"/>
          <w:color w:val="0000FF"/>
        </w:rPr>
      </w:pPr>
    </w:p>
    <w:p w:rsidR="00342311" w:rsidRPr="00FF799C" w:rsidRDefault="00B412AD" w:rsidP="00B412AD">
      <w:pPr>
        <w:ind w:left="720"/>
        <w:rPr>
          <w:rFonts w:ascii="Arial" w:hAnsi="Arial" w:cs="Arial"/>
          <w:b/>
          <w:szCs w:val="20"/>
          <w:u w:val="single"/>
        </w:rPr>
      </w:pPr>
      <w:r>
        <w:rPr>
          <w:rFonts w:ascii="Arial" w:hAnsi="Arial" w:cs="Arial"/>
          <w:b/>
          <w:szCs w:val="20"/>
        </w:rPr>
        <w:t>1.</w:t>
      </w:r>
      <w:r w:rsidR="008027BE">
        <w:rPr>
          <w:rFonts w:ascii="Arial" w:hAnsi="Arial" w:cs="Arial"/>
          <w:b/>
          <w:szCs w:val="20"/>
        </w:rPr>
        <w:t>6</w:t>
      </w:r>
      <w:r>
        <w:rPr>
          <w:rFonts w:ascii="Arial" w:hAnsi="Arial" w:cs="Arial"/>
          <w:b/>
          <w:szCs w:val="20"/>
        </w:rPr>
        <w:tab/>
      </w:r>
      <w:r w:rsidR="00342311" w:rsidRPr="00FF799C">
        <w:rPr>
          <w:rFonts w:ascii="Arial" w:hAnsi="Arial" w:cs="Arial"/>
          <w:b/>
          <w:szCs w:val="20"/>
          <w:u w:val="single"/>
        </w:rPr>
        <w:t>Contract Term and Funding</w:t>
      </w:r>
    </w:p>
    <w:p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w:t>
      </w:r>
      <w:r w:rsidR="008027BE">
        <w:rPr>
          <w:rFonts w:ascii="Arial" w:hAnsi="Arial" w:cs="Arial"/>
          <w:b/>
          <w:szCs w:val="20"/>
        </w:rPr>
        <w:t>7</w:t>
      </w:r>
      <w:r>
        <w:rPr>
          <w:rFonts w:ascii="Arial" w:hAnsi="Arial" w:cs="Arial"/>
          <w:b/>
          <w:szCs w:val="20"/>
        </w:rPr>
        <w:tab/>
      </w:r>
      <w:r w:rsidRPr="00FF799C">
        <w:rPr>
          <w:rFonts w:ascii="Arial" w:hAnsi="Arial" w:cs="Arial"/>
          <w:b/>
          <w:szCs w:val="20"/>
          <w:u w:val="single"/>
        </w:rPr>
        <w:t>Submittal Instructions</w:t>
      </w:r>
    </w:p>
    <w:p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F799C" w:rsidRDefault="00FF799C" w:rsidP="00FF799C">
      <w:pPr>
        <w:rPr>
          <w:rFonts w:ascii="Arial" w:hAnsi="Arial" w:cs="Arial"/>
        </w:rPr>
      </w:pPr>
    </w:p>
    <w:p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rsidR="00FF799C" w:rsidRDefault="00FF799C" w:rsidP="00FF799C">
      <w:pPr>
        <w:rPr>
          <w:rFonts w:ascii="Arial" w:hAnsi="Arial" w:cs="Arial"/>
        </w:rPr>
      </w:pPr>
    </w:p>
    <w:p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rsidR="00FF799C" w:rsidRDefault="00FF799C" w:rsidP="00FF799C">
      <w:pPr>
        <w:rPr>
          <w:rFonts w:ascii="Arial" w:hAnsi="Arial" w:cs="Arial"/>
        </w:rPr>
      </w:pPr>
    </w:p>
    <w:p w:rsidR="00FF799C" w:rsidRDefault="00FF799C" w:rsidP="00FF799C">
      <w:pPr>
        <w:numPr>
          <w:ilvl w:val="0"/>
          <w:numId w:val="3"/>
        </w:numPr>
        <w:rPr>
          <w:rFonts w:ascii="Arial" w:hAnsi="Arial" w:cs="Arial"/>
        </w:rPr>
      </w:pPr>
      <w:r>
        <w:rPr>
          <w:rFonts w:ascii="Arial" w:hAnsi="Arial" w:cs="Arial"/>
        </w:rPr>
        <w:t>Proposer’s name and address</w:t>
      </w:r>
    </w:p>
    <w:p w:rsidR="00FF799C" w:rsidRDefault="00FF799C" w:rsidP="00FF799C">
      <w:pPr>
        <w:numPr>
          <w:ilvl w:val="0"/>
          <w:numId w:val="3"/>
        </w:numPr>
        <w:rPr>
          <w:rFonts w:ascii="Arial" w:hAnsi="Arial" w:cs="Arial"/>
        </w:rPr>
      </w:pPr>
      <w:r>
        <w:rPr>
          <w:rFonts w:ascii="Arial" w:hAnsi="Arial" w:cs="Arial"/>
        </w:rPr>
        <w:t>Request for proposal title</w:t>
      </w:r>
    </w:p>
    <w:p w:rsidR="00FF799C" w:rsidRDefault="00FF799C" w:rsidP="00FF799C">
      <w:pPr>
        <w:numPr>
          <w:ilvl w:val="0"/>
          <w:numId w:val="3"/>
        </w:numPr>
        <w:rPr>
          <w:rFonts w:ascii="Arial" w:hAnsi="Arial" w:cs="Arial"/>
        </w:rPr>
      </w:pPr>
      <w:r>
        <w:rPr>
          <w:rFonts w:ascii="Arial" w:hAnsi="Arial" w:cs="Arial"/>
        </w:rPr>
        <w:t>Request for proposal number</w:t>
      </w:r>
    </w:p>
    <w:p w:rsidR="002D569B" w:rsidRDefault="002D569B" w:rsidP="00FF799C">
      <w:pPr>
        <w:numPr>
          <w:ilvl w:val="0"/>
          <w:numId w:val="3"/>
        </w:numPr>
        <w:rPr>
          <w:rFonts w:ascii="Arial" w:hAnsi="Arial" w:cs="Arial"/>
        </w:rPr>
      </w:pPr>
      <w:r>
        <w:rPr>
          <w:rFonts w:ascii="Arial" w:hAnsi="Arial" w:cs="Arial"/>
        </w:rPr>
        <w:t>Proposal due date</w:t>
      </w:r>
    </w:p>
    <w:p w:rsidR="002D569B" w:rsidRDefault="002D569B" w:rsidP="002D569B">
      <w:pPr>
        <w:ind w:left="2520" w:firstLine="720"/>
        <w:rPr>
          <w:rFonts w:ascii="Arial" w:hAnsi="Arial" w:cs="Arial"/>
        </w:rPr>
      </w:pPr>
    </w:p>
    <w:p w:rsidR="00342311" w:rsidRDefault="00342311" w:rsidP="00342311">
      <w:pPr>
        <w:rPr>
          <w:rFonts w:ascii="Arial" w:hAnsi="Arial" w:cs="Arial"/>
          <w:b/>
          <w:szCs w:val="20"/>
        </w:rPr>
      </w:pPr>
      <w:r>
        <w:rPr>
          <w:rFonts w:ascii="Arial" w:hAnsi="Arial" w:cs="Arial"/>
          <w:b/>
          <w:szCs w:val="20"/>
        </w:rPr>
        <w:tab/>
        <w:t>1.</w:t>
      </w:r>
      <w:r w:rsidR="008027BE">
        <w:rPr>
          <w:rFonts w:ascii="Arial" w:hAnsi="Arial" w:cs="Arial"/>
          <w:b/>
          <w:szCs w:val="20"/>
        </w:rPr>
        <w:t>8</w:t>
      </w:r>
      <w:r>
        <w:rPr>
          <w:rFonts w:ascii="Arial" w:hAnsi="Arial" w:cs="Arial"/>
          <w:b/>
          <w:szCs w:val="20"/>
        </w:rPr>
        <w:tab/>
      </w:r>
      <w:r w:rsidRPr="00FF799C">
        <w:rPr>
          <w:rFonts w:ascii="Arial" w:hAnsi="Arial" w:cs="Arial"/>
          <w:b/>
          <w:szCs w:val="20"/>
          <w:u w:val="single"/>
        </w:rPr>
        <w:t>Multiple Proposals</w:t>
      </w:r>
    </w:p>
    <w:p w:rsidR="00342311" w:rsidRDefault="002D569B" w:rsidP="002D569B">
      <w:pPr>
        <w:ind w:left="1440"/>
        <w:rPr>
          <w:rFonts w:ascii="Arial" w:hAnsi="Arial" w:cs="Arial"/>
        </w:rPr>
      </w:pPr>
      <w:r>
        <w:rPr>
          <w:rFonts w:ascii="Arial" w:hAnsi="Arial" w:cs="Arial"/>
        </w:rPr>
        <w:t xml:space="preserve">Multiple proposals from a vendor will be </w:t>
      </w:r>
      <w:r w:rsidR="00FF4C7C">
        <w:rPr>
          <w:rFonts w:ascii="Arial" w:hAnsi="Arial" w:cs="Arial"/>
        </w:rPr>
        <w:t>permissible;</w:t>
      </w:r>
      <w:r>
        <w:rPr>
          <w:rFonts w:ascii="Arial" w:hAnsi="Arial" w:cs="Arial"/>
        </w:rPr>
        <w:t xml:space="preserve"> however each proposal must conform fully to the requirements for proposal submission.  Each such proposal must be separately submitted and labeled as Proposal #1, Proposal #2, etc.</w:t>
      </w:r>
    </w:p>
    <w:p w:rsidR="002D569B" w:rsidRDefault="002D569B" w:rsidP="00342311">
      <w:pPr>
        <w:rPr>
          <w:rFonts w:ascii="Arial" w:hAnsi="Arial" w:cs="Arial"/>
          <w:b/>
          <w:szCs w:val="20"/>
        </w:rPr>
      </w:pPr>
    </w:p>
    <w:p w:rsidR="00EF02E3" w:rsidRDefault="00342311" w:rsidP="00342311">
      <w:pPr>
        <w:rPr>
          <w:rFonts w:ascii="Arial" w:hAnsi="Arial" w:cs="Arial"/>
          <w:b/>
          <w:szCs w:val="20"/>
        </w:rPr>
      </w:pPr>
      <w:r>
        <w:rPr>
          <w:rFonts w:ascii="Arial" w:hAnsi="Arial" w:cs="Arial"/>
          <w:b/>
          <w:szCs w:val="20"/>
        </w:rPr>
        <w:tab/>
      </w:r>
    </w:p>
    <w:p w:rsidR="00EF02E3" w:rsidRDefault="00EF02E3">
      <w:pPr>
        <w:rPr>
          <w:rFonts w:ascii="Arial" w:hAnsi="Arial" w:cs="Arial"/>
          <w:b/>
          <w:szCs w:val="20"/>
        </w:rPr>
      </w:pPr>
      <w:r>
        <w:rPr>
          <w:rFonts w:ascii="Arial" w:hAnsi="Arial" w:cs="Arial"/>
          <w:b/>
          <w:szCs w:val="20"/>
        </w:rPr>
        <w:br w:type="page"/>
      </w:r>
    </w:p>
    <w:p w:rsidR="00342311" w:rsidRDefault="00342311" w:rsidP="00EF02E3">
      <w:pPr>
        <w:ind w:firstLine="720"/>
        <w:rPr>
          <w:rFonts w:ascii="Arial" w:hAnsi="Arial" w:cs="Arial"/>
          <w:b/>
          <w:szCs w:val="20"/>
        </w:rPr>
      </w:pPr>
      <w:r>
        <w:rPr>
          <w:rFonts w:ascii="Arial" w:hAnsi="Arial" w:cs="Arial"/>
          <w:b/>
          <w:szCs w:val="20"/>
        </w:rPr>
        <w:lastRenderedPageBreak/>
        <w:t>1.</w:t>
      </w:r>
      <w:r w:rsidR="008027BE">
        <w:rPr>
          <w:rFonts w:ascii="Arial" w:hAnsi="Arial" w:cs="Arial"/>
          <w:b/>
          <w:szCs w:val="20"/>
        </w:rPr>
        <w:t>9</w:t>
      </w:r>
      <w:r>
        <w:rPr>
          <w:rFonts w:ascii="Arial" w:hAnsi="Arial" w:cs="Arial"/>
          <w:b/>
          <w:szCs w:val="20"/>
        </w:rPr>
        <w:tab/>
      </w:r>
      <w:r w:rsidRPr="00FF799C">
        <w:rPr>
          <w:rFonts w:ascii="Arial" w:hAnsi="Arial" w:cs="Arial"/>
          <w:b/>
          <w:szCs w:val="20"/>
          <w:u w:val="single"/>
        </w:rPr>
        <w:t>Required Copies</w:t>
      </w:r>
    </w:p>
    <w:p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rsidR="002D569B" w:rsidRDefault="002D569B" w:rsidP="002D569B">
      <w:pPr>
        <w:rPr>
          <w:rFonts w:ascii="Arial" w:hAnsi="Arial" w:cs="Arial"/>
          <w:b/>
        </w:rPr>
      </w:pPr>
    </w:p>
    <w:p w:rsidR="00342311" w:rsidRDefault="002D569B" w:rsidP="002D569B">
      <w:pPr>
        <w:ind w:left="1440"/>
        <w:rPr>
          <w:rFonts w:ascii="Arial" w:hAnsi="Arial" w:cs="Arial"/>
          <w:b/>
        </w:rPr>
      </w:pPr>
      <w:r>
        <w:rPr>
          <w:rFonts w:ascii="Arial" w:hAnsi="Arial" w:cs="Arial"/>
          <w:bCs/>
        </w:rPr>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rsidR="0017178D" w:rsidRDefault="0017178D" w:rsidP="002D569B">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sidR="008027BE">
        <w:rPr>
          <w:rFonts w:ascii="Arial" w:hAnsi="Arial" w:cs="Arial"/>
          <w:b/>
          <w:szCs w:val="20"/>
        </w:rPr>
        <w:t>0</w:t>
      </w:r>
      <w:r>
        <w:rPr>
          <w:rFonts w:ascii="Arial" w:hAnsi="Arial" w:cs="Arial"/>
          <w:b/>
          <w:szCs w:val="20"/>
        </w:rPr>
        <w:tab/>
      </w:r>
      <w:r w:rsidRPr="00FF799C">
        <w:rPr>
          <w:rFonts w:ascii="Arial" w:hAnsi="Arial" w:cs="Arial"/>
          <w:b/>
          <w:szCs w:val="20"/>
          <w:u w:val="single"/>
        </w:rPr>
        <w:t>Proposal Organization and Format</w:t>
      </w:r>
    </w:p>
    <w:p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rsidR="002D569B" w:rsidRDefault="002D569B"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sidR="008027BE">
        <w:rPr>
          <w:rFonts w:ascii="Arial" w:hAnsi="Arial" w:cs="Arial"/>
          <w:b/>
          <w:szCs w:val="20"/>
        </w:rPr>
        <w:t>1</w:t>
      </w:r>
      <w:r>
        <w:rPr>
          <w:rFonts w:ascii="Arial" w:hAnsi="Arial" w:cs="Arial"/>
          <w:b/>
          <w:szCs w:val="20"/>
        </w:rPr>
        <w:tab/>
      </w:r>
      <w:r w:rsidRPr="00FF799C">
        <w:rPr>
          <w:rFonts w:ascii="Arial" w:hAnsi="Arial" w:cs="Arial"/>
          <w:b/>
          <w:szCs w:val="20"/>
          <w:u w:val="single"/>
        </w:rPr>
        <w:t>Proprietary Information</w:t>
      </w:r>
    </w:p>
    <w:p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rsidR="002D569B" w:rsidRPr="002D569B" w:rsidRDefault="002D569B" w:rsidP="002D569B">
      <w:pPr>
        <w:pStyle w:val="Footer"/>
        <w:tabs>
          <w:tab w:val="clear" w:pos="4320"/>
          <w:tab w:val="clear" w:pos="8640"/>
        </w:tabs>
        <w:rPr>
          <w:rFonts w:ascii="Arial" w:hAnsi="Arial" w:cs="Arial"/>
          <w:sz w:val="24"/>
          <w:szCs w:val="24"/>
        </w:rPr>
      </w:pPr>
    </w:p>
    <w:p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rsidR="002D569B" w:rsidRPr="002D569B" w:rsidRDefault="002D569B" w:rsidP="002D569B">
      <w:pPr>
        <w:ind w:left="1440"/>
        <w:rPr>
          <w:rFonts w:ascii="Arial" w:hAnsi="Arial" w:cs="Arial"/>
          <w:b/>
        </w:rPr>
      </w:pPr>
    </w:p>
    <w:p w:rsidR="00121024" w:rsidRDefault="00121024" w:rsidP="00342311">
      <w:pPr>
        <w:rPr>
          <w:rFonts w:ascii="Arial" w:hAnsi="Arial" w:cs="Arial"/>
          <w:b/>
          <w:szCs w:val="20"/>
        </w:rPr>
      </w:pPr>
      <w:r>
        <w:rPr>
          <w:rFonts w:ascii="Arial" w:hAnsi="Arial" w:cs="Arial"/>
          <w:b/>
          <w:szCs w:val="20"/>
        </w:rPr>
        <w:tab/>
        <w:t>1.1</w:t>
      </w:r>
      <w:r w:rsidR="008027BE">
        <w:rPr>
          <w:rFonts w:ascii="Arial" w:hAnsi="Arial" w:cs="Arial"/>
          <w:b/>
          <w:szCs w:val="20"/>
        </w:rPr>
        <w:t>2</w:t>
      </w:r>
      <w:r>
        <w:rPr>
          <w:rFonts w:ascii="Arial" w:hAnsi="Arial" w:cs="Arial"/>
          <w:b/>
          <w:szCs w:val="20"/>
        </w:rPr>
        <w:tab/>
      </w:r>
      <w:r w:rsidRPr="003D2617">
        <w:rPr>
          <w:rFonts w:ascii="Arial" w:hAnsi="Arial" w:cs="Arial"/>
          <w:b/>
          <w:szCs w:val="20"/>
          <w:u w:val="single"/>
        </w:rPr>
        <w:t>Cooperative Purchasing</w:t>
      </w:r>
    </w:p>
    <w:p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rsidR="00342311" w:rsidRDefault="00342311" w:rsidP="00342311">
      <w:pPr>
        <w:rPr>
          <w:rFonts w:ascii="Arial" w:hAnsi="Arial" w:cs="Arial"/>
          <w:b/>
          <w:szCs w:val="20"/>
        </w:rPr>
      </w:pPr>
    </w:p>
    <w:p w:rsidR="00B04DE0" w:rsidRPr="00B04DE0" w:rsidRDefault="00121024" w:rsidP="00B04DE0">
      <w:pPr>
        <w:rPr>
          <w:rFonts w:ascii="Arial" w:hAnsi="Arial" w:cs="Arial"/>
          <w:b/>
          <w:szCs w:val="20"/>
          <w:u w:val="single"/>
        </w:rPr>
      </w:pPr>
      <w:r>
        <w:rPr>
          <w:rFonts w:ascii="Arial" w:hAnsi="Arial" w:cs="Arial"/>
          <w:b/>
          <w:szCs w:val="20"/>
        </w:rPr>
        <w:tab/>
        <w:t>1.1</w:t>
      </w:r>
      <w:r w:rsidR="008027BE">
        <w:rPr>
          <w:rFonts w:ascii="Arial" w:hAnsi="Arial" w:cs="Arial"/>
          <w:b/>
          <w:szCs w:val="20"/>
        </w:rPr>
        <w:t>3</w:t>
      </w:r>
      <w:r w:rsidR="00342311">
        <w:rPr>
          <w:rFonts w:ascii="Arial" w:hAnsi="Arial" w:cs="Arial"/>
          <w:b/>
          <w:szCs w:val="20"/>
        </w:rPr>
        <w:tab/>
      </w:r>
      <w:r w:rsidR="00B04DE0" w:rsidRPr="00B04DE0">
        <w:rPr>
          <w:rFonts w:ascii="Arial" w:hAnsi="Arial" w:cs="Arial"/>
          <w:b/>
          <w:szCs w:val="20"/>
          <w:u w:val="single"/>
        </w:rPr>
        <w:t>Vendor Registration Program:</w:t>
      </w:r>
    </w:p>
    <w:p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rsidR="00B04DE0" w:rsidRPr="00B04DE0" w:rsidRDefault="00B04DE0" w:rsidP="00B04DE0">
      <w:pPr>
        <w:ind w:left="1440"/>
        <w:rPr>
          <w:rFonts w:ascii="Arial" w:hAnsi="Arial" w:cs="Arial"/>
          <w:bCs/>
          <w:szCs w:val="20"/>
        </w:rPr>
      </w:pPr>
    </w:p>
    <w:p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lastRenderedPageBreak/>
        <w:t>For Non-Registered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7"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rsidR="002D569B" w:rsidRDefault="002D569B" w:rsidP="00B04DE0">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w:t>
      </w:r>
      <w:r w:rsidR="008027BE">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Local Purchasing Ordinance</w:t>
      </w:r>
    </w:p>
    <w:p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3D2617" w:rsidRDefault="003D2617" w:rsidP="003D2617">
      <w:pPr>
        <w:autoSpaceDE w:val="0"/>
        <w:autoSpaceDN w:val="0"/>
        <w:adjustRightInd w:val="0"/>
        <w:rPr>
          <w:rFonts w:ascii="Arial" w:hAnsi="Arial" w:cs="Arial"/>
          <w:color w:val="000000"/>
          <w:szCs w:val="18"/>
        </w:rPr>
      </w:pPr>
    </w:p>
    <w:p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rsidR="003D2617" w:rsidRDefault="003D2617" w:rsidP="003D2617">
      <w:pPr>
        <w:rPr>
          <w:rFonts w:ascii="Arial" w:hAnsi="Arial" w:cs="Arial"/>
          <w:color w:val="000000"/>
          <w:szCs w:val="18"/>
        </w:rPr>
      </w:pPr>
    </w:p>
    <w:p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rsidR="003D2617" w:rsidRDefault="003D2617" w:rsidP="003D2617">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w:t>
      </w:r>
      <w:r w:rsidR="008027BE">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Dane County Sustainability Principles</w:t>
      </w:r>
    </w:p>
    <w:p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rsidR="002D569B" w:rsidRDefault="002D569B" w:rsidP="002D569B">
      <w:pPr>
        <w:ind w:left="360"/>
        <w:rPr>
          <w:rFonts w:ascii="Arial" w:hAnsi="Arial" w:cs="Arial"/>
        </w:rPr>
      </w:pPr>
    </w:p>
    <w:p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rsidR="002D569B" w:rsidRDefault="002D569B" w:rsidP="002D569B">
      <w:pPr>
        <w:rPr>
          <w:rFonts w:ascii="Arial" w:hAnsi="Arial" w:cs="Arial"/>
          <w:b/>
          <w:szCs w:val="20"/>
        </w:rPr>
      </w:pPr>
    </w:p>
    <w:p w:rsidR="002D569B" w:rsidRDefault="00121024" w:rsidP="00342311">
      <w:pPr>
        <w:rPr>
          <w:rFonts w:ascii="Arial" w:hAnsi="Arial" w:cs="Arial"/>
          <w:b/>
          <w:szCs w:val="20"/>
        </w:rPr>
      </w:pPr>
      <w:r>
        <w:rPr>
          <w:rFonts w:ascii="Arial" w:hAnsi="Arial" w:cs="Arial"/>
          <w:b/>
          <w:szCs w:val="20"/>
        </w:rPr>
        <w:tab/>
        <w:t>1.1</w:t>
      </w:r>
      <w:r w:rsidR="008027BE">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Fair Labor Practice Certification</w:t>
      </w:r>
    </w:p>
    <w:p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 xml:space="preserve">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w:t>
      </w:r>
      <w:r w:rsidRPr="007E0A59">
        <w:rPr>
          <w:rFonts w:ascii="Arial" w:hAnsi="Arial" w:cs="Arial"/>
          <w:color w:val="000000"/>
        </w:rPr>
        <w:lastRenderedPageBreak/>
        <w:t>and make a recommendation to the committee, which shall determine whether the conduct resulting in the finding affects the bidder’s responsibility to perform the contract.</w:t>
      </w:r>
    </w:p>
    <w:p w:rsidR="002D569B" w:rsidRPr="007E0A59" w:rsidRDefault="002D569B" w:rsidP="002D569B">
      <w:pPr>
        <w:ind w:left="360"/>
        <w:rPr>
          <w:rFonts w:ascii="Arial" w:hAnsi="Arial" w:cs="Arial"/>
          <w:b/>
          <w:bCs/>
        </w:rPr>
      </w:pPr>
      <w:r w:rsidRPr="007E0A59">
        <w:rPr>
          <w:rFonts w:ascii="Arial" w:hAnsi="Arial" w:cs="Arial"/>
          <w:b/>
          <w:bCs/>
        </w:rPr>
        <w:t xml:space="preserve"> </w:t>
      </w:r>
    </w:p>
    <w:p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rsidR="002D569B" w:rsidRPr="007E0A59" w:rsidRDefault="002D569B" w:rsidP="002D569B">
      <w:pPr>
        <w:pStyle w:val="InsideAddress"/>
        <w:ind w:left="720"/>
        <w:rPr>
          <w:rFonts w:ascii="Arial" w:hAnsi="Arial" w:cs="Arial"/>
          <w:noProof/>
          <w:szCs w:val="24"/>
        </w:rPr>
      </w:pPr>
    </w:p>
    <w:p w:rsidR="002D569B" w:rsidRPr="002D569B" w:rsidRDefault="002D569B" w:rsidP="00D03141">
      <w:pPr>
        <w:ind w:left="1440"/>
        <w:rPr>
          <w:rFonts w:ascii="Arial" w:hAnsi="Arial" w:cs="Arial"/>
          <w:b/>
          <w:szCs w:val="20"/>
        </w:rPr>
        <w:sectPr w:rsidR="002D569B" w:rsidRPr="002D569B" w:rsidSect="00DF5639">
          <w:headerReference w:type="default" r:id="rId18"/>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19"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0"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rsidR="00342311" w:rsidRDefault="00342311" w:rsidP="00774952">
      <w:pPr>
        <w:rPr>
          <w:rFonts w:ascii="Arial" w:hAnsi="Arial" w:cs="Arial"/>
          <w:b/>
          <w:szCs w:val="20"/>
        </w:rPr>
      </w:pPr>
    </w:p>
    <w:p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rsidR="00141F0E" w:rsidRDefault="00141F0E" w:rsidP="00141F0E">
      <w:pPr>
        <w:ind w:firstLine="720"/>
        <w:rPr>
          <w:rFonts w:ascii="Arial" w:hAnsi="Arial" w:cs="Arial"/>
          <w:b/>
          <w:szCs w:val="20"/>
        </w:rPr>
      </w:pPr>
    </w:p>
    <w:p w:rsidR="00141F0E" w:rsidRPr="00317C62" w:rsidRDefault="00141F0E" w:rsidP="00141F0E">
      <w:pPr>
        <w:ind w:left="720"/>
        <w:rPr>
          <w:rFonts w:ascii="Arial" w:hAnsi="Arial" w:cs="Arial"/>
        </w:rPr>
      </w:pPr>
      <w:r>
        <w:rPr>
          <w:rFonts w:ascii="Arial" w:hAnsi="Arial" w:cs="Arial"/>
          <w:b/>
          <w:szCs w:val="20"/>
        </w:rPr>
        <w:t>2.4</w:t>
      </w:r>
      <w:r>
        <w:rPr>
          <w:rFonts w:ascii="Arial" w:hAnsi="Arial" w:cs="Arial"/>
          <w:b/>
          <w:szCs w:val="20"/>
        </w:rPr>
        <w:tab/>
      </w:r>
      <w:r w:rsidRPr="009E508B">
        <w:rPr>
          <w:rFonts w:ascii="Arial" w:hAnsi="Arial" w:cs="Arial"/>
          <w:b/>
          <w:szCs w:val="20"/>
          <w:u w:val="single"/>
        </w:rPr>
        <w:t>Evaluation Criteria</w:t>
      </w:r>
    </w:p>
    <w:p w:rsidR="00141F0E" w:rsidRDefault="00141F0E" w:rsidP="00141F0E">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rsidR="00141F0E" w:rsidRDefault="00141F0E" w:rsidP="00141F0E">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141F0E" w:rsidRPr="00317C62" w:rsidTr="0034554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rsidR="00141F0E" w:rsidRPr="00317C62" w:rsidRDefault="005E027E" w:rsidP="005E027E">
            <w:pPr>
              <w:rPr>
                <w:rFonts w:ascii="Calibri" w:hAnsi="Calibri"/>
                <w:b/>
                <w:bCs/>
                <w:color w:val="000000"/>
              </w:rPr>
            </w:pPr>
            <w:r>
              <w:rPr>
                <w:rFonts w:ascii="Calibri" w:hAnsi="Calibri"/>
                <w:b/>
                <w:bCs/>
                <w:color w:val="000000"/>
              </w:rPr>
              <w:t xml:space="preserve"> Proposal</w:t>
            </w:r>
            <w:r w:rsidR="00141F0E" w:rsidRPr="00317C62">
              <w:rPr>
                <w:rFonts w:ascii="Calibri" w:hAnsi="Calibri"/>
                <w:b/>
                <w:bCs/>
                <w:color w:val="000000"/>
              </w:rPr>
              <w:t xml:space="preserve">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141F0E" w:rsidRPr="00317C62" w:rsidRDefault="00141F0E" w:rsidP="00345542">
            <w:pPr>
              <w:jc w:val="center"/>
              <w:rPr>
                <w:rFonts w:ascii="Calibri" w:hAnsi="Calibri"/>
                <w:b/>
                <w:bCs/>
                <w:color w:val="000000"/>
              </w:rPr>
            </w:pPr>
            <w:r w:rsidRPr="00317C62">
              <w:rPr>
                <w:rFonts w:ascii="Calibri" w:hAnsi="Calibri"/>
                <w:b/>
                <w:bCs/>
                <w:color w:val="000000"/>
              </w:rPr>
              <w:t>Percent</w:t>
            </w:r>
          </w:p>
        </w:tc>
      </w:tr>
      <w:tr w:rsidR="00141F0E" w:rsidRPr="00317C62" w:rsidTr="00345542">
        <w:trPr>
          <w:trHeight w:val="600"/>
          <w:jc w:val="center"/>
        </w:trPr>
        <w:tc>
          <w:tcPr>
            <w:tcW w:w="4280" w:type="dxa"/>
            <w:tcBorders>
              <w:top w:val="single" w:sz="12" w:space="0" w:color="auto"/>
              <w:left w:val="single" w:sz="12" w:space="0" w:color="auto"/>
              <w:bottom w:val="single" w:sz="4" w:space="0" w:color="auto"/>
              <w:right w:val="nil"/>
            </w:tcBorders>
            <w:shd w:val="clear" w:color="auto" w:fill="auto"/>
            <w:hideMark/>
          </w:tcPr>
          <w:p w:rsidR="00141F0E" w:rsidRPr="009A5A15" w:rsidRDefault="00141F0E" w:rsidP="00345542">
            <w:pPr>
              <w:rPr>
                <w:rFonts w:ascii="Calibri" w:hAnsi="Calibri" w:cs="Calibri"/>
                <w:b/>
                <w:color w:val="FF0000"/>
              </w:rPr>
            </w:pPr>
            <w:r w:rsidRPr="00D54AE9">
              <w:rPr>
                <w:rFonts w:ascii="Calibri" w:hAnsi="Calibri" w:cs="Calibri"/>
                <w:b/>
              </w:rPr>
              <w:t>Experience</w:t>
            </w:r>
            <w:r w:rsidR="00B31CD0">
              <w:rPr>
                <w:rFonts w:ascii="Calibri" w:hAnsi="Calibri" w:cs="Calibri"/>
                <w:b/>
              </w:rPr>
              <w:t>/ Cap</w:t>
            </w:r>
            <w:r w:rsidR="005E027E">
              <w:rPr>
                <w:rFonts w:ascii="Calibri" w:hAnsi="Calibri" w:cs="Calibri"/>
                <w:b/>
              </w:rPr>
              <w:t>abilities</w:t>
            </w:r>
          </w:p>
          <w:p w:rsidR="00141F0E" w:rsidRPr="00D54AE9" w:rsidRDefault="00141F0E" w:rsidP="00345542">
            <w:pPr>
              <w:rPr>
                <w:rFonts w:ascii="Calibri" w:hAnsi="Calibri" w:cs="Calibri"/>
              </w:rPr>
            </w:pPr>
            <w:r w:rsidRPr="00D54AE9">
              <w:rPr>
                <w:rFonts w:ascii="Calibri" w:hAnsi="Calibri" w:cs="Calibri"/>
              </w:rPr>
              <w:t>(Section 4.3)</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141F0E" w:rsidRPr="00F20055" w:rsidRDefault="005E027E" w:rsidP="005E027E">
            <w:pPr>
              <w:jc w:val="center"/>
              <w:rPr>
                <w:rFonts w:ascii="Calibri" w:hAnsi="Calibri"/>
                <w:color w:val="000000"/>
              </w:rPr>
            </w:pPr>
            <w:r>
              <w:rPr>
                <w:rFonts w:ascii="Calibri" w:hAnsi="Calibri"/>
                <w:color w:val="000000"/>
              </w:rPr>
              <w:t xml:space="preserve"> 40%</w:t>
            </w:r>
          </w:p>
        </w:tc>
      </w:tr>
      <w:tr w:rsidR="00141F0E" w:rsidRPr="00317C62" w:rsidTr="00345542">
        <w:trPr>
          <w:trHeight w:val="600"/>
          <w:jc w:val="center"/>
        </w:trPr>
        <w:tc>
          <w:tcPr>
            <w:tcW w:w="4280" w:type="dxa"/>
            <w:tcBorders>
              <w:top w:val="nil"/>
              <w:left w:val="single" w:sz="12" w:space="0" w:color="auto"/>
              <w:bottom w:val="single" w:sz="4" w:space="0" w:color="auto"/>
              <w:right w:val="nil"/>
            </w:tcBorders>
            <w:shd w:val="clear" w:color="auto" w:fill="auto"/>
          </w:tcPr>
          <w:p w:rsidR="00141F0E" w:rsidRPr="00D54AE9" w:rsidRDefault="005E027E" w:rsidP="00345542">
            <w:pPr>
              <w:rPr>
                <w:rFonts w:ascii="Calibri" w:hAnsi="Calibri" w:cs="Calibri"/>
                <w:b/>
              </w:rPr>
            </w:pPr>
            <w:r>
              <w:rPr>
                <w:rFonts w:ascii="Calibri" w:hAnsi="Calibri" w:cs="Calibri"/>
                <w:b/>
              </w:rPr>
              <w:t xml:space="preserve"> Vehicle/Dispatch</w:t>
            </w:r>
            <w:r w:rsidR="00141F0E" w:rsidRPr="00D54AE9">
              <w:rPr>
                <w:rFonts w:ascii="Calibri" w:hAnsi="Calibri" w:cs="Calibri"/>
                <w:b/>
              </w:rPr>
              <w:t xml:space="preserve"> </w:t>
            </w:r>
          </w:p>
          <w:p w:rsidR="00141F0E" w:rsidRPr="00D54AE9" w:rsidRDefault="00141F0E" w:rsidP="00304033">
            <w:pPr>
              <w:rPr>
                <w:rFonts w:ascii="Calibri" w:hAnsi="Calibri" w:cs="Calibri"/>
              </w:rPr>
            </w:pPr>
            <w:r w:rsidRPr="00D54AE9">
              <w:rPr>
                <w:rFonts w:ascii="Calibri" w:hAnsi="Calibri" w:cs="Calibri"/>
              </w:rPr>
              <w:t>(Sections 4.4</w:t>
            </w:r>
            <w:r w:rsidR="00304033">
              <w:rPr>
                <w:rFonts w:ascii="Calibri" w:hAnsi="Calibri" w:cs="Calibri"/>
              </w:rPr>
              <w:t>, 4.5, 4.8</w:t>
            </w:r>
            <w:r w:rsidRPr="00D54AE9">
              <w:rPr>
                <w:rFonts w:ascii="Calibri" w:hAnsi="Calibri" w:cs="Calibri"/>
              </w:rPr>
              <w:t>)</w:t>
            </w:r>
          </w:p>
        </w:tc>
        <w:tc>
          <w:tcPr>
            <w:tcW w:w="1092" w:type="dxa"/>
            <w:tcBorders>
              <w:top w:val="nil"/>
              <w:left w:val="nil"/>
              <w:bottom w:val="single" w:sz="4" w:space="0" w:color="auto"/>
              <w:right w:val="single" w:sz="12" w:space="0" w:color="auto"/>
            </w:tcBorders>
            <w:shd w:val="clear" w:color="auto" w:fill="auto"/>
            <w:noWrap/>
            <w:vAlign w:val="center"/>
          </w:tcPr>
          <w:p w:rsidR="00141F0E" w:rsidRPr="00F20055" w:rsidRDefault="005E027E" w:rsidP="005E027E">
            <w:pPr>
              <w:jc w:val="center"/>
              <w:rPr>
                <w:rFonts w:ascii="Calibri" w:hAnsi="Calibri"/>
                <w:color w:val="000000"/>
              </w:rPr>
            </w:pPr>
            <w:r>
              <w:rPr>
                <w:rFonts w:ascii="Calibri" w:hAnsi="Calibri"/>
                <w:color w:val="000000"/>
              </w:rPr>
              <w:t xml:space="preserve"> 10%</w:t>
            </w:r>
          </w:p>
        </w:tc>
      </w:tr>
      <w:tr w:rsidR="00141F0E" w:rsidRPr="00317C62" w:rsidTr="00345542">
        <w:trPr>
          <w:trHeight w:val="600"/>
          <w:jc w:val="center"/>
        </w:trPr>
        <w:tc>
          <w:tcPr>
            <w:tcW w:w="4280" w:type="dxa"/>
            <w:tcBorders>
              <w:top w:val="single" w:sz="4" w:space="0" w:color="auto"/>
              <w:left w:val="single" w:sz="12" w:space="0" w:color="auto"/>
              <w:bottom w:val="single" w:sz="4" w:space="0" w:color="auto"/>
              <w:right w:val="nil"/>
            </w:tcBorders>
            <w:shd w:val="clear" w:color="auto" w:fill="auto"/>
          </w:tcPr>
          <w:p w:rsidR="00141F0E" w:rsidRPr="00D54AE9" w:rsidRDefault="00141F0E" w:rsidP="00345542">
            <w:pPr>
              <w:rPr>
                <w:rFonts w:ascii="Calibri" w:hAnsi="Calibri" w:cs="Calibri"/>
                <w:b/>
              </w:rPr>
            </w:pPr>
            <w:r w:rsidRPr="00D54AE9">
              <w:rPr>
                <w:rFonts w:ascii="Calibri" w:hAnsi="Calibri" w:cs="Calibri"/>
                <w:b/>
              </w:rPr>
              <w:t>Data Handling</w:t>
            </w:r>
          </w:p>
          <w:p w:rsidR="00141F0E" w:rsidRPr="00D54AE9" w:rsidRDefault="00141F0E" w:rsidP="00304033">
            <w:pPr>
              <w:rPr>
                <w:rFonts w:ascii="Calibri" w:hAnsi="Calibri" w:cs="Calibri"/>
              </w:rPr>
            </w:pPr>
            <w:r w:rsidRPr="00D54AE9">
              <w:rPr>
                <w:rFonts w:ascii="Calibri" w:hAnsi="Calibri" w:cs="Calibri"/>
              </w:rPr>
              <w:t>(Section 4.</w:t>
            </w:r>
            <w:r w:rsidR="00304033">
              <w:rPr>
                <w:rFonts w:ascii="Calibri" w:hAnsi="Calibri" w:cs="Calibri"/>
              </w:rPr>
              <w:t>6</w:t>
            </w:r>
            <w:r w:rsidRPr="00D54AE9">
              <w:rPr>
                <w:rFonts w:ascii="Calibri" w:hAnsi="Calibri" w:cs="Calibri"/>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rsidR="00141F0E" w:rsidRPr="00F20055" w:rsidRDefault="00141F0E" w:rsidP="00345542">
            <w:pPr>
              <w:jc w:val="center"/>
              <w:rPr>
                <w:rFonts w:ascii="Calibri" w:hAnsi="Calibri"/>
                <w:color w:val="000000"/>
              </w:rPr>
            </w:pPr>
            <w:r w:rsidRPr="00F20055">
              <w:rPr>
                <w:rFonts w:ascii="Calibri" w:hAnsi="Calibri"/>
                <w:color w:val="000000"/>
              </w:rPr>
              <w:t>10%</w:t>
            </w:r>
          </w:p>
        </w:tc>
      </w:tr>
      <w:tr w:rsidR="00141F0E" w:rsidRPr="00317C62" w:rsidTr="00345542">
        <w:trPr>
          <w:trHeight w:val="600"/>
          <w:jc w:val="center"/>
        </w:trPr>
        <w:tc>
          <w:tcPr>
            <w:tcW w:w="4280" w:type="dxa"/>
            <w:tcBorders>
              <w:top w:val="nil"/>
              <w:left w:val="single" w:sz="12" w:space="0" w:color="auto"/>
              <w:bottom w:val="single" w:sz="12" w:space="0" w:color="auto"/>
              <w:right w:val="nil"/>
            </w:tcBorders>
            <w:shd w:val="clear" w:color="auto" w:fill="auto"/>
          </w:tcPr>
          <w:p w:rsidR="00141F0E" w:rsidRPr="00D54AE9" w:rsidRDefault="00141F0E" w:rsidP="00345542">
            <w:pPr>
              <w:rPr>
                <w:rFonts w:ascii="Calibri" w:hAnsi="Calibri" w:cs="Calibri"/>
                <w:b/>
              </w:rPr>
            </w:pPr>
            <w:r w:rsidRPr="00D54AE9">
              <w:rPr>
                <w:rFonts w:ascii="Calibri" w:hAnsi="Calibri" w:cs="Calibri"/>
                <w:b/>
              </w:rPr>
              <w:t>Staff Qualifications</w:t>
            </w:r>
          </w:p>
          <w:p w:rsidR="00141F0E" w:rsidRPr="00D54AE9" w:rsidRDefault="00141F0E" w:rsidP="00304033">
            <w:pPr>
              <w:rPr>
                <w:rFonts w:ascii="Calibri" w:hAnsi="Calibri" w:cs="Calibri"/>
              </w:rPr>
            </w:pPr>
            <w:r w:rsidRPr="00D54AE9">
              <w:rPr>
                <w:rFonts w:ascii="Calibri" w:hAnsi="Calibri" w:cs="Calibri"/>
              </w:rPr>
              <w:t>(Section 4.</w:t>
            </w:r>
            <w:r w:rsidR="00304033">
              <w:rPr>
                <w:rFonts w:ascii="Calibri" w:hAnsi="Calibri" w:cs="Calibri"/>
              </w:rPr>
              <w:t>7</w:t>
            </w:r>
            <w:r w:rsidRPr="00D54AE9">
              <w:rPr>
                <w:rFonts w:ascii="Calibri" w:hAnsi="Calibri" w:cs="Calibri"/>
              </w:rPr>
              <w:t>)</w:t>
            </w:r>
          </w:p>
        </w:tc>
        <w:tc>
          <w:tcPr>
            <w:tcW w:w="1092" w:type="dxa"/>
            <w:tcBorders>
              <w:top w:val="nil"/>
              <w:left w:val="nil"/>
              <w:bottom w:val="single" w:sz="12" w:space="0" w:color="auto"/>
              <w:right w:val="single" w:sz="12" w:space="0" w:color="auto"/>
            </w:tcBorders>
            <w:shd w:val="clear" w:color="auto" w:fill="auto"/>
            <w:noWrap/>
            <w:vAlign w:val="center"/>
          </w:tcPr>
          <w:p w:rsidR="00141F0E" w:rsidRPr="00F20055" w:rsidRDefault="00141F0E" w:rsidP="00345542">
            <w:pPr>
              <w:jc w:val="center"/>
              <w:rPr>
                <w:rFonts w:ascii="Calibri" w:hAnsi="Calibri"/>
                <w:color w:val="000000"/>
              </w:rPr>
            </w:pPr>
            <w:r w:rsidRPr="00F20055">
              <w:rPr>
                <w:rFonts w:ascii="Calibri" w:hAnsi="Calibri"/>
                <w:color w:val="000000"/>
              </w:rPr>
              <w:t>10%</w:t>
            </w:r>
          </w:p>
        </w:tc>
      </w:tr>
      <w:tr w:rsidR="00141F0E" w:rsidRPr="00317C62" w:rsidTr="00345542">
        <w:trPr>
          <w:trHeight w:val="600"/>
          <w:jc w:val="center"/>
        </w:trPr>
        <w:tc>
          <w:tcPr>
            <w:tcW w:w="4280" w:type="dxa"/>
            <w:tcBorders>
              <w:top w:val="nil"/>
              <w:left w:val="single" w:sz="12" w:space="0" w:color="auto"/>
              <w:bottom w:val="single" w:sz="12" w:space="0" w:color="auto"/>
              <w:right w:val="nil"/>
            </w:tcBorders>
            <w:shd w:val="clear" w:color="auto" w:fill="auto"/>
          </w:tcPr>
          <w:p w:rsidR="00141F0E" w:rsidRPr="00D54AE9" w:rsidRDefault="00141F0E" w:rsidP="00345542">
            <w:pPr>
              <w:rPr>
                <w:rFonts w:ascii="Calibri" w:hAnsi="Calibri" w:cs="Calibri"/>
                <w:b/>
              </w:rPr>
            </w:pPr>
            <w:r w:rsidRPr="00D54AE9">
              <w:rPr>
                <w:rFonts w:ascii="Calibri" w:hAnsi="Calibri" w:cs="Calibri"/>
                <w:b/>
              </w:rPr>
              <w:t>Vehicles &amp; Equipment</w:t>
            </w:r>
          </w:p>
          <w:p w:rsidR="00141F0E" w:rsidRPr="00D54AE9" w:rsidRDefault="00141F0E" w:rsidP="005E027E">
            <w:pPr>
              <w:rPr>
                <w:rFonts w:ascii="Calibri" w:hAnsi="Calibri" w:cs="Calibri"/>
              </w:rPr>
            </w:pPr>
            <w:r w:rsidRPr="00D54AE9">
              <w:rPr>
                <w:rFonts w:ascii="Calibri" w:hAnsi="Calibri" w:cs="Calibri"/>
              </w:rPr>
              <w:t>(Sections 4.</w:t>
            </w:r>
            <w:r w:rsidR="005E027E">
              <w:rPr>
                <w:rFonts w:ascii="Calibri" w:hAnsi="Calibri" w:cs="Calibri"/>
              </w:rPr>
              <w:t>9</w:t>
            </w:r>
            <w:r w:rsidRPr="00D54AE9">
              <w:rPr>
                <w:rFonts w:ascii="Calibri" w:hAnsi="Calibri" w:cs="Calibri"/>
              </w:rPr>
              <w:t>-4.</w:t>
            </w:r>
            <w:r w:rsidR="005E027E">
              <w:rPr>
                <w:rFonts w:ascii="Calibri" w:hAnsi="Calibri" w:cs="Calibri"/>
              </w:rPr>
              <w:t>10</w:t>
            </w:r>
            <w:r w:rsidRPr="00D54AE9">
              <w:rPr>
                <w:rFonts w:ascii="Calibri" w:hAnsi="Calibri" w:cs="Calibri"/>
              </w:rPr>
              <w:t>)</w:t>
            </w:r>
          </w:p>
        </w:tc>
        <w:tc>
          <w:tcPr>
            <w:tcW w:w="1092" w:type="dxa"/>
            <w:tcBorders>
              <w:top w:val="nil"/>
              <w:left w:val="nil"/>
              <w:bottom w:val="single" w:sz="12" w:space="0" w:color="auto"/>
              <w:right w:val="single" w:sz="12" w:space="0" w:color="auto"/>
            </w:tcBorders>
            <w:shd w:val="clear" w:color="auto" w:fill="auto"/>
            <w:noWrap/>
            <w:vAlign w:val="center"/>
          </w:tcPr>
          <w:p w:rsidR="00141F0E" w:rsidRPr="00F20055" w:rsidRDefault="005E027E" w:rsidP="005E027E">
            <w:pPr>
              <w:jc w:val="center"/>
              <w:rPr>
                <w:rFonts w:ascii="Calibri" w:hAnsi="Calibri"/>
                <w:color w:val="000000"/>
              </w:rPr>
            </w:pPr>
            <w:r>
              <w:rPr>
                <w:rFonts w:ascii="Calibri" w:hAnsi="Calibri"/>
                <w:color w:val="000000"/>
              </w:rPr>
              <w:t xml:space="preserve"> 10%</w:t>
            </w:r>
          </w:p>
        </w:tc>
      </w:tr>
      <w:tr w:rsidR="00141F0E" w:rsidRPr="00317C62" w:rsidTr="00345542">
        <w:trPr>
          <w:trHeight w:val="600"/>
          <w:jc w:val="center"/>
        </w:trPr>
        <w:tc>
          <w:tcPr>
            <w:tcW w:w="4280" w:type="dxa"/>
            <w:tcBorders>
              <w:top w:val="nil"/>
              <w:left w:val="single" w:sz="12" w:space="0" w:color="auto"/>
              <w:bottom w:val="single" w:sz="12" w:space="0" w:color="auto"/>
              <w:right w:val="nil"/>
            </w:tcBorders>
            <w:shd w:val="clear" w:color="auto" w:fill="auto"/>
          </w:tcPr>
          <w:p w:rsidR="00141F0E" w:rsidRPr="00D54AE9" w:rsidRDefault="00141F0E" w:rsidP="00345542">
            <w:pPr>
              <w:rPr>
                <w:rFonts w:ascii="Calibri" w:hAnsi="Calibri" w:cs="Calibri"/>
                <w:b/>
              </w:rPr>
            </w:pPr>
            <w:r w:rsidRPr="00D54AE9">
              <w:rPr>
                <w:rFonts w:ascii="Calibri" w:hAnsi="Calibri" w:cs="Calibri"/>
                <w:b/>
              </w:rPr>
              <w:t xml:space="preserve">Policies </w:t>
            </w:r>
          </w:p>
          <w:p w:rsidR="00141F0E" w:rsidRPr="00D54AE9" w:rsidRDefault="00141F0E" w:rsidP="005E027E">
            <w:pPr>
              <w:rPr>
                <w:rFonts w:ascii="Calibri" w:hAnsi="Calibri" w:cs="Calibri"/>
              </w:rPr>
            </w:pPr>
            <w:r w:rsidRPr="00D54AE9">
              <w:rPr>
                <w:rFonts w:ascii="Calibri" w:hAnsi="Calibri" w:cs="Calibri"/>
              </w:rPr>
              <w:t>(Section 4.</w:t>
            </w:r>
            <w:r w:rsidR="005E027E">
              <w:rPr>
                <w:rFonts w:ascii="Calibri" w:hAnsi="Calibri" w:cs="Calibri"/>
              </w:rPr>
              <w:t>11</w:t>
            </w:r>
            <w:r w:rsidRPr="00D54AE9">
              <w:rPr>
                <w:rFonts w:ascii="Calibri" w:hAnsi="Calibri" w:cs="Calibri"/>
              </w:rPr>
              <w:t>)</w:t>
            </w:r>
          </w:p>
        </w:tc>
        <w:tc>
          <w:tcPr>
            <w:tcW w:w="1092" w:type="dxa"/>
            <w:tcBorders>
              <w:top w:val="nil"/>
              <w:left w:val="nil"/>
              <w:bottom w:val="single" w:sz="12" w:space="0" w:color="auto"/>
              <w:right w:val="single" w:sz="12" w:space="0" w:color="auto"/>
            </w:tcBorders>
            <w:shd w:val="clear" w:color="auto" w:fill="auto"/>
            <w:noWrap/>
            <w:vAlign w:val="center"/>
          </w:tcPr>
          <w:p w:rsidR="00141F0E" w:rsidRPr="00F20055" w:rsidRDefault="00141F0E" w:rsidP="00345542">
            <w:pPr>
              <w:jc w:val="center"/>
              <w:rPr>
                <w:rFonts w:ascii="Calibri" w:hAnsi="Calibri"/>
                <w:color w:val="000000"/>
              </w:rPr>
            </w:pPr>
            <w:r w:rsidRPr="00F20055">
              <w:rPr>
                <w:rFonts w:ascii="Calibri" w:hAnsi="Calibri"/>
                <w:color w:val="000000"/>
              </w:rPr>
              <w:t>10%</w:t>
            </w:r>
          </w:p>
        </w:tc>
      </w:tr>
      <w:tr w:rsidR="00141F0E" w:rsidRPr="00317C62" w:rsidTr="0034554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rsidR="00141F0E" w:rsidRPr="00317C62" w:rsidRDefault="00141F0E" w:rsidP="0034554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141F0E" w:rsidRPr="00317C62" w:rsidRDefault="00141F0E" w:rsidP="00345542">
            <w:pPr>
              <w:jc w:val="center"/>
              <w:rPr>
                <w:rFonts w:ascii="Calibri" w:hAnsi="Calibri"/>
                <w:b/>
                <w:bCs/>
                <w:color w:val="000000"/>
              </w:rPr>
            </w:pPr>
            <w:r w:rsidRPr="00317C62">
              <w:rPr>
                <w:rFonts w:ascii="Calibri" w:hAnsi="Calibri"/>
                <w:b/>
                <w:bCs/>
                <w:color w:val="000000"/>
              </w:rPr>
              <w:t>Percent</w:t>
            </w:r>
          </w:p>
        </w:tc>
      </w:tr>
      <w:tr w:rsidR="00141F0E" w:rsidRPr="00317C62" w:rsidTr="0034554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rsidR="00141F0E" w:rsidRPr="00317C62" w:rsidRDefault="00141F0E" w:rsidP="00345542">
            <w:pPr>
              <w:rPr>
                <w:rFonts w:ascii="Calibri" w:hAnsi="Calibri"/>
                <w:b/>
                <w:color w:val="000000"/>
              </w:rPr>
            </w:pPr>
            <w:r w:rsidRPr="00317C62">
              <w:rPr>
                <w:rFonts w:ascii="Calibri" w:hAnsi="Calibri"/>
                <w:b/>
                <w:color w:val="000000"/>
              </w:rPr>
              <w:t xml:space="preserve">Cost </w:t>
            </w:r>
          </w:p>
          <w:p w:rsidR="00141F0E" w:rsidRPr="00317C62" w:rsidRDefault="00141F0E" w:rsidP="00345542">
            <w:pPr>
              <w:rPr>
                <w:rFonts w:ascii="Calibri" w:hAnsi="Calibri"/>
                <w:color w:val="000000"/>
              </w:rPr>
            </w:pPr>
            <w:r w:rsidRPr="00317C62">
              <w:rPr>
                <w:rFonts w:ascii="Calibri" w:hAnsi="Calibri"/>
                <w:color w:val="000000"/>
              </w:rPr>
              <w:t xml:space="preserve">(Section </w:t>
            </w:r>
            <w:r>
              <w:rPr>
                <w:rFonts w:ascii="Calibri" w:hAnsi="Calibri"/>
                <w:color w:val="000000"/>
              </w:rPr>
              <w:t>5</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141F0E" w:rsidRPr="00317C62" w:rsidRDefault="005E027E" w:rsidP="005E027E">
            <w:pPr>
              <w:jc w:val="center"/>
              <w:rPr>
                <w:rFonts w:ascii="Calibri" w:hAnsi="Calibri"/>
                <w:color w:val="000000"/>
              </w:rPr>
            </w:pPr>
            <w:r>
              <w:rPr>
                <w:rFonts w:ascii="Calibri" w:hAnsi="Calibri"/>
                <w:color w:val="000000"/>
              </w:rPr>
              <w:t xml:space="preserve"> 10%</w:t>
            </w:r>
          </w:p>
        </w:tc>
      </w:tr>
      <w:tr w:rsidR="00141F0E" w:rsidRPr="00317C62" w:rsidTr="0034554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rsidR="00141F0E" w:rsidRPr="00317C62" w:rsidRDefault="00141F0E" w:rsidP="0034554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141F0E" w:rsidRPr="00317C62" w:rsidRDefault="00141F0E" w:rsidP="00345542">
            <w:pPr>
              <w:jc w:val="center"/>
              <w:rPr>
                <w:rFonts w:ascii="Calibri" w:hAnsi="Calibri"/>
                <w:b/>
                <w:color w:val="000000"/>
                <w:szCs w:val="22"/>
              </w:rPr>
            </w:pPr>
            <w:r w:rsidRPr="00317C62">
              <w:rPr>
                <w:rFonts w:ascii="Calibri" w:hAnsi="Calibri"/>
                <w:b/>
                <w:color w:val="000000"/>
                <w:szCs w:val="22"/>
              </w:rPr>
              <w:t>100%</w:t>
            </w:r>
          </w:p>
        </w:tc>
      </w:tr>
      <w:tr w:rsidR="00296BFC" w:rsidRPr="00317C62" w:rsidTr="002714DC">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tcPr>
          <w:p w:rsidR="00296BFC" w:rsidRPr="00296BFC" w:rsidRDefault="00296BFC" w:rsidP="00296BFC">
            <w:pPr>
              <w:rPr>
                <w:rFonts w:asciiTheme="minorHAnsi" w:hAnsiTheme="minorHAnsi" w:cstheme="minorHAnsi"/>
                <w:b/>
                <w:color w:val="000000"/>
                <w:szCs w:val="22"/>
              </w:rPr>
            </w:pPr>
            <w:r w:rsidRPr="00296BFC">
              <w:rPr>
                <w:rFonts w:asciiTheme="minorHAnsi" w:hAnsiTheme="minorHAnsi" w:cstheme="minorHAnsi"/>
                <w:b/>
              </w:rPr>
              <w:t>Fuel Efficiency and Alternative Fuels</w:t>
            </w:r>
          </w:p>
        </w:tc>
        <w:tc>
          <w:tcPr>
            <w:tcW w:w="1092" w:type="dxa"/>
            <w:tcBorders>
              <w:top w:val="single" w:sz="12" w:space="0" w:color="auto"/>
              <w:left w:val="nil"/>
              <w:bottom w:val="single" w:sz="12" w:space="0" w:color="auto"/>
              <w:right w:val="single" w:sz="12" w:space="0" w:color="auto"/>
            </w:tcBorders>
            <w:shd w:val="clear" w:color="auto" w:fill="auto"/>
            <w:noWrap/>
            <w:vAlign w:val="center"/>
          </w:tcPr>
          <w:p w:rsidR="00296BFC" w:rsidRPr="00317C62" w:rsidRDefault="00296BFC" w:rsidP="00296BFC">
            <w:pPr>
              <w:jc w:val="center"/>
              <w:rPr>
                <w:rFonts w:ascii="Calibri" w:hAnsi="Calibri"/>
                <w:b/>
                <w:color w:val="000000"/>
                <w:szCs w:val="22"/>
              </w:rPr>
            </w:pPr>
          </w:p>
        </w:tc>
      </w:tr>
      <w:tr w:rsidR="00296BFC" w:rsidRPr="00317C62" w:rsidTr="002714DC">
        <w:trPr>
          <w:trHeight w:val="315"/>
          <w:jc w:val="center"/>
        </w:trPr>
        <w:tc>
          <w:tcPr>
            <w:tcW w:w="5372" w:type="dxa"/>
            <w:gridSpan w:val="2"/>
            <w:tcBorders>
              <w:top w:val="single" w:sz="12" w:space="0" w:color="auto"/>
              <w:left w:val="single" w:sz="12" w:space="0" w:color="auto"/>
              <w:bottom w:val="single" w:sz="12" w:space="0" w:color="auto"/>
              <w:right w:val="single" w:sz="12" w:space="0" w:color="auto"/>
            </w:tcBorders>
            <w:shd w:val="clear" w:color="auto" w:fill="auto"/>
            <w:noWrap/>
          </w:tcPr>
          <w:p w:rsidR="00296BFC" w:rsidRPr="00317C62" w:rsidRDefault="00296BFC" w:rsidP="00296BFC">
            <w:pPr>
              <w:rPr>
                <w:rFonts w:ascii="Calibri" w:hAnsi="Calibri"/>
                <w:b/>
                <w:color w:val="000000"/>
                <w:szCs w:val="22"/>
              </w:rPr>
            </w:pPr>
            <w:r w:rsidRPr="00296BFC">
              <w:rPr>
                <w:rFonts w:asciiTheme="minorHAnsi" w:hAnsiTheme="minorHAnsi" w:cstheme="minorHAnsi"/>
                <w:color w:val="000000"/>
                <w:szCs w:val="22"/>
              </w:rPr>
              <w:lastRenderedPageBreak/>
              <w:t xml:space="preserve">Up to 10 additional points will be awarded for the use of vehicles with higher-than-average fuel efficiency (minimum 15% higher than industry standard for vehicle class), or for the use of alternative fuels such as waste vegetable oil, biodiesel, electricity, ethanol, or propane.  </w:t>
            </w:r>
          </w:p>
        </w:tc>
      </w:tr>
    </w:tbl>
    <w:p w:rsidR="00121024" w:rsidRDefault="00121024" w:rsidP="00774952">
      <w:pPr>
        <w:rPr>
          <w:rFonts w:ascii="Arial" w:hAnsi="Arial" w:cs="Arial"/>
          <w:b/>
          <w:szCs w:val="20"/>
        </w:rPr>
      </w:pPr>
    </w:p>
    <w:p w:rsidR="00317C62" w:rsidRDefault="00317C62" w:rsidP="00774952">
      <w:pPr>
        <w:rPr>
          <w:rFonts w:ascii="Arial" w:hAnsi="Arial" w:cs="Arial"/>
          <w:b/>
          <w:szCs w:val="20"/>
        </w:rPr>
      </w:pPr>
    </w:p>
    <w:p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rsidR="00317C62" w:rsidRDefault="00317C62" w:rsidP="00774952">
      <w:pPr>
        <w:rPr>
          <w:rFonts w:ascii="Arial" w:hAnsi="Arial" w:cs="Arial"/>
          <w:b/>
          <w:szCs w:val="20"/>
        </w:rPr>
      </w:pPr>
    </w:p>
    <w:p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rsidR="00317C62" w:rsidRDefault="00317C62" w:rsidP="00774952">
      <w:pPr>
        <w:rPr>
          <w:rFonts w:ascii="Arial" w:hAnsi="Arial" w:cs="Arial"/>
          <w:b/>
          <w:szCs w:val="20"/>
        </w:rPr>
        <w:sectPr w:rsidR="00317C62" w:rsidSect="00DF5639">
          <w:headerReference w:type="default" r:id="rId21"/>
          <w:headerReference w:type="first" r:id="rId22"/>
          <w:pgSz w:w="12240" w:h="15840"/>
          <w:pgMar w:top="720" w:right="720" w:bottom="720" w:left="720" w:header="540" w:footer="394" w:gutter="0"/>
          <w:cols w:space="720"/>
          <w:docGrid w:linePitch="326"/>
        </w:sectPr>
      </w:pPr>
      <w:r>
        <w:rPr>
          <w:rFonts w:ascii="Arial" w:hAnsi="Arial" w:cs="Arial"/>
          <w:b/>
          <w:szCs w:val="20"/>
        </w:rPr>
        <w:tab/>
      </w:r>
    </w:p>
    <w:p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412EB0">
        <w:rPr>
          <w:rFonts w:ascii="Arial" w:hAnsi="Arial" w:cs="Arial"/>
          <w:b/>
          <w:szCs w:val="20"/>
          <w:u w:val="single"/>
        </w:rPr>
        <w:t>Definitions and Links</w:t>
      </w:r>
    </w:p>
    <w:p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412EB0">
        <w:rPr>
          <w:rFonts w:ascii="Arial" w:hAnsi="Arial" w:cs="Arial"/>
          <w:szCs w:val="20"/>
        </w:rPr>
        <w:t>Dane County Human Services Department</w:t>
      </w:r>
    </w:p>
    <w:p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3" w:history="1">
        <w:r w:rsidRPr="007745F6">
          <w:rPr>
            <w:rStyle w:val="Hyperlink"/>
            <w:rFonts w:ascii="Arial" w:hAnsi="Arial" w:cs="Arial"/>
            <w:szCs w:val="20"/>
          </w:rPr>
          <w:t>www.danepurchasing.com</w:t>
        </w:r>
      </w:hyperlink>
    </w:p>
    <w:p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4" w:history="1">
        <w:r w:rsidRPr="007745F6">
          <w:rPr>
            <w:rStyle w:val="Hyperlink"/>
            <w:rFonts w:ascii="Arial" w:hAnsi="Arial" w:cs="Arial"/>
            <w:szCs w:val="20"/>
          </w:rPr>
          <w:t>www.nlrb.gov</w:t>
        </w:r>
      </w:hyperlink>
      <w:r>
        <w:rPr>
          <w:rFonts w:ascii="Arial" w:hAnsi="Arial" w:cs="Arial"/>
          <w:szCs w:val="20"/>
        </w:rPr>
        <w:t xml:space="preserve"> and </w:t>
      </w:r>
      <w:hyperlink r:id="rId25" w:history="1">
        <w:r w:rsidRPr="007745F6">
          <w:rPr>
            <w:rStyle w:val="Hyperlink"/>
            <w:rFonts w:ascii="Arial" w:hAnsi="Arial" w:cs="Arial"/>
            <w:szCs w:val="20"/>
          </w:rPr>
          <w:t>http://werc.wi.gov</w:t>
        </w:r>
      </w:hyperlink>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rsidR="00412EB0" w:rsidRPr="00412EB0" w:rsidRDefault="00412EB0" w:rsidP="00412EB0">
      <w:pPr>
        <w:rPr>
          <w:rFonts w:ascii="Arial" w:hAnsi="Arial" w:cs="Arial"/>
          <w:highlight w:val="green"/>
        </w:rPr>
      </w:pPr>
    </w:p>
    <w:p w:rsidR="00412EB0" w:rsidRPr="00412EB0" w:rsidRDefault="00412EB0" w:rsidP="00412EB0">
      <w:pPr>
        <w:ind w:left="1440"/>
        <w:rPr>
          <w:rFonts w:ascii="Arial" w:hAnsi="Arial" w:cs="Arial"/>
        </w:rPr>
      </w:pPr>
      <w:r w:rsidRPr="00412EB0">
        <w:rPr>
          <w:rFonts w:ascii="Arial" w:hAnsi="Arial" w:cs="Arial"/>
          <w:b/>
        </w:rPr>
        <w:t xml:space="preserve">Service A. Rural Senior Group Transportation (RSG): </w:t>
      </w:r>
      <w:r w:rsidRPr="00412EB0">
        <w:rPr>
          <w:rFonts w:ascii="Arial" w:hAnsi="Arial" w:cs="Arial"/>
        </w:rPr>
        <w:t xml:space="preserve">Scheduled group specialized transportation services for seniors and persons with disabilities to the following geographical service areas. </w:t>
      </w:r>
      <w:r w:rsidR="00345542">
        <w:rPr>
          <w:rFonts w:ascii="Arial" w:hAnsi="Arial" w:cs="Arial"/>
        </w:rPr>
        <w:t>(</w:t>
      </w:r>
      <w:r w:rsidRPr="006F689D">
        <w:rPr>
          <w:rFonts w:ascii="Arial" w:hAnsi="Arial" w:cs="Arial"/>
        </w:rPr>
        <w:t>See Appendix A.1 and A.2</w:t>
      </w:r>
      <w:r w:rsidRPr="00412EB0">
        <w:rPr>
          <w:rFonts w:ascii="Arial" w:hAnsi="Arial" w:cs="Arial"/>
        </w:rPr>
        <w:t>)</w:t>
      </w:r>
    </w:p>
    <w:p w:rsidR="00412EB0" w:rsidRPr="00412EB0" w:rsidRDefault="00412EB0" w:rsidP="00412EB0">
      <w:pPr>
        <w:numPr>
          <w:ilvl w:val="0"/>
          <w:numId w:val="23"/>
        </w:numPr>
        <w:ind w:left="2520"/>
        <w:rPr>
          <w:rFonts w:ascii="Arial" w:hAnsi="Arial" w:cs="Arial"/>
        </w:rPr>
      </w:pPr>
      <w:r w:rsidRPr="00412EB0">
        <w:rPr>
          <w:rFonts w:ascii="Arial" w:hAnsi="Arial" w:cs="Arial"/>
        </w:rPr>
        <w:t xml:space="preserve">Northwest Dane Senior Services (Black Earth/Cross Plains/Mazomanie area), </w:t>
      </w:r>
    </w:p>
    <w:p w:rsidR="00412EB0" w:rsidRPr="00412EB0" w:rsidRDefault="00412EB0" w:rsidP="00412EB0">
      <w:pPr>
        <w:numPr>
          <w:ilvl w:val="0"/>
          <w:numId w:val="23"/>
        </w:numPr>
        <w:ind w:left="2520"/>
        <w:rPr>
          <w:rFonts w:ascii="Arial" w:hAnsi="Arial" w:cs="Arial"/>
        </w:rPr>
      </w:pPr>
      <w:r w:rsidRPr="00412EB0">
        <w:rPr>
          <w:rFonts w:ascii="Arial" w:hAnsi="Arial" w:cs="Arial"/>
        </w:rPr>
        <w:t>Northcentral (Waunakee/Deforest area).</w:t>
      </w:r>
    </w:p>
    <w:p w:rsidR="00412EB0" w:rsidRPr="00412EB0" w:rsidRDefault="00412EB0" w:rsidP="00412EB0">
      <w:pPr>
        <w:numPr>
          <w:ilvl w:val="0"/>
          <w:numId w:val="23"/>
        </w:numPr>
        <w:ind w:left="2520"/>
        <w:rPr>
          <w:rFonts w:ascii="Arial" w:hAnsi="Arial" w:cs="Arial"/>
        </w:rPr>
      </w:pPr>
      <w:r w:rsidRPr="00412EB0">
        <w:rPr>
          <w:rFonts w:ascii="Arial" w:hAnsi="Arial" w:cs="Arial"/>
        </w:rPr>
        <w:t>Northeast (Sun Prairie/Cottage Grove/Deerfield/Marshall area).</w:t>
      </w:r>
    </w:p>
    <w:p w:rsidR="00412EB0" w:rsidRPr="00412EB0" w:rsidRDefault="00412EB0" w:rsidP="00412EB0">
      <w:pPr>
        <w:numPr>
          <w:ilvl w:val="0"/>
          <w:numId w:val="23"/>
        </w:numPr>
        <w:ind w:left="2520"/>
        <w:rPr>
          <w:rFonts w:ascii="Arial" w:hAnsi="Arial" w:cs="Arial"/>
        </w:rPr>
      </w:pPr>
      <w:r w:rsidRPr="00412EB0">
        <w:rPr>
          <w:rFonts w:ascii="Arial" w:hAnsi="Arial" w:cs="Arial"/>
        </w:rPr>
        <w:t>Southeast (McFarland/Stoughton/Cambridge area).</w:t>
      </w:r>
    </w:p>
    <w:p w:rsidR="00412EB0" w:rsidRPr="00412EB0" w:rsidRDefault="00412EB0" w:rsidP="00412EB0">
      <w:pPr>
        <w:numPr>
          <w:ilvl w:val="0"/>
          <w:numId w:val="23"/>
        </w:numPr>
        <w:ind w:left="2520"/>
        <w:rPr>
          <w:rFonts w:ascii="Arial" w:hAnsi="Arial" w:cs="Arial"/>
        </w:rPr>
      </w:pPr>
      <w:r w:rsidRPr="00412EB0">
        <w:rPr>
          <w:rFonts w:ascii="Arial" w:hAnsi="Arial" w:cs="Arial"/>
        </w:rPr>
        <w:t>Southcentral (Fitchburg/Oregon/Verona area).</w:t>
      </w:r>
    </w:p>
    <w:p w:rsidR="00412EB0" w:rsidRPr="00412EB0" w:rsidRDefault="00412EB0" w:rsidP="00412EB0">
      <w:pPr>
        <w:numPr>
          <w:ilvl w:val="0"/>
          <w:numId w:val="23"/>
        </w:numPr>
        <w:ind w:left="2520"/>
        <w:rPr>
          <w:rFonts w:ascii="Arial" w:hAnsi="Arial" w:cs="Arial"/>
        </w:rPr>
      </w:pPr>
      <w:r w:rsidRPr="00412EB0">
        <w:rPr>
          <w:rFonts w:ascii="Arial" w:hAnsi="Arial" w:cs="Arial"/>
        </w:rPr>
        <w:t>Belleville/Montrose.</w:t>
      </w:r>
    </w:p>
    <w:p w:rsidR="00412EB0" w:rsidRPr="00412EB0" w:rsidRDefault="00412EB0" w:rsidP="00412EB0">
      <w:pPr>
        <w:numPr>
          <w:ilvl w:val="0"/>
          <w:numId w:val="23"/>
        </w:numPr>
        <w:ind w:left="2520"/>
        <w:rPr>
          <w:rFonts w:ascii="Arial" w:hAnsi="Arial" w:cs="Arial"/>
        </w:rPr>
      </w:pPr>
      <w:r w:rsidRPr="00412EB0">
        <w:rPr>
          <w:rFonts w:ascii="Arial" w:hAnsi="Arial" w:cs="Arial"/>
        </w:rPr>
        <w:t>Southwest Dane Senior Outreach (Blue Mounds/Mount Horeb area).</w:t>
      </w:r>
    </w:p>
    <w:p w:rsidR="00412EB0" w:rsidRPr="00412EB0" w:rsidRDefault="00412EB0" w:rsidP="00412EB0">
      <w:pPr>
        <w:ind w:left="1440"/>
        <w:rPr>
          <w:rFonts w:ascii="Arial" w:hAnsi="Arial" w:cs="Arial"/>
        </w:rPr>
      </w:pPr>
    </w:p>
    <w:p w:rsidR="00412EB0" w:rsidRPr="00412EB0" w:rsidRDefault="00412EB0" w:rsidP="00412EB0">
      <w:pPr>
        <w:ind w:left="1440"/>
        <w:rPr>
          <w:rFonts w:ascii="Arial" w:hAnsi="Arial" w:cs="Arial"/>
        </w:rPr>
      </w:pPr>
      <w:r w:rsidRPr="00412EB0">
        <w:rPr>
          <w:rFonts w:ascii="Arial" w:hAnsi="Arial" w:cs="Arial"/>
          <w:b/>
        </w:rPr>
        <w:t>Service B.</w:t>
      </w:r>
      <w:r w:rsidRPr="00412EB0">
        <w:rPr>
          <w:rFonts w:ascii="Arial" w:hAnsi="Arial" w:cs="Arial"/>
        </w:rPr>
        <w:t xml:space="preserve"> </w:t>
      </w:r>
      <w:r w:rsidRPr="00412EB0">
        <w:rPr>
          <w:rFonts w:ascii="Arial" w:hAnsi="Arial" w:cs="Arial"/>
          <w:b/>
        </w:rPr>
        <w:t>County Coordinated Group Rides (CCGR):</w:t>
      </w:r>
      <w:r w:rsidRPr="00412EB0">
        <w:rPr>
          <w:rFonts w:ascii="Arial" w:hAnsi="Arial" w:cs="Arial"/>
        </w:rPr>
        <w:t xml:space="preserve"> Scheduled specialized transportation for persons with disabilities to the following service destinations.  </w:t>
      </w:r>
    </w:p>
    <w:p w:rsidR="00412EB0" w:rsidRPr="00412EB0" w:rsidRDefault="00412EB0" w:rsidP="00412EB0">
      <w:pPr>
        <w:numPr>
          <w:ilvl w:val="0"/>
          <w:numId w:val="21"/>
        </w:numPr>
        <w:tabs>
          <w:tab w:val="clear" w:pos="1080"/>
          <w:tab w:val="num" w:pos="2520"/>
        </w:tabs>
        <w:ind w:left="2520"/>
        <w:rPr>
          <w:rFonts w:ascii="Arial" w:hAnsi="Arial" w:cs="Arial"/>
        </w:rPr>
      </w:pPr>
      <w:r w:rsidRPr="00412EB0">
        <w:rPr>
          <w:rFonts w:ascii="Arial" w:hAnsi="Arial" w:cs="Arial"/>
        </w:rPr>
        <w:t>Madison</w:t>
      </w:r>
    </w:p>
    <w:p w:rsidR="00412EB0" w:rsidRPr="00412EB0" w:rsidRDefault="00412EB0" w:rsidP="00412EB0">
      <w:pPr>
        <w:numPr>
          <w:ilvl w:val="0"/>
          <w:numId w:val="21"/>
        </w:numPr>
        <w:tabs>
          <w:tab w:val="clear" w:pos="1080"/>
          <w:tab w:val="num" w:pos="1446"/>
          <w:tab w:val="num" w:pos="1800"/>
        </w:tabs>
        <w:ind w:left="2520"/>
        <w:rPr>
          <w:rFonts w:ascii="Arial" w:hAnsi="Arial" w:cs="Arial"/>
        </w:rPr>
      </w:pPr>
      <w:r w:rsidRPr="00412EB0">
        <w:rPr>
          <w:rFonts w:ascii="Arial" w:hAnsi="Arial" w:cs="Arial"/>
        </w:rPr>
        <w:t>Greater Dane County including Mt Horeb and Stoughton.</w:t>
      </w:r>
    </w:p>
    <w:p w:rsidR="00345542" w:rsidRDefault="00412EB0" w:rsidP="00412EB0">
      <w:pPr>
        <w:ind w:left="1440"/>
        <w:rPr>
          <w:rFonts w:ascii="Arial" w:hAnsi="Arial" w:cs="Arial"/>
        </w:rPr>
      </w:pPr>
      <w:r w:rsidRPr="00412EB0">
        <w:rPr>
          <w:rFonts w:ascii="Arial" w:hAnsi="Arial" w:cs="Arial"/>
        </w:rPr>
        <w:tab/>
      </w:r>
    </w:p>
    <w:p w:rsidR="00412EB0" w:rsidRPr="00412EB0" w:rsidRDefault="00412EB0" w:rsidP="00412EB0">
      <w:pPr>
        <w:ind w:left="1440"/>
        <w:rPr>
          <w:rFonts w:ascii="Arial" w:hAnsi="Arial" w:cs="Arial"/>
          <w:b/>
        </w:rPr>
      </w:pPr>
      <w:r w:rsidRPr="00412EB0">
        <w:rPr>
          <w:rFonts w:ascii="Arial" w:hAnsi="Arial" w:cs="Arial"/>
        </w:rPr>
        <w:tab/>
      </w:r>
      <w:r w:rsidRPr="00412EB0">
        <w:rPr>
          <w:rFonts w:ascii="Arial" w:hAnsi="Arial" w:cs="Arial"/>
        </w:rPr>
        <w:tab/>
      </w:r>
    </w:p>
    <w:p w:rsidR="00412EB0" w:rsidRPr="00345542" w:rsidRDefault="00345542" w:rsidP="00345542">
      <w:pPr>
        <w:ind w:firstLine="720"/>
        <w:rPr>
          <w:rFonts w:ascii="Arial" w:hAnsi="Arial" w:cs="Arial"/>
          <w:b/>
          <w:u w:val="single"/>
        </w:rPr>
      </w:pPr>
      <w:r w:rsidRPr="00345542">
        <w:rPr>
          <w:rFonts w:ascii="Arial" w:hAnsi="Arial" w:cs="Arial"/>
          <w:b/>
        </w:rPr>
        <w:t xml:space="preserve">3.3 </w:t>
      </w:r>
      <w:r w:rsidRPr="00345542">
        <w:rPr>
          <w:rFonts w:ascii="Arial" w:hAnsi="Arial" w:cs="Arial"/>
          <w:b/>
        </w:rPr>
        <w:tab/>
      </w:r>
      <w:r w:rsidR="00412EB0" w:rsidRPr="00345542">
        <w:rPr>
          <w:rFonts w:ascii="Arial" w:hAnsi="Arial" w:cs="Arial"/>
          <w:b/>
          <w:u w:val="single"/>
        </w:rPr>
        <w:t>Rural Senior Group Transportation (RSG)</w:t>
      </w:r>
    </w:p>
    <w:p w:rsidR="00412EB0" w:rsidRPr="00412EB0" w:rsidRDefault="00412EB0" w:rsidP="00412EB0">
      <w:pPr>
        <w:ind w:left="1440"/>
        <w:rPr>
          <w:rFonts w:ascii="Arial" w:hAnsi="Arial" w:cs="Arial"/>
        </w:rPr>
      </w:pPr>
      <w:r w:rsidRPr="00412EB0">
        <w:rPr>
          <w:rFonts w:ascii="Arial" w:hAnsi="Arial" w:cs="Arial"/>
        </w:rPr>
        <w:tab/>
      </w:r>
      <w:r w:rsidRPr="00412EB0">
        <w:rPr>
          <w:rFonts w:ascii="Arial" w:hAnsi="Arial" w:cs="Arial"/>
        </w:rPr>
        <w:tab/>
      </w:r>
      <w:r w:rsidRPr="00412EB0">
        <w:rPr>
          <w:rFonts w:ascii="Arial" w:hAnsi="Arial" w:cs="Arial"/>
        </w:rPr>
        <w:tab/>
      </w:r>
    </w:p>
    <w:p w:rsidR="00412EB0" w:rsidRPr="00412EB0" w:rsidRDefault="00412EB0" w:rsidP="00412EB0">
      <w:pPr>
        <w:ind w:left="1440"/>
        <w:rPr>
          <w:rFonts w:ascii="Arial" w:hAnsi="Arial" w:cs="Arial"/>
        </w:rPr>
      </w:pPr>
      <w:r>
        <w:rPr>
          <w:rFonts w:ascii="Arial" w:hAnsi="Arial" w:cs="Arial"/>
        </w:rPr>
        <w:t>3</w:t>
      </w:r>
      <w:r w:rsidR="00345542">
        <w:rPr>
          <w:rFonts w:ascii="Arial" w:hAnsi="Arial" w:cs="Arial"/>
        </w:rPr>
        <w:t>.3</w:t>
      </w:r>
      <w:r w:rsidRPr="00412EB0">
        <w:rPr>
          <w:rFonts w:ascii="Arial" w:hAnsi="Arial" w:cs="Arial"/>
        </w:rPr>
        <w:t>.1</w:t>
      </w:r>
      <w:r w:rsidRPr="00412EB0">
        <w:rPr>
          <w:rFonts w:ascii="Arial" w:hAnsi="Arial" w:cs="Arial"/>
        </w:rPr>
        <w:tab/>
        <w:t>Program Description</w:t>
      </w:r>
    </w:p>
    <w:p w:rsidR="00412EB0" w:rsidRPr="00412EB0" w:rsidRDefault="00412EB0" w:rsidP="00412EB0">
      <w:pPr>
        <w:ind w:left="1440"/>
        <w:rPr>
          <w:rFonts w:ascii="Arial" w:hAnsi="Arial" w:cs="Arial"/>
        </w:rPr>
      </w:pPr>
      <w:r w:rsidRPr="00412EB0">
        <w:rPr>
          <w:rFonts w:ascii="Arial" w:hAnsi="Arial" w:cs="Arial"/>
        </w:rPr>
        <w:tab/>
      </w:r>
      <w:r w:rsidRPr="00412EB0">
        <w:rPr>
          <w:rFonts w:ascii="Arial" w:hAnsi="Arial" w:cs="Arial"/>
        </w:rPr>
        <w:tab/>
      </w:r>
    </w:p>
    <w:p w:rsidR="00412EB0" w:rsidRPr="00412EB0" w:rsidRDefault="00412EB0" w:rsidP="00412EB0">
      <w:pPr>
        <w:numPr>
          <w:ilvl w:val="0"/>
          <w:numId w:val="24"/>
        </w:numPr>
        <w:ind w:left="2160"/>
        <w:rPr>
          <w:rFonts w:ascii="Arial" w:hAnsi="Arial" w:cs="Arial"/>
        </w:rPr>
      </w:pPr>
      <w:r w:rsidRPr="00412EB0">
        <w:rPr>
          <w:rFonts w:ascii="Arial" w:hAnsi="Arial" w:cs="Arial"/>
        </w:rPr>
        <w:t>This program provides routed, scheduled specialized transportation services to groups of older adults and persons with disabilities. Dane County Department of Human Services (DCDHS) administers the contract for the project.</w:t>
      </w:r>
    </w:p>
    <w:p w:rsidR="00412EB0" w:rsidRPr="00412EB0" w:rsidRDefault="00412EB0" w:rsidP="00412EB0">
      <w:pPr>
        <w:ind w:left="1440"/>
        <w:rPr>
          <w:rFonts w:ascii="Arial" w:hAnsi="Arial" w:cs="Arial"/>
        </w:rPr>
      </w:pPr>
    </w:p>
    <w:p w:rsidR="00412EB0" w:rsidRPr="00412EB0" w:rsidRDefault="00412EB0" w:rsidP="00412EB0">
      <w:pPr>
        <w:numPr>
          <w:ilvl w:val="0"/>
          <w:numId w:val="24"/>
        </w:numPr>
        <w:ind w:left="2160"/>
        <w:rPr>
          <w:rFonts w:ascii="Arial" w:hAnsi="Arial" w:cs="Arial"/>
        </w:rPr>
      </w:pPr>
      <w:r w:rsidRPr="00412EB0">
        <w:rPr>
          <w:rFonts w:ascii="Arial" w:hAnsi="Arial" w:cs="Arial"/>
        </w:rPr>
        <w:t>Trip Purposes:  Trips are provided to designated locations, including congregate meal sites (nutrition sites), grocery and discount stores, shopping malls, pharmacies, public libraries, food pantries and special events. Other destinations, such as banks or post offices may be approved occasionally. Rides to Adult Day Centers are specific to Mt Horeb, Northwest Dane and Oregon. Medical trips are not provided.  Medical Assistance is not billed for these services. Rides are provided to individuals not eligible for Family Care or IRIS.</w:t>
      </w:r>
    </w:p>
    <w:p w:rsidR="00412EB0" w:rsidRPr="00412EB0" w:rsidRDefault="00412EB0" w:rsidP="00412EB0">
      <w:pPr>
        <w:ind w:left="1440"/>
        <w:rPr>
          <w:rFonts w:ascii="Arial" w:hAnsi="Arial" w:cs="Arial"/>
        </w:rPr>
      </w:pPr>
    </w:p>
    <w:p w:rsidR="00412EB0" w:rsidRPr="00412EB0" w:rsidRDefault="00412EB0" w:rsidP="00412EB0">
      <w:pPr>
        <w:numPr>
          <w:ilvl w:val="0"/>
          <w:numId w:val="24"/>
        </w:numPr>
        <w:ind w:left="2160"/>
        <w:rPr>
          <w:rFonts w:ascii="Arial" w:hAnsi="Arial" w:cs="Arial"/>
        </w:rPr>
      </w:pPr>
      <w:r w:rsidRPr="00412EB0">
        <w:rPr>
          <w:rFonts w:ascii="Arial" w:hAnsi="Arial" w:cs="Arial"/>
        </w:rPr>
        <w:t xml:space="preserve">Eligible Riders:  Eligible riders are adults sixty (60) years or over or persons with disabilities who live in their own homes or apartments. </w:t>
      </w:r>
    </w:p>
    <w:p w:rsidR="00412EB0" w:rsidRPr="00412EB0" w:rsidRDefault="00412EB0" w:rsidP="00412EB0">
      <w:pPr>
        <w:ind w:left="1440"/>
        <w:rPr>
          <w:rFonts w:ascii="Arial" w:hAnsi="Arial" w:cs="Arial"/>
        </w:rPr>
      </w:pPr>
    </w:p>
    <w:p w:rsidR="00412EB0" w:rsidRPr="00412EB0" w:rsidRDefault="00412EB0" w:rsidP="00412EB0">
      <w:pPr>
        <w:numPr>
          <w:ilvl w:val="0"/>
          <w:numId w:val="24"/>
        </w:numPr>
        <w:ind w:left="2160"/>
        <w:rPr>
          <w:rFonts w:ascii="Arial" w:hAnsi="Arial" w:cs="Arial"/>
        </w:rPr>
      </w:pPr>
      <w:r w:rsidRPr="00412EB0">
        <w:rPr>
          <w:rFonts w:ascii="Arial" w:hAnsi="Arial" w:cs="Arial"/>
        </w:rPr>
        <w:lastRenderedPageBreak/>
        <w:t xml:space="preserve">Service Area:  Shopping, nutrition trips and food pantries are locality-based, and service is provided within senior service areas (see Appendix A.1. and A.2). Adult Day Center rides are provided to seniors living in the same senior service area as the Day Centers. Some Special Events are organized directly with the PROVIDER and designated senior service areas. These trips are offered in the morning, afternoon or evening to various locations within and around Dane County. Special events may also be all day events. </w:t>
      </w:r>
    </w:p>
    <w:p w:rsidR="00412EB0" w:rsidRPr="00412EB0" w:rsidRDefault="00412EB0" w:rsidP="00412EB0">
      <w:pPr>
        <w:ind w:left="1440"/>
        <w:rPr>
          <w:rFonts w:ascii="Arial" w:hAnsi="Arial" w:cs="Arial"/>
        </w:rPr>
      </w:pPr>
    </w:p>
    <w:p w:rsidR="00412EB0" w:rsidRPr="00412EB0" w:rsidRDefault="00412EB0" w:rsidP="00412EB0">
      <w:pPr>
        <w:numPr>
          <w:ilvl w:val="0"/>
          <w:numId w:val="24"/>
        </w:numPr>
        <w:ind w:left="2160"/>
        <w:rPr>
          <w:rFonts w:ascii="Arial" w:hAnsi="Arial" w:cs="Arial"/>
        </w:rPr>
      </w:pPr>
      <w:r w:rsidRPr="00412EB0">
        <w:rPr>
          <w:rFonts w:ascii="Arial" w:hAnsi="Arial" w:cs="Arial"/>
        </w:rPr>
        <w:t>Service Hours:  Nutrition trips are provided at approximately 11:00 a.m. - noon and 1:00 - 2:00 p.m., but may be extended for special programs.  Shopping trips vary by service area, but are generally provided mid-morning and mid-afternoon. The Adult Day Center trips occur between approximately 7:30 – 9:30 a.m. and 2:00 – 3:30 p.m. Services are provided approximately 254 days per year.</w:t>
      </w:r>
      <w:r w:rsidRPr="00412EB0">
        <w:rPr>
          <w:rFonts w:ascii="Arial" w:hAnsi="Arial" w:cs="Arial"/>
          <w:b/>
        </w:rPr>
        <w:t xml:space="preserve"> </w:t>
      </w:r>
    </w:p>
    <w:p w:rsidR="00412EB0" w:rsidRPr="00412EB0" w:rsidRDefault="00412EB0" w:rsidP="00412EB0">
      <w:pPr>
        <w:ind w:left="1440"/>
        <w:rPr>
          <w:rFonts w:ascii="Arial" w:hAnsi="Arial" w:cs="Arial"/>
        </w:rPr>
      </w:pPr>
    </w:p>
    <w:p w:rsidR="00412EB0" w:rsidRPr="00412EB0" w:rsidRDefault="00412EB0" w:rsidP="00412EB0">
      <w:pPr>
        <w:numPr>
          <w:ilvl w:val="0"/>
          <w:numId w:val="24"/>
        </w:numPr>
        <w:ind w:left="2160"/>
        <w:rPr>
          <w:rFonts w:ascii="Arial" w:hAnsi="Arial" w:cs="Arial"/>
        </w:rPr>
      </w:pPr>
      <w:r w:rsidRPr="00412EB0">
        <w:rPr>
          <w:rFonts w:ascii="Arial" w:hAnsi="Arial" w:cs="Arial"/>
        </w:rPr>
        <w:t>Service Usage: (see Appendix B</w:t>
      </w:r>
      <w:r w:rsidR="00C93B11">
        <w:rPr>
          <w:rFonts w:ascii="Arial" w:hAnsi="Arial" w:cs="Arial"/>
        </w:rPr>
        <w:t xml:space="preserve"> and </w:t>
      </w:r>
      <w:r w:rsidR="00FF4C7C">
        <w:rPr>
          <w:rFonts w:ascii="Arial" w:hAnsi="Arial" w:cs="Arial"/>
        </w:rPr>
        <w:t>Appendix</w:t>
      </w:r>
      <w:r w:rsidR="00C93B11">
        <w:rPr>
          <w:rFonts w:ascii="Arial" w:hAnsi="Arial" w:cs="Arial"/>
        </w:rPr>
        <w:t xml:space="preserve"> C</w:t>
      </w:r>
      <w:r w:rsidRPr="00412EB0">
        <w:rPr>
          <w:rFonts w:ascii="Arial" w:hAnsi="Arial" w:cs="Arial"/>
        </w:rPr>
        <w:t>):  These examples are based upon current usage.  Ridership may change, or service levels may be adjusted up or down with 30 days notice to Provider.</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345542" w:rsidP="00412EB0">
      <w:pPr>
        <w:ind w:left="1440"/>
        <w:rPr>
          <w:rFonts w:ascii="Arial" w:hAnsi="Arial" w:cs="Arial"/>
        </w:rPr>
      </w:pPr>
      <w:r w:rsidRPr="00345542">
        <w:rPr>
          <w:rFonts w:ascii="Arial" w:hAnsi="Arial" w:cs="Arial"/>
        </w:rPr>
        <w:t>3.3</w:t>
      </w:r>
      <w:r w:rsidR="00412EB0" w:rsidRPr="00345542">
        <w:rPr>
          <w:rFonts w:ascii="Arial" w:hAnsi="Arial" w:cs="Arial"/>
        </w:rPr>
        <w:t>.2</w:t>
      </w:r>
      <w:r w:rsidR="00412EB0" w:rsidRPr="00345542">
        <w:rPr>
          <w:rFonts w:ascii="Arial" w:hAnsi="Arial" w:cs="Arial"/>
        </w:rPr>
        <w:tab/>
        <w:t>Service Description</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412EB0">
      <w:pPr>
        <w:numPr>
          <w:ilvl w:val="0"/>
          <w:numId w:val="25"/>
        </w:numPr>
        <w:ind w:left="2160"/>
        <w:rPr>
          <w:rFonts w:ascii="Arial" w:hAnsi="Arial" w:cs="Arial"/>
        </w:rPr>
      </w:pPr>
      <w:r w:rsidRPr="00345542">
        <w:rPr>
          <w:rFonts w:ascii="Arial" w:hAnsi="Arial" w:cs="Arial"/>
        </w:rPr>
        <w:t xml:space="preserve">Ride Arrangements:  Area senior service organizations, congregate meal sites and adult day centers work cooperatively with DCDHS, and arrangements vary slightly by service area/facility. Ride reservations and cancellations to meal sites are made to the PROVIDER by the local senior service organization or meal site staff.  Ride reservations and cancellations for shopping trips and Adult Day Centers are made to the PROVIDER by the rider or local senior service organization staff.  Rider pickup and drop-off times are scheduled by the PROVIDER and communicated to the rider/family or senior services staff by the PROVIDER. </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412EB0">
      <w:pPr>
        <w:numPr>
          <w:ilvl w:val="0"/>
          <w:numId w:val="25"/>
        </w:numPr>
        <w:ind w:left="2160"/>
        <w:rPr>
          <w:rFonts w:ascii="Arial" w:hAnsi="Arial" w:cs="Arial"/>
        </w:rPr>
      </w:pPr>
      <w:r w:rsidRPr="00345542">
        <w:rPr>
          <w:rFonts w:ascii="Arial" w:hAnsi="Arial" w:cs="Arial"/>
        </w:rPr>
        <w:t>Service Scheduling:  The DCDHS sets service boundaries, approves trip destinations and service schedules, and creates capacity and waiting list policies.  Local senior service organizations or congregate meal site staff may negotiate directly with the PROVIDER in the event of temporary schedule adjustments.  The PROVIDER is responsible for daily routing and scheduling.</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345542" w:rsidP="00412EB0">
      <w:pPr>
        <w:ind w:left="1440"/>
        <w:rPr>
          <w:rFonts w:ascii="Arial" w:hAnsi="Arial" w:cs="Arial"/>
        </w:rPr>
      </w:pPr>
      <w:r w:rsidRPr="00345542">
        <w:rPr>
          <w:rFonts w:ascii="Arial" w:hAnsi="Arial" w:cs="Arial"/>
        </w:rPr>
        <w:t>3.3</w:t>
      </w:r>
      <w:r w:rsidR="00412EB0" w:rsidRPr="00345542">
        <w:rPr>
          <w:rFonts w:ascii="Arial" w:hAnsi="Arial" w:cs="Arial"/>
        </w:rPr>
        <w:t>.3</w:t>
      </w:r>
      <w:r w:rsidR="00412EB0" w:rsidRPr="00345542">
        <w:rPr>
          <w:rFonts w:ascii="Arial" w:hAnsi="Arial" w:cs="Arial"/>
        </w:rPr>
        <w:tab/>
        <w:t>Ride Scheduling and Routing</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412EB0">
      <w:pPr>
        <w:numPr>
          <w:ilvl w:val="0"/>
          <w:numId w:val="28"/>
        </w:numPr>
        <w:ind w:left="2160"/>
        <w:rPr>
          <w:rFonts w:ascii="Arial" w:hAnsi="Arial" w:cs="Arial"/>
        </w:rPr>
      </w:pPr>
      <w:r w:rsidRPr="00345542">
        <w:rPr>
          <w:rFonts w:ascii="Arial" w:hAnsi="Arial" w:cs="Arial"/>
        </w:rPr>
        <w:t xml:space="preserve">Nutrition and Shopping: The DCDHS establishes start times for the congregate meals and adult day centers, by which time all riders will arrive at the site.  The senior service organizations work cooperatively with the DCDHS to establish schedules for shopping and social trips.  </w:t>
      </w:r>
    </w:p>
    <w:p w:rsidR="00412EB0" w:rsidRPr="00345542" w:rsidRDefault="00412EB0" w:rsidP="00412EB0">
      <w:pPr>
        <w:ind w:left="1440"/>
        <w:rPr>
          <w:rFonts w:ascii="Arial" w:hAnsi="Arial" w:cs="Arial"/>
        </w:rPr>
      </w:pPr>
    </w:p>
    <w:p w:rsidR="00412EB0" w:rsidRPr="00345542" w:rsidRDefault="00412EB0" w:rsidP="00412EB0">
      <w:pPr>
        <w:numPr>
          <w:ilvl w:val="0"/>
          <w:numId w:val="28"/>
        </w:numPr>
        <w:ind w:left="2160"/>
        <w:rPr>
          <w:rFonts w:ascii="Arial" w:hAnsi="Arial" w:cs="Arial"/>
        </w:rPr>
      </w:pPr>
      <w:r w:rsidRPr="00345542">
        <w:rPr>
          <w:rFonts w:ascii="Arial" w:hAnsi="Arial" w:cs="Arial"/>
        </w:rPr>
        <w:t xml:space="preserve">At the time the ride is scheduled, the PROVIDER shall designate and communicate to the rider (or individual arranging ride on behalf of the rider) a range of time not to exceed 30 minutes during which the rider will be picked up at his/her home. PROVIDER shall return for riders at pre-arranged times.  </w:t>
      </w:r>
    </w:p>
    <w:p w:rsidR="00412EB0" w:rsidRPr="00345542" w:rsidRDefault="00412EB0" w:rsidP="00412EB0">
      <w:pPr>
        <w:ind w:left="1440"/>
        <w:rPr>
          <w:rFonts w:ascii="Arial" w:hAnsi="Arial" w:cs="Arial"/>
        </w:rPr>
      </w:pPr>
    </w:p>
    <w:p w:rsidR="00412EB0" w:rsidRPr="00345542" w:rsidRDefault="00412EB0" w:rsidP="00412EB0">
      <w:pPr>
        <w:numPr>
          <w:ilvl w:val="0"/>
          <w:numId w:val="28"/>
        </w:numPr>
        <w:ind w:left="2160"/>
        <w:rPr>
          <w:rFonts w:ascii="Arial" w:hAnsi="Arial" w:cs="Arial"/>
        </w:rPr>
      </w:pPr>
      <w:r w:rsidRPr="00345542">
        <w:rPr>
          <w:rFonts w:ascii="Arial" w:hAnsi="Arial" w:cs="Arial"/>
        </w:rPr>
        <w:t xml:space="preserve">Trip schedules may be changed occasionally by mutual agreement of the PROVIDER and the senior service organization or meal site director, in order to </w:t>
      </w:r>
      <w:r w:rsidRPr="00345542">
        <w:rPr>
          <w:rFonts w:ascii="Arial" w:hAnsi="Arial" w:cs="Arial"/>
        </w:rPr>
        <w:lastRenderedPageBreak/>
        <w:t>accommodate special events.  The PROVIDER will make reasonable attempts to accommodate requests from senior service providers and meal site staff for occasional schedule changes.  Changes which increase the number of contracted hours in excess of the monthly average, or which are ongoing, require approval of the Contract Manager.</w:t>
      </w:r>
    </w:p>
    <w:p w:rsidR="00412EB0" w:rsidRPr="00345542" w:rsidRDefault="00412EB0" w:rsidP="00412EB0">
      <w:pPr>
        <w:ind w:left="1440"/>
        <w:rPr>
          <w:rFonts w:ascii="Arial" w:hAnsi="Arial" w:cs="Arial"/>
        </w:rPr>
      </w:pPr>
    </w:p>
    <w:p w:rsidR="00412EB0" w:rsidRPr="00345542" w:rsidRDefault="00412EB0" w:rsidP="00412EB0">
      <w:pPr>
        <w:numPr>
          <w:ilvl w:val="0"/>
          <w:numId w:val="28"/>
        </w:numPr>
        <w:ind w:left="2160"/>
        <w:rPr>
          <w:rFonts w:ascii="Arial" w:hAnsi="Arial" w:cs="Arial"/>
        </w:rPr>
      </w:pPr>
      <w:r w:rsidRPr="00345542">
        <w:rPr>
          <w:rFonts w:ascii="Arial" w:hAnsi="Arial" w:cs="Arial"/>
        </w:rPr>
        <w:t>Special Events occur monthly for each senior service organization. This is transportation in addition to the nutrition, shopping and adult day center trips. The events are scheduled by mutual agreement of the PROVIDER and the senior service organization. The events may be morning, afternoon, evening or a day trip.</w:t>
      </w:r>
    </w:p>
    <w:p w:rsidR="00412EB0" w:rsidRPr="00345542" w:rsidRDefault="00412EB0" w:rsidP="00412EB0">
      <w:pPr>
        <w:ind w:left="1440"/>
        <w:rPr>
          <w:rFonts w:ascii="Arial" w:hAnsi="Arial" w:cs="Arial"/>
        </w:rPr>
      </w:pPr>
    </w:p>
    <w:p w:rsidR="00412EB0" w:rsidRPr="00345542" w:rsidRDefault="00412EB0" w:rsidP="00412EB0">
      <w:pPr>
        <w:numPr>
          <w:ilvl w:val="0"/>
          <w:numId w:val="28"/>
        </w:numPr>
        <w:ind w:left="2160"/>
        <w:rPr>
          <w:rFonts w:ascii="Arial" w:hAnsi="Arial" w:cs="Arial"/>
        </w:rPr>
      </w:pPr>
      <w:r w:rsidRPr="00345542">
        <w:rPr>
          <w:rFonts w:ascii="Arial" w:hAnsi="Arial" w:cs="Arial"/>
        </w:rPr>
        <w:t xml:space="preserve">Adult Day Programs: Adult day facilities establish start and end times for programming, by which all ridders will have arrived or been picked up. DCDCHS works cooperative with the adult day programs to establish arrival and departure times. PROVIDER designs route and schedules. </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345542" w:rsidP="00412EB0">
      <w:pPr>
        <w:ind w:left="1440"/>
        <w:rPr>
          <w:rFonts w:ascii="Arial" w:hAnsi="Arial" w:cs="Arial"/>
        </w:rPr>
      </w:pPr>
      <w:r w:rsidRPr="00345542">
        <w:rPr>
          <w:rFonts w:ascii="Arial" w:hAnsi="Arial" w:cs="Arial"/>
        </w:rPr>
        <w:t>3.3</w:t>
      </w:r>
      <w:r w:rsidR="00412EB0" w:rsidRPr="00345542">
        <w:rPr>
          <w:rFonts w:ascii="Arial" w:hAnsi="Arial" w:cs="Arial"/>
        </w:rPr>
        <w:t>.4</w:t>
      </w:r>
      <w:r w:rsidR="00412EB0" w:rsidRPr="00345542">
        <w:rPr>
          <w:rFonts w:ascii="Arial" w:hAnsi="Arial" w:cs="Arial"/>
        </w:rPr>
        <w:tab/>
        <w:t>Passenger Assistance</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412EB0">
      <w:pPr>
        <w:numPr>
          <w:ilvl w:val="0"/>
          <w:numId w:val="26"/>
        </w:numPr>
        <w:ind w:left="2160"/>
        <w:rPr>
          <w:rFonts w:ascii="Arial" w:hAnsi="Arial" w:cs="Arial"/>
        </w:rPr>
      </w:pPr>
      <w:r w:rsidRPr="00345542">
        <w:rPr>
          <w:rFonts w:ascii="Arial" w:hAnsi="Arial" w:cs="Arial"/>
        </w:rPr>
        <w:t>Drivers will provide passengers with door-to-door service.  Drivers will go to the door to announce their arrival (e.g., face-to-face or intercom).  Honking at the curb will not be accepted as sufficient notification of arrival.  “Door” as used herein refers to the first entry encountered upon approaching the building, not apartment or other interior doors.  The driver will open or close the first door of the building if requested by the rider.  Drivers will not be responsible for locking or otherwise securing the door.</w:t>
      </w:r>
    </w:p>
    <w:p w:rsidR="00412EB0" w:rsidRPr="00345542" w:rsidRDefault="00412EB0" w:rsidP="00412EB0">
      <w:pPr>
        <w:ind w:left="1440"/>
        <w:rPr>
          <w:rFonts w:ascii="Arial" w:hAnsi="Arial" w:cs="Arial"/>
        </w:rPr>
      </w:pPr>
    </w:p>
    <w:p w:rsidR="00412EB0" w:rsidRPr="00345542" w:rsidRDefault="00412EB0" w:rsidP="00412EB0">
      <w:pPr>
        <w:numPr>
          <w:ilvl w:val="0"/>
          <w:numId w:val="26"/>
        </w:numPr>
        <w:ind w:left="2160"/>
        <w:rPr>
          <w:rFonts w:ascii="Arial" w:hAnsi="Arial" w:cs="Arial"/>
        </w:rPr>
      </w:pPr>
      <w:r w:rsidRPr="00345542">
        <w:rPr>
          <w:rFonts w:ascii="Arial" w:hAnsi="Arial" w:cs="Arial"/>
        </w:rPr>
        <w:t xml:space="preserve">Drivers will provide assistance which will ensure the passengers’ safe passage to and from the door of their origin or destination, and to and from the vehicle seat.  Assistance for ambulatory passengers is required with curbs and stairs to a maximum of 3 stairs at any origin or destination.  In cases where the rider states that she/he does not require assistance, the driver shall still attend sufficiently to the rider’s progress to ensure the passenger’s safe passage.  </w:t>
      </w:r>
    </w:p>
    <w:p w:rsidR="00412EB0" w:rsidRPr="00345542" w:rsidRDefault="00412EB0" w:rsidP="00412EB0">
      <w:pPr>
        <w:ind w:left="1440"/>
        <w:rPr>
          <w:rFonts w:ascii="Arial" w:hAnsi="Arial" w:cs="Arial"/>
        </w:rPr>
      </w:pPr>
    </w:p>
    <w:p w:rsidR="00412EB0" w:rsidRPr="00345542" w:rsidRDefault="00412EB0" w:rsidP="00412EB0">
      <w:pPr>
        <w:numPr>
          <w:ilvl w:val="0"/>
          <w:numId w:val="26"/>
        </w:numPr>
        <w:ind w:left="2160"/>
        <w:rPr>
          <w:rFonts w:ascii="Arial" w:hAnsi="Arial" w:cs="Arial"/>
        </w:rPr>
      </w:pPr>
      <w:r w:rsidRPr="00345542">
        <w:rPr>
          <w:rFonts w:ascii="Arial" w:hAnsi="Arial" w:cs="Arial"/>
        </w:rPr>
        <w:t xml:space="preserve">For shopping and nutrition trips, the drivers will assist frail passengers with a small number of packages.  </w:t>
      </w:r>
    </w:p>
    <w:p w:rsidR="00412EB0" w:rsidRPr="00345542" w:rsidRDefault="00412EB0" w:rsidP="00412EB0">
      <w:pPr>
        <w:ind w:left="1440"/>
        <w:rPr>
          <w:rFonts w:ascii="Arial" w:hAnsi="Arial" w:cs="Arial"/>
        </w:rPr>
      </w:pPr>
    </w:p>
    <w:p w:rsidR="00412EB0" w:rsidRPr="00345542" w:rsidRDefault="00412EB0" w:rsidP="00412EB0">
      <w:pPr>
        <w:numPr>
          <w:ilvl w:val="0"/>
          <w:numId w:val="26"/>
        </w:numPr>
        <w:ind w:left="2160"/>
        <w:rPr>
          <w:rFonts w:ascii="Arial" w:hAnsi="Arial" w:cs="Arial"/>
        </w:rPr>
      </w:pPr>
      <w:r w:rsidRPr="00345542">
        <w:rPr>
          <w:rFonts w:ascii="Arial" w:hAnsi="Arial" w:cs="Arial"/>
        </w:rPr>
        <w:t xml:space="preserve">Attendants and service animals may ride with the registered passenger.  </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345542" w:rsidP="00412EB0">
      <w:pPr>
        <w:ind w:left="1440"/>
        <w:rPr>
          <w:rFonts w:ascii="Arial" w:hAnsi="Arial" w:cs="Arial"/>
        </w:rPr>
      </w:pPr>
      <w:r w:rsidRPr="00345542">
        <w:rPr>
          <w:rFonts w:ascii="Arial" w:hAnsi="Arial" w:cs="Arial"/>
        </w:rPr>
        <w:t>3.3</w:t>
      </w:r>
      <w:r w:rsidR="00412EB0" w:rsidRPr="00345542">
        <w:rPr>
          <w:rFonts w:ascii="Arial" w:hAnsi="Arial" w:cs="Arial"/>
        </w:rPr>
        <w:t>.5</w:t>
      </w:r>
      <w:r w:rsidR="00412EB0" w:rsidRPr="00345542">
        <w:rPr>
          <w:rFonts w:ascii="Arial" w:hAnsi="Arial" w:cs="Arial"/>
        </w:rPr>
        <w:tab/>
        <w:t>Fare Collection</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412EB0">
      <w:pPr>
        <w:numPr>
          <w:ilvl w:val="0"/>
          <w:numId w:val="27"/>
        </w:numPr>
        <w:ind w:left="2160"/>
        <w:rPr>
          <w:rFonts w:ascii="Arial" w:hAnsi="Arial" w:cs="Arial"/>
        </w:rPr>
      </w:pPr>
      <w:r w:rsidRPr="00345542">
        <w:rPr>
          <w:rFonts w:ascii="Arial" w:hAnsi="Arial" w:cs="Arial"/>
        </w:rPr>
        <w:t xml:space="preserve">The PROVIDER will collect fares from each passenger in accordance with the fee structure established by the County and as amended from time to time.  The current fare structure per one way trip is: $0.50 for nutrition trips, $1.00 for local shopping, and $1.50 for out-of-town shopping and adult day program trips. Passengers will not be expected or requested to pay a gratuity to drivers. Drivers shall be prohibited from accepting gratuities. The PROVIDERS will forward monthly fare totals to DCDHS in the form of a check.  </w:t>
      </w:r>
    </w:p>
    <w:p w:rsidR="00412EB0" w:rsidRPr="00345542" w:rsidRDefault="00412EB0" w:rsidP="00412EB0">
      <w:pPr>
        <w:ind w:left="1440"/>
        <w:rPr>
          <w:rFonts w:ascii="Arial" w:hAnsi="Arial" w:cs="Arial"/>
        </w:rPr>
      </w:pPr>
    </w:p>
    <w:p w:rsidR="00412EB0" w:rsidRPr="00345542" w:rsidRDefault="00412EB0" w:rsidP="00412EB0">
      <w:pPr>
        <w:numPr>
          <w:ilvl w:val="0"/>
          <w:numId w:val="27"/>
        </w:numPr>
        <w:ind w:left="2160"/>
        <w:rPr>
          <w:rFonts w:ascii="Arial" w:hAnsi="Arial" w:cs="Arial"/>
        </w:rPr>
      </w:pPr>
      <w:r w:rsidRPr="00345542">
        <w:rPr>
          <w:rFonts w:ascii="Arial" w:hAnsi="Arial" w:cs="Arial"/>
        </w:rPr>
        <w:lastRenderedPageBreak/>
        <w:t>Riders to congregate meal sites and grocery shopping shall not be denied service because of inability to pay.</w:t>
      </w:r>
    </w:p>
    <w:p w:rsidR="00412EB0" w:rsidRPr="00345542" w:rsidRDefault="00412EB0" w:rsidP="00412EB0">
      <w:pPr>
        <w:ind w:left="1440"/>
        <w:rPr>
          <w:rFonts w:ascii="Arial" w:hAnsi="Arial" w:cs="Arial"/>
        </w:rPr>
      </w:pPr>
    </w:p>
    <w:p w:rsidR="00412EB0" w:rsidRPr="00345542" w:rsidRDefault="00412EB0" w:rsidP="00412EB0">
      <w:pPr>
        <w:numPr>
          <w:ilvl w:val="0"/>
          <w:numId w:val="27"/>
        </w:numPr>
        <w:ind w:left="2160"/>
        <w:rPr>
          <w:rFonts w:ascii="Arial" w:hAnsi="Arial" w:cs="Arial"/>
        </w:rPr>
      </w:pPr>
      <w:r w:rsidRPr="00345542">
        <w:rPr>
          <w:rFonts w:ascii="Arial" w:hAnsi="Arial" w:cs="Arial"/>
        </w:rPr>
        <w:t>Attendants and service animals may ride with the registered passenger free of charge.</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345542" w:rsidP="00412EB0">
      <w:pPr>
        <w:ind w:left="1440"/>
        <w:rPr>
          <w:rFonts w:ascii="Arial" w:hAnsi="Arial" w:cs="Arial"/>
        </w:rPr>
      </w:pPr>
      <w:r w:rsidRPr="00345542">
        <w:rPr>
          <w:rFonts w:ascii="Arial" w:hAnsi="Arial" w:cs="Arial"/>
        </w:rPr>
        <w:t>3.3</w:t>
      </w:r>
      <w:r w:rsidR="00412EB0" w:rsidRPr="00345542">
        <w:rPr>
          <w:rFonts w:ascii="Arial" w:hAnsi="Arial" w:cs="Arial"/>
        </w:rPr>
        <w:t>.6</w:t>
      </w:r>
      <w:r w:rsidR="00412EB0" w:rsidRPr="00345542">
        <w:rPr>
          <w:rFonts w:ascii="Arial" w:hAnsi="Arial" w:cs="Arial"/>
        </w:rPr>
        <w:tab/>
        <w:t>Performance Standards</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345542">
      <w:pPr>
        <w:numPr>
          <w:ilvl w:val="0"/>
          <w:numId w:val="14"/>
        </w:numPr>
        <w:tabs>
          <w:tab w:val="clear" w:pos="360"/>
          <w:tab w:val="num" w:pos="2160"/>
        </w:tabs>
        <w:ind w:left="2160"/>
        <w:rPr>
          <w:rFonts w:ascii="Arial" w:hAnsi="Arial" w:cs="Arial"/>
        </w:rPr>
      </w:pPr>
      <w:r w:rsidRPr="00345542">
        <w:rPr>
          <w:rFonts w:ascii="Arial" w:hAnsi="Arial" w:cs="Arial"/>
        </w:rPr>
        <w:t>The maximum amount of travel time for each passenger is 60 minutes per one-way trip.  Any variation from this standard, except in emergencies, must be approved by the DCDHS prior to provision of the service.</w:t>
      </w:r>
    </w:p>
    <w:p w:rsidR="00412EB0" w:rsidRPr="00345542" w:rsidRDefault="00412EB0" w:rsidP="00345542">
      <w:pPr>
        <w:ind w:left="1800"/>
        <w:rPr>
          <w:rFonts w:ascii="Arial" w:hAnsi="Arial" w:cs="Arial"/>
        </w:rPr>
      </w:pPr>
    </w:p>
    <w:p w:rsidR="00412EB0" w:rsidRPr="00345542" w:rsidRDefault="00412EB0" w:rsidP="00345542">
      <w:pPr>
        <w:numPr>
          <w:ilvl w:val="0"/>
          <w:numId w:val="14"/>
        </w:numPr>
        <w:tabs>
          <w:tab w:val="clear" w:pos="360"/>
          <w:tab w:val="num" w:pos="2160"/>
        </w:tabs>
        <w:ind w:left="2160"/>
        <w:rPr>
          <w:rFonts w:ascii="Arial" w:hAnsi="Arial" w:cs="Arial"/>
        </w:rPr>
      </w:pPr>
      <w:r w:rsidRPr="00345542">
        <w:rPr>
          <w:rFonts w:ascii="Arial" w:hAnsi="Arial" w:cs="Arial"/>
        </w:rPr>
        <w:t xml:space="preserve">Schedule adherence is defined as 90% of passengers picked up and dropped off within 15 minutes and 100% within 30 minutes of scheduled pick-up and drop-off time.  </w:t>
      </w:r>
    </w:p>
    <w:p w:rsidR="00412EB0" w:rsidRPr="00345542" w:rsidRDefault="00412EB0" w:rsidP="00345542">
      <w:pPr>
        <w:ind w:left="1800"/>
        <w:rPr>
          <w:rFonts w:ascii="Arial" w:hAnsi="Arial" w:cs="Arial"/>
        </w:rPr>
      </w:pPr>
    </w:p>
    <w:p w:rsidR="00412EB0" w:rsidRPr="00345542" w:rsidRDefault="00412EB0" w:rsidP="00345542">
      <w:pPr>
        <w:numPr>
          <w:ilvl w:val="0"/>
          <w:numId w:val="14"/>
        </w:numPr>
        <w:tabs>
          <w:tab w:val="clear" w:pos="360"/>
          <w:tab w:val="num" w:pos="2160"/>
        </w:tabs>
        <w:ind w:left="2160"/>
        <w:rPr>
          <w:rFonts w:ascii="Arial" w:hAnsi="Arial" w:cs="Arial"/>
        </w:rPr>
      </w:pPr>
      <w:r w:rsidRPr="00345542">
        <w:rPr>
          <w:rFonts w:ascii="Arial" w:hAnsi="Arial" w:cs="Arial"/>
        </w:rPr>
        <w:t xml:space="preserve">The standard for service provision shall be not more than 0.2% missed trips, defined as scheduled rides where the PROVIDER failed to show up to pick up the passenger; and not more than 0.1% of passengers dropped off at an incorrect address.  </w:t>
      </w:r>
    </w:p>
    <w:p w:rsidR="00412EB0" w:rsidRPr="00345542" w:rsidRDefault="00412EB0" w:rsidP="00345542">
      <w:pPr>
        <w:ind w:left="1800"/>
        <w:rPr>
          <w:rFonts w:ascii="Arial" w:hAnsi="Arial" w:cs="Arial"/>
        </w:rPr>
      </w:pPr>
    </w:p>
    <w:p w:rsidR="00412EB0" w:rsidRPr="00345542" w:rsidRDefault="00412EB0" w:rsidP="00345542">
      <w:pPr>
        <w:numPr>
          <w:ilvl w:val="0"/>
          <w:numId w:val="14"/>
        </w:numPr>
        <w:tabs>
          <w:tab w:val="clear" w:pos="360"/>
          <w:tab w:val="num" w:pos="2160"/>
        </w:tabs>
        <w:ind w:left="2160"/>
        <w:rPr>
          <w:rFonts w:ascii="Arial" w:hAnsi="Arial" w:cs="Arial"/>
        </w:rPr>
      </w:pPr>
      <w:r w:rsidRPr="00345542">
        <w:rPr>
          <w:rFonts w:ascii="Arial" w:hAnsi="Arial" w:cs="Arial"/>
        </w:rPr>
        <w:t xml:space="preserve">Safety standards shall be defined as more than 25,000 miles per non-injury accident and 60,000 miles per injury accident. </w:t>
      </w:r>
    </w:p>
    <w:p w:rsidR="00412EB0" w:rsidRPr="00345542" w:rsidRDefault="00412EB0" w:rsidP="00345542">
      <w:pPr>
        <w:ind w:left="1800"/>
        <w:rPr>
          <w:rFonts w:ascii="Arial" w:hAnsi="Arial" w:cs="Arial"/>
        </w:rPr>
      </w:pPr>
    </w:p>
    <w:p w:rsidR="00412EB0" w:rsidRPr="00345542" w:rsidRDefault="00412EB0" w:rsidP="00345542">
      <w:pPr>
        <w:numPr>
          <w:ilvl w:val="0"/>
          <w:numId w:val="14"/>
        </w:numPr>
        <w:tabs>
          <w:tab w:val="clear" w:pos="360"/>
          <w:tab w:val="num" w:pos="2160"/>
        </w:tabs>
        <w:ind w:left="2160"/>
        <w:rPr>
          <w:rFonts w:ascii="Arial" w:hAnsi="Arial" w:cs="Arial"/>
        </w:rPr>
      </w:pPr>
      <w:r w:rsidRPr="00345542">
        <w:rPr>
          <w:rFonts w:ascii="Arial" w:hAnsi="Arial" w:cs="Arial"/>
        </w:rPr>
        <w:t>Passenger safety standards shall be 100% of wheelchair passengers properly secured according to the current Code of Federal Regulations 49 CFR 37.165.</w:t>
      </w:r>
    </w:p>
    <w:p w:rsidR="00412EB0" w:rsidRPr="00345542" w:rsidRDefault="00412EB0" w:rsidP="00345542">
      <w:pPr>
        <w:ind w:left="1800"/>
        <w:rPr>
          <w:rFonts w:ascii="Arial" w:hAnsi="Arial" w:cs="Arial"/>
        </w:rPr>
      </w:pPr>
    </w:p>
    <w:p w:rsidR="00412EB0" w:rsidRPr="00345542" w:rsidRDefault="00412EB0" w:rsidP="00345542">
      <w:pPr>
        <w:numPr>
          <w:ilvl w:val="0"/>
          <w:numId w:val="14"/>
        </w:numPr>
        <w:tabs>
          <w:tab w:val="clear" w:pos="360"/>
          <w:tab w:val="num" w:pos="2160"/>
        </w:tabs>
        <w:ind w:left="2160"/>
        <w:rPr>
          <w:rFonts w:ascii="Arial" w:hAnsi="Arial" w:cs="Arial"/>
        </w:rPr>
      </w:pPr>
      <w:r w:rsidRPr="00345542">
        <w:rPr>
          <w:rFonts w:ascii="Arial" w:hAnsi="Arial" w:cs="Arial"/>
        </w:rPr>
        <w:t xml:space="preserve">Maintenance standards shall be defined as more than 4,500 mile per road call. A road call shall mean mechanical vehicle failure requiring a mechanic to inspect the vehicle while still in service. </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345542">
      <w:pPr>
        <w:ind w:left="2160"/>
        <w:rPr>
          <w:rFonts w:ascii="Arial" w:hAnsi="Arial" w:cs="Arial"/>
        </w:rPr>
      </w:pPr>
      <w:r w:rsidRPr="00345542">
        <w:rPr>
          <w:rFonts w:ascii="Arial" w:hAnsi="Arial" w:cs="Arial"/>
        </w:rPr>
        <w:t>Failure to attain these standards (a-f) in any given month will result in a one-percent reduction in the monthly compensation for each standard not met.  Failure to attain one standard for four months in a row or four standards in any given month will be considered default of the contract, as defined in Section 9, below.  Performance standards may be waived by the County in emergency situations such as inclement weather.</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345542" w:rsidP="00412EB0">
      <w:pPr>
        <w:ind w:left="1440"/>
        <w:rPr>
          <w:rFonts w:ascii="Arial" w:hAnsi="Arial" w:cs="Arial"/>
        </w:rPr>
      </w:pPr>
      <w:r w:rsidRPr="00345542">
        <w:rPr>
          <w:rFonts w:ascii="Arial" w:hAnsi="Arial" w:cs="Arial"/>
        </w:rPr>
        <w:t>3.3</w:t>
      </w:r>
      <w:r w:rsidR="00412EB0" w:rsidRPr="00345542">
        <w:rPr>
          <w:rFonts w:ascii="Arial" w:hAnsi="Arial" w:cs="Arial"/>
        </w:rPr>
        <w:t>.7</w:t>
      </w:r>
      <w:r w:rsidR="00412EB0" w:rsidRPr="00345542">
        <w:rPr>
          <w:rFonts w:ascii="Arial" w:hAnsi="Arial" w:cs="Arial"/>
        </w:rPr>
        <w:tab/>
        <w:t>Other Service Standards</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345542">
      <w:pPr>
        <w:ind w:left="2160"/>
        <w:rPr>
          <w:rFonts w:ascii="Arial" w:hAnsi="Arial" w:cs="Arial"/>
        </w:rPr>
      </w:pPr>
      <w:r w:rsidRPr="00345542">
        <w:rPr>
          <w:rFonts w:ascii="Arial" w:hAnsi="Arial" w:cs="Arial"/>
        </w:rPr>
        <w:t>Service issues such as rude operators or personnel, inadequate passenger assistance, unsafe or uncomfortable vehicle conditions, or other circumstances or behaviors which have a substantial adverse effect on the passengers will be negotiated between the County and the PROVIDER so as to achieve an agreement consistent with satisfactory performance.  Repeated failure to adequately resolve such service problems in any given month will be consideration for financial penalty not to exceed 5% of monthly compensation.</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EF02E3" w:rsidRDefault="00EF02E3">
      <w:pPr>
        <w:rPr>
          <w:rFonts w:ascii="Arial" w:hAnsi="Arial" w:cs="Arial"/>
        </w:rPr>
      </w:pPr>
      <w:r>
        <w:rPr>
          <w:rFonts w:ascii="Arial" w:hAnsi="Arial" w:cs="Arial"/>
        </w:rPr>
        <w:br w:type="page"/>
      </w:r>
    </w:p>
    <w:p w:rsidR="00412EB0" w:rsidRPr="00345542" w:rsidRDefault="00345542" w:rsidP="00412EB0">
      <w:pPr>
        <w:ind w:left="1440"/>
        <w:rPr>
          <w:rFonts w:ascii="Arial" w:hAnsi="Arial" w:cs="Arial"/>
        </w:rPr>
      </w:pPr>
      <w:r w:rsidRPr="00345542">
        <w:rPr>
          <w:rFonts w:ascii="Arial" w:hAnsi="Arial" w:cs="Arial"/>
        </w:rPr>
        <w:lastRenderedPageBreak/>
        <w:t>3.3</w:t>
      </w:r>
      <w:r w:rsidR="00412EB0" w:rsidRPr="00345542">
        <w:rPr>
          <w:rFonts w:ascii="Arial" w:hAnsi="Arial" w:cs="Arial"/>
        </w:rPr>
        <w:t>.8</w:t>
      </w:r>
      <w:r w:rsidR="00412EB0" w:rsidRPr="00345542">
        <w:rPr>
          <w:rFonts w:ascii="Arial" w:hAnsi="Arial" w:cs="Arial"/>
        </w:rPr>
        <w:tab/>
        <w:t>Operators</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345542">
      <w:pPr>
        <w:numPr>
          <w:ilvl w:val="0"/>
          <w:numId w:val="17"/>
        </w:numPr>
        <w:tabs>
          <w:tab w:val="clear" w:pos="360"/>
          <w:tab w:val="num" w:pos="2160"/>
        </w:tabs>
        <w:ind w:left="2160"/>
        <w:rPr>
          <w:rFonts w:ascii="Arial" w:hAnsi="Arial" w:cs="Arial"/>
        </w:rPr>
      </w:pPr>
      <w:r w:rsidRPr="00345542">
        <w:rPr>
          <w:rFonts w:ascii="Arial" w:hAnsi="Arial" w:cs="Arial"/>
        </w:rPr>
        <w:t>The PROVIDER will recruit, hire, train, and supervise the drivers who are to operate the contracted service.  These operators will be employees or agents of the PROVIDER, not the County, and will not act as, or represent themselves as, employees or agents of the County.</w:t>
      </w:r>
    </w:p>
    <w:p w:rsidR="00412EB0" w:rsidRPr="00345542" w:rsidRDefault="00412EB0" w:rsidP="00345542">
      <w:pPr>
        <w:ind w:left="1800"/>
        <w:rPr>
          <w:rFonts w:ascii="Arial" w:hAnsi="Arial" w:cs="Arial"/>
        </w:rPr>
      </w:pPr>
    </w:p>
    <w:p w:rsidR="00412EB0" w:rsidRPr="00345542" w:rsidRDefault="00412EB0" w:rsidP="00345542">
      <w:pPr>
        <w:numPr>
          <w:ilvl w:val="0"/>
          <w:numId w:val="17"/>
        </w:numPr>
        <w:tabs>
          <w:tab w:val="clear" w:pos="360"/>
          <w:tab w:val="num" w:pos="2160"/>
        </w:tabs>
        <w:ind w:left="2160"/>
        <w:rPr>
          <w:rFonts w:ascii="Arial" w:hAnsi="Arial" w:cs="Arial"/>
        </w:rPr>
      </w:pPr>
      <w:r w:rsidRPr="00345542">
        <w:rPr>
          <w:rFonts w:ascii="Arial" w:hAnsi="Arial" w:cs="Arial"/>
        </w:rPr>
        <w:t xml:space="preserve">The PROVIDER is responsible for paying these operators’ wages and benefits.  </w:t>
      </w:r>
    </w:p>
    <w:p w:rsidR="00412EB0" w:rsidRPr="00345542" w:rsidRDefault="00412EB0" w:rsidP="00345542">
      <w:pPr>
        <w:ind w:left="1800"/>
        <w:rPr>
          <w:rFonts w:ascii="Arial" w:hAnsi="Arial" w:cs="Arial"/>
        </w:rPr>
      </w:pPr>
    </w:p>
    <w:p w:rsidR="00412EB0" w:rsidRPr="00345542" w:rsidRDefault="00412EB0" w:rsidP="00345542">
      <w:pPr>
        <w:ind w:left="1800"/>
        <w:rPr>
          <w:rFonts w:ascii="Arial" w:hAnsi="Arial" w:cs="Arial"/>
        </w:rPr>
      </w:pPr>
    </w:p>
    <w:p w:rsidR="00412EB0" w:rsidRPr="00345542" w:rsidRDefault="00412EB0" w:rsidP="00345542">
      <w:pPr>
        <w:numPr>
          <w:ilvl w:val="0"/>
          <w:numId w:val="17"/>
        </w:numPr>
        <w:tabs>
          <w:tab w:val="clear" w:pos="360"/>
          <w:tab w:val="num" w:pos="2160"/>
        </w:tabs>
        <w:ind w:left="2160"/>
        <w:rPr>
          <w:rFonts w:ascii="Arial" w:hAnsi="Arial" w:cs="Arial"/>
        </w:rPr>
      </w:pPr>
      <w:r w:rsidRPr="00345542">
        <w:rPr>
          <w:rFonts w:ascii="Arial" w:hAnsi="Arial" w:cs="Arial"/>
        </w:rPr>
        <w:t xml:space="preserve">The PROVIDER is responsible for the accuracy of any vouchers, billings, manifests, logs, or invoices submitted by operators pursuant to this Contract, including errors which result in over-billings. </w:t>
      </w:r>
    </w:p>
    <w:p w:rsidR="00412EB0" w:rsidRPr="00345542" w:rsidRDefault="00412EB0" w:rsidP="00345542">
      <w:pPr>
        <w:ind w:left="1800"/>
        <w:rPr>
          <w:rFonts w:ascii="Arial" w:hAnsi="Arial" w:cs="Arial"/>
        </w:rPr>
      </w:pPr>
    </w:p>
    <w:p w:rsidR="00412EB0" w:rsidRPr="00345542" w:rsidRDefault="00412EB0" w:rsidP="00345542">
      <w:pPr>
        <w:numPr>
          <w:ilvl w:val="0"/>
          <w:numId w:val="17"/>
        </w:numPr>
        <w:tabs>
          <w:tab w:val="clear" w:pos="360"/>
          <w:tab w:val="num" w:pos="2160"/>
        </w:tabs>
        <w:ind w:left="2160"/>
        <w:rPr>
          <w:rFonts w:ascii="Arial" w:hAnsi="Arial" w:cs="Arial"/>
        </w:rPr>
      </w:pPr>
      <w:r w:rsidRPr="00345542">
        <w:rPr>
          <w:rFonts w:ascii="Arial" w:hAnsi="Arial" w:cs="Arial"/>
        </w:rPr>
        <w:t xml:space="preserve">Operators will be required to possess a valid driver’s license.  The PROVIDER shall be responsible for monitoring operators’ driver’s licenses and permits to ensure that all operators providing services under this contract possess the appropriate licenses and permits.  </w:t>
      </w:r>
    </w:p>
    <w:p w:rsidR="00412EB0" w:rsidRPr="00345542" w:rsidRDefault="00412EB0" w:rsidP="00345542">
      <w:pPr>
        <w:ind w:left="1800"/>
        <w:rPr>
          <w:rFonts w:ascii="Arial" w:hAnsi="Arial" w:cs="Arial"/>
        </w:rPr>
      </w:pPr>
    </w:p>
    <w:p w:rsidR="00412EB0" w:rsidRPr="00345542" w:rsidRDefault="00412EB0" w:rsidP="00345542">
      <w:pPr>
        <w:numPr>
          <w:ilvl w:val="0"/>
          <w:numId w:val="17"/>
        </w:numPr>
        <w:tabs>
          <w:tab w:val="clear" w:pos="360"/>
          <w:tab w:val="num" w:pos="2160"/>
        </w:tabs>
        <w:ind w:left="2160"/>
        <w:rPr>
          <w:rFonts w:ascii="Arial" w:hAnsi="Arial" w:cs="Arial"/>
        </w:rPr>
      </w:pPr>
      <w:r w:rsidRPr="00345542">
        <w:rPr>
          <w:rFonts w:ascii="Arial" w:hAnsi="Arial" w:cs="Arial"/>
        </w:rPr>
        <w:t xml:space="preserve">The PROVIDER agrees to comply with all Wisconsin Department of Transportation drug and alcohol testing requirements applicable to any operators providing service under this contract.  Cost of compliance with said requirements are the responsibility of the PROVIDER.  </w:t>
      </w:r>
    </w:p>
    <w:p w:rsidR="00412EB0" w:rsidRPr="00345542" w:rsidRDefault="00412EB0" w:rsidP="00345542">
      <w:pPr>
        <w:ind w:left="1800"/>
        <w:rPr>
          <w:rFonts w:ascii="Arial" w:hAnsi="Arial" w:cs="Arial"/>
        </w:rPr>
      </w:pPr>
    </w:p>
    <w:p w:rsidR="00412EB0" w:rsidRPr="00345542" w:rsidRDefault="00412EB0" w:rsidP="00345542">
      <w:pPr>
        <w:numPr>
          <w:ilvl w:val="0"/>
          <w:numId w:val="17"/>
        </w:numPr>
        <w:tabs>
          <w:tab w:val="clear" w:pos="360"/>
          <w:tab w:val="num" w:pos="2160"/>
        </w:tabs>
        <w:ind w:left="2160"/>
        <w:rPr>
          <w:rFonts w:ascii="Arial" w:hAnsi="Arial" w:cs="Arial"/>
        </w:rPr>
      </w:pPr>
      <w:r w:rsidRPr="00345542">
        <w:rPr>
          <w:rFonts w:ascii="Arial" w:hAnsi="Arial" w:cs="Arial"/>
        </w:rPr>
        <w:t xml:space="preserve">The PROVIDER must provide driver training for each operator providing services under this contract.  Minimum training must include defensive driving techniques, first aid including current standards of cardiopulmonary resuscitation (CPR) or approved compression-only resuscitation, proper use of restraint systems and securement devices, passenger assistance techniques, emergency procedures during the transport of passengers, and sensitivity training for working with elderly and disabled passengers.  </w:t>
      </w:r>
    </w:p>
    <w:p w:rsidR="00412EB0" w:rsidRPr="00345542" w:rsidRDefault="00412EB0" w:rsidP="00345542">
      <w:pPr>
        <w:ind w:left="1800"/>
        <w:rPr>
          <w:rFonts w:ascii="Arial" w:hAnsi="Arial" w:cs="Arial"/>
        </w:rPr>
      </w:pPr>
    </w:p>
    <w:p w:rsidR="00412EB0" w:rsidRPr="00345542" w:rsidRDefault="00412EB0" w:rsidP="00345542">
      <w:pPr>
        <w:numPr>
          <w:ilvl w:val="0"/>
          <w:numId w:val="17"/>
        </w:numPr>
        <w:tabs>
          <w:tab w:val="clear" w:pos="360"/>
          <w:tab w:val="num" w:pos="2160"/>
        </w:tabs>
        <w:ind w:left="2160"/>
        <w:rPr>
          <w:rFonts w:ascii="Arial" w:hAnsi="Arial" w:cs="Arial"/>
        </w:rPr>
      </w:pPr>
      <w:r w:rsidRPr="00345542">
        <w:rPr>
          <w:rFonts w:ascii="Arial" w:hAnsi="Arial" w:cs="Arial"/>
        </w:rPr>
        <w:t>The PROVIDER shall complete an operator driving abstract from the Department of Transportation, a Wisconsin Department of Justice Crime Information Bureau criminal conviction record and a national criminal background cheek on all employees prior to employment and shall supply the County with these records upon request. Nothing in Section 9 of this proposal related to Affirmative Action shall affect the County's right to refuse to permit a particular operator to drive for services covered by this proposal, if the County determines that the operator is unacceptable to the County for reasons including, but not limited to, the following:</w:t>
      </w:r>
    </w:p>
    <w:p w:rsidR="00412EB0" w:rsidRPr="00345542" w:rsidRDefault="00412EB0" w:rsidP="00412EB0">
      <w:pPr>
        <w:ind w:left="1440"/>
        <w:rPr>
          <w:rFonts w:ascii="Arial" w:hAnsi="Arial" w:cs="Arial"/>
        </w:rPr>
      </w:pPr>
    </w:p>
    <w:p w:rsidR="00412EB0" w:rsidRPr="00345542" w:rsidRDefault="00412EB0" w:rsidP="00345542">
      <w:pPr>
        <w:numPr>
          <w:ilvl w:val="0"/>
          <w:numId w:val="18"/>
        </w:numPr>
        <w:tabs>
          <w:tab w:val="clear" w:pos="360"/>
          <w:tab w:val="num" w:pos="2880"/>
        </w:tabs>
        <w:ind w:left="2880"/>
        <w:rPr>
          <w:rFonts w:ascii="Arial" w:hAnsi="Arial" w:cs="Arial"/>
        </w:rPr>
      </w:pPr>
      <w:r w:rsidRPr="00345542">
        <w:rPr>
          <w:rFonts w:ascii="Arial" w:hAnsi="Arial" w:cs="Arial"/>
        </w:rPr>
        <w:t>Involvement in more than two accidents in any 12 month period, whether on or off duty;</w:t>
      </w:r>
    </w:p>
    <w:p w:rsidR="00412EB0" w:rsidRPr="00345542" w:rsidRDefault="00412EB0" w:rsidP="00345542">
      <w:pPr>
        <w:numPr>
          <w:ilvl w:val="0"/>
          <w:numId w:val="18"/>
        </w:numPr>
        <w:tabs>
          <w:tab w:val="clear" w:pos="360"/>
          <w:tab w:val="num" w:pos="2880"/>
        </w:tabs>
        <w:ind w:left="2880"/>
        <w:rPr>
          <w:rFonts w:ascii="Arial" w:hAnsi="Arial" w:cs="Arial"/>
        </w:rPr>
      </w:pPr>
      <w:r w:rsidRPr="00345542">
        <w:rPr>
          <w:rFonts w:ascii="Arial" w:hAnsi="Arial" w:cs="Arial"/>
        </w:rPr>
        <w:t>Operating a vehicle under the influence of, or the use of, a controlled substance or under the influence of any other drug, or operating with a prohibited alcohol concentration;</w:t>
      </w:r>
    </w:p>
    <w:p w:rsidR="00412EB0" w:rsidRPr="00345542" w:rsidRDefault="00412EB0" w:rsidP="00345542">
      <w:pPr>
        <w:numPr>
          <w:ilvl w:val="0"/>
          <w:numId w:val="18"/>
        </w:numPr>
        <w:tabs>
          <w:tab w:val="clear" w:pos="360"/>
          <w:tab w:val="num" w:pos="2880"/>
        </w:tabs>
        <w:ind w:left="2880"/>
        <w:rPr>
          <w:rFonts w:ascii="Arial" w:hAnsi="Arial" w:cs="Arial"/>
        </w:rPr>
      </w:pPr>
      <w:r w:rsidRPr="00345542">
        <w:rPr>
          <w:rFonts w:ascii="Arial" w:hAnsi="Arial" w:cs="Arial"/>
        </w:rPr>
        <w:t>More than two moving violations in any two year period (please note: this relates to conviction of violations, as opposed to involvement in accidents, covered above);</w:t>
      </w:r>
    </w:p>
    <w:p w:rsidR="00412EB0" w:rsidRPr="00345542" w:rsidRDefault="00412EB0" w:rsidP="00345542">
      <w:pPr>
        <w:numPr>
          <w:ilvl w:val="0"/>
          <w:numId w:val="18"/>
        </w:numPr>
        <w:tabs>
          <w:tab w:val="clear" w:pos="360"/>
          <w:tab w:val="num" w:pos="2880"/>
        </w:tabs>
        <w:ind w:left="2880"/>
        <w:rPr>
          <w:rFonts w:ascii="Arial" w:hAnsi="Arial" w:cs="Arial"/>
        </w:rPr>
      </w:pPr>
      <w:r w:rsidRPr="00345542">
        <w:rPr>
          <w:rFonts w:ascii="Arial" w:hAnsi="Arial" w:cs="Arial"/>
        </w:rPr>
        <w:t>Permitting unauthorized persons to perform operation duties;</w:t>
      </w:r>
    </w:p>
    <w:p w:rsidR="00412EB0" w:rsidRPr="00345542" w:rsidRDefault="00412EB0" w:rsidP="00345542">
      <w:pPr>
        <w:numPr>
          <w:ilvl w:val="0"/>
          <w:numId w:val="18"/>
        </w:numPr>
        <w:tabs>
          <w:tab w:val="clear" w:pos="360"/>
          <w:tab w:val="num" w:pos="3246"/>
        </w:tabs>
        <w:ind w:left="2880"/>
        <w:rPr>
          <w:rFonts w:ascii="Arial" w:hAnsi="Arial" w:cs="Arial"/>
        </w:rPr>
      </w:pPr>
      <w:r w:rsidRPr="00345542">
        <w:rPr>
          <w:rFonts w:ascii="Arial" w:hAnsi="Arial" w:cs="Arial"/>
        </w:rPr>
        <w:lastRenderedPageBreak/>
        <w:t>Any felony, misdemeanor, or other offense, the circumstances of which related to vehicle operation, service provision or working with vulnerable persons.</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345542">
      <w:pPr>
        <w:rPr>
          <w:rFonts w:ascii="Arial" w:hAnsi="Arial" w:cs="Arial"/>
        </w:rPr>
      </w:pPr>
      <w:r w:rsidRPr="00345542">
        <w:rPr>
          <w:rFonts w:ascii="Arial" w:hAnsi="Arial" w:cs="Arial"/>
        </w:rPr>
        <w:tab/>
      </w:r>
      <w:r w:rsidRPr="00345542">
        <w:rPr>
          <w:rFonts w:ascii="Arial" w:hAnsi="Arial" w:cs="Arial"/>
        </w:rPr>
        <w:tab/>
      </w:r>
      <w:r w:rsidR="00345542" w:rsidRPr="00345542">
        <w:rPr>
          <w:rFonts w:ascii="Arial" w:hAnsi="Arial" w:cs="Arial"/>
        </w:rPr>
        <w:t>3.3</w:t>
      </w:r>
      <w:r w:rsidRPr="00345542">
        <w:rPr>
          <w:rFonts w:ascii="Arial" w:hAnsi="Arial" w:cs="Arial"/>
        </w:rPr>
        <w:t>.9</w:t>
      </w:r>
      <w:r w:rsidRPr="00345542">
        <w:rPr>
          <w:rFonts w:ascii="Arial" w:hAnsi="Arial" w:cs="Arial"/>
        </w:rPr>
        <w:tab/>
        <w:t>Vehicles</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345542">
      <w:pPr>
        <w:numPr>
          <w:ilvl w:val="0"/>
          <w:numId w:val="15"/>
        </w:numPr>
        <w:tabs>
          <w:tab w:val="clear" w:pos="360"/>
          <w:tab w:val="num" w:pos="2160"/>
        </w:tabs>
        <w:ind w:left="2160"/>
        <w:rPr>
          <w:rFonts w:ascii="Arial" w:hAnsi="Arial" w:cs="Arial"/>
        </w:rPr>
      </w:pPr>
      <w:r w:rsidRPr="00345542">
        <w:rPr>
          <w:rFonts w:ascii="Arial" w:hAnsi="Arial" w:cs="Arial"/>
        </w:rPr>
        <w:t>The PROVIDER shall have access to a sufficient number and capacity of scheduled and back-up vehicles to ensure meeting usual capacity for each service area (see Appendix B), for both ambulatory and non-ambulatory (wheelchair) passengers, within 15 minutes of the scheduled pick-up and drop-off times.</w:t>
      </w:r>
    </w:p>
    <w:p w:rsidR="00412EB0" w:rsidRPr="00345542" w:rsidRDefault="00412EB0" w:rsidP="00345542">
      <w:pPr>
        <w:ind w:left="1800"/>
        <w:rPr>
          <w:rFonts w:ascii="Arial" w:hAnsi="Arial" w:cs="Arial"/>
        </w:rPr>
      </w:pPr>
    </w:p>
    <w:p w:rsidR="00412EB0" w:rsidRPr="00345542" w:rsidRDefault="00412EB0" w:rsidP="00345542">
      <w:pPr>
        <w:numPr>
          <w:ilvl w:val="0"/>
          <w:numId w:val="15"/>
        </w:numPr>
        <w:tabs>
          <w:tab w:val="clear" w:pos="360"/>
          <w:tab w:val="num" w:pos="2160"/>
        </w:tabs>
        <w:ind w:left="2160"/>
        <w:rPr>
          <w:rFonts w:ascii="Arial" w:hAnsi="Arial" w:cs="Arial"/>
        </w:rPr>
      </w:pPr>
      <w:r w:rsidRPr="00345542">
        <w:rPr>
          <w:rFonts w:ascii="Arial" w:hAnsi="Arial" w:cs="Arial"/>
        </w:rPr>
        <w:t>Extra or special programming which may result in a significant increase in ridership must be communicated to the PROVIDER by the senior service organization, and the PROVIDER will make reasonable attempts to accommodate such requests from senior service providers and meal site staff for occasional schedule changes.  However, use of additional vehicles is only permissible with the prior approval of the County contract manager.  In each case of vehicle breakdown, the PROVIDER may invoice for only one replacement vehicle. Sufficient vehicle space will be provided for monthly special event trips.</w:t>
      </w:r>
    </w:p>
    <w:p w:rsidR="00412EB0" w:rsidRPr="00345542" w:rsidRDefault="00412EB0" w:rsidP="00345542">
      <w:pPr>
        <w:ind w:left="1800"/>
        <w:rPr>
          <w:rFonts w:ascii="Arial" w:hAnsi="Arial" w:cs="Arial"/>
        </w:rPr>
      </w:pPr>
    </w:p>
    <w:p w:rsidR="00412EB0" w:rsidRPr="00345542" w:rsidRDefault="00412EB0" w:rsidP="00345542">
      <w:pPr>
        <w:numPr>
          <w:ilvl w:val="0"/>
          <w:numId w:val="15"/>
        </w:numPr>
        <w:tabs>
          <w:tab w:val="clear" w:pos="360"/>
          <w:tab w:val="num" w:pos="2160"/>
        </w:tabs>
        <w:ind w:left="2160"/>
        <w:rPr>
          <w:rFonts w:ascii="Arial" w:hAnsi="Arial" w:cs="Arial"/>
        </w:rPr>
      </w:pPr>
      <w:r w:rsidRPr="00345542">
        <w:rPr>
          <w:rFonts w:ascii="Arial" w:hAnsi="Arial" w:cs="Arial"/>
        </w:rPr>
        <w:t>Replacement vehicles must be provided within 30 minutes of the scheduled pick-up or drop-off time.  The PROVIDER must have access to sufficient back-up vehicles to provide adequately for preventive and repair maintenance and vehicle breakdowns.</w:t>
      </w:r>
    </w:p>
    <w:p w:rsidR="00412EB0" w:rsidRPr="00345542" w:rsidRDefault="00412EB0" w:rsidP="00345542">
      <w:pPr>
        <w:ind w:left="1800"/>
        <w:rPr>
          <w:rFonts w:ascii="Arial" w:hAnsi="Arial" w:cs="Arial"/>
        </w:rPr>
      </w:pPr>
    </w:p>
    <w:p w:rsidR="00412EB0" w:rsidRPr="00345542" w:rsidRDefault="00412EB0" w:rsidP="00345542">
      <w:pPr>
        <w:numPr>
          <w:ilvl w:val="0"/>
          <w:numId w:val="15"/>
        </w:numPr>
        <w:tabs>
          <w:tab w:val="clear" w:pos="360"/>
          <w:tab w:val="num" w:pos="2160"/>
        </w:tabs>
        <w:ind w:left="2160"/>
        <w:rPr>
          <w:rFonts w:ascii="Arial" w:hAnsi="Arial" w:cs="Arial"/>
        </w:rPr>
      </w:pPr>
      <w:r w:rsidRPr="00345542">
        <w:rPr>
          <w:rFonts w:ascii="Arial" w:hAnsi="Arial" w:cs="Arial"/>
        </w:rPr>
        <w:t xml:space="preserve">Any change in the number of vehicles and/or equipment used to provide transportation services requires prior approval from the DCDHS. Replacement of vehicles listed in the Vehicle Inventory (see Section </w:t>
      </w:r>
      <w:r w:rsidR="00C93B11">
        <w:rPr>
          <w:rFonts w:ascii="Arial" w:hAnsi="Arial" w:cs="Arial"/>
        </w:rPr>
        <w:t xml:space="preserve">  4.9)</w:t>
      </w:r>
      <w:r w:rsidRPr="00345542">
        <w:rPr>
          <w:rFonts w:ascii="Arial" w:hAnsi="Arial" w:cs="Arial"/>
        </w:rPr>
        <w:t xml:space="preserve"> for a period of time greater than two weeks must be reported in writing to the County contract manager.  </w:t>
      </w:r>
    </w:p>
    <w:p w:rsidR="00412EB0" w:rsidRPr="00345542" w:rsidRDefault="00412EB0" w:rsidP="00345542">
      <w:pPr>
        <w:ind w:left="1800"/>
        <w:rPr>
          <w:rFonts w:ascii="Arial" w:hAnsi="Arial" w:cs="Arial"/>
        </w:rPr>
      </w:pPr>
    </w:p>
    <w:p w:rsidR="00412EB0" w:rsidRPr="00345542" w:rsidRDefault="00412EB0" w:rsidP="00345542">
      <w:pPr>
        <w:numPr>
          <w:ilvl w:val="0"/>
          <w:numId w:val="15"/>
        </w:numPr>
        <w:tabs>
          <w:tab w:val="clear" w:pos="360"/>
          <w:tab w:val="num" w:pos="2160"/>
        </w:tabs>
        <w:ind w:left="2160"/>
        <w:rPr>
          <w:rFonts w:ascii="Arial" w:hAnsi="Arial" w:cs="Arial"/>
        </w:rPr>
      </w:pPr>
      <w:r w:rsidRPr="00345542">
        <w:rPr>
          <w:rFonts w:ascii="Arial" w:hAnsi="Arial" w:cs="Arial"/>
        </w:rPr>
        <w:t>All vehicles used in these services shall have a current Certificate of Inspection by the State Patrol in compliance with Wisconsin Department of Transportation Administrative Rule Chapter TRANS 301 or have a City of Madison Department of Transportation (Traffic Engineering Division) taxicab vehicle permit and inspection.</w:t>
      </w:r>
    </w:p>
    <w:p w:rsidR="00412EB0" w:rsidRPr="00345542" w:rsidRDefault="00412EB0" w:rsidP="00345542">
      <w:pPr>
        <w:ind w:left="1800"/>
        <w:rPr>
          <w:rFonts w:ascii="Arial" w:hAnsi="Arial" w:cs="Arial"/>
        </w:rPr>
      </w:pPr>
    </w:p>
    <w:p w:rsidR="00412EB0" w:rsidRPr="00345542" w:rsidRDefault="00412EB0" w:rsidP="00345542">
      <w:pPr>
        <w:numPr>
          <w:ilvl w:val="0"/>
          <w:numId w:val="15"/>
        </w:numPr>
        <w:tabs>
          <w:tab w:val="clear" w:pos="360"/>
          <w:tab w:val="num" w:pos="2160"/>
        </w:tabs>
        <w:ind w:left="2160"/>
        <w:rPr>
          <w:rFonts w:ascii="Arial" w:hAnsi="Arial" w:cs="Arial"/>
        </w:rPr>
      </w:pPr>
      <w:r w:rsidRPr="00345542">
        <w:rPr>
          <w:rFonts w:ascii="Arial" w:hAnsi="Arial" w:cs="Arial"/>
        </w:rPr>
        <w:t>The contractor shall comply with all applicable mobility and accessibility requirements in the current Code of Federal Regulations 49 CFR 38.23.</w:t>
      </w:r>
    </w:p>
    <w:p w:rsidR="00412EB0" w:rsidRPr="00345542" w:rsidRDefault="00412EB0" w:rsidP="00345542">
      <w:pPr>
        <w:ind w:left="1800"/>
        <w:rPr>
          <w:rFonts w:ascii="Arial" w:hAnsi="Arial" w:cs="Arial"/>
        </w:rPr>
      </w:pPr>
    </w:p>
    <w:p w:rsidR="00412EB0" w:rsidRPr="00345542" w:rsidRDefault="00412EB0" w:rsidP="00345542">
      <w:pPr>
        <w:numPr>
          <w:ilvl w:val="0"/>
          <w:numId w:val="15"/>
        </w:numPr>
        <w:tabs>
          <w:tab w:val="clear" w:pos="360"/>
          <w:tab w:val="num" w:pos="2538"/>
        </w:tabs>
        <w:ind w:left="2160"/>
        <w:rPr>
          <w:rFonts w:ascii="Arial" w:hAnsi="Arial" w:cs="Arial"/>
        </w:rPr>
      </w:pPr>
      <w:r w:rsidRPr="00345542">
        <w:rPr>
          <w:rFonts w:ascii="Arial" w:hAnsi="Arial" w:cs="Arial"/>
        </w:rPr>
        <w:t>The Contractor's vehicle seats shall comfortably accommodate adults and each bus or van-type vehicle must have adequate aisle space to allow for passenger movements.  Adequate space shall be provided in each vehicle for the storage of passenger packages, walkers, canes, and folding wheelchairs, if necessary.  Use of yellow school buses is not permitted in services covered by this proposal.</w:t>
      </w:r>
    </w:p>
    <w:p w:rsidR="00412EB0" w:rsidRPr="00345542" w:rsidRDefault="00412EB0" w:rsidP="00345542">
      <w:pPr>
        <w:ind w:left="180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345542">
      <w:pPr>
        <w:numPr>
          <w:ilvl w:val="0"/>
          <w:numId w:val="15"/>
        </w:numPr>
        <w:tabs>
          <w:tab w:val="clear" w:pos="360"/>
          <w:tab w:val="num" w:pos="2160"/>
        </w:tabs>
        <w:ind w:left="2160"/>
        <w:rPr>
          <w:rFonts w:ascii="Arial" w:hAnsi="Arial" w:cs="Arial"/>
        </w:rPr>
      </w:pPr>
      <w:r w:rsidRPr="00345542">
        <w:rPr>
          <w:rFonts w:ascii="Arial" w:hAnsi="Arial" w:cs="Arial"/>
        </w:rPr>
        <w:t xml:space="preserve">Every vehicle must have a 100% operating heating and air conditioning system.  </w:t>
      </w:r>
    </w:p>
    <w:p w:rsidR="00412EB0" w:rsidRPr="00345542" w:rsidRDefault="00412EB0" w:rsidP="00345542">
      <w:pPr>
        <w:ind w:left="1800"/>
        <w:rPr>
          <w:rFonts w:ascii="Arial" w:hAnsi="Arial" w:cs="Arial"/>
        </w:rPr>
      </w:pPr>
    </w:p>
    <w:p w:rsidR="00412EB0" w:rsidRPr="00345542" w:rsidRDefault="00412EB0" w:rsidP="00345542">
      <w:pPr>
        <w:numPr>
          <w:ilvl w:val="0"/>
          <w:numId w:val="15"/>
        </w:numPr>
        <w:tabs>
          <w:tab w:val="clear" w:pos="360"/>
          <w:tab w:val="num" w:pos="2160"/>
        </w:tabs>
        <w:ind w:left="2160"/>
        <w:rPr>
          <w:rFonts w:ascii="Arial" w:hAnsi="Arial" w:cs="Arial"/>
        </w:rPr>
      </w:pPr>
      <w:r w:rsidRPr="00345542">
        <w:rPr>
          <w:rFonts w:ascii="Arial" w:hAnsi="Arial" w:cs="Arial"/>
        </w:rPr>
        <w:lastRenderedPageBreak/>
        <w:t>Every vehicle must have 100% operative radio, telephone or tablet equipment capable of immediate communication with a base dispatch center.  The dispatch center shall have 100% operative radio or communications equipment capable of immediate communication with all vehicles in service at all times.  If cellular phones or tablets are used for communications, all vehicle phones must have a push-to-talk communications or equivalent feature which enables immediate contact with dispatch.</w:t>
      </w:r>
    </w:p>
    <w:p w:rsidR="00412EB0" w:rsidRPr="00345542" w:rsidRDefault="00412EB0" w:rsidP="00345542">
      <w:pPr>
        <w:ind w:left="1800"/>
        <w:rPr>
          <w:rFonts w:ascii="Arial" w:hAnsi="Arial" w:cs="Arial"/>
        </w:rPr>
      </w:pPr>
    </w:p>
    <w:p w:rsidR="00412EB0" w:rsidRPr="00345542" w:rsidRDefault="00412EB0" w:rsidP="00345542">
      <w:pPr>
        <w:numPr>
          <w:ilvl w:val="0"/>
          <w:numId w:val="15"/>
        </w:numPr>
        <w:tabs>
          <w:tab w:val="clear" w:pos="360"/>
          <w:tab w:val="num" w:pos="2160"/>
        </w:tabs>
        <w:ind w:left="2160"/>
        <w:rPr>
          <w:rFonts w:ascii="Arial" w:hAnsi="Arial" w:cs="Arial"/>
        </w:rPr>
      </w:pPr>
      <w:r w:rsidRPr="00345542">
        <w:rPr>
          <w:rFonts w:ascii="Arial" w:hAnsi="Arial" w:cs="Arial"/>
        </w:rPr>
        <w:t xml:space="preserve">The PROVIDER will provide storage and maintenance space for its vehicles.  The PROVIDER will supply tires, fuel, tools, and spare parts, and will maintain the vehicles in good working order through a program of prompt repair and routine maintenance.  Vehicles shall be maintained in a safe and sanitary manner.  The PROVIDER will keep the vehicles clean through a program of daily cleaning of the interior and at least quarterly major cleaning.  </w:t>
      </w:r>
    </w:p>
    <w:p w:rsidR="00412EB0" w:rsidRPr="00345542" w:rsidRDefault="00412EB0" w:rsidP="00345542">
      <w:pPr>
        <w:ind w:left="1800"/>
        <w:rPr>
          <w:rFonts w:ascii="Arial" w:hAnsi="Arial" w:cs="Arial"/>
        </w:rPr>
      </w:pPr>
    </w:p>
    <w:p w:rsidR="00412EB0" w:rsidRPr="00345542" w:rsidRDefault="00412EB0" w:rsidP="00345542">
      <w:pPr>
        <w:numPr>
          <w:ilvl w:val="0"/>
          <w:numId w:val="15"/>
        </w:numPr>
        <w:tabs>
          <w:tab w:val="clear" w:pos="360"/>
          <w:tab w:val="num" w:pos="2160"/>
        </w:tabs>
        <w:ind w:left="2160"/>
        <w:rPr>
          <w:rFonts w:ascii="Arial" w:hAnsi="Arial" w:cs="Arial"/>
        </w:rPr>
      </w:pPr>
      <w:r w:rsidRPr="00345542">
        <w:rPr>
          <w:rFonts w:ascii="Arial" w:hAnsi="Arial" w:cs="Arial"/>
        </w:rPr>
        <w:t>The PROVIDER shall maintain accurate vehicle maintenance records and shall provide copies of these records to the County upon request.</w:t>
      </w:r>
    </w:p>
    <w:p w:rsidR="00412EB0" w:rsidRPr="00345542" w:rsidRDefault="00412EB0" w:rsidP="00345542">
      <w:pPr>
        <w:ind w:left="1800"/>
        <w:rPr>
          <w:rFonts w:ascii="Arial" w:hAnsi="Arial" w:cs="Arial"/>
        </w:rPr>
      </w:pPr>
    </w:p>
    <w:p w:rsidR="00412EB0" w:rsidRPr="00345542" w:rsidRDefault="00412EB0" w:rsidP="00345542">
      <w:pPr>
        <w:numPr>
          <w:ilvl w:val="0"/>
          <w:numId w:val="15"/>
        </w:numPr>
        <w:tabs>
          <w:tab w:val="clear" w:pos="360"/>
          <w:tab w:val="num" w:pos="2538"/>
        </w:tabs>
        <w:ind w:left="2160"/>
        <w:rPr>
          <w:rFonts w:ascii="Arial" w:hAnsi="Arial" w:cs="Arial"/>
        </w:rPr>
      </w:pPr>
      <w:r w:rsidRPr="00345542">
        <w:rPr>
          <w:rFonts w:ascii="Arial" w:hAnsi="Arial" w:cs="Arial"/>
        </w:rPr>
        <w:t>The County reserves the right to inspect vehicles utilized by the PROVIDER for services covered by this proposal and the PROVIDER’S maintenance facilities during normal working hours as the County deems appropriate, and to require the removal from service of any revenue vehicle not in compliance with the standards set forth herein.</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345542" w:rsidP="00412EB0">
      <w:pPr>
        <w:ind w:left="1440"/>
        <w:rPr>
          <w:rFonts w:ascii="Arial" w:hAnsi="Arial" w:cs="Arial"/>
        </w:rPr>
      </w:pPr>
      <w:r w:rsidRPr="00345542">
        <w:rPr>
          <w:rFonts w:ascii="Arial" w:hAnsi="Arial" w:cs="Arial"/>
        </w:rPr>
        <w:t>3.3</w:t>
      </w:r>
      <w:r w:rsidR="00412EB0" w:rsidRPr="00345542">
        <w:rPr>
          <w:rFonts w:ascii="Arial" w:hAnsi="Arial" w:cs="Arial"/>
        </w:rPr>
        <w:t>.10</w:t>
      </w:r>
      <w:r w:rsidR="00412EB0" w:rsidRPr="00345542">
        <w:rPr>
          <w:rFonts w:ascii="Arial" w:hAnsi="Arial" w:cs="Arial"/>
        </w:rPr>
        <w:tab/>
        <w:t>Fuel Efficiency</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345542">
      <w:pPr>
        <w:ind w:left="2160"/>
        <w:rPr>
          <w:rFonts w:ascii="Arial" w:hAnsi="Arial" w:cs="Arial"/>
        </w:rPr>
      </w:pPr>
      <w:r w:rsidRPr="00345542">
        <w:rPr>
          <w:rFonts w:ascii="Arial" w:hAnsi="Arial" w:cs="Arial"/>
        </w:rPr>
        <w:t xml:space="preserve">Additional points in the evaluation of responses to this RFP will be given for the use of vehicles with higher-than average fuel efficiency (minimum 15% higher than industry standard for vehicle class), or for the use of alternative fuels such as waste vegetable oil, biodiesel, electricity, ethanol or propane or for equipment practices/policies which increase fuel efficiency.  </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345542" w:rsidP="00345542">
      <w:pPr>
        <w:ind w:left="720" w:firstLine="720"/>
        <w:rPr>
          <w:rFonts w:ascii="Arial" w:hAnsi="Arial" w:cs="Arial"/>
        </w:rPr>
      </w:pPr>
      <w:r w:rsidRPr="00345542">
        <w:rPr>
          <w:rFonts w:ascii="Arial" w:hAnsi="Arial" w:cs="Arial"/>
        </w:rPr>
        <w:t>3.3</w:t>
      </w:r>
      <w:r w:rsidR="00412EB0" w:rsidRPr="00345542">
        <w:rPr>
          <w:rFonts w:ascii="Arial" w:hAnsi="Arial" w:cs="Arial"/>
        </w:rPr>
        <w:t>.11</w:t>
      </w:r>
      <w:r w:rsidR="00412EB0" w:rsidRPr="00345542">
        <w:rPr>
          <w:rFonts w:ascii="Arial" w:hAnsi="Arial" w:cs="Arial"/>
        </w:rPr>
        <w:tab/>
        <w:t>Customer Satisfaction</w:t>
      </w:r>
    </w:p>
    <w:p w:rsidR="00412EB0" w:rsidRPr="00345542" w:rsidRDefault="00412EB0" w:rsidP="00412EB0">
      <w:pPr>
        <w:ind w:left="144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345542" w:rsidRDefault="00412EB0" w:rsidP="00345542">
      <w:pPr>
        <w:numPr>
          <w:ilvl w:val="0"/>
          <w:numId w:val="19"/>
        </w:numPr>
        <w:tabs>
          <w:tab w:val="clear" w:pos="360"/>
          <w:tab w:val="num" w:pos="2160"/>
        </w:tabs>
        <w:ind w:left="2160"/>
        <w:rPr>
          <w:rFonts w:ascii="Arial" w:hAnsi="Arial" w:cs="Arial"/>
        </w:rPr>
      </w:pPr>
      <w:r w:rsidRPr="00345542">
        <w:rPr>
          <w:rFonts w:ascii="Arial" w:hAnsi="Arial" w:cs="Arial"/>
        </w:rPr>
        <w:t>The PROVIDER will immediately forward to the County contract manager a copy of all complaints which it may have directly received concerning services provided under this contract, and any resolution of them.  It is the policy of the DCDHS to first encourage consumers to discuss their complaint with the PROVIDER. If this does not resolve the problem to the satisfaction of the consumer, the County contract manager will receive complaints from riders regarding services covered by this proposal. Customer complaints which the contract Manager deems appropriate for response will be forwarded to the PROVIDER. The PROVIDER is required to respond orally or in writing within five business days to all rider complaints received, The PROVIDER shall notify County contract manager of response, and corrective action, if applicable, within ten business days of resolution of complaint.</w:t>
      </w:r>
    </w:p>
    <w:p w:rsidR="00412EB0" w:rsidRPr="00345542" w:rsidRDefault="00412EB0" w:rsidP="00345542">
      <w:pPr>
        <w:ind w:left="1800"/>
        <w:rPr>
          <w:rFonts w:ascii="Arial" w:hAnsi="Arial" w:cs="Arial"/>
        </w:rPr>
      </w:pPr>
    </w:p>
    <w:p w:rsidR="00412EB0" w:rsidRPr="00345542" w:rsidRDefault="00412EB0" w:rsidP="00345542">
      <w:pPr>
        <w:numPr>
          <w:ilvl w:val="0"/>
          <w:numId w:val="19"/>
        </w:numPr>
        <w:tabs>
          <w:tab w:val="clear" w:pos="360"/>
          <w:tab w:val="num" w:pos="2160"/>
        </w:tabs>
        <w:ind w:left="2160"/>
        <w:rPr>
          <w:rFonts w:ascii="Arial" w:hAnsi="Arial" w:cs="Arial"/>
        </w:rPr>
      </w:pPr>
      <w:r w:rsidRPr="00345542">
        <w:rPr>
          <w:rFonts w:ascii="Arial" w:hAnsi="Arial" w:cs="Arial"/>
        </w:rPr>
        <w:t xml:space="preserve">DCDHS reserves the right to conduct observation rides on any of the routes covered by this proposal, for the purpose of assessing quality of service.  Such observation rides may be conducted without notification to the PROVIDER.   </w:t>
      </w:r>
    </w:p>
    <w:p w:rsidR="00412EB0" w:rsidRPr="00345542" w:rsidRDefault="00412EB0" w:rsidP="00345542">
      <w:pPr>
        <w:ind w:left="1800"/>
        <w:rPr>
          <w:rFonts w:ascii="Arial" w:hAnsi="Arial" w:cs="Arial"/>
        </w:rPr>
      </w:pPr>
    </w:p>
    <w:p w:rsidR="00412EB0" w:rsidRPr="00345542" w:rsidRDefault="00412EB0" w:rsidP="00345542">
      <w:pPr>
        <w:ind w:left="1800"/>
        <w:rPr>
          <w:rFonts w:ascii="Arial" w:hAnsi="Arial" w:cs="Arial"/>
        </w:rPr>
      </w:pPr>
      <w:r w:rsidRPr="00345542">
        <w:rPr>
          <w:rFonts w:ascii="Arial" w:hAnsi="Arial" w:cs="Arial"/>
        </w:rPr>
        <w:t>DCDHS reserves the right to perform a consumer satisfaction and service efficiency survey.  The Department of Human Services will notify the PROVIDER within ninety (90) days of any change in the PROVIDER’s responsibility related to this survey.  The PROVIDER will cooperate with implementation of this survey.</w:t>
      </w:r>
    </w:p>
    <w:p w:rsidR="00412EB0" w:rsidRPr="00345542" w:rsidRDefault="00412EB0" w:rsidP="00345542">
      <w:pPr>
        <w:ind w:left="1800"/>
        <w:rPr>
          <w:rFonts w:ascii="Arial" w:hAnsi="Arial" w:cs="Arial"/>
        </w:rPr>
      </w:pPr>
      <w:r w:rsidRPr="00345542">
        <w:rPr>
          <w:rFonts w:ascii="Arial" w:hAnsi="Arial" w:cs="Arial"/>
        </w:rPr>
        <w:tab/>
      </w:r>
      <w:r w:rsidRPr="00345542">
        <w:rPr>
          <w:rFonts w:ascii="Arial" w:hAnsi="Arial" w:cs="Arial"/>
        </w:rPr>
        <w:tab/>
      </w:r>
      <w:r w:rsidRPr="00345542">
        <w:rPr>
          <w:rFonts w:ascii="Arial" w:hAnsi="Arial" w:cs="Arial"/>
        </w:rPr>
        <w:tab/>
      </w:r>
    </w:p>
    <w:p w:rsidR="00412EB0" w:rsidRPr="00DC0A36" w:rsidRDefault="00345542" w:rsidP="00412EB0">
      <w:pPr>
        <w:ind w:left="1440"/>
        <w:rPr>
          <w:rFonts w:ascii="Arial" w:hAnsi="Arial" w:cs="Arial"/>
        </w:rPr>
      </w:pPr>
      <w:r w:rsidRPr="00DC0A36">
        <w:rPr>
          <w:rFonts w:ascii="Arial" w:hAnsi="Arial" w:cs="Arial"/>
        </w:rPr>
        <w:t>3.3</w:t>
      </w:r>
      <w:r w:rsidR="00412EB0" w:rsidRPr="00DC0A36">
        <w:rPr>
          <w:rFonts w:ascii="Arial" w:hAnsi="Arial" w:cs="Arial"/>
        </w:rPr>
        <w:t>.12</w:t>
      </w:r>
      <w:r w:rsidR="00412EB0" w:rsidRPr="00DC0A36">
        <w:rPr>
          <w:rFonts w:ascii="Arial" w:hAnsi="Arial" w:cs="Arial"/>
        </w:rPr>
        <w:tab/>
        <w:t>Reporting</w:t>
      </w:r>
    </w:p>
    <w:p w:rsidR="00412EB0" w:rsidRPr="00DC0A36" w:rsidRDefault="00412EB0" w:rsidP="00412EB0">
      <w:pPr>
        <w:ind w:left="1440"/>
        <w:rPr>
          <w:rFonts w:ascii="Arial" w:hAnsi="Arial" w:cs="Arial"/>
        </w:rPr>
      </w:pPr>
      <w:r w:rsidRPr="00DC0A36">
        <w:rPr>
          <w:rFonts w:ascii="Arial" w:hAnsi="Arial" w:cs="Arial"/>
        </w:rPr>
        <w:tab/>
      </w:r>
      <w:r w:rsidRPr="00DC0A36">
        <w:rPr>
          <w:rFonts w:ascii="Arial" w:hAnsi="Arial" w:cs="Arial"/>
        </w:rPr>
        <w:tab/>
      </w:r>
      <w:r w:rsidRPr="00DC0A36">
        <w:rPr>
          <w:rFonts w:ascii="Arial" w:hAnsi="Arial" w:cs="Arial"/>
        </w:rPr>
        <w:tab/>
      </w:r>
    </w:p>
    <w:p w:rsidR="00412EB0" w:rsidRPr="00DC0A36" w:rsidRDefault="00412EB0" w:rsidP="00412EB0">
      <w:pPr>
        <w:numPr>
          <w:ilvl w:val="0"/>
          <w:numId w:val="22"/>
        </w:numPr>
        <w:tabs>
          <w:tab w:val="clear" w:pos="720"/>
          <w:tab w:val="num" w:pos="2178"/>
        </w:tabs>
        <w:ind w:left="2160"/>
        <w:rPr>
          <w:rFonts w:ascii="Arial" w:hAnsi="Arial" w:cs="Arial"/>
        </w:rPr>
      </w:pPr>
      <w:r w:rsidRPr="00DC0A36">
        <w:rPr>
          <w:rFonts w:ascii="Arial" w:hAnsi="Arial" w:cs="Arial"/>
        </w:rPr>
        <w:tab/>
        <w:t xml:space="preserve">The PROVIDER shall report within 24 hours in writing to the DCDHS all accidents; all passenger injuries; all police contact; any occasion in which a scheduled passenger cannot be found for a return trip; any medical problems occurring in route which require emergency medical attention; all illegal activity, inappropriate behavior; or any other problem or event which affects or could affect the physical well-being of a passenger. For some trips, such as adult day care trips, the County contract manager will supply additional party (ies) to whom such reports must be made. </w:t>
      </w:r>
    </w:p>
    <w:p w:rsidR="00412EB0" w:rsidRPr="00DC0A36" w:rsidRDefault="00EF02E3" w:rsidP="00EF02E3">
      <w:pPr>
        <w:ind w:left="1440"/>
        <w:rPr>
          <w:rFonts w:ascii="Arial" w:hAnsi="Arial" w:cs="Arial"/>
        </w:rPr>
      </w:pPr>
      <w:r>
        <w:rPr>
          <w:rFonts w:ascii="Arial" w:hAnsi="Arial" w:cs="Arial"/>
        </w:rPr>
        <w:tab/>
      </w:r>
      <w:r>
        <w:rPr>
          <w:rFonts w:ascii="Arial" w:hAnsi="Arial" w:cs="Arial"/>
        </w:rPr>
        <w:tab/>
      </w:r>
      <w:r>
        <w:rPr>
          <w:rFonts w:ascii="Arial" w:hAnsi="Arial" w:cs="Arial"/>
        </w:rPr>
        <w:tab/>
      </w:r>
    </w:p>
    <w:p w:rsidR="00412EB0" w:rsidRPr="00DC0A36" w:rsidRDefault="00412EB0" w:rsidP="00412EB0">
      <w:pPr>
        <w:numPr>
          <w:ilvl w:val="0"/>
          <w:numId w:val="22"/>
        </w:numPr>
        <w:tabs>
          <w:tab w:val="clear" w:pos="720"/>
          <w:tab w:val="num" w:pos="2160"/>
        </w:tabs>
        <w:ind w:left="2160"/>
        <w:rPr>
          <w:rFonts w:ascii="Arial" w:hAnsi="Arial" w:cs="Arial"/>
        </w:rPr>
      </w:pPr>
      <w:r w:rsidRPr="00DC0A36">
        <w:rPr>
          <w:rFonts w:ascii="Arial" w:hAnsi="Arial" w:cs="Arial"/>
        </w:rPr>
        <w:t>The PROVIDER shall report in writing to the County contract manager within 5 (five) working days all passenger loading problems, repeated passenger lateness or failure to load or other problems which affect the quality of service for other riders, or which increase the cost of the service.</w:t>
      </w:r>
    </w:p>
    <w:p w:rsidR="00412EB0" w:rsidRPr="00DC0A36" w:rsidRDefault="00412EB0" w:rsidP="00412EB0">
      <w:pPr>
        <w:ind w:left="1440"/>
        <w:rPr>
          <w:rFonts w:ascii="Arial" w:hAnsi="Arial" w:cs="Arial"/>
        </w:rPr>
      </w:pPr>
    </w:p>
    <w:p w:rsidR="00412EB0" w:rsidRPr="00DC0A36" w:rsidRDefault="00412EB0" w:rsidP="00412EB0">
      <w:pPr>
        <w:numPr>
          <w:ilvl w:val="0"/>
          <w:numId w:val="22"/>
        </w:numPr>
        <w:tabs>
          <w:tab w:val="clear" w:pos="720"/>
          <w:tab w:val="num" w:pos="2160"/>
        </w:tabs>
        <w:ind w:left="2160"/>
        <w:rPr>
          <w:rFonts w:ascii="Arial" w:hAnsi="Arial" w:cs="Arial"/>
        </w:rPr>
      </w:pPr>
      <w:r w:rsidRPr="00DC0A36">
        <w:rPr>
          <w:rFonts w:ascii="Arial" w:hAnsi="Arial" w:cs="Arial"/>
        </w:rPr>
        <w:t xml:space="preserve">The PROVIDER shall complete all vehicle and passenger data reports requested by the DCDHS. These reports will include: </w:t>
      </w:r>
    </w:p>
    <w:p w:rsidR="00412EB0" w:rsidRPr="00DC0A36" w:rsidRDefault="00412EB0" w:rsidP="00412EB0">
      <w:pPr>
        <w:numPr>
          <w:ilvl w:val="0"/>
          <w:numId w:val="20"/>
        </w:numPr>
        <w:tabs>
          <w:tab w:val="clear" w:pos="1080"/>
          <w:tab w:val="num" w:pos="2520"/>
        </w:tabs>
        <w:ind w:left="2520"/>
        <w:rPr>
          <w:rFonts w:ascii="Arial" w:hAnsi="Arial" w:cs="Arial"/>
        </w:rPr>
      </w:pPr>
      <w:r w:rsidRPr="00DC0A36">
        <w:rPr>
          <w:rFonts w:ascii="Arial" w:hAnsi="Arial" w:cs="Arial"/>
        </w:rPr>
        <w:t>Daily manifest of riders by route, including name, pickup and destination addresses, scheduled and actual pickup time, scheduled and actual drop-off time, ambulation capability of rider and no-show/cancellation record;</w:t>
      </w:r>
    </w:p>
    <w:p w:rsidR="00412EB0" w:rsidRPr="00DC0A36" w:rsidRDefault="00412EB0" w:rsidP="00412EB0">
      <w:pPr>
        <w:numPr>
          <w:ilvl w:val="0"/>
          <w:numId w:val="20"/>
        </w:numPr>
        <w:tabs>
          <w:tab w:val="clear" w:pos="1080"/>
          <w:tab w:val="num" w:pos="2520"/>
        </w:tabs>
        <w:ind w:left="2520"/>
        <w:rPr>
          <w:rFonts w:ascii="Arial" w:hAnsi="Arial" w:cs="Arial"/>
        </w:rPr>
      </w:pPr>
      <w:r w:rsidRPr="00DC0A36">
        <w:rPr>
          <w:rFonts w:ascii="Arial" w:hAnsi="Arial" w:cs="Arial"/>
        </w:rPr>
        <w:t xml:space="preserve">Daily trip record by route, including beginning time and odometer reading, end time and odometer reading, time and odometer reading of first passenger pickup and last passenger drop-off, number of passengers by route, passenger fares collected and number of service hours; and </w:t>
      </w:r>
    </w:p>
    <w:p w:rsidR="00412EB0" w:rsidRPr="00DC0A36" w:rsidRDefault="00412EB0" w:rsidP="00412EB0">
      <w:pPr>
        <w:numPr>
          <w:ilvl w:val="0"/>
          <w:numId w:val="20"/>
        </w:numPr>
        <w:tabs>
          <w:tab w:val="clear" w:pos="1080"/>
          <w:tab w:val="num" w:pos="2520"/>
        </w:tabs>
        <w:ind w:left="2520"/>
        <w:rPr>
          <w:rFonts w:ascii="Arial" w:hAnsi="Arial" w:cs="Arial"/>
        </w:rPr>
      </w:pPr>
      <w:r w:rsidRPr="00DC0A36">
        <w:rPr>
          <w:rFonts w:ascii="Arial" w:hAnsi="Arial" w:cs="Arial"/>
        </w:rPr>
        <w:t>Monthly service summary, including number of service days, number of group routes per day by trip purpose, number of service hours and miles per day per route type, number and ambulation capability of passengers per day per route type, cash fares collected per day, and pre-paid fares collected per month.</w:t>
      </w:r>
    </w:p>
    <w:p w:rsidR="00412EB0" w:rsidRPr="00DC0A36" w:rsidRDefault="00412EB0" w:rsidP="00412EB0">
      <w:pPr>
        <w:ind w:left="1440"/>
        <w:rPr>
          <w:rFonts w:ascii="Arial" w:hAnsi="Arial" w:cs="Arial"/>
        </w:rPr>
      </w:pPr>
    </w:p>
    <w:p w:rsidR="00412EB0" w:rsidRPr="00DC0A36" w:rsidRDefault="00412EB0" w:rsidP="00412EB0">
      <w:pPr>
        <w:numPr>
          <w:ilvl w:val="0"/>
          <w:numId w:val="22"/>
        </w:numPr>
        <w:tabs>
          <w:tab w:val="clear" w:pos="720"/>
          <w:tab w:val="num" w:pos="2160"/>
        </w:tabs>
        <w:ind w:left="2160"/>
        <w:rPr>
          <w:rFonts w:ascii="Arial" w:hAnsi="Arial" w:cs="Arial"/>
        </w:rPr>
      </w:pPr>
      <w:r w:rsidRPr="00DC0A36">
        <w:rPr>
          <w:rFonts w:ascii="Arial" w:hAnsi="Arial" w:cs="Arial"/>
        </w:rPr>
        <w:t>Reports are subject to audit by the County contract manager, which may include the use of other sources of passenger information, such as meal site or daycare attendance logs.  In cases of incomplete or inaccurate reports, or undocumented rides, the County may at its sole discretion refuse payment for affected hours of service.</w:t>
      </w:r>
    </w:p>
    <w:p w:rsidR="00DC0A36" w:rsidRDefault="00DC0A36" w:rsidP="00412EB0">
      <w:pPr>
        <w:ind w:left="1440"/>
        <w:rPr>
          <w:rFonts w:ascii="Arial" w:hAnsi="Arial" w:cs="Arial"/>
          <w:b/>
          <w:highlight w:val="green"/>
        </w:rPr>
      </w:pPr>
    </w:p>
    <w:p w:rsidR="00DC0A36" w:rsidRDefault="00DC0A36" w:rsidP="00412EB0">
      <w:pPr>
        <w:ind w:left="1440"/>
        <w:rPr>
          <w:rFonts w:ascii="Arial" w:hAnsi="Arial" w:cs="Arial"/>
          <w:b/>
          <w:highlight w:val="green"/>
        </w:rPr>
      </w:pPr>
    </w:p>
    <w:p w:rsidR="00DC0A36" w:rsidRDefault="00DC0A36">
      <w:pPr>
        <w:rPr>
          <w:rFonts w:ascii="Arial" w:hAnsi="Arial" w:cs="Arial"/>
          <w:b/>
          <w:highlight w:val="green"/>
        </w:rPr>
      </w:pPr>
      <w:r>
        <w:rPr>
          <w:rFonts w:ascii="Arial" w:hAnsi="Arial" w:cs="Arial"/>
          <w:b/>
          <w:highlight w:val="green"/>
        </w:rPr>
        <w:br w:type="page"/>
      </w:r>
    </w:p>
    <w:p w:rsidR="00412EB0" w:rsidRPr="008213CA" w:rsidRDefault="00DC0A36" w:rsidP="008213CA">
      <w:pPr>
        <w:ind w:firstLine="720"/>
        <w:rPr>
          <w:rFonts w:ascii="Arial" w:hAnsi="Arial" w:cs="Arial"/>
          <w:b/>
        </w:rPr>
      </w:pPr>
      <w:r w:rsidRPr="008213CA">
        <w:rPr>
          <w:rFonts w:ascii="Arial" w:hAnsi="Arial" w:cs="Arial"/>
          <w:b/>
        </w:rPr>
        <w:lastRenderedPageBreak/>
        <w:t xml:space="preserve">3.4 </w:t>
      </w:r>
      <w:r w:rsidR="00412EB0" w:rsidRPr="008213CA">
        <w:rPr>
          <w:rFonts w:ascii="Arial" w:hAnsi="Arial" w:cs="Arial"/>
          <w:b/>
          <w:u w:val="single"/>
        </w:rPr>
        <w:t>County Coordinated Group Rides (CCGR)</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8213CA" w:rsidP="00412EB0">
      <w:pPr>
        <w:ind w:left="1440"/>
        <w:rPr>
          <w:rFonts w:ascii="Arial" w:hAnsi="Arial" w:cs="Arial"/>
        </w:rPr>
      </w:pPr>
      <w:r w:rsidRPr="008213CA">
        <w:rPr>
          <w:rFonts w:ascii="Arial" w:hAnsi="Arial" w:cs="Arial"/>
        </w:rPr>
        <w:t>3.4</w:t>
      </w:r>
      <w:r w:rsidR="00412EB0" w:rsidRPr="008213CA">
        <w:rPr>
          <w:rFonts w:ascii="Arial" w:hAnsi="Arial" w:cs="Arial"/>
        </w:rPr>
        <w:t>.1</w:t>
      </w:r>
      <w:r w:rsidR="00412EB0" w:rsidRPr="008213CA">
        <w:rPr>
          <w:rFonts w:ascii="Arial" w:hAnsi="Arial" w:cs="Arial"/>
        </w:rPr>
        <w:tab/>
        <w:t>Program Description</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412EB0" w:rsidP="00412EB0">
      <w:pPr>
        <w:numPr>
          <w:ilvl w:val="0"/>
          <w:numId w:val="29"/>
        </w:numPr>
        <w:ind w:left="2160"/>
        <w:rPr>
          <w:rFonts w:ascii="Arial" w:hAnsi="Arial" w:cs="Arial"/>
        </w:rPr>
      </w:pPr>
      <w:r w:rsidRPr="008213CA">
        <w:rPr>
          <w:rFonts w:ascii="Arial" w:hAnsi="Arial" w:cs="Arial"/>
        </w:rPr>
        <w:t xml:space="preserve">The CCGR service provides routed, group specialized transportation services to disabled adults living in Dane County and attending a work or day program.  </w:t>
      </w:r>
    </w:p>
    <w:p w:rsidR="00412EB0" w:rsidRPr="008213CA" w:rsidRDefault="00412EB0" w:rsidP="00412EB0">
      <w:pPr>
        <w:ind w:left="1440"/>
        <w:rPr>
          <w:rFonts w:ascii="Arial" w:hAnsi="Arial" w:cs="Arial"/>
        </w:rPr>
      </w:pPr>
    </w:p>
    <w:p w:rsidR="00412EB0" w:rsidRPr="008213CA" w:rsidRDefault="00412EB0" w:rsidP="00412EB0">
      <w:pPr>
        <w:numPr>
          <w:ilvl w:val="0"/>
          <w:numId w:val="29"/>
        </w:numPr>
        <w:ind w:left="2160"/>
        <w:rPr>
          <w:rFonts w:ascii="Arial" w:hAnsi="Arial" w:cs="Arial"/>
        </w:rPr>
      </w:pPr>
      <w:r w:rsidRPr="008213CA">
        <w:rPr>
          <w:rFonts w:ascii="Arial" w:hAnsi="Arial" w:cs="Arial"/>
        </w:rPr>
        <w:t xml:space="preserve">Trip Purposes:  Trips are provided to designated rehabilitation/day programs.  </w:t>
      </w:r>
    </w:p>
    <w:p w:rsidR="00412EB0" w:rsidRPr="008213CA" w:rsidRDefault="00412EB0" w:rsidP="00412EB0">
      <w:pPr>
        <w:ind w:left="1440"/>
        <w:rPr>
          <w:rFonts w:ascii="Arial" w:hAnsi="Arial" w:cs="Arial"/>
        </w:rPr>
      </w:pPr>
    </w:p>
    <w:p w:rsidR="00412EB0" w:rsidRPr="008213CA" w:rsidRDefault="00412EB0" w:rsidP="00412EB0">
      <w:pPr>
        <w:numPr>
          <w:ilvl w:val="0"/>
          <w:numId w:val="29"/>
        </w:numPr>
        <w:ind w:left="2160"/>
        <w:rPr>
          <w:rFonts w:ascii="Arial" w:hAnsi="Arial" w:cs="Arial"/>
        </w:rPr>
      </w:pPr>
      <w:r w:rsidRPr="008213CA">
        <w:rPr>
          <w:rFonts w:ascii="Arial" w:hAnsi="Arial" w:cs="Arial"/>
        </w:rPr>
        <w:t>Eligible Riders: Riders are adults eighteen (18) or over who attend supported work or day programs, who live in Dane County, and who have a developmental or mental health disability.</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6F689D" w:rsidRDefault="00412EB0" w:rsidP="00412EB0">
      <w:pPr>
        <w:numPr>
          <w:ilvl w:val="0"/>
          <w:numId w:val="29"/>
        </w:numPr>
        <w:ind w:left="2160"/>
        <w:rPr>
          <w:rFonts w:ascii="Arial" w:hAnsi="Arial" w:cs="Arial"/>
        </w:rPr>
      </w:pPr>
      <w:r w:rsidRPr="006F689D">
        <w:rPr>
          <w:rFonts w:ascii="Arial" w:hAnsi="Arial" w:cs="Arial"/>
        </w:rPr>
        <w:t>Service Area:  The service covers all of Dane County</w:t>
      </w:r>
      <w:r w:rsidR="006F689D">
        <w:rPr>
          <w:rFonts w:ascii="Arial" w:hAnsi="Arial" w:cs="Arial"/>
        </w:rPr>
        <w:t>.</w:t>
      </w:r>
      <w:r w:rsidRPr="006F689D">
        <w:rPr>
          <w:rFonts w:ascii="Arial" w:hAnsi="Arial" w:cs="Arial"/>
        </w:rPr>
        <w:t xml:space="preserve"> (</w:t>
      </w:r>
      <w:r w:rsidR="006F689D">
        <w:rPr>
          <w:rFonts w:ascii="Arial" w:hAnsi="Arial" w:cs="Arial"/>
        </w:rPr>
        <w:t>R</w:t>
      </w:r>
      <w:r w:rsidRPr="006F689D">
        <w:rPr>
          <w:rFonts w:ascii="Arial" w:hAnsi="Arial" w:cs="Arial"/>
        </w:rPr>
        <w:t>efer to Appendix D</w:t>
      </w:r>
      <w:r w:rsidR="006F689D">
        <w:rPr>
          <w:rFonts w:ascii="Arial" w:hAnsi="Arial" w:cs="Arial"/>
        </w:rPr>
        <w:t>.)</w:t>
      </w:r>
    </w:p>
    <w:p w:rsidR="00412EB0" w:rsidRPr="006F689D" w:rsidRDefault="00412EB0" w:rsidP="00412EB0">
      <w:pPr>
        <w:ind w:left="1440"/>
        <w:rPr>
          <w:rFonts w:ascii="Arial" w:hAnsi="Arial" w:cs="Arial"/>
        </w:rPr>
      </w:pPr>
    </w:p>
    <w:p w:rsidR="00412EB0" w:rsidRPr="006F689D" w:rsidRDefault="00412EB0" w:rsidP="00412EB0">
      <w:pPr>
        <w:numPr>
          <w:ilvl w:val="0"/>
          <w:numId w:val="29"/>
        </w:numPr>
        <w:ind w:left="2160"/>
        <w:rPr>
          <w:rFonts w:ascii="Arial" w:hAnsi="Arial" w:cs="Arial"/>
        </w:rPr>
      </w:pPr>
      <w:r w:rsidRPr="006F689D">
        <w:rPr>
          <w:rFonts w:ascii="Arial" w:hAnsi="Arial" w:cs="Arial"/>
        </w:rPr>
        <w:t xml:space="preserve">Service Hours:  In general, service hours are the hours listed below.  </w:t>
      </w:r>
    </w:p>
    <w:p w:rsidR="00412EB0" w:rsidRPr="006F689D" w:rsidRDefault="00412EB0" w:rsidP="00412EB0">
      <w:pPr>
        <w:ind w:left="1440"/>
        <w:rPr>
          <w:rFonts w:ascii="Arial" w:hAnsi="Arial" w:cs="Arial"/>
        </w:rPr>
      </w:pPr>
    </w:p>
    <w:p w:rsidR="00412EB0" w:rsidRPr="006F689D" w:rsidRDefault="00412EB0" w:rsidP="008213CA">
      <w:pPr>
        <w:ind w:left="2160"/>
        <w:rPr>
          <w:rFonts w:ascii="Arial" w:hAnsi="Arial" w:cs="Arial"/>
        </w:rPr>
      </w:pPr>
      <w:r w:rsidRPr="006F689D">
        <w:rPr>
          <w:rFonts w:ascii="Arial" w:hAnsi="Arial" w:cs="Arial"/>
        </w:rPr>
        <w:t xml:space="preserve">8:00 am </w:t>
      </w:r>
      <w:r w:rsidR="00FF4C7C" w:rsidRPr="006F689D">
        <w:rPr>
          <w:rFonts w:ascii="Arial" w:hAnsi="Arial" w:cs="Arial"/>
        </w:rPr>
        <w:t>- 9:15</w:t>
      </w:r>
      <w:r w:rsidRPr="006F689D">
        <w:rPr>
          <w:rFonts w:ascii="Arial" w:hAnsi="Arial" w:cs="Arial"/>
        </w:rPr>
        <w:t xml:space="preserve"> am</w:t>
      </w:r>
      <w:r w:rsidRPr="006F689D">
        <w:rPr>
          <w:rFonts w:ascii="Arial" w:hAnsi="Arial" w:cs="Arial"/>
        </w:rPr>
        <w:tab/>
      </w:r>
      <w:r w:rsidRPr="006F689D">
        <w:rPr>
          <w:rFonts w:ascii="Arial" w:hAnsi="Arial" w:cs="Arial"/>
        </w:rPr>
        <w:tab/>
        <w:t>Monday-Friday</w:t>
      </w:r>
    </w:p>
    <w:p w:rsidR="00412EB0" w:rsidRPr="006F689D" w:rsidRDefault="00412EB0" w:rsidP="008213CA">
      <w:pPr>
        <w:ind w:left="2160"/>
        <w:rPr>
          <w:rFonts w:ascii="Arial" w:hAnsi="Arial" w:cs="Arial"/>
        </w:rPr>
      </w:pPr>
      <w:r w:rsidRPr="006F689D">
        <w:rPr>
          <w:rFonts w:ascii="Arial" w:hAnsi="Arial" w:cs="Arial"/>
        </w:rPr>
        <w:t xml:space="preserve">2:45 pm </w:t>
      </w:r>
      <w:r w:rsidR="00FF4C7C" w:rsidRPr="006F689D">
        <w:rPr>
          <w:rFonts w:ascii="Arial" w:hAnsi="Arial" w:cs="Arial"/>
        </w:rPr>
        <w:t>- 3:30</w:t>
      </w:r>
      <w:r w:rsidRPr="006F689D">
        <w:rPr>
          <w:rFonts w:ascii="Arial" w:hAnsi="Arial" w:cs="Arial"/>
        </w:rPr>
        <w:t xml:space="preserve"> pm</w:t>
      </w:r>
      <w:r w:rsidRPr="006F689D">
        <w:rPr>
          <w:rFonts w:ascii="Arial" w:hAnsi="Arial" w:cs="Arial"/>
        </w:rPr>
        <w:tab/>
      </w:r>
      <w:r w:rsidRPr="006F689D">
        <w:rPr>
          <w:rFonts w:ascii="Arial" w:hAnsi="Arial" w:cs="Arial"/>
        </w:rPr>
        <w:tab/>
        <w:t>Monday-Friday</w:t>
      </w:r>
    </w:p>
    <w:p w:rsidR="00412EB0" w:rsidRPr="006F689D" w:rsidRDefault="00412EB0" w:rsidP="008213CA">
      <w:pPr>
        <w:ind w:left="2160"/>
        <w:rPr>
          <w:rFonts w:ascii="Arial" w:hAnsi="Arial" w:cs="Arial"/>
        </w:rPr>
      </w:pPr>
      <w:r w:rsidRPr="006F689D">
        <w:rPr>
          <w:rFonts w:ascii="Arial" w:hAnsi="Arial" w:cs="Arial"/>
        </w:rPr>
        <w:t>A few riders travel midday; see Appendix D.</w:t>
      </w:r>
    </w:p>
    <w:p w:rsidR="00412EB0" w:rsidRPr="006F689D" w:rsidRDefault="00412EB0" w:rsidP="008213CA">
      <w:pPr>
        <w:ind w:left="2160"/>
        <w:rPr>
          <w:rFonts w:ascii="Arial" w:hAnsi="Arial" w:cs="Arial"/>
        </w:rPr>
      </w:pPr>
    </w:p>
    <w:p w:rsidR="00412EB0" w:rsidRPr="006F689D" w:rsidRDefault="00412EB0" w:rsidP="008213CA">
      <w:pPr>
        <w:ind w:left="2160"/>
        <w:rPr>
          <w:rFonts w:ascii="Arial" w:hAnsi="Arial" w:cs="Arial"/>
        </w:rPr>
      </w:pPr>
      <w:r w:rsidRPr="006F689D">
        <w:rPr>
          <w:rFonts w:ascii="Arial" w:hAnsi="Arial" w:cs="Arial"/>
        </w:rPr>
        <w:t>CCGR is provided approximately 250 days of the year.</w:t>
      </w:r>
    </w:p>
    <w:p w:rsidR="00412EB0" w:rsidRPr="006F689D" w:rsidRDefault="00412EB0" w:rsidP="00412EB0">
      <w:pPr>
        <w:ind w:left="1440"/>
        <w:rPr>
          <w:rFonts w:ascii="Arial" w:hAnsi="Arial" w:cs="Arial"/>
        </w:rPr>
      </w:pPr>
    </w:p>
    <w:p w:rsidR="00412EB0" w:rsidRPr="006F689D" w:rsidRDefault="00412EB0" w:rsidP="00412EB0">
      <w:pPr>
        <w:numPr>
          <w:ilvl w:val="0"/>
          <w:numId w:val="29"/>
        </w:numPr>
        <w:ind w:left="2160"/>
        <w:rPr>
          <w:rFonts w:ascii="Arial" w:hAnsi="Arial" w:cs="Arial"/>
        </w:rPr>
      </w:pPr>
      <w:r w:rsidRPr="006F689D">
        <w:rPr>
          <w:rFonts w:ascii="Arial" w:hAnsi="Arial" w:cs="Arial"/>
        </w:rPr>
        <w:t xml:space="preserve">Service Usage:  Example ridership is described in Appendix D.  Ridership may change, or service levels may be adjusted up or down with 30 days notice to the provider.  </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8213CA" w:rsidP="008213CA">
      <w:pPr>
        <w:ind w:left="720" w:firstLine="720"/>
        <w:rPr>
          <w:rFonts w:ascii="Arial" w:hAnsi="Arial" w:cs="Arial"/>
        </w:rPr>
      </w:pPr>
      <w:r w:rsidRPr="008213CA">
        <w:rPr>
          <w:rFonts w:ascii="Arial" w:hAnsi="Arial" w:cs="Arial"/>
        </w:rPr>
        <w:t>3.4</w:t>
      </w:r>
      <w:r w:rsidR="00412EB0" w:rsidRPr="008213CA">
        <w:rPr>
          <w:rFonts w:ascii="Arial" w:hAnsi="Arial" w:cs="Arial"/>
        </w:rPr>
        <w:t>.2</w:t>
      </w:r>
      <w:r w:rsidR="00412EB0" w:rsidRPr="008213CA">
        <w:rPr>
          <w:rFonts w:ascii="Arial" w:hAnsi="Arial" w:cs="Arial"/>
        </w:rPr>
        <w:tab/>
        <w:t>Service Description</w:t>
      </w:r>
    </w:p>
    <w:p w:rsidR="00412EB0" w:rsidRPr="008213CA" w:rsidRDefault="00412EB0" w:rsidP="00412EB0">
      <w:pPr>
        <w:ind w:left="1440"/>
        <w:rPr>
          <w:rFonts w:ascii="Arial" w:hAnsi="Arial" w:cs="Arial"/>
        </w:rPr>
      </w:pPr>
    </w:p>
    <w:p w:rsidR="00412EB0" w:rsidRPr="008213CA" w:rsidRDefault="00412EB0" w:rsidP="00412EB0">
      <w:pPr>
        <w:numPr>
          <w:ilvl w:val="0"/>
          <w:numId w:val="30"/>
        </w:numPr>
        <w:ind w:left="2160"/>
        <w:rPr>
          <w:rFonts w:ascii="Arial" w:hAnsi="Arial" w:cs="Arial"/>
        </w:rPr>
      </w:pPr>
      <w:r w:rsidRPr="008213CA">
        <w:rPr>
          <w:rFonts w:ascii="Arial" w:hAnsi="Arial" w:cs="Arial"/>
        </w:rPr>
        <w:t>Ride arrangements:  CCGR riders are referred to DCDHS by Family Care and IRIS. DCDHS will receive written authorization from these organizations. Rides are coordinated by DCDHS with area transportation PROVIDERS. The PROVIDER shall not schedule new passengers without prior approval from the DCDHS Ride cancellations are made directly to the PROVIDER by the rider or rider’s support staff.</w:t>
      </w:r>
    </w:p>
    <w:p w:rsidR="00412EB0" w:rsidRPr="008213CA" w:rsidRDefault="00412EB0" w:rsidP="00412EB0">
      <w:pPr>
        <w:ind w:left="1440"/>
        <w:rPr>
          <w:rFonts w:ascii="Arial" w:hAnsi="Arial" w:cs="Arial"/>
        </w:rPr>
      </w:pPr>
    </w:p>
    <w:p w:rsidR="00412EB0" w:rsidRPr="008213CA" w:rsidRDefault="00412EB0" w:rsidP="00412EB0">
      <w:pPr>
        <w:numPr>
          <w:ilvl w:val="0"/>
          <w:numId w:val="30"/>
        </w:numPr>
        <w:ind w:left="2160"/>
        <w:rPr>
          <w:rFonts w:ascii="Arial" w:hAnsi="Arial" w:cs="Arial"/>
        </w:rPr>
      </w:pPr>
      <w:r w:rsidRPr="008213CA">
        <w:rPr>
          <w:rFonts w:ascii="Arial" w:hAnsi="Arial" w:cs="Arial"/>
        </w:rPr>
        <w:t xml:space="preserve">Service Scheduling: DCDHS, in cooperation with its transportation PROVIDERs and rehabilitation/day centers establishes the start times by which time all riders will arrive at the site. The PROVIDER is responsible for daily routing and scheduling.  The County Contract Manager may negotiate more flexible pick-up and drop-off times to accommodate routing efficiencies or reduce costs.  </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8213CA" w:rsidP="008213CA">
      <w:pPr>
        <w:ind w:left="720" w:firstLine="720"/>
        <w:rPr>
          <w:rFonts w:ascii="Arial" w:hAnsi="Arial" w:cs="Arial"/>
        </w:rPr>
      </w:pPr>
      <w:r w:rsidRPr="008213CA">
        <w:rPr>
          <w:rFonts w:ascii="Arial" w:hAnsi="Arial" w:cs="Arial"/>
        </w:rPr>
        <w:t>3.4</w:t>
      </w:r>
      <w:r w:rsidR="00412EB0" w:rsidRPr="008213CA">
        <w:rPr>
          <w:rFonts w:ascii="Arial" w:hAnsi="Arial" w:cs="Arial"/>
        </w:rPr>
        <w:t>.3</w:t>
      </w:r>
      <w:r w:rsidR="00412EB0" w:rsidRPr="008213CA">
        <w:rPr>
          <w:rFonts w:ascii="Arial" w:hAnsi="Arial" w:cs="Arial"/>
        </w:rPr>
        <w:tab/>
        <w:t>Ride Scheduling and Routing</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412EB0" w:rsidP="008213CA">
      <w:pPr>
        <w:ind w:left="2160"/>
        <w:rPr>
          <w:rFonts w:ascii="Arial" w:hAnsi="Arial" w:cs="Arial"/>
        </w:rPr>
      </w:pPr>
      <w:r w:rsidRPr="008213CA">
        <w:rPr>
          <w:rFonts w:ascii="Arial" w:hAnsi="Arial" w:cs="Arial"/>
        </w:rPr>
        <w:t>The PROVIDER shall establish routes for the CCGR vehicles.  Passengers shall have specific individual daily schedules for pick-up and drop-off. Riders and Day Program staff shall be informed of all passengers’ a.m. and p.m. pick-up and drop-off times.</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6F689D" w:rsidRDefault="006F689D">
      <w:pPr>
        <w:rPr>
          <w:rFonts w:ascii="Arial" w:hAnsi="Arial" w:cs="Arial"/>
        </w:rPr>
      </w:pPr>
      <w:r>
        <w:rPr>
          <w:rFonts w:ascii="Arial" w:hAnsi="Arial" w:cs="Arial"/>
        </w:rPr>
        <w:br w:type="page"/>
      </w:r>
    </w:p>
    <w:p w:rsidR="00412EB0" w:rsidRPr="008213CA" w:rsidRDefault="008213CA" w:rsidP="008213CA">
      <w:pPr>
        <w:ind w:left="1440"/>
        <w:rPr>
          <w:rFonts w:ascii="Arial" w:hAnsi="Arial" w:cs="Arial"/>
        </w:rPr>
      </w:pPr>
      <w:r w:rsidRPr="008213CA">
        <w:rPr>
          <w:rFonts w:ascii="Arial" w:hAnsi="Arial" w:cs="Arial"/>
        </w:rPr>
        <w:lastRenderedPageBreak/>
        <w:t>3.4</w:t>
      </w:r>
      <w:r w:rsidR="00412EB0" w:rsidRPr="008213CA">
        <w:rPr>
          <w:rFonts w:ascii="Arial" w:hAnsi="Arial" w:cs="Arial"/>
        </w:rPr>
        <w:t>.4</w:t>
      </w:r>
      <w:r w:rsidR="00412EB0" w:rsidRPr="008213CA">
        <w:rPr>
          <w:rFonts w:ascii="Arial" w:hAnsi="Arial" w:cs="Arial"/>
        </w:rPr>
        <w:tab/>
        <w:t>Passenger Assistance</w:t>
      </w:r>
    </w:p>
    <w:p w:rsidR="00412EB0" w:rsidRPr="008213CA" w:rsidRDefault="00412EB0" w:rsidP="00412EB0">
      <w:pPr>
        <w:ind w:left="1440"/>
        <w:rPr>
          <w:rFonts w:ascii="Arial" w:hAnsi="Arial" w:cs="Arial"/>
        </w:rPr>
      </w:pPr>
    </w:p>
    <w:p w:rsidR="00412EB0" w:rsidRPr="008213CA" w:rsidRDefault="00412EB0" w:rsidP="008213CA">
      <w:pPr>
        <w:ind w:left="1440" w:firstLine="720"/>
        <w:rPr>
          <w:rFonts w:ascii="Arial" w:hAnsi="Arial" w:cs="Arial"/>
        </w:rPr>
      </w:pPr>
      <w:r w:rsidRPr="008213CA">
        <w:rPr>
          <w:rFonts w:ascii="Arial" w:hAnsi="Arial" w:cs="Arial"/>
        </w:rPr>
        <w:t xml:space="preserve">Passenger Assistance Standards shall be as set forth in Section </w:t>
      </w:r>
      <w:r w:rsidR="008213CA">
        <w:rPr>
          <w:rFonts w:ascii="Arial" w:hAnsi="Arial" w:cs="Arial"/>
        </w:rPr>
        <w:t>3.3</w:t>
      </w:r>
      <w:r w:rsidRPr="008213CA">
        <w:rPr>
          <w:rFonts w:ascii="Arial" w:hAnsi="Arial" w:cs="Arial"/>
        </w:rPr>
        <w:t xml:space="preserve">.4.a.and b.  </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412EB0" w:rsidP="008213CA">
      <w:pPr>
        <w:ind w:left="2160"/>
        <w:rPr>
          <w:rFonts w:ascii="Arial" w:hAnsi="Arial" w:cs="Arial"/>
        </w:rPr>
      </w:pPr>
      <w:r w:rsidRPr="008213CA">
        <w:rPr>
          <w:rFonts w:ascii="Arial" w:hAnsi="Arial" w:cs="Arial"/>
        </w:rPr>
        <w:t xml:space="preserve">In addition, at drop-off, riders must be attended until their arrival is acknowledged by support staff or family.  </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8213CA" w:rsidP="00412EB0">
      <w:pPr>
        <w:ind w:left="1440"/>
        <w:rPr>
          <w:rFonts w:ascii="Arial" w:hAnsi="Arial" w:cs="Arial"/>
        </w:rPr>
      </w:pPr>
      <w:r w:rsidRPr="008213CA">
        <w:rPr>
          <w:rFonts w:ascii="Arial" w:hAnsi="Arial" w:cs="Arial"/>
        </w:rPr>
        <w:t>3.4</w:t>
      </w:r>
      <w:r w:rsidR="00412EB0" w:rsidRPr="008213CA">
        <w:rPr>
          <w:rFonts w:ascii="Arial" w:hAnsi="Arial" w:cs="Arial"/>
        </w:rPr>
        <w:t>.5</w:t>
      </w:r>
      <w:r w:rsidR="00412EB0" w:rsidRPr="008213CA">
        <w:rPr>
          <w:rFonts w:ascii="Arial" w:hAnsi="Arial" w:cs="Arial"/>
        </w:rPr>
        <w:tab/>
        <w:t>Fare Collection</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412EB0" w:rsidP="00412EB0">
      <w:pPr>
        <w:ind w:left="1440"/>
        <w:rPr>
          <w:rFonts w:ascii="Arial" w:hAnsi="Arial" w:cs="Arial"/>
        </w:rPr>
      </w:pPr>
      <w:r w:rsidRPr="008213CA">
        <w:rPr>
          <w:rFonts w:ascii="Arial" w:hAnsi="Arial" w:cs="Arial"/>
        </w:rPr>
        <w:tab/>
        <w:t xml:space="preserve">Shall not apply.   </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8213CA" w:rsidP="00412EB0">
      <w:pPr>
        <w:ind w:left="1440"/>
        <w:rPr>
          <w:rFonts w:ascii="Arial" w:hAnsi="Arial" w:cs="Arial"/>
        </w:rPr>
      </w:pPr>
      <w:r w:rsidRPr="008213CA">
        <w:rPr>
          <w:rFonts w:ascii="Arial" w:hAnsi="Arial" w:cs="Arial"/>
        </w:rPr>
        <w:t>3.4</w:t>
      </w:r>
      <w:r w:rsidR="00412EB0" w:rsidRPr="008213CA">
        <w:rPr>
          <w:rFonts w:ascii="Arial" w:hAnsi="Arial" w:cs="Arial"/>
        </w:rPr>
        <w:t>.6</w:t>
      </w:r>
      <w:r w:rsidR="00412EB0" w:rsidRPr="008213CA">
        <w:rPr>
          <w:rFonts w:ascii="Arial" w:hAnsi="Arial" w:cs="Arial"/>
        </w:rPr>
        <w:tab/>
        <w:t>Performance Standards</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412EB0" w:rsidP="00412EB0">
      <w:pPr>
        <w:ind w:left="1440"/>
        <w:rPr>
          <w:rFonts w:ascii="Arial" w:hAnsi="Arial" w:cs="Arial"/>
        </w:rPr>
      </w:pPr>
      <w:r w:rsidRPr="008213CA">
        <w:rPr>
          <w:rFonts w:ascii="Arial" w:hAnsi="Arial" w:cs="Arial"/>
        </w:rPr>
        <w:tab/>
        <w:t xml:space="preserve">Performance Standards shall be as set forth in Section </w:t>
      </w:r>
      <w:r w:rsidR="008213CA" w:rsidRPr="008213CA">
        <w:rPr>
          <w:rFonts w:ascii="Arial" w:hAnsi="Arial" w:cs="Arial"/>
        </w:rPr>
        <w:t>3.</w:t>
      </w:r>
      <w:r w:rsidR="008213CA">
        <w:rPr>
          <w:rFonts w:ascii="Arial" w:hAnsi="Arial" w:cs="Arial"/>
        </w:rPr>
        <w:t>3</w:t>
      </w:r>
      <w:r w:rsidRPr="008213CA">
        <w:rPr>
          <w:rFonts w:ascii="Arial" w:hAnsi="Arial" w:cs="Arial"/>
        </w:rPr>
        <w:t xml:space="preserve">.6, above, except that:  </w:t>
      </w:r>
    </w:p>
    <w:p w:rsidR="00412EB0" w:rsidRPr="008213CA" w:rsidRDefault="00412EB0" w:rsidP="00412EB0">
      <w:pPr>
        <w:ind w:left="1440"/>
        <w:rPr>
          <w:rFonts w:ascii="Arial" w:hAnsi="Arial" w:cs="Arial"/>
        </w:rPr>
      </w:pPr>
    </w:p>
    <w:p w:rsidR="00412EB0" w:rsidRPr="008213CA" w:rsidRDefault="00412EB0" w:rsidP="008213CA">
      <w:pPr>
        <w:ind w:left="1440" w:firstLine="720"/>
        <w:rPr>
          <w:rFonts w:ascii="Arial" w:hAnsi="Arial" w:cs="Arial"/>
        </w:rPr>
      </w:pPr>
      <w:r w:rsidRPr="008213CA">
        <w:rPr>
          <w:rFonts w:ascii="Arial" w:hAnsi="Arial" w:cs="Arial"/>
        </w:rPr>
        <w:t xml:space="preserve">Section </w:t>
      </w:r>
      <w:r w:rsidR="008213CA" w:rsidRPr="008213CA">
        <w:rPr>
          <w:rFonts w:ascii="Arial" w:hAnsi="Arial" w:cs="Arial"/>
        </w:rPr>
        <w:t>3.4</w:t>
      </w:r>
      <w:r w:rsidRPr="008213CA">
        <w:rPr>
          <w:rFonts w:ascii="Arial" w:hAnsi="Arial" w:cs="Arial"/>
        </w:rPr>
        <w:t>.6(a) shall be as follows:</w:t>
      </w:r>
    </w:p>
    <w:p w:rsidR="00412EB0" w:rsidRPr="008213CA" w:rsidRDefault="00412EB0" w:rsidP="008213CA">
      <w:pPr>
        <w:numPr>
          <w:ilvl w:val="0"/>
          <w:numId w:val="16"/>
        </w:numPr>
        <w:tabs>
          <w:tab w:val="clear" w:pos="360"/>
          <w:tab w:val="num" w:pos="2520"/>
        </w:tabs>
        <w:ind w:left="2520"/>
        <w:rPr>
          <w:rFonts w:ascii="Arial" w:hAnsi="Arial" w:cs="Arial"/>
        </w:rPr>
      </w:pPr>
      <w:r w:rsidRPr="008213CA">
        <w:rPr>
          <w:rFonts w:ascii="Arial" w:hAnsi="Arial" w:cs="Arial"/>
        </w:rPr>
        <w:t xml:space="preserve">The maximum amount of travel time for each passenger is </w:t>
      </w:r>
      <w:r w:rsidRPr="008213CA">
        <w:rPr>
          <w:rFonts w:ascii="Arial" w:hAnsi="Arial" w:cs="Arial"/>
          <w:b/>
        </w:rPr>
        <w:t>75</w:t>
      </w:r>
      <w:r w:rsidRPr="008213CA">
        <w:rPr>
          <w:rFonts w:ascii="Arial" w:hAnsi="Arial" w:cs="Arial"/>
        </w:rPr>
        <w:t xml:space="preserve"> minutes per one-way trip.  Any variation from this standard, except in emergencies, must be approved by the DCDHS. </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8213CA" w:rsidP="00412EB0">
      <w:pPr>
        <w:ind w:left="1440"/>
        <w:rPr>
          <w:rFonts w:ascii="Arial" w:hAnsi="Arial" w:cs="Arial"/>
        </w:rPr>
      </w:pPr>
      <w:r w:rsidRPr="008213CA">
        <w:rPr>
          <w:rFonts w:ascii="Arial" w:hAnsi="Arial" w:cs="Arial"/>
        </w:rPr>
        <w:t>3.4</w:t>
      </w:r>
      <w:r w:rsidR="00412EB0" w:rsidRPr="008213CA">
        <w:rPr>
          <w:rFonts w:ascii="Arial" w:hAnsi="Arial" w:cs="Arial"/>
        </w:rPr>
        <w:t>.7</w:t>
      </w:r>
      <w:r w:rsidR="00412EB0" w:rsidRPr="008213CA">
        <w:rPr>
          <w:rFonts w:ascii="Arial" w:hAnsi="Arial" w:cs="Arial"/>
        </w:rPr>
        <w:tab/>
        <w:t>Other Service Standards</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412EB0" w:rsidP="00412EB0">
      <w:pPr>
        <w:ind w:left="1440"/>
        <w:rPr>
          <w:rFonts w:ascii="Arial" w:hAnsi="Arial" w:cs="Arial"/>
        </w:rPr>
      </w:pPr>
      <w:r w:rsidRPr="008213CA">
        <w:rPr>
          <w:rFonts w:ascii="Arial" w:hAnsi="Arial" w:cs="Arial"/>
        </w:rPr>
        <w:tab/>
        <w:t xml:space="preserve">Other Service Standards shall be as set forth in Section </w:t>
      </w:r>
      <w:r w:rsidR="008213CA" w:rsidRPr="008213CA">
        <w:rPr>
          <w:rFonts w:ascii="Arial" w:hAnsi="Arial" w:cs="Arial"/>
        </w:rPr>
        <w:t>3.3</w:t>
      </w:r>
      <w:r w:rsidRPr="008213CA">
        <w:rPr>
          <w:rFonts w:ascii="Arial" w:hAnsi="Arial" w:cs="Arial"/>
        </w:rPr>
        <w:t>.7, above.</w:t>
      </w:r>
    </w:p>
    <w:p w:rsidR="00412EB0" w:rsidRPr="008213CA" w:rsidRDefault="00412EB0" w:rsidP="006F689D">
      <w:pPr>
        <w:rPr>
          <w:rFonts w:ascii="Arial" w:hAnsi="Arial" w:cs="Arial"/>
        </w:rPr>
      </w:pPr>
    </w:p>
    <w:p w:rsidR="00412EB0" w:rsidRPr="008213CA" w:rsidRDefault="008213CA" w:rsidP="00412EB0">
      <w:pPr>
        <w:ind w:left="1440"/>
        <w:rPr>
          <w:rFonts w:ascii="Arial" w:hAnsi="Arial" w:cs="Arial"/>
        </w:rPr>
      </w:pPr>
      <w:r w:rsidRPr="008213CA">
        <w:rPr>
          <w:rFonts w:ascii="Arial" w:hAnsi="Arial" w:cs="Arial"/>
        </w:rPr>
        <w:t>3.4</w:t>
      </w:r>
      <w:r w:rsidR="00412EB0" w:rsidRPr="008213CA">
        <w:rPr>
          <w:rFonts w:ascii="Arial" w:hAnsi="Arial" w:cs="Arial"/>
        </w:rPr>
        <w:t>.8</w:t>
      </w:r>
      <w:r w:rsidR="00412EB0" w:rsidRPr="008213CA">
        <w:rPr>
          <w:rFonts w:ascii="Arial" w:hAnsi="Arial" w:cs="Arial"/>
        </w:rPr>
        <w:tab/>
        <w:t>Operators</w:t>
      </w:r>
    </w:p>
    <w:p w:rsidR="00412EB0" w:rsidRPr="008213CA" w:rsidRDefault="00412EB0" w:rsidP="00412EB0">
      <w:pPr>
        <w:ind w:left="1440"/>
        <w:rPr>
          <w:rFonts w:ascii="Arial" w:hAnsi="Arial" w:cs="Arial"/>
        </w:rPr>
      </w:pPr>
      <w:r w:rsidRPr="008213CA">
        <w:rPr>
          <w:rFonts w:ascii="Arial" w:hAnsi="Arial" w:cs="Arial"/>
        </w:rPr>
        <w:tab/>
      </w:r>
      <w:r w:rsidRPr="008213CA">
        <w:rPr>
          <w:rFonts w:ascii="Arial" w:hAnsi="Arial" w:cs="Arial"/>
        </w:rPr>
        <w:tab/>
      </w:r>
    </w:p>
    <w:p w:rsidR="00412EB0" w:rsidRPr="008213CA" w:rsidRDefault="00412EB0" w:rsidP="007D5632">
      <w:pPr>
        <w:ind w:left="1440" w:firstLine="720"/>
        <w:rPr>
          <w:rFonts w:ascii="Arial" w:hAnsi="Arial" w:cs="Arial"/>
        </w:rPr>
      </w:pPr>
      <w:r w:rsidRPr="008213CA">
        <w:rPr>
          <w:rFonts w:ascii="Arial" w:hAnsi="Arial" w:cs="Arial"/>
        </w:rPr>
        <w:t xml:space="preserve">Operator Standards shall be as set forth in Section </w:t>
      </w:r>
      <w:r w:rsidR="008213CA" w:rsidRPr="008213CA">
        <w:rPr>
          <w:rFonts w:ascii="Arial" w:hAnsi="Arial" w:cs="Arial"/>
        </w:rPr>
        <w:t>3.3</w:t>
      </w:r>
      <w:r w:rsidRPr="008213CA">
        <w:rPr>
          <w:rFonts w:ascii="Arial" w:hAnsi="Arial" w:cs="Arial"/>
        </w:rPr>
        <w:t xml:space="preserve">.8, above, except that: </w:t>
      </w:r>
    </w:p>
    <w:p w:rsidR="00412EB0" w:rsidRPr="00412EB0" w:rsidRDefault="00412EB0" w:rsidP="00412EB0">
      <w:pPr>
        <w:ind w:left="1440"/>
        <w:rPr>
          <w:rFonts w:ascii="Arial" w:hAnsi="Arial" w:cs="Arial"/>
          <w:highlight w:val="green"/>
        </w:rPr>
      </w:pPr>
    </w:p>
    <w:p w:rsidR="00412EB0" w:rsidRPr="007D5632" w:rsidRDefault="00412EB0" w:rsidP="007D5632">
      <w:pPr>
        <w:ind w:left="1440" w:firstLine="720"/>
        <w:rPr>
          <w:rFonts w:ascii="Arial" w:hAnsi="Arial" w:cs="Arial"/>
        </w:rPr>
      </w:pPr>
      <w:r w:rsidRPr="007D5632">
        <w:rPr>
          <w:rFonts w:ascii="Arial" w:hAnsi="Arial" w:cs="Arial"/>
        </w:rPr>
        <w:t xml:space="preserve">In addition Section </w:t>
      </w:r>
      <w:r w:rsidR="008213CA" w:rsidRPr="007D5632">
        <w:rPr>
          <w:rFonts w:ascii="Arial" w:hAnsi="Arial" w:cs="Arial"/>
        </w:rPr>
        <w:t>3.4</w:t>
      </w:r>
      <w:r w:rsidRPr="007D5632">
        <w:rPr>
          <w:rFonts w:ascii="Arial" w:hAnsi="Arial" w:cs="Arial"/>
        </w:rPr>
        <w:t>.8(h) shall be as follows:</w:t>
      </w:r>
    </w:p>
    <w:p w:rsidR="00412EB0" w:rsidRPr="007D5632" w:rsidRDefault="00412EB0" w:rsidP="007D5632">
      <w:pPr>
        <w:numPr>
          <w:ilvl w:val="3"/>
          <w:numId w:val="17"/>
        </w:numPr>
        <w:rPr>
          <w:rFonts w:ascii="Arial" w:hAnsi="Arial" w:cs="Arial"/>
        </w:rPr>
      </w:pPr>
      <w:r w:rsidRPr="007D5632">
        <w:rPr>
          <w:rFonts w:ascii="Arial" w:hAnsi="Arial" w:cs="Arial"/>
        </w:rPr>
        <w:t>PROVIDER will also perform checks with the Wisconsin Caregiver Misconduct Registry maintained by the Wisconsin Department of Health Services, as appropriate, and will repeat this check every four years for each employee in connection with provision of contracted services. The requirement for WCMR shall not be construed to mean that that drivers for contracted services are considered caregivers as defined by 48.685(1) (ag) (1-2) of the Wisconsin Statutes.</w:t>
      </w:r>
    </w:p>
    <w:p w:rsidR="00412EB0" w:rsidRPr="007D5632" w:rsidRDefault="00412EB0" w:rsidP="00412EB0">
      <w:pPr>
        <w:ind w:left="1440"/>
        <w:rPr>
          <w:rFonts w:ascii="Arial" w:hAnsi="Arial" w:cs="Arial"/>
        </w:rPr>
      </w:pPr>
      <w:r w:rsidRPr="007D5632">
        <w:rPr>
          <w:rFonts w:ascii="Arial" w:hAnsi="Arial" w:cs="Arial"/>
        </w:rPr>
        <w:tab/>
      </w:r>
      <w:r w:rsidRPr="007D5632">
        <w:rPr>
          <w:rFonts w:ascii="Arial" w:hAnsi="Arial" w:cs="Arial"/>
        </w:rPr>
        <w:tab/>
      </w:r>
    </w:p>
    <w:p w:rsidR="00412EB0" w:rsidRPr="007D5632" w:rsidRDefault="008213CA" w:rsidP="00412EB0">
      <w:pPr>
        <w:ind w:left="1440"/>
        <w:rPr>
          <w:rFonts w:ascii="Arial" w:hAnsi="Arial" w:cs="Arial"/>
        </w:rPr>
      </w:pPr>
      <w:r w:rsidRPr="007D5632">
        <w:rPr>
          <w:rFonts w:ascii="Arial" w:hAnsi="Arial" w:cs="Arial"/>
        </w:rPr>
        <w:t>3.4</w:t>
      </w:r>
      <w:r w:rsidR="00412EB0" w:rsidRPr="007D5632">
        <w:rPr>
          <w:rFonts w:ascii="Arial" w:hAnsi="Arial" w:cs="Arial"/>
        </w:rPr>
        <w:t>.9</w:t>
      </w:r>
      <w:r w:rsidR="00412EB0" w:rsidRPr="007D5632">
        <w:rPr>
          <w:rFonts w:ascii="Arial" w:hAnsi="Arial" w:cs="Arial"/>
        </w:rPr>
        <w:tab/>
        <w:t>Vehicles</w:t>
      </w:r>
    </w:p>
    <w:p w:rsidR="00412EB0" w:rsidRPr="007D5632" w:rsidRDefault="00412EB0" w:rsidP="00412EB0">
      <w:pPr>
        <w:ind w:left="1440"/>
        <w:rPr>
          <w:rFonts w:ascii="Arial" w:hAnsi="Arial" w:cs="Arial"/>
        </w:rPr>
      </w:pPr>
      <w:r w:rsidRPr="007D5632">
        <w:rPr>
          <w:rFonts w:ascii="Arial" w:hAnsi="Arial" w:cs="Arial"/>
        </w:rPr>
        <w:tab/>
      </w:r>
      <w:r w:rsidRPr="007D5632">
        <w:rPr>
          <w:rFonts w:ascii="Arial" w:hAnsi="Arial" w:cs="Arial"/>
        </w:rPr>
        <w:tab/>
      </w:r>
    </w:p>
    <w:p w:rsidR="00412EB0" w:rsidRPr="007D5632" w:rsidRDefault="00412EB0" w:rsidP="00412EB0">
      <w:pPr>
        <w:ind w:left="1440"/>
        <w:rPr>
          <w:rFonts w:ascii="Arial" w:hAnsi="Arial" w:cs="Arial"/>
        </w:rPr>
      </w:pPr>
      <w:r w:rsidRPr="007D5632">
        <w:rPr>
          <w:rFonts w:ascii="Arial" w:hAnsi="Arial" w:cs="Arial"/>
        </w:rPr>
        <w:tab/>
        <w:t xml:space="preserve">Vehicle Standards shall be as set forth in </w:t>
      </w:r>
      <w:r w:rsidR="008213CA" w:rsidRPr="007D5632">
        <w:rPr>
          <w:rFonts w:ascii="Arial" w:hAnsi="Arial" w:cs="Arial"/>
        </w:rPr>
        <w:t>3.3</w:t>
      </w:r>
      <w:r w:rsidRPr="007D5632">
        <w:rPr>
          <w:rFonts w:ascii="Arial" w:hAnsi="Arial" w:cs="Arial"/>
        </w:rPr>
        <w:t>.9, above, except that:</w:t>
      </w:r>
    </w:p>
    <w:p w:rsidR="00412EB0" w:rsidRPr="007D5632" w:rsidRDefault="00412EB0" w:rsidP="00412EB0">
      <w:pPr>
        <w:ind w:left="1440"/>
        <w:rPr>
          <w:rFonts w:ascii="Arial" w:hAnsi="Arial" w:cs="Arial"/>
        </w:rPr>
      </w:pPr>
    </w:p>
    <w:p w:rsidR="00412EB0" w:rsidRPr="007D5632" w:rsidRDefault="00412EB0" w:rsidP="007D5632">
      <w:pPr>
        <w:ind w:left="2160"/>
        <w:rPr>
          <w:rFonts w:ascii="Arial" w:hAnsi="Arial" w:cs="Arial"/>
        </w:rPr>
      </w:pPr>
      <w:r w:rsidRPr="007D5632">
        <w:rPr>
          <w:rFonts w:ascii="Arial" w:hAnsi="Arial" w:cs="Arial"/>
        </w:rPr>
        <w:t xml:space="preserve">Section </w:t>
      </w:r>
      <w:r w:rsidR="008213CA" w:rsidRPr="007D5632">
        <w:rPr>
          <w:rFonts w:ascii="Arial" w:hAnsi="Arial" w:cs="Arial"/>
        </w:rPr>
        <w:t>3.</w:t>
      </w:r>
      <w:r w:rsidR="00CA64B9">
        <w:rPr>
          <w:rFonts w:ascii="Arial" w:hAnsi="Arial" w:cs="Arial"/>
        </w:rPr>
        <w:t>3</w:t>
      </w:r>
      <w:r w:rsidRPr="007D5632">
        <w:rPr>
          <w:rFonts w:ascii="Arial" w:hAnsi="Arial" w:cs="Arial"/>
        </w:rPr>
        <w:t>.9.a, shall read The PROVIDER shall have access to a sufficient number and capacity of scheduled and back up vehicles to ensure meeting usual capacity for each service area (See Appendix D), for both ambulatory and non-ambulatory passengers within 15 minutes of the scheduled pick-up and drop-off times; and</w:t>
      </w:r>
    </w:p>
    <w:p w:rsidR="00412EB0" w:rsidRPr="007D5632" w:rsidRDefault="00412EB0" w:rsidP="00412EB0">
      <w:pPr>
        <w:ind w:left="1440"/>
        <w:rPr>
          <w:rFonts w:ascii="Arial" w:hAnsi="Arial" w:cs="Arial"/>
        </w:rPr>
      </w:pPr>
    </w:p>
    <w:p w:rsidR="00412EB0" w:rsidRPr="007D5632" w:rsidRDefault="008213CA" w:rsidP="00CA64B9">
      <w:pPr>
        <w:ind w:left="1440" w:firstLine="720"/>
        <w:rPr>
          <w:rFonts w:ascii="Arial" w:hAnsi="Arial" w:cs="Arial"/>
        </w:rPr>
      </w:pPr>
      <w:r w:rsidRPr="007D5632">
        <w:rPr>
          <w:rFonts w:ascii="Arial" w:hAnsi="Arial" w:cs="Arial"/>
        </w:rPr>
        <w:t>3.</w:t>
      </w:r>
      <w:r w:rsidR="007D5632" w:rsidRPr="007D5632">
        <w:rPr>
          <w:rFonts w:ascii="Arial" w:hAnsi="Arial" w:cs="Arial"/>
        </w:rPr>
        <w:t>3</w:t>
      </w:r>
      <w:r w:rsidR="00412EB0" w:rsidRPr="007D5632">
        <w:rPr>
          <w:rFonts w:ascii="Arial" w:hAnsi="Arial" w:cs="Arial"/>
        </w:rPr>
        <w:t>.9</w:t>
      </w:r>
      <w:r w:rsidR="009A5A15">
        <w:rPr>
          <w:rFonts w:ascii="Arial" w:hAnsi="Arial" w:cs="Arial"/>
        </w:rPr>
        <w:t>.</w:t>
      </w:r>
      <w:r w:rsidR="00FF4C7C" w:rsidRPr="007D5632">
        <w:rPr>
          <w:rFonts w:ascii="Arial" w:hAnsi="Arial" w:cs="Arial"/>
        </w:rPr>
        <w:t>b</w:t>
      </w:r>
      <w:r w:rsidR="00412EB0" w:rsidRPr="007D5632">
        <w:rPr>
          <w:rFonts w:ascii="Arial" w:hAnsi="Arial" w:cs="Arial"/>
        </w:rPr>
        <w:t xml:space="preserve"> shall not apply.</w:t>
      </w:r>
    </w:p>
    <w:p w:rsidR="00412EB0" w:rsidRPr="00412EB0" w:rsidRDefault="00412EB0" w:rsidP="00412EB0">
      <w:pPr>
        <w:ind w:left="1440"/>
        <w:rPr>
          <w:rFonts w:ascii="Arial" w:hAnsi="Arial" w:cs="Arial"/>
          <w:highlight w:val="green"/>
        </w:rPr>
      </w:pPr>
    </w:p>
    <w:p w:rsidR="00412EB0" w:rsidRPr="00CA64B9" w:rsidRDefault="00412EB0" w:rsidP="00412EB0">
      <w:pPr>
        <w:ind w:left="1440"/>
        <w:rPr>
          <w:rFonts w:ascii="Arial" w:hAnsi="Arial" w:cs="Arial"/>
        </w:rPr>
      </w:pPr>
      <w:r w:rsidRPr="00CA64B9">
        <w:rPr>
          <w:rFonts w:ascii="Arial" w:hAnsi="Arial" w:cs="Arial"/>
        </w:rPr>
        <w:tab/>
      </w:r>
      <w:r w:rsidRPr="00CA64B9">
        <w:rPr>
          <w:rFonts w:ascii="Arial" w:hAnsi="Arial" w:cs="Arial"/>
        </w:rPr>
        <w:tab/>
      </w:r>
    </w:p>
    <w:p w:rsidR="00412EB0" w:rsidRPr="00CA64B9" w:rsidRDefault="008213CA" w:rsidP="00412EB0">
      <w:pPr>
        <w:ind w:left="1440"/>
        <w:rPr>
          <w:rFonts w:ascii="Arial" w:hAnsi="Arial" w:cs="Arial"/>
        </w:rPr>
      </w:pPr>
      <w:r w:rsidRPr="00CA64B9">
        <w:rPr>
          <w:rFonts w:ascii="Arial" w:hAnsi="Arial" w:cs="Arial"/>
        </w:rPr>
        <w:lastRenderedPageBreak/>
        <w:t>3.4</w:t>
      </w:r>
      <w:r w:rsidR="00412EB0" w:rsidRPr="00CA64B9">
        <w:rPr>
          <w:rFonts w:ascii="Arial" w:hAnsi="Arial" w:cs="Arial"/>
        </w:rPr>
        <w:t>.10</w:t>
      </w:r>
      <w:r w:rsidR="00412EB0" w:rsidRPr="00CA64B9">
        <w:rPr>
          <w:rFonts w:ascii="Arial" w:hAnsi="Arial" w:cs="Arial"/>
        </w:rPr>
        <w:tab/>
        <w:t>Fuel Efficiency</w:t>
      </w:r>
    </w:p>
    <w:p w:rsidR="00412EB0" w:rsidRPr="00CA64B9" w:rsidRDefault="00412EB0" w:rsidP="00412EB0">
      <w:pPr>
        <w:ind w:left="1440"/>
        <w:rPr>
          <w:rFonts w:ascii="Arial" w:hAnsi="Arial" w:cs="Arial"/>
        </w:rPr>
      </w:pPr>
      <w:r w:rsidRPr="00CA64B9">
        <w:rPr>
          <w:rFonts w:ascii="Arial" w:hAnsi="Arial" w:cs="Arial"/>
        </w:rPr>
        <w:tab/>
      </w:r>
      <w:r w:rsidRPr="00CA64B9">
        <w:rPr>
          <w:rFonts w:ascii="Arial" w:hAnsi="Arial" w:cs="Arial"/>
        </w:rPr>
        <w:tab/>
      </w:r>
    </w:p>
    <w:p w:rsidR="00412EB0" w:rsidRPr="00CA64B9" w:rsidRDefault="00412EB0" w:rsidP="00412EB0">
      <w:pPr>
        <w:ind w:left="1440"/>
        <w:rPr>
          <w:rFonts w:ascii="Arial" w:hAnsi="Arial" w:cs="Arial"/>
        </w:rPr>
      </w:pPr>
      <w:r w:rsidRPr="00CA64B9">
        <w:rPr>
          <w:rFonts w:ascii="Arial" w:hAnsi="Arial" w:cs="Arial"/>
        </w:rPr>
        <w:tab/>
        <w:t xml:space="preserve">Fuel Efficiency shall be as set forth in </w:t>
      </w:r>
      <w:r w:rsidR="008213CA" w:rsidRPr="00CA64B9">
        <w:rPr>
          <w:rFonts w:ascii="Arial" w:hAnsi="Arial" w:cs="Arial"/>
        </w:rPr>
        <w:t>3.3</w:t>
      </w:r>
      <w:r w:rsidRPr="00CA64B9">
        <w:rPr>
          <w:rFonts w:ascii="Arial" w:hAnsi="Arial" w:cs="Arial"/>
        </w:rPr>
        <w:t xml:space="preserve">.10.  </w:t>
      </w:r>
    </w:p>
    <w:p w:rsidR="00412EB0" w:rsidRPr="00CA64B9" w:rsidRDefault="00412EB0" w:rsidP="00412EB0">
      <w:pPr>
        <w:ind w:left="1440"/>
        <w:rPr>
          <w:rFonts w:ascii="Arial" w:hAnsi="Arial" w:cs="Arial"/>
        </w:rPr>
      </w:pPr>
      <w:r w:rsidRPr="00CA64B9">
        <w:rPr>
          <w:rFonts w:ascii="Arial" w:hAnsi="Arial" w:cs="Arial"/>
        </w:rPr>
        <w:tab/>
      </w:r>
      <w:r w:rsidRPr="00CA64B9">
        <w:rPr>
          <w:rFonts w:ascii="Arial" w:hAnsi="Arial" w:cs="Arial"/>
        </w:rPr>
        <w:tab/>
      </w:r>
    </w:p>
    <w:p w:rsidR="00412EB0" w:rsidRPr="00CA64B9" w:rsidRDefault="008213CA" w:rsidP="00412EB0">
      <w:pPr>
        <w:ind w:left="1440"/>
        <w:rPr>
          <w:rFonts w:ascii="Arial" w:hAnsi="Arial" w:cs="Arial"/>
        </w:rPr>
      </w:pPr>
      <w:r w:rsidRPr="00CA64B9">
        <w:rPr>
          <w:rFonts w:ascii="Arial" w:hAnsi="Arial" w:cs="Arial"/>
        </w:rPr>
        <w:t>3.4</w:t>
      </w:r>
      <w:r w:rsidR="00412EB0" w:rsidRPr="00CA64B9">
        <w:rPr>
          <w:rFonts w:ascii="Arial" w:hAnsi="Arial" w:cs="Arial"/>
        </w:rPr>
        <w:t>.11</w:t>
      </w:r>
      <w:r w:rsidR="00412EB0" w:rsidRPr="00CA64B9">
        <w:rPr>
          <w:rFonts w:ascii="Arial" w:hAnsi="Arial" w:cs="Arial"/>
        </w:rPr>
        <w:tab/>
        <w:t>Customer Satisfaction</w:t>
      </w:r>
    </w:p>
    <w:p w:rsidR="00412EB0" w:rsidRPr="00CA64B9" w:rsidRDefault="00412EB0" w:rsidP="00412EB0">
      <w:pPr>
        <w:ind w:left="1440"/>
        <w:rPr>
          <w:rFonts w:ascii="Arial" w:hAnsi="Arial" w:cs="Arial"/>
        </w:rPr>
      </w:pPr>
      <w:r w:rsidRPr="00CA64B9">
        <w:rPr>
          <w:rFonts w:ascii="Arial" w:hAnsi="Arial" w:cs="Arial"/>
        </w:rPr>
        <w:tab/>
      </w:r>
      <w:r w:rsidRPr="00CA64B9">
        <w:rPr>
          <w:rFonts w:ascii="Arial" w:hAnsi="Arial" w:cs="Arial"/>
        </w:rPr>
        <w:tab/>
      </w:r>
    </w:p>
    <w:p w:rsidR="00412EB0" w:rsidRPr="00CA64B9" w:rsidRDefault="00412EB0" w:rsidP="00412EB0">
      <w:pPr>
        <w:ind w:left="1440"/>
        <w:rPr>
          <w:rFonts w:ascii="Arial" w:hAnsi="Arial" w:cs="Arial"/>
        </w:rPr>
      </w:pPr>
      <w:r w:rsidRPr="00CA64B9">
        <w:rPr>
          <w:rFonts w:ascii="Arial" w:hAnsi="Arial" w:cs="Arial"/>
        </w:rPr>
        <w:tab/>
        <w:t xml:space="preserve">Customer Satisfaction measures shall be as set forth </w:t>
      </w:r>
      <w:r w:rsidR="008213CA" w:rsidRPr="00CA64B9">
        <w:rPr>
          <w:rFonts w:ascii="Arial" w:hAnsi="Arial" w:cs="Arial"/>
        </w:rPr>
        <w:t>3.3</w:t>
      </w:r>
      <w:r w:rsidRPr="00CA64B9">
        <w:rPr>
          <w:rFonts w:ascii="Arial" w:hAnsi="Arial" w:cs="Arial"/>
        </w:rPr>
        <w:t>.11.</w:t>
      </w:r>
    </w:p>
    <w:p w:rsidR="00412EB0" w:rsidRPr="00CA64B9" w:rsidRDefault="00412EB0" w:rsidP="00412EB0">
      <w:pPr>
        <w:ind w:left="1440"/>
        <w:rPr>
          <w:rFonts w:ascii="Arial" w:hAnsi="Arial" w:cs="Arial"/>
        </w:rPr>
      </w:pPr>
      <w:r w:rsidRPr="00CA64B9">
        <w:rPr>
          <w:rFonts w:ascii="Arial" w:hAnsi="Arial" w:cs="Arial"/>
        </w:rPr>
        <w:tab/>
      </w:r>
      <w:r w:rsidRPr="00CA64B9">
        <w:rPr>
          <w:rFonts w:ascii="Arial" w:hAnsi="Arial" w:cs="Arial"/>
        </w:rPr>
        <w:tab/>
      </w:r>
    </w:p>
    <w:p w:rsidR="00412EB0" w:rsidRPr="00CA64B9" w:rsidRDefault="00CA64B9" w:rsidP="00412EB0">
      <w:pPr>
        <w:ind w:left="1440"/>
        <w:rPr>
          <w:rFonts w:ascii="Arial" w:hAnsi="Arial" w:cs="Arial"/>
        </w:rPr>
      </w:pPr>
      <w:r w:rsidRPr="00CA64B9">
        <w:rPr>
          <w:rFonts w:ascii="Arial" w:hAnsi="Arial" w:cs="Arial"/>
        </w:rPr>
        <w:t>3.4</w:t>
      </w:r>
      <w:r w:rsidR="00412EB0" w:rsidRPr="00CA64B9">
        <w:rPr>
          <w:rFonts w:ascii="Arial" w:hAnsi="Arial" w:cs="Arial"/>
        </w:rPr>
        <w:t>.12</w:t>
      </w:r>
      <w:r w:rsidR="00412EB0" w:rsidRPr="00CA64B9">
        <w:rPr>
          <w:rFonts w:ascii="Arial" w:hAnsi="Arial" w:cs="Arial"/>
        </w:rPr>
        <w:tab/>
        <w:t>Reporting</w:t>
      </w:r>
    </w:p>
    <w:p w:rsidR="00412EB0" w:rsidRPr="00CA64B9" w:rsidRDefault="00412EB0" w:rsidP="00412EB0">
      <w:pPr>
        <w:ind w:left="1440"/>
        <w:rPr>
          <w:rFonts w:ascii="Arial" w:hAnsi="Arial" w:cs="Arial"/>
        </w:rPr>
      </w:pPr>
      <w:r w:rsidRPr="00CA64B9">
        <w:rPr>
          <w:rFonts w:ascii="Arial" w:hAnsi="Arial" w:cs="Arial"/>
        </w:rPr>
        <w:tab/>
      </w:r>
      <w:r w:rsidRPr="00CA64B9">
        <w:rPr>
          <w:rFonts w:ascii="Arial" w:hAnsi="Arial" w:cs="Arial"/>
        </w:rPr>
        <w:tab/>
      </w:r>
    </w:p>
    <w:p w:rsidR="00412EB0" w:rsidRPr="00CA64B9" w:rsidRDefault="00412EB0" w:rsidP="00412EB0">
      <w:pPr>
        <w:ind w:left="1440"/>
        <w:rPr>
          <w:rFonts w:ascii="Arial" w:hAnsi="Arial" w:cs="Arial"/>
        </w:rPr>
      </w:pPr>
      <w:r w:rsidRPr="00CA64B9">
        <w:rPr>
          <w:rFonts w:ascii="Arial" w:hAnsi="Arial" w:cs="Arial"/>
        </w:rPr>
        <w:tab/>
        <w:t xml:space="preserve">Reporting shall be as set forth in </w:t>
      </w:r>
      <w:r w:rsidR="008213CA" w:rsidRPr="00CA64B9">
        <w:rPr>
          <w:rFonts w:ascii="Arial" w:hAnsi="Arial" w:cs="Arial"/>
        </w:rPr>
        <w:t>3.3</w:t>
      </w:r>
      <w:r w:rsidRPr="00CA64B9">
        <w:rPr>
          <w:rFonts w:ascii="Arial" w:hAnsi="Arial" w:cs="Arial"/>
        </w:rPr>
        <w:t>.12, above, except that:</w:t>
      </w:r>
    </w:p>
    <w:p w:rsidR="00412EB0" w:rsidRPr="00412EB0" w:rsidRDefault="00412EB0" w:rsidP="00412EB0">
      <w:pPr>
        <w:ind w:left="1440"/>
        <w:rPr>
          <w:rFonts w:ascii="Arial" w:hAnsi="Arial" w:cs="Arial"/>
          <w:highlight w:val="green"/>
        </w:rPr>
      </w:pPr>
    </w:p>
    <w:p w:rsidR="00412EB0" w:rsidRPr="00CA64B9" w:rsidRDefault="00412EB0" w:rsidP="00CA64B9">
      <w:pPr>
        <w:ind w:left="1440" w:firstLine="720"/>
        <w:rPr>
          <w:rFonts w:ascii="Arial" w:hAnsi="Arial" w:cs="Arial"/>
        </w:rPr>
      </w:pPr>
      <w:r w:rsidRPr="00CA64B9">
        <w:rPr>
          <w:rFonts w:ascii="Arial" w:hAnsi="Arial" w:cs="Arial"/>
        </w:rPr>
        <w:t xml:space="preserve">Section </w:t>
      </w:r>
      <w:r w:rsidR="008213CA" w:rsidRPr="00CA64B9">
        <w:rPr>
          <w:rFonts w:ascii="Arial" w:hAnsi="Arial" w:cs="Arial"/>
        </w:rPr>
        <w:t>3.4</w:t>
      </w:r>
      <w:r w:rsidRPr="00CA64B9">
        <w:rPr>
          <w:rFonts w:ascii="Arial" w:hAnsi="Arial" w:cs="Arial"/>
        </w:rPr>
        <w:t>.12(c) shall be as follows:</w:t>
      </w:r>
    </w:p>
    <w:p w:rsidR="00412EB0" w:rsidRPr="00CA64B9" w:rsidRDefault="00412EB0" w:rsidP="00CA64B9">
      <w:pPr>
        <w:ind w:left="2160"/>
        <w:rPr>
          <w:rFonts w:ascii="Arial" w:hAnsi="Arial" w:cs="Arial"/>
        </w:rPr>
      </w:pPr>
      <w:r w:rsidRPr="00CA64B9">
        <w:rPr>
          <w:rFonts w:ascii="Arial" w:hAnsi="Arial" w:cs="Arial"/>
        </w:rPr>
        <w:t xml:space="preserve">The PROVIDER shall complete all vehicle and passenger data reports requested by the DCDHS. These reports will include: </w:t>
      </w:r>
    </w:p>
    <w:p w:rsidR="00412EB0" w:rsidRPr="00CA64B9" w:rsidRDefault="00412EB0" w:rsidP="00CA64B9">
      <w:pPr>
        <w:numPr>
          <w:ilvl w:val="2"/>
          <w:numId w:val="31"/>
        </w:numPr>
        <w:rPr>
          <w:rFonts w:ascii="Arial" w:hAnsi="Arial" w:cs="Arial"/>
        </w:rPr>
      </w:pPr>
      <w:r w:rsidRPr="00CA64B9">
        <w:rPr>
          <w:rFonts w:ascii="Arial" w:hAnsi="Arial" w:cs="Arial"/>
        </w:rPr>
        <w:t>Daily manifest of riders by route, including name, pickup and destination addresses, scheduled and actual pickup time, scheduled and actual drop-off time, ambulation capability of rider and no-show/cancellation record;</w:t>
      </w:r>
    </w:p>
    <w:p w:rsidR="00412EB0" w:rsidRPr="00CA64B9" w:rsidRDefault="00412EB0" w:rsidP="00CA64B9">
      <w:pPr>
        <w:numPr>
          <w:ilvl w:val="2"/>
          <w:numId w:val="31"/>
        </w:numPr>
        <w:rPr>
          <w:rFonts w:ascii="Arial" w:hAnsi="Arial" w:cs="Arial"/>
        </w:rPr>
      </w:pPr>
      <w:r w:rsidRPr="00CA64B9">
        <w:rPr>
          <w:rFonts w:ascii="Arial" w:hAnsi="Arial" w:cs="Arial"/>
        </w:rPr>
        <w:t>Monthly service summary, The PROVIDER shall invoice DCDHS for the cost of rides provided. The invoice must include the name of the rider, type of CCGR service (ambulatory or non-ambulatory) and the number of one-way trips provided.</w:t>
      </w:r>
    </w:p>
    <w:p w:rsidR="00080DBA" w:rsidRDefault="00080DBA" w:rsidP="00412EB0">
      <w:pPr>
        <w:ind w:left="1440"/>
        <w:rPr>
          <w:rFonts w:ascii="Arial" w:hAnsi="Arial" w:cs="Arial"/>
          <w:b/>
          <w:szCs w:val="20"/>
        </w:rPr>
        <w:sectPr w:rsidR="00080DBA"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rsidR="00080DBA" w:rsidRDefault="00080DBA"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rsidR="00121024" w:rsidRDefault="00121024" w:rsidP="00774952">
      <w:pPr>
        <w:rPr>
          <w:rFonts w:ascii="Arial" w:hAnsi="Arial" w:cs="Arial"/>
          <w:b/>
          <w:szCs w:val="20"/>
        </w:rPr>
      </w:pPr>
    </w:p>
    <w:p w:rsidR="00535074" w:rsidRPr="00535074" w:rsidRDefault="00121024" w:rsidP="00535074">
      <w:pPr>
        <w:rPr>
          <w:rFonts w:ascii="Arial" w:hAnsi="Arial" w:cs="Arial"/>
          <w:b/>
          <w:u w:val="single"/>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sidR="00535074" w:rsidRPr="00535074">
        <w:rPr>
          <w:rFonts w:ascii="Arial" w:hAnsi="Arial" w:cs="Arial"/>
          <w:b/>
          <w:u w:val="single"/>
        </w:rPr>
        <w:t>Organization Capabilities</w:t>
      </w:r>
    </w:p>
    <w:p w:rsidR="00535074" w:rsidRPr="00535074" w:rsidRDefault="00535074" w:rsidP="00535074">
      <w:pPr>
        <w:ind w:left="2430"/>
        <w:rPr>
          <w:rFonts w:ascii="Arial" w:hAnsi="Arial" w:cs="Arial"/>
          <w:szCs w:val="20"/>
        </w:rPr>
      </w:pPr>
      <w:r w:rsidRPr="00535074">
        <w:rPr>
          <w:rFonts w:ascii="Arial" w:hAnsi="Arial" w:cs="Arial"/>
          <w:szCs w:val="20"/>
        </w:rPr>
        <w:tab/>
      </w:r>
      <w:r w:rsidRPr="00535074">
        <w:rPr>
          <w:rFonts w:ascii="Arial" w:hAnsi="Arial" w:cs="Arial"/>
          <w:szCs w:val="20"/>
        </w:rPr>
        <w:tab/>
      </w:r>
    </w:p>
    <w:p w:rsidR="00535074" w:rsidRPr="00535074" w:rsidRDefault="00535074" w:rsidP="00535074">
      <w:pPr>
        <w:ind w:left="720" w:firstLine="720"/>
        <w:rPr>
          <w:rFonts w:ascii="Arial" w:hAnsi="Arial" w:cs="Arial"/>
          <w:szCs w:val="20"/>
        </w:rPr>
      </w:pPr>
      <w:r w:rsidRPr="00535074">
        <w:rPr>
          <w:rFonts w:ascii="Arial" w:hAnsi="Arial" w:cs="Arial"/>
          <w:szCs w:val="20"/>
        </w:rPr>
        <w:t xml:space="preserve">Describe </w:t>
      </w:r>
      <w:r w:rsidR="00D24052">
        <w:rPr>
          <w:rFonts w:ascii="Arial" w:hAnsi="Arial" w:cs="Arial"/>
          <w:szCs w:val="20"/>
        </w:rPr>
        <w:t>the</w:t>
      </w:r>
      <w:r w:rsidRPr="00535074">
        <w:rPr>
          <w:rFonts w:ascii="Arial" w:hAnsi="Arial" w:cs="Arial"/>
          <w:szCs w:val="20"/>
        </w:rPr>
        <w:t xml:space="preserve"> firm’s experience and length of experience:</w:t>
      </w:r>
    </w:p>
    <w:p w:rsidR="00535074" w:rsidRPr="00535074" w:rsidRDefault="00535074" w:rsidP="00535074">
      <w:pPr>
        <w:numPr>
          <w:ilvl w:val="0"/>
          <w:numId w:val="10"/>
        </w:numPr>
        <w:ind w:left="2880"/>
        <w:rPr>
          <w:rFonts w:ascii="Arial" w:hAnsi="Arial" w:cs="Arial"/>
          <w:szCs w:val="20"/>
        </w:rPr>
      </w:pPr>
      <w:r w:rsidRPr="00535074">
        <w:rPr>
          <w:rFonts w:ascii="Arial" w:hAnsi="Arial" w:cs="Arial"/>
          <w:szCs w:val="20"/>
        </w:rPr>
        <w:t>As a transportation provider</w:t>
      </w:r>
    </w:p>
    <w:p w:rsidR="00535074" w:rsidRPr="00535074" w:rsidRDefault="00535074" w:rsidP="00535074">
      <w:pPr>
        <w:numPr>
          <w:ilvl w:val="0"/>
          <w:numId w:val="10"/>
        </w:numPr>
        <w:ind w:left="2880"/>
        <w:rPr>
          <w:rFonts w:ascii="Arial" w:hAnsi="Arial" w:cs="Arial"/>
          <w:szCs w:val="20"/>
        </w:rPr>
      </w:pPr>
      <w:r w:rsidRPr="00535074">
        <w:rPr>
          <w:rFonts w:ascii="Arial" w:hAnsi="Arial" w:cs="Arial"/>
          <w:szCs w:val="20"/>
        </w:rPr>
        <w:t>Serving older adults and persons with disabilities</w:t>
      </w:r>
    </w:p>
    <w:p w:rsidR="00535074" w:rsidRPr="00535074" w:rsidRDefault="00535074" w:rsidP="00535074">
      <w:pPr>
        <w:numPr>
          <w:ilvl w:val="0"/>
          <w:numId w:val="10"/>
        </w:numPr>
        <w:ind w:left="2880"/>
        <w:rPr>
          <w:rFonts w:ascii="Arial" w:hAnsi="Arial" w:cs="Arial"/>
          <w:szCs w:val="20"/>
        </w:rPr>
      </w:pPr>
      <w:r w:rsidRPr="00535074">
        <w:rPr>
          <w:rFonts w:ascii="Arial" w:hAnsi="Arial" w:cs="Arial"/>
          <w:szCs w:val="20"/>
        </w:rPr>
        <w:t>Serving the geographic area/s to be served</w:t>
      </w:r>
    </w:p>
    <w:p w:rsidR="00535074" w:rsidRPr="00535074" w:rsidRDefault="00535074" w:rsidP="00535074">
      <w:pPr>
        <w:ind w:left="2880"/>
        <w:rPr>
          <w:rFonts w:ascii="Arial" w:hAnsi="Arial" w:cs="Arial"/>
          <w:szCs w:val="20"/>
        </w:rPr>
      </w:pPr>
      <w:r w:rsidRPr="00535074">
        <w:rPr>
          <w:rFonts w:ascii="Arial" w:hAnsi="Arial" w:cs="Arial"/>
          <w:szCs w:val="20"/>
        </w:rPr>
        <w:t>Be specific and identify projects, dates, and results.</w:t>
      </w:r>
    </w:p>
    <w:p w:rsidR="00535074" w:rsidRPr="00535074" w:rsidRDefault="00535074" w:rsidP="00535074">
      <w:pPr>
        <w:ind w:left="2430"/>
        <w:rPr>
          <w:rFonts w:ascii="Arial" w:hAnsi="Arial" w:cs="Arial"/>
          <w:szCs w:val="20"/>
        </w:rPr>
      </w:pPr>
      <w:r w:rsidRPr="00535074">
        <w:rPr>
          <w:rFonts w:ascii="Arial" w:hAnsi="Arial" w:cs="Arial"/>
          <w:szCs w:val="20"/>
        </w:rPr>
        <w:tab/>
      </w:r>
      <w:r w:rsidRPr="00535074">
        <w:rPr>
          <w:rFonts w:ascii="Arial" w:hAnsi="Arial" w:cs="Arial"/>
          <w:szCs w:val="20"/>
        </w:rPr>
        <w:tab/>
      </w:r>
      <w:r w:rsidRPr="00535074">
        <w:rPr>
          <w:rFonts w:ascii="Arial" w:hAnsi="Arial" w:cs="Arial"/>
          <w:szCs w:val="20"/>
        </w:rPr>
        <w:tab/>
      </w:r>
    </w:p>
    <w:p w:rsidR="00535074" w:rsidRPr="00535074" w:rsidRDefault="00535074" w:rsidP="00535074">
      <w:pPr>
        <w:ind w:left="2070" w:hanging="630"/>
        <w:rPr>
          <w:rFonts w:ascii="Arial" w:hAnsi="Arial" w:cs="Arial"/>
          <w:szCs w:val="20"/>
        </w:rPr>
      </w:pPr>
      <w:r w:rsidRPr="00535074">
        <w:rPr>
          <w:rFonts w:ascii="Arial" w:hAnsi="Arial" w:cs="Arial"/>
          <w:szCs w:val="20"/>
        </w:rPr>
        <w:t xml:space="preserve">Describe </w:t>
      </w:r>
      <w:r w:rsidR="00D24052">
        <w:rPr>
          <w:rFonts w:ascii="Arial" w:hAnsi="Arial" w:cs="Arial"/>
          <w:szCs w:val="20"/>
        </w:rPr>
        <w:t>the</w:t>
      </w:r>
      <w:r w:rsidRPr="00535074">
        <w:rPr>
          <w:rFonts w:ascii="Arial" w:hAnsi="Arial" w:cs="Arial"/>
          <w:szCs w:val="20"/>
        </w:rPr>
        <w:t xml:space="preserve"> organizational capabilities and structure, decision-making authority, supervisory roles and accountability, specifically with regard to the following:</w:t>
      </w:r>
    </w:p>
    <w:p w:rsidR="00535074" w:rsidRPr="00535074" w:rsidRDefault="00535074" w:rsidP="00535074">
      <w:pPr>
        <w:numPr>
          <w:ilvl w:val="0"/>
          <w:numId w:val="11"/>
        </w:numPr>
        <w:ind w:left="2880"/>
        <w:rPr>
          <w:rFonts w:ascii="Arial" w:hAnsi="Arial" w:cs="Arial"/>
          <w:szCs w:val="20"/>
        </w:rPr>
      </w:pPr>
      <w:r w:rsidRPr="00535074">
        <w:rPr>
          <w:rFonts w:ascii="Arial" w:hAnsi="Arial" w:cs="Arial"/>
          <w:szCs w:val="20"/>
        </w:rPr>
        <w:t>Ride reservations and cancellations</w:t>
      </w:r>
    </w:p>
    <w:p w:rsidR="00535074" w:rsidRPr="00535074" w:rsidRDefault="00535074" w:rsidP="00535074">
      <w:pPr>
        <w:numPr>
          <w:ilvl w:val="0"/>
          <w:numId w:val="11"/>
        </w:numPr>
        <w:ind w:left="2880"/>
        <w:rPr>
          <w:rFonts w:ascii="Arial" w:hAnsi="Arial" w:cs="Arial"/>
          <w:szCs w:val="20"/>
        </w:rPr>
      </w:pPr>
      <w:r w:rsidRPr="00535074">
        <w:rPr>
          <w:rFonts w:ascii="Arial" w:hAnsi="Arial" w:cs="Arial"/>
          <w:szCs w:val="20"/>
        </w:rPr>
        <w:t>General route design</w:t>
      </w:r>
    </w:p>
    <w:p w:rsidR="00535074" w:rsidRPr="00535074" w:rsidRDefault="00535074" w:rsidP="00535074">
      <w:pPr>
        <w:numPr>
          <w:ilvl w:val="0"/>
          <w:numId w:val="11"/>
        </w:numPr>
        <w:ind w:left="2880"/>
        <w:rPr>
          <w:rFonts w:ascii="Arial" w:hAnsi="Arial" w:cs="Arial"/>
          <w:szCs w:val="20"/>
        </w:rPr>
      </w:pPr>
      <w:r w:rsidRPr="00535074">
        <w:rPr>
          <w:rFonts w:ascii="Arial" w:hAnsi="Arial" w:cs="Arial"/>
          <w:szCs w:val="20"/>
        </w:rPr>
        <w:t>Daily (as needed) route adjustments</w:t>
      </w:r>
    </w:p>
    <w:p w:rsidR="00535074" w:rsidRPr="00535074" w:rsidRDefault="00535074" w:rsidP="00535074">
      <w:pPr>
        <w:numPr>
          <w:ilvl w:val="0"/>
          <w:numId w:val="11"/>
        </w:numPr>
        <w:ind w:left="2880"/>
        <w:rPr>
          <w:rFonts w:ascii="Arial" w:hAnsi="Arial" w:cs="Arial"/>
          <w:szCs w:val="20"/>
        </w:rPr>
      </w:pPr>
      <w:r w:rsidRPr="00535074">
        <w:rPr>
          <w:rFonts w:ascii="Arial" w:hAnsi="Arial" w:cs="Arial"/>
          <w:szCs w:val="20"/>
        </w:rPr>
        <w:t>Road supervision for emergencies, safety issues, problem-solving, etc.</w:t>
      </w:r>
    </w:p>
    <w:p w:rsidR="00535074" w:rsidRPr="00535074" w:rsidRDefault="00535074" w:rsidP="00535074">
      <w:pPr>
        <w:numPr>
          <w:ilvl w:val="0"/>
          <w:numId w:val="11"/>
        </w:numPr>
        <w:ind w:left="2880"/>
        <w:rPr>
          <w:rFonts w:ascii="Arial" w:hAnsi="Arial" w:cs="Arial"/>
          <w:szCs w:val="20"/>
        </w:rPr>
      </w:pPr>
      <w:r w:rsidRPr="00535074">
        <w:rPr>
          <w:rFonts w:ascii="Arial" w:hAnsi="Arial" w:cs="Arial"/>
          <w:szCs w:val="20"/>
        </w:rPr>
        <w:t>Quality assurance, including procedure adherence, timeliness, and voucher/manifest auditing</w:t>
      </w:r>
    </w:p>
    <w:p w:rsidR="00535074" w:rsidRPr="00535074" w:rsidRDefault="00535074" w:rsidP="00535074">
      <w:pPr>
        <w:numPr>
          <w:ilvl w:val="0"/>
          <w:numId w:val="11"/>
        </w:numPr>
        <w:ind w:left="2880"/>
        <w:rPr>
          <w:rFonts w:ascii="Arial" w:hAnsi="Arial" w:cs="Arial"/>
          <w:szCs w:val="20"/>
        </w:rPr>
      </w:pPr>
      <w:r w:rsidRPr="00535074">
        <w:rPr>
          <w:rFonts w:ascii="Arial" w:hAnsi="Arial" w:cs="Arial"/>
          <w:szCs w:val="20"/>
        </w:rPr>
        <w:t>Customer complaints</w:t>
      </w:r>
    </w:p>
    <w:p w:rsidR="00535074" w:rsidRPr="00535074" w:rsidRDefault="00535074" w:rsidP="00535074">
      <w:pPr>
        <w:numPr>
          <w:ilvl w:val="0"/>
          <w:numId w:val="11"/>
        </w:numPr>
        <w:ind w:left="2880"/>
        <w:rPr>
          <w:rFonts w:ascii="Arial" w:hAnsi="Arial" w:cs="Arial"/>
          <w:szCs w:val="20"/>
        </w:rPr>
      </w:pPr>
      <w:r w:rsidRPr="00535074">
        <w:rPr>
          <w:rFonts w:ascii="Arial" w:hAnsi="Arial" w:cs="Arial"/>
          <w:szCs w:val="20"/>
        </w:rPr>
        <w:t>Liaison with Contractor</w:t>
      </w:r>
    </w:p>
    <w:p w:rsidR="00535074" w:rsidRPr="00535074" w:rsidRDefault="00535074" w:rsidP="00535074">
      <w:pPr>
        <w:ind w:left="2430"/>
        <w:rPr>
          <w:rFonts w:ascii="Arial" w:hAnsi="Arial" w:cs="Arial"/>
          <w:szCs w:val="20"/>
        </w:rPr>
      </w:pPr>
      <w:r w:rsidRPr="00535074">
        <w:rPr>
          <w:rFonts w:ascii="Arial" w:hAnsi="Arial" w:cs="Arial"/>
          <w:szCs w:val="20"/>
        </w:rPr>
        <w:tab/>
      </w:r>
      <w:r w:rsidRPr="00535074">
        <w:rPr>
          <w:rFonts w:ascii="Arial" w:hAnsi="Arial" w:cs="Arial"/>
          <w:szCs w:val="20"/>
        </w:rPr>
        <w:tab/>
      </w:r>
      <w:r w:rsidRPr="00535074">
        <w:rPr>
          <w:rFonts w:ascii="Arial" w:hAnsi="Arial" w:cs="Arial"/>
          <w:szCs w:val="20"/>
        </w:rPr>
        <w:tab/>
      </w:r>
    </w:p>
    <w:p w:rsidR="00B35C4E" w:rsidRDefault="00B35C4E" w:rsidP="00B35C4E">
      <w:pPr>
        <w:ind w:firstLine="720"/>
        <w:rPr>
          <w:rFonts w:ascii="Arial" w:hAnsi="Arial" w:cs="Arial"/>
          <w:b/>
          <w:u w:val="single"/>
        </w:rPr>
      </w:pPr>
      <w:r>
        <w:rPr>
          <w:rFonts w:ascii="Arial" w:hAnsi="Arial" w:cs="Arial"/>
          <w:b/>
          <w:szCs w:val="20"/>
        </w:rPr>
        <w:t>4.4</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2</w:t>
      </w:r>
      <w:r w:rsidRPr="00EF31B5">
        <w:rPr>
          <w:rFonts w:ascii="Arial" w:hAnsi="Arial" w:cs="Arial"/>
          <w:b/>
          <w:szCs w:val="20"/>
          <w:u w:val="single"/>
        </w:rPr>
        <w:t xml:space="preserve">: </w:t>
      </w:r>
      <w:r>
        <w:rPr>
          <w:rFonts w:ascii="Arial" w:hAnsi="Arial" w:cs="Arial"/>
          <w:b/>
          <w:u w:val="single"/>
        </w:rPr>
        <w:t>Vehicle Inspection &amp; Maintenance Procedures</w:t>
      </w:r>
    </w:p>
    <w:p w:rsidR="00535074" w:rsidRPr="00535074" w:rsidRDefault="00535074" w:rsidP="00B35C4E">
      <w:pPr>
        <w:ind w:firstLine="720"/>
        <w:rPr>
          <w:rFonts w:ascii="Arial" w:hAnsi="Arial" w:cs="Arial"/>
          <w:szCs w:val="20"/>
        </w:rPr>
      </w:pPr>
      <w:r w:rsidRPr="00535074">
        <w:rPr>
          <w:rFonts w:ascii="Arial" w:hAnsi="Arial" w:cs="Arial"/>
          <w:szCs w:val="20"/>
        </w:rPr>
        <w:tab/>
        <w:t>Describe your organization’s vehicle inspection and maintenance procedures, including:</w:t>
      </w:r>
    </w:p>
    <w:p w:rsidR="00535074" w:rsidRPr="00535074" w:rsidRDefault="00535074" w:rsidP="007C4101">
      <w:pPr>
        <w:numPr>
          <w:ilvl w:val="0"/>
          <w:numId w:val="9"/>
        </w:numPr>
        <w:ind w:left="2880"/>
        <w:rPr>
          <w:rFonts w:ascii="Arial" w:hAnsi="Arial" w:cs="Arial"/>
          <w:szCs w:val="20"/>
        </w:rPr>
      </w:pPr>
      <w:r w:rsidRPr="00535074">
        <w:rPr>
          <w:rFonts w:ascii="Arial" w:hAnsi="Arial" w:cs="Arial"/>
          <w:szCs w:val="20"/>
        </w:rPr>
        <w:t>Pre- and post-trip vehicle inspection procedure</w:t>
      </w:r>
    </w:p>
    <w:p w:rsidR="00535074" w:rsidRPr="00535074" w:rsidRDefault="00535074" w:rsidP="007C4101">
      <w:pPr>
        <w:numPr>
          <w:ilvl w:val="0"/>
          <w:numId w:val="9"/>
        </w:numPr>
        <w:ind w:left="2880"/>
        <w:rPr>
          <w:rFonts w:ascii="Arial" w:hAnsi="Arial" w:cs="Arial"/>
          <w:szCs w:val="20"/>
        </w:rPr>
      </w:pPr>
      <w:r w:rsidRPr="00535074">
        <w:rPr>
          <w:rFonts w:ascii="Arial" w:hAnsi="Arial" w:cs="Arial"/>
          <w:szCs w:val="20"/>
        </w:rPr>
        <w:t xml:space="preserve">Vehicle and equipment maintenance policies, including inspection schedule, inspection procedures, routine maintenance and cleaning policies.  </w:t>
      </w:r>
    </w:p>
    <w:p w:rsidR="00535074" w:rsidRPr="00535074" w:rsidRDefault="00535074" w:rsidP="007C4101">
      <w:pPr>
        <w:numPr>
          <w:ilvl w:val="0"/>
          <w:numId w:val="9"/>
        </w:numPr>
        <w:ind w:left="2880"/>
        <w:rPr>
          <w:rFonts w:ascii="Arial" w:hAnsi="Arial" w:cs="Arial"/>
          <w:szCs w:val="20"/>
        </w:rPr>
      </w:pPr>
      <w:r w:rsidRPr="00535074">
        <w:rPr>
          <w:rFonts w:ascii="Arial" w:hAnsi="Arial" w:cs="Arial"/>
          <w:szCs w:val="20"/>
        </w:rPr>
        <w:t>Emergency procedures, vehicle breakdown procedure and response time, accident and driver emergencies (illness on duty, etc.) policies.</w:t>
      </w:r>
    </w:p>
    <w:p w:rsidR="00535074" w:rsidRPr="00535074" w:rsidRDefault="00535074" w:rsidP="00535074">
      <w:pPr>
        <w:ind w:left="2430"/>
        <w:rPr>
          <w:rFonts w:ascii="Arial" w:hAnsi="Arial" w:cs="Arial"/>
          <w:szCs w:val="20"/>
        </w:rPr>
      </w:pPr>
      <w:r w:rsidRPr="00535074">
        <w:rPr>
          <w:rFonts w:ascii="Arial" w:hAnsi="Arial" w:cs="Arial"/>
          <w:szCs w:val="20"/>
        </w:rPr>
        <w:tab/>
      </w:r>
      <w:r w:rsidRPr="00535074">
        <w:rPr>
          <w:rFonts w:ascii="Arial" w:hAnsi="Arial" w:cs="Arial"/>
          <w:szCs w:val="20"/>
        </w:rPr>
        <w:tab/>
      </w:r>
      <w:r w:rsidRPr="00535074">
        <w:rPr>
          <w:rFonts w:ascii="Arial" w:hAnsi="Arial" w:cs="Arial"/>
          <w:szCs w:val="20"/>
        </w:rPr>
        <w:tab/>
      </w:r>
    </w:p>
    <w:p w:rsidR="00B35C4E" w:rsidRDefault="00B35C4E" w:rsidP="00B35C4E">
      <w:pPr>
        <w:ind w:firstLine="720"/>
        <w:rPr>
          <w:rFonts w:ascii="Arial" w:hAnsi="Arial" w:cs="Arial"/>
          <w:szCs w:val="20"/>
        </w:rPr>
      </w:pPr>
      <w:r>
        <w:rPr>
          <w:rFonts w:ascii="Arial" w:hAnsi="Arial" w:cs="Arial"/>
          <w:b/>
          <w:szCs w:val="20"/>
        </w:rPr>
        <w:t>4.5</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3</w:t>
      </w:r>
      <w:r w:rsidRPr="00EF31B5">
        <w:rPr>
          <w:rFonts w:ascii="Arial" w:hAnsi="Arial" w:cs="Arial"/>
          <w:b/>
          <w:szCs w:val="20"/>
          <w:u w:val="single"/>
        </w:rPr>
        <w:t xml:space="preserve">: </w:t>
      </w:r>
      <w:r>
        <w:rPr>
          <w:rFonts w:ascii="Arial" w:hAnsi="Arial" w:cs="Arial"/>
          <w:b/>
          <w:u w:val="single"/>
        </w:rPr>
        <w:t>Dispatch &amp; Communication Capability</w:t>
      </w:r>
      <w:r w:rsidRPr="00535074">
        <w:rPr>
          <w:rFonts w:ascii="Arial" w:hAnsi="Arial" w:cs="Arial"/>
          <w:szCs w:val="20"/>
        </w:rPr>
        <w:t xml:space="preserve"> </w:t>
      </w:r>
    </w:p>
    <w:p w:rsidR="00535074" w:rsidRPr="00535074" w:rsidRDefault="00535074" w:rsidP="00B35C4E">
      <w:pPr>
        <w:ind w:left="1440"/>
        <w:rPr>
          <w:rFonts w:ascii="Arial" w:hAnsi="Arial" w:cs="Arial"/>
          <w:szCs w:val="20"/>
        </w:rPr>
      </w:pPr>
      <w:r w:rsidRPr="00535074">
        <w:rPr>
          <w:rFonts w:ascii="Arial" w:hAnsi="Arial" w:cs="Arial"/>
          <w:szCs w:val="20"/>
        </w:rPr>
        <w:t xml:space="preserve">Summarize your organization’s capability to dispatch and communicate with all vehicles, and to provide on-the-road supervision if necessary.  Describe vehicle-to-base communications capabilities.  </w:t>
      </w:r>
    </w:p>
    <w:p w:rsidR="00535074" w:rsidRPr="00535074" w:rsidRDefault="00535074" w:rsidP="00535074">
      <w:pPr>
        <w:ind w:left="2430"/>
        <w:rPr>
          <w:rFonts w:ascii="Arial" w:hAnsi="Arial" w:cs="Arial"/>
          <w:szCs w:val="20"/>
        </w:rPr>
      </w:pPr>
      <w:r w:rsidRPr="00535074">
        <w:rPr>
          <w:rFonts w:ascii="Arial" w:hAnsi="Arial" w:cs="Arial"/>
          <w:szCs w:val="20"/>
        </w:rPr>
        <w:tab/>
      </w:r>
      <w:r w:rsidRPr="00535074">
        <w:rPr>
          <w:rFonts w:ascii="Arial" w:hAnsi="Arial" w:cs="Arial"/>
          <w:szCs w:val="20"/>
        </w:rPr>
        <w:tab/>
      </w:r>
      <w:r w:rsidRPr="00535074">
        <w:rPr>
          <w:rFonts w:ascii="Arial" w:hAnsi="Arial" w:cs="Arial"/>
          <w:szCs w:val="20"/>
        </w:rPr>
        <w:tab/>
      </w:r>
    </w:p>
    <w:p w:rsidR="00B35C4E" w:rsidRDefault="00B35C4E" w:rsidP="00B35C4E">
      <w:pPr>
        <w:ind w:firstLine="720"/>
        <w:rPr>
          <w:rFonts w:ascii="Arial" w:hAnsi="Arial" w:cs="Arial"/>
          <w:szCs w:val="20"/>
        </w:rPr>
      </w:pPr>
      <w:r>
        <w:rPr>
          <w:rFonts w:ascii="Arial" w:hAnsi="Arial" w:cs="Arial"/>
          <w:b/>
          <w:szCs w:val="20"/>
        </w:rPr>
        <w:t>4.6</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4</w:t>
      </w:r>
      <w:r w:rsidRPr="00EF31B5">
        <w:rPr>
          <w:rFonts w:ascii="Arial" w:hAnsi="Arial" w:cs="Arial"/>
          <w:b/>
          <w:szCs w:val="20"/>
          <w:u w:val="single"/>
        </w:rPr>
        <w:t xml:space="preserve">: </w:t>
      </w:r>
      <w:r>
        <w:rPr>
          <w:rFonts w:ascii="Arial" w:hAnsi="Arial" w:cs="Arial"/>
          <w:b/>
          <w:u w:val="single"/>
        </w:rPr>
        <w:t>Data Collection</w:t>
      </w:r>
      <w:r w:rsidRPr="00535074">
        <w:rPr>
          <w:rFonts w:ascii="Arial" w:hAnsi="Arial" w:cs="Arial"/>
          <w:b/>
          <w:u w:val="single"/>
        </w:rPr>
        <w:t xml:space="preserve"> Capabilities</w:t>
      </w:r>
      <w:r w:rsidRPr="00535074">
        <w:rPr>
          <w:rFonts w:ascii="Arial" w:hAnsi="Arial" w:cs="Arial"/>
          <w:szCs w:val="20"/>
        </w:rPr>
        <w:t xml:space="preserve"> </w:t>
      </w:r>
    </w:p>
    <w:p w:rsidR="00535074" w:rsidRPr="00535074" w:rsidRDefault="00535074" w:rsidP="00B35C4E">
      <w:pPr>
        <w:ind w:left="720" w:firstLine="720"/>
        <w:rPr>
          <w:rFonts w:ascii="Arial" w:hAnsi="Arial" w:cs="Arial"/>
          <w:szCs w:val="20"/>
        </w:rPr>
      </w:pPr>
      <w:r w:rsidRPr="00535074">
        <w:rPr>
          <w:rFonts w:ascii="Arial" w:hAnsi="Arial" w:cs="Arial"/>
          <w:szCs w:val="20"/>
        </w:rPr>
        <w:t>Describe your organizational data collection capabilities with regard to the following:</w:t>
      </w:r>
    </w:p>
    <w:p w:rsidR="00535074" w:rsidRPr="00535074" w:rsidRDefault="00535074" w:rsidP="007C4101">
      <w:pPr>
        <w:numPr>
          <w:ilvl w:val="0"/>
          <w:numId w:val="9"/>
        </w:numPr>
        <w:ind w:left="2880"/>
        <w:rPr>
          <w:rFonts w:ascii="Arial" w:hAnsi="Arial" w:cs="Arial"/>
          <w:szCs w:val="20"/>
        </w:rPr>
      </w:pPr>
      <w:r w:rsidRPr="00535074">
        <w:rPr>
          <w:rFonts w:ascii="Arial" w:hAnsi="Arial" w:cs="Arial"/>
          <w:szCs w:val="20"/>
        </w:rPr>
        <w:lastRenderedPageBreak/>
        <w:t>Daily manifest of riders by route, including name, pickup and destination addresses, actual pickup time, actual drop-off time, ambulation capability of rider and no-show/cancellation record</w:t>
      </w:r>
    </w:p>
    <w:p w:rsidR="00535074" w:rsidRPr="00535074" w:rsidRDefault="00535074" w:rsidP="007C4101">
      <w:pPr>
        <w:numPr>
          <w:ilvl w:val="0"/>
          <w:numId w:val="9"/>
        </w:numPr>
        <w:ind w:left="2880"/>
        <w:rPr>
          <w:rFonts w:ascii="Arial" w:hAnsi="Arial" w:cs="Arial"/>
          <w:szCs w:val="20"/>
        </w:rPr>
      </w:pPr>
      <w:r w:rsidRPr="00535074">
        <w:rPr>
          <w:rFonts w:ascii="Arial" w:hAnsi="Arial" w:cs="Arial"/>
          <w:szCs w:val="20"/>
        </w:rPr>
        <w:t>Daily trip record by route, including beginning time and mileage, end time and mileage, time and mileage of first passenger pickup and last passenger drop-off, number of passengers per route, and number of revenue hours</w:t>
      </w:r>
    </w:p>
    <w:p w:rsidR="00535074" w:rsidRPr="00535074" w:rsidRDefault="00535074" w:rsidP="007C4101">
      <w:pPr>
        <w:numPr>
          <w:ilvl w:val="0"/>
          <w:numId w:val="9"/>
        </w:numPr>
        <w:ind w:left="2880"/>
        <w:rPr>
          <w:rFonts w:ascii="Arial" w:hAnsi="Arial" w:cs="Arial"/>
          <w:szCs w:val="20"/>
        </w:rPr>
      </w:pPr>
      <w:r w:rsidRPr="00535074">
        <w:rPr>
          <w:rFonts w:ascii="Arial" w:hAnsi="Arial" w:cs="Arial"/>
          <w:szCs w:val="20"/>
        </w:rPr>
        <w:t>Monthly service summary, including number of service days, number of service hours, average hours per day, average passenger per day per route type, cost per ride, and productivity per hour.</w:t>
      </w:r>
    </w:p>
    <w:p w:rsidR="00121024" w:rsidRDefault="00121024" w:rsidP="00774952">
      <w:pPr>
        <w:rPr>
          <w:rFonts w:ascii="Arial" w:hAnsi="Arial" w:cs="Arial"/>
          <w:b/>
          <w:szCs w:val="20"/>
        </w:rPr>
      </w:pPr>
    </w:p>
    <w:p w:rsidR="00121024" w:rsidRDefault="00121024" w:rsidP="00774952">
      <w:pPr>
        <w:rPr>
          <w:rFonts w:ascii="Arial" w:hAnsi="Arial" w:cs="Arial"/>
          <w:b/>
          <w:szCs w:val="20"/>
        </w:rPr>
      </w:pPr>
    </w:p>
    <w:p w:rsidR="007C4101" w:rsidRPr="007C4101" w:rsidRDefault="00121024" w:rsidP="007C4101">
      <w:pPr>
        <w:rPr>
          <w:rFonts w:ascii="Arial" w:hAnsi="Arial" w:cs="Arial"/>
          <w:b/>
          <w:szCs w:val="20"/>
          <w:u w:val="single"/>
        </w:rPr>
      </w:pPr>
      <w:r>
        <w:rPr>
          <w:rFonts w:ascii="Arial" w:hAnsi="Arial" w:cs="Arial"/>
          <w:b/>
          <w:szCs w:val="20"/>
        </w:rPr>
        <w:tab/>
        <w:t>4.</w:t>
      </w:r>
      <w:r w:rsidR="00B35C4E">
        <w:rPr>
          <w:rFonts w:ascii="Arial" w:hAnsi="Arial" w:cs="Arial"/>
          <w:b/>
          <w:szCs w:val="20"/>
        </w:rPr>
        <w:t>7</w:t>
      </w:r>
      <w:r>
        <w:rPr>
          <w:rFonts w:ascii="Arial" w:hAnsi="Arial" w:cs="Arial"/>
          <w:b/>
          <w:szCs w:val="20"/>
        </w:rPr>
        <w:tab/>
      </w:r>
      <w:r w:rsidRPr="00EF31B5">
        <w:rPr>
          <w:rFonts w:ascii="Arial" w:hAnsi="Arial" w:cs="Arial"/>
          <w:b/>
          <w:szCs w:val="20"/>
          <w:u w:val="single"/>
        </w:rPr>
        <w:t xml:space="preserve">Tab </w:t>
      </w:r>
      <w:r w:rsidR="00B35C4E">
        <w:rPr>
          <w:rFonts w:ascii="Arial" w:hAnsi="Arial" w:cs="Arial"/>
          <w:b/>
          <w:szCs w:val="20"/>
          <w:u w:val="single"/>
        </w:rPr>
        <w:t>5</w:t>
      </w:r>
      <w:r w:rsidRPr="00EF31B5">
        <w:rPr>
          <w:rFonts w:ascii="Arial" w:hAnsi="Arial" w:cs="Arial"/>
          <w:b/>
          <w:szCs w:val="20"/>
          <w:u w:val="single"/>
        </w:rPr>
        <w:t xml:space="preserve">: </w:t>
      </w:r>
      <w:r w:rsidR="007C4101" w:rsidRPr="007C4101">
        <w:rPr>
          <w:rFonts w:ascii="Arial" w:hAnsi="Arial" w:cs="Arial"/>
          <w:b/>
          <w:szCs w:val="20"/>
          <w:u w:val="single"/>
        </w:rPr>
        <w:t>Staff Qualifications</w:t>
      </w:r>
    </w:p>
    <w:p w:rsidR="007C4101" w:rsidRPr="007C4101" w:rsidRDefault="007C4101" w:rsidP="007C4101">
      <w:pPr>
        <w:rPr>
          <w:rFonts w:ascii="Arial" w:hAnsi="Arial" w:cs="Arial"/>
          <w:szCs w:val="20"/>
        </w:rPr>
      </w:pPr>
      <w:r w:rsidRPr="007C4101">
        <w:rPr>
          <w:rFonts w:ascii="Arial" w:hAnsi="Arial" w:cs="Arial"/>
          <w:szCs w:val="20"/>
        </w:rPr>
        <w:tab/>
      </w:r>
      <w:r w:rsidRPr="007C4101">
        <w:rPr>
          <w:rFonts w:ascii="Arial" w:hAnsi="Arial" w:cs="Arial"/>
          <w:szCs w:val="20"/>
        </w:rPr>
        <w:tab/>
      </w:r>
    </w:p>
    <w:p w:rsidR="007C4101" w:rsidRPr="007C4101" w:rsidRDefault="007C4101" w:rsidP="007C4101">
      <w:pPr>
        <w:ind w:left="1440"/>
        <w:rPr>
          <w:rFonts w:ascii="Arial" w:hAnsi="Arial" w:cs="Arial"/>
          <w:szCs w:val="20"/>
        </w:rPr>
      </w:pPr>
      <w:r w:rsidRPr="007C4101">
        <w:rPr>
          <w:rFonts w:ascii="Arial" w:hAnsi="Arial" w:cs="Arial"/>
          <w:szCs w:val="20"/>
        </w:rPr>
        <w:t>Provide resumes describing the work experiences for each of the key staff who would be assigned to the service/s you propose to provide.  Be specific with regard to length of experience, level of authority and accountability, and projects completed.  Describe the experience, training and certification/s of maintenance staff.</w:t>
      </w:r>
    </w:p>
    <w:p w:rsidR="00121024" w:rsidRDefault="00121024" w:rsidP="00774952">
      <w:pPr>
        <w:rPr>
          <w:rFonts w:ascii="Arial" w:hAnsi="Arial" w:cs="Arial"/>
          <w:b/>
          <w:szCs w:val="20"/>
        </w:rPr>
      </w:pPr>
    </w:p>
    <w:p w:rsidR="00121024" w:rsidRDefault="00121024" w:rsidP="00774952">
      <w:pPr>
        <w:rPr>
          <w:rFonts w:ascii="Arial" w:hAnsi="Arial" w:cs="Arial"/>
          <w:b/>
          <w:szCs w:val="20"/>
        </w:rPr>
      </w:pPr>
    </w:p>
    <w:p w:rsidR="00B761EC" w:rsidRPr="00B761EC" w:rsidRDefault="00121024" w:rsidP="00B761EC">
      <w:pPr>
        <w:rPr>
          <w:rFonts w:ascii="Arial" w:hAnsi="Arial" w:cs="Arial"/>
          <w:b/>
          <w:szCs w:val="20"/>
          <w:u w:val="single"/>
        </w:rPr>
      </w:pPr>
      <w:r>
        <w:rPr>
          <w:rFonts w:ascii="Arial" w:hAnsi="Arial" w:cs="Arial"/>
          <w:b/>
          <w:szCs w:val="20"/>
        </w:rPr>
        <w:tab/>
        <w:t>4.</w:t>
      </w:r>
      <w:r w:rsidR="00B35C4E">
        <w:rPr>
          <w:rFonts w:ascii="Arial" w:hAnsi="Arial" w:cs="Arial"/>
          <w:b/>
          <w:szCs w:val="20"/>
        </w:rPr>
        <w:t>8</w:t>
      </w:r>
      <w:r>
        <w:rPr>
          <w:rFonts w:ascii="Arial" w:hAnsi="Arial" w:cs="Arial"/>
          <w:b/>
          <w:szCs w:val="20"/>
        </w:rPr>
        <w:tab/>
      </w:r>
      <w:r w:rsidRPr="00EF31B5">
        <w:rPr>
          <w:rFonts w:ascii="Arial" w:hAnsi="Arial" w:cs="Arial"/>
          <w:b/>
          <w:szCs w:val="20"/>
          <w:u w:val="single"/>
        </w:rPr>
        <w:t xml:space="preserve">Tab </w:t>
      </w:r>
      <w:r w:rsidR="00B35C4E">
        <w:rPr>
          <w:rFonts w:ascii="Arial" w:hAnsi="Arial" w:cs="Arial"/>
          <w:b/>
          <w:szCs w:val="20"/>
          <w:u w:val="single"/>
        </w:rPr>
        <w:t>6</w:t>
      </w:r>
      <w:r w:rsidRPr="00EF31B5">
        <w:rPr>
          <w:rFonts w:ascii="Arial" w:hAnsi="Arial" w:cs="Arial"/>
          <w:b/>
          <w:szCs w:val="20"/>
          <w:u w:val="single"/>
        </w:rPr>
        <w:t xml:space="preserve">: </w:t>
      </w:r>
      <w:r w:rsidR="00B761EC" w:rsidRPr="00B761EC">
        <w:rPr>
          <w:rFonts w:ascii="Arial" w:hAnsi="Arial" w:cs="Arial"/>
          <w:b/>
          <w:szCs w:val="20"/>
          <w:u w:val="single"/>
        </w:rPr>
        <w:t>Insurance Coverage</w:t>
      </w:r>
    </w:p>
    <w:p w:rsidR="00B761EC" w:rsidRPr="00B761EC" w:rsidRDefault="00B761EC" w:rsidP="00B761EC">
      <w:pPr>
        <w:rPr>
          <w:rFonts w:ascii="Arial" w:hAnsi="Arial" w:cs="Arial"/>
          <w:szCs w:val="20"/>
        </w:rPr>
      </w:pPr>
      <w:r w:rsidRPr="00B761EC">
        <w:rPr>
          <w:rFonts w:ascii="Arial" w:hAnsi="Arial" w:cs="Arial"/>
          <w:szCs w:val="20"/>
        </w:rPr>
        <w:tab/>
      </w:r>
      <w:r w:rsidRPr="00B761EC">
        <w:rPr>
          <w:rFonts w:ascii="Arial" w:hAnsi="Arial" w:cs="Arial"/>
          <w:szCs w:val="20"/>
        </w:rPr>
        <w:tab/>
      </w:r>
    </w:p>
    <w:p w:rsidR="00121024" w:rsidRDefault="00B761EC" w:rsidP="009A5A15">
      <w:pPr>
        <w:ind w:left="1440"/>
        <w:rPr>
          <w:rFonts w:ascii="Arial" w:hAnsi="Arial" w:cs="Arial"/>
          <w:szCs w:val="20"/>
        </w:rPr>
      </w:pPr>
      <w:r w:rsidRPr="00B761EC">
        <w:rPr>
          <w:rFonts w:ascii="Arial" w:hAnsi="Arial" w:cs="Arial"/>
          <w:szCs w:val="20"/>
        </w:rPr>
        <w:t xml:space="preserve">Submit evidence of current insurance coverage to service this contract (please review Section 9, Standard Terms &amp; Conditions, for insurance requirements). Please note that the County must be designated a named insured party, and must be designated to receive notification of Intent To Cancel on insurance policies, upon award of contract.  </w:t>
      </w:r>
    </w:p>
    <w:p w:rsidR="009A5A15" w:rsidRPr="009A5A15" w:rsidRDefault="009A5A15" w:rsidP="009A5A15">
      <w:pPr>
        <w:ind w:left="1440"/>
        <w:rPr>
          <w:rFonts w:ascii="Arial" w:hAnsi="Arial" w:cs="Arial"/>
          <w:szCs w:val="20"/>
        </w:rPr>
      </w:pPr>
    </w:p>
    <w:p w:rsidR="00121024" w:rsidRDefault="00121024" w:rsidP="00774952">
      <w:pPr>
        <w:rPr>
          <w:rFonts w:ascii="Arial" w:hAnsi="Arial" w:cs="Arial"/>
          <w:b/>
          <w:szCs w:val="20"/>
        </w:rPr>
      </w:pPr>
    </w:p>
    <w:p w:rsidR="00E1531B" w:rsidRPr="00E1531B" w:rsidRDefault="00121024" w:rsidP="00E1531B">
      <w:pPr>
        <w:rPr>
          <w:rFonts w:ascii="Arial" w:hAnsi="Arial" w:cs="Arial"/>
          <w:b/>
          <w:szCs w:val="20"/>
          <w:u w:val="single"/>
        </w:rPr>
      </w:pPr>
      <w:r>
        <w:rPr>
          <w:rFonts w:ascii="Arial" w:hAnsi="Arial" w:cs="Arial"/>
          <w:b/>
          <w:szCs w:val="20"/>
        </w:rPr>
        <w:tab/>
        <w:t>4.</w:t>
      </w:r>
      <w:r w:rsidR="005E027E">
        <w:rPr>
          <w:rFonts w:ascii="Arial" w:hAnsi="Arial" w:cs="Arial"/>
          <w:b/>
          <w:szCs w:val="20"/>
        </w:rPr>
        <w:t>9</w:t>
      </w:r>
      <w:r>
        <w:rPr>
          <w:rFonts w:ascii="Arial" w:hAnsi="Arial" w:cs="Arial"/>
          <w:b/>
          <w:szCs w:val="20"/>
        </w:rPr>
        <w:tab/>
      </w:r>
      <w:r w:rsidRPr="00EF31B5">
        <w:rPr>
          <w:rFonts w:ascii="Arial" w:hAnsi="Arial" w:cs="Arial"/>
          <w:b/>
          <w:szCs w:val="20"/>
          <w:u w:val="single"/>
        </w:rPr>
        <w:t xml:space="preserve">Tab </w:t>
      </w:r>
      <w:r w:rsidR="00B35C4E">
        <w:rPr>
          <w:rFonts w:ascii="Arial" w:hAnsi="Arial" w:cs="Arial"/>
          <w:b/>
          <w:szCs w:val="20"/>
          <w:u w:val="single"/>
        </w:rPr>
        <w:t>8</w:t>
      </w:r>
      <w:r w:rsidRPr="00EF31B5">
        <w:rPr>
          <w:rFonts w:ascii="Arial" w:hAnsi="Arial" w:cs="Arial"/>
          <w:b/>
          <w:szCs w:val="20"/>
          <w:u w:val="single"/>
        </w:rPr>
        <w:t xml:space="preserve">: </w:t>
      </w:r>
      <w:r w:rsidR="00E1531B" w:rsidRPr="00E1531B">
        <w:rPr>
          <w:rFonts w:ascii="Arial" w:hAnsi="Arial" w:cs="Arial"/>
          <w:b/>
          <w:szCs w:val="20"/>
          <w:u w:val="single"/>
        </w:rPr>
        <w:t>Vehicle Inventory</w:t>
      </w:r>
    </w:p>
    <w:p w:rsidR="00E1531B" w:rsidRPr="00E1531B" w:rsidRDefault="00E1531B" w:rsidP="00E1531B">
      <w:pPr>
        <w:rPr>
          <w:rFonts w:ascii="Arial" w:hAnsi="Arial" w:cs="Arial"/>
          <w:szCs w:val="20"/>
        </w:rPr>
      </w:pPr>
      <w:r w:rsidRPr="00E1531B">
        <w:rPr>
          <w:rFonts w:ascii="Arial" w:hAnsi="Arial" w:cs="Arial"/>
          <w:szCs w:val="20"/>
        </w:rPr>
        <w:tab/>
      </w:r>
      <w:r w:rsidRPr="00E1531B">
        <w:rPr>
          <w:rFonts w:ascii="Arial" w:hAnsi="Arial" w:cs="Arial"/>
          <w:szCs w:val="20"/>
        </w:rPr>
        <w:tab/>
      </w:r>
    </w:p>
    <w:p w:rsidR="00E1531B" w:rsidRPr="00E1531B" w:rsidRDefault="00E1531B" w:rsidP="00E1531B">
      <w:pPr>
        <w:ind w:left="1440"/>
        <w:rPr>
          <w:rFonts w:ascii="Arial" w:hAnsi="Arial" w:cs="Arial"/>
          <w:szCs w:val="20"/>
        </w:rPr>
      </w:pPr>
      <w:r w:rsidRPr="00E1531B">
        <w:rPr>
          <w:rFonts w:ascii="Arial" w:hAnsi="Arial" w:cs="Arial"/>
          <w:szCs w:val="20"/>
        </w:rPr>
        <w:t xml:space="preserve">Submit a complete inventory of all vehicles to be used in the project, including backup vehicles.  The inventory </w:t>
      </w:r>
      <w:r w:rsidRPr="00E1531B">
        <w:rPr>
          <w:rFonts w:ascii="Arial" w:hAnsi="Arial" w:cs="Arial"/>
          <w:bCs/>
          <w:szCs w:val="20"/>
        </w:rPr>
        <w:t>must</w:t>
      </w:r>
      <w:r w:rsidRPr="00E1531B">
        <w:rPr>
          <w:rFonts w:ascii="Arial" w:hAnsi="Arial" w:cs="Arial"/>
          <w:szCs w:val="20"/>
        </w:rPr>
        <w:t xml:space="preserve"> list for </w:t>
      </w:r>
      <w:r w:rsidRPr="00E1531B">
        <w:rPr>
          <w:rFonts w:ascii="Arial" w:hAnsi="Arial" w:cs="Arial"/>
          <w:bCs/>
          <w:szCs w:val="20"/>
        </w:rPr>
        <w:t>each</w:t>
      </w:r>
      <w:r w:rsidRPr="00E1531B">
        <w:rPr>
          <w:rFonts w:ascii="Arial" w:hAnsi="Arial" w:cs="Arial"/>
          <w:szCs w:val="20"/>
        </w:rPr>
        <w:t xml:space="preserve"> vehicle:</w:t>
      </w:r>
    </w:p>
    <w:p w:rsidR="00E1531B" w:rsidRPr="00E1531B" w:rsidRDefault="00E1531B" w:rsidP="00E1531B">
      <w:pPr>
        <w:numPr>
          <w:ilvl w:val="0"/>
          <w:numId w:val="12"/>
        </w:numPr>
        <w:tabs>
          <w:tab w:val="clear" w:pos="720"/>
          <w:tab w:val="num" w:pos="2430"/>
        </w:tabs>
        <w:ind w:left="2160"/>
        <w:rPr>
          <w:rFonts w:ascii="Arial" w:hAnsi="Arial" w:cs="Arial"/>
          <w:szCs w:val="20"/>
        </w:rPr>
      </w:pPr>
      <w:r w:rsidRPr="00E1531B">
        <w:rPr>
          <w:rFonts w:ascii="Arial" w:hAnsi="Arial" w:cs="Arial"/>
          <w:szCs w:val="20"/>
        </w:rPr>
        <w:t>Vehicle manufacturer</w:t>
      </w:r>
    </w:p>
    <w:p w:rsidR="00E1531B" w:rsidRPr="00E1531B" w:rsidRDefault="00E1531B" w:rsidP="00E1531B">
      <w:pPr>
        <w:numPr>
          <w:ilvl w:val="0"/>
          <w:numId w:val="12"/>
        </w:numPr>
        <w:tabs>
          <w:tab w:val="clear" w:pos="720"/>
          <w:tab w:val="num" w:pos="2430"/>
        </w:tabs>
        <w:ind w:left="2160"/>
        <w:rPr>
          <w:rFonts w:ascii="Arial" w:hAnsi="Arial" w:cs="Arial"/>
          <w:szCs w:val="20"/>
        </w:rPr>
      </w:pPr>
      <w:r w:rsidRPr="00E1531B">
        <w:rPr>
          <w:rFonts w:ascii="Arial" w:hAnsi="Arial" w:cs="Arial"/>
          <w:szCs w:val="20"/>
        </w:rPr>
        <w:t>Vehicle model and year</w:t>
      </w:r>
    </w:p>
    <w:p w:rsidR="00E1531B" w:rsidRPr="00E1531B" w:rsidRDefault="00E1531B" w:rsidP="00E1531B">
      <w:pPr>
        <w:numPr>
          <w:ilvl w:val="0"/>
          <w:numId w:val="12"/>
        </w:numPr>
        <w:tabs>
          <w:tab w:val="clear" w:pos="720"/>
          <w:tab w:val="num" w:pos="2430"/>
        </w:tabs>
        <w:ind w:left="2160"/>
        <w:rPr>
          <w:rFonts w:ascii="Arial" w:hAnsi="Arial" w:cs="Arial"/>
          <w:szCs w:val="20"/>
        </w:rPr>
      </w:pPr>
      <w:r w:rsidRPr="00E1531B">
        <w:rPr>
          <w:rFonts w:ascii="Arial" w:hAnsi="Arial" w:cs="Arial"/>
          <w:szCs w:val="20"/>
        </w:rPr>
        <w:t>Vehicle Identification Number</w:t>
      </w:r>
    </w:p>
    <w:p w:rsidR="00E1531B" w:rsidRPr="00E1531B" w:rsidRDefault="00E1531B" w:rsidP="00E1531B">
      <w:pPr>
        <w:numPr>
          <w:ilvl w:val="0"/>
          <w:numId w:val="12"/>
        </w:numPr>
        <w:tabs>
          <w:tab w:val="clear" w:pos="720"/>
          <w:tab w:val="num" w:pos="2430"/>
        </w:tabs>
        <w:ind w:left="2160"/>
        <w:rPr>
          <w:rFonts w:ascii="Arial" w:hAnsi="Arial" w:cs="Arial"/>
          <w:szCs w:val="20"/>
        </w:rPr>
      </w:pPr>
      <w:r w:rsidRPr="00E1531B">
        <w:rPr>
          <w:rFonts w:ascii="Arial" w:hAnsi="Arial" w:cs="Arial"/>
          <w:szCs w:val="20"/>
        </w:rPr>
        <w:t>Fuel Type (i.e., diesel, gasoline, propane, plug-in electric, etc.)</w:t>
      </w:r>
    </w:p>
    <w:p w:rsidR="00E1531B" w:rsidRPr="00E1531B" w:rsidRDefault="00E1531B" w:rsidP="00E1531B">
      <w:pPr>
        <w:numPr>
          <w:ilvl w:val="0"/>
          <w:numId w:val="12"/>
        </w:numPr>
        <w:tabs>
          <w:tab w:val="clear" w:pos="720"/>
          <w:tab w:val="num" w:pos="2430"/>
        </w:tabs>
        <w:ind w:left="2160"/>
        <w:rPr>
          <w:rFonts w:ascii="Arial" w:hAnsi="Arial" w:cs="Arial"/>
          <w:szCs w:val="20"/>
        </w:rPr>
      </w:pPr>
      <w:r w:rsidRPr="00E1531B">
        <w:rPr>
          <w:rFonts w:ascii="Arial" w:hAnsi="Arial" w:cs="Arial"/>
          <w:szCs w:val="20"/>
        </w:rPr>
        <w:tab/>
      </w:r>
      <w:r w:rsidRPr="00E1531B">
        <w:rPr>
          <w:rFonts w:ascii="Arial" w:hAnsi="Arial" w:cs="Arial"/>
          <w:szCs w:val="20"/>
        </w:rPr>
        <w:tab/>
        <w:t>Actual mileage</w:t>
      </w:r>
    </w:p>
    <w:p w:rsidR="00E1531B" w:rsidRPr="00E1531B" w:rsidRDefault="00E1531B" w:rsidP="00E1531B">
      <w:pPr>
        <w:numPr>
          <w:ilvl w:val="0"/>
          <w:numId w:val="12"/>
        </w:numPr>
        <w:tabs>
          <w:tab w:val="clear" w:pos="720"/>
          <w:tab w:val="num" w:pos="2430"/>
        </w:tabs>
        <w:ind w:left="2160"/>
        <w:rPr>
          <w:rFonts w:ascii="Arial" w:hAnsi="Arial" w:cs="Arial"/>
          <w:szCs w:val="20"/>
        </w:rPr>
      </w:pPr>
      <w:r w:rsidRPr="00E1531B">
        <w:rPr>
          <w:rFonts w:ascii="Arial" w:hAnsi="Arial" w:cs="Arial"/>
          <w:szCs w:val="20"/>
        </w:rPr>
        <w:t xml:space="preserve">Seating capacity (Amb/WC). Note configuration, e.g., “5/0”, “10/2”, and options, if applicable, </w:t>
      </w:r>
      <w:r w:rsidR="00FF4C7C" w:rsidRPr="00E1531B">
        <w:rPr>
          <w:rFonts w:ascii="Arial" w:hAnsi="Arial" w:cs="Arial"/>
          <w:szCs w:val="20"/>
        </w:rPr>
        <w:t>eg.</w:t>
      </w:r>
      <w:r w:rsidRPr="00E1531B">
        <w:rPr>
          <w:rFonts w:ascii="Arial" w:hAnsi="Arial" w:cs="Arial"/>
          <w:szCs w:val="20"/>
        </w:rPr>
        <w:t xml:space="preserve"> “5/0 or 2/1”.</w:t>
      </w:r>
    </w:p>
    <w:p w:rsidR="00E1531B" w:rsidRPr="00E1531B" w:rsidRDefault="00E1531B" w:rsidP="00E1531B">
      <w:pPr>
        <w:numPr>
          <w:ilvl w:val="0"/>
          <w:numId w:val="12"/>
        </w:numPr>
        <w:tabs>
          <w:tab w:val="clear" w:pos="720"/>
          <w:tab w:val="num" w:pos="2430"/>
        </w:tabs>
        <w:ind w:left="2160"/>
        <w:rPr>
          <w:rFonts w:ascii="Arial" w:hAnsi="Arial" w:cs="Arial"/>
          <w:szCs w:val="20"/>
        </w:rPr>
      </w:pPr>
      <w:r w:rsidRPr="00E1531B">
        <w:rPr>
          <w:rFonts w:ascii="Arial" w:hAnsi="Arial" w:cs="Arial"/>
          <w:szCs w:val="20"/>
        </w:rPr>
        <w:t>Lift or ramp</w:t>
      </w:r>
    </w:p>
    <w:p w:rsidR="00E1531B" w:rsidRPr="00E1531B" w:rsidRDefault="00E1531B" w:rsidP="00E1531B">
      <w:pPr>
        <w:numPr>
          <w:ilvl w:val="0"/>
          <w:numId w:val="12"/>
        </w:numPr>
        <w:tabs>
          <w:tab w:val="clear" w:pos="720"/>
          <w:tab w:val="num" w:pos="2430"/>
        </w:tabs>
        <w:ind w:left="2160"/>
        <w:rPr>
          <w:rFonts w:ascii="Arial" w:hAnsi="Arial" w:cs="Arial"/>
          <w:szCs w:val="20"/>
        </w:rPr>
      </w:pPr>
      <w:r w:rsidRPr="00E1531B">
        <w:rPr>
          <w:rFonts w:ascii="Arial" w:hAnsi="Arial" w:cs="Arial"/>
          <w:szCs w:val="20"/>
        </w:rPr>
        <w:t>Vehicle communication equipment, e.g., two-way radio, cell phone, etc.</w:t>
      </w:r>
    </w:p>
    <w:p w:rsidR="00E1531B" w:rsidRPr="00E1531B" w:rsidRDefault="00E1531B" w:rsidP="00E1531B">
      <w:pPr>
        <w:numPr>
          <w:ilvl w:val="0"/>
          <w:numId w:val="12"/>
        </w:numPr>
        <w:tabs>
          <w:tab w:val="clear" w:pos="720"/>
          <w:tab w:val="num" w:pos="2430"/>
        </w:tabs>
        <w:ind w:left="2160"/>
        <w:rPr>
          <w:rFonts w:ascii="Arial" w:hAnsi="Arial" w:cs="Arial"/>
          <w:szCs w:val="20"/>
        </w:rPr>
      </w:pPr>
      <w:r w:rsidRPr="00E1531B">
        <w:rPr>
          <w:rFonts w:ascii="Arial" w:hAnsi="Arial" w:cs="Arial"/>
          <w:szCs w:val="20"/>
        </w:rPr>
        <w:t>Raised roof (yes/no)</w:t>
      </w:r>
    </w:p>
    <w:p w:rsidR="00E1531B" w:rsidRPr="00E1531B" w:rsidRDefault="00E1531B" w:rsidP="00E1531B">
      <w:pPr>
        <w:numPr>
          <w:ilvl w:val="0"/>
          <w:numId w:val="12"/>
        </w:numPr>
        <w:tabs>
          <w:tab w:val="clear" w:pos="720"/>
          <w:tab w:val="num" w:pos="2430"/>
        </w:tabs>
        <w:ind w:left="2160"/>
        <w:rPr>
          <w:rFonts w:ascii="Arial" w:hAnsi="Arial" w:cs="Arial"/>
          <w:szCs w:val="20"/>
        </w:rPr>
      </w:pPr>
      <w:r w:rsidRPr="00E1531B">
        <w:rPr>
          <w:rFonts w:ascii="Arial" w:hAnsi="Arial" w:cs="Arial"/>
          <w:szCs w:val="20"/>
        </w:rPr>
        <w:t>Seat Belts (yes/no)</w:t>
      </w:r>
    </w:p>
    <w:p w:rsidR="00E1531B" w:rsidRPr="00E1531B" w:rsidRDefault="00E1531B" w:rsidP="00E1531B">
      <w:pPr>
        <w:numPr>
          <w:ilvl w:val="0"/>
          <w:numId w:val="12"/>
        </w:numPr>
        <w:tabs>
          <w:tab w:val="clear" w:pos="720"/>
          <w:tab w:val="num" w:pos="2430"/>
        </w:tabs>
        <w:ind w:left="2160"/>
        <w:rPr>
          <w:rFonts w:ascii="Arial" w:hAnsi="Arial" w:cs="Arial"/>
          <w:szCs w:val="20"/>
        </w:rPr>
      </w:pPr>
      <w:r w:rsidRPr="00E1531B">
        <w:rPr>
          <w:rFonts w:ascii="Arial" w:hAnsi="Arial" w:cs="Arial"/>
          <w:szCs w:val="20"/>
        </w:rPr>
        <w:t>Refurbished or re-equipped vehicle (yes/no)</w:t>
      </w:r>
    </w:p>
    <w:p w:rsidR="00E1531B" w:rsidRDefault="00E1531B" w:rsidP="00E1531B">
      <w:pPr>
        <w:ind w:left="1440"/>
        <w:rPr>
          <w:rFonts w:ascii="Arial" w:hAnsi="Arial" w:cs="Arial"/>
          <w:szCs w:val="20"/>
        </w:rPr>
      </w:pPr>
    </w:p>
    <w:p w:rsidR="00E1531B" w:rsidRPr="00E1531B" w:rsidRDefault="00E1531B" w:rsidP="00E1531B">
      <w:pPr>
        <w:ind w:left="1440"/>
        <w:rPr>
          <w:rFonts w:ascii="Arial" w:hAnsi="Arial" w:cs="Arial"/>
          <w:szCs w:val="20"/>
        </w:rPr>
      </w:pPr>
      <w:r w:rsidRPr="00E1531B">
        <w:rPr>
          <w:rFonts w:ascii="Arial" w:hAnsi="Arial" w:cs="Arial"/>
          <w:szCs w:val="20"/>
        </w:rPr>
        <w:t>Clearly designate and distinguish vehicles used exclusively for this program, backup vehicle(s) and dual use vehicles(s) (those used for other transportation services, including other services funded by Dane County which are not covered in this RFP).</w:t>
      </w:r>
    </w:p>
    <w:p w:rsidR="00E1531B" w:rsidRPr="00E1531B" w:rsidRDefault="00E1531B" w:rsidP="00E1531B">
      <w:pPr>
        <w:rPr>
          <w:rFonts w:ascii="Arial" w:hAnsi="Arial" w:cs="Arial"/>
          <w:szCs w:val="20"/>
        </w:rPr>
      </w:pPr>
    </w:p>
    <w:p w:rsidR="00121024" w:rsidRPr="00E1531B" w:rsidRDefault="00E1531B" w:rsidP="0049075A">
      <w:pPr>
        <w:ind w:left="1440"/>
        <w:rPr>
          <w:rFonts w:ascii="Arial" w:hAnsi="Arial" w:cs="Arial"/>
          <w:szCs w:val="20"/>
        </w:rPr>
      </w:pPr>
      <w:r w:rsidRPr="00E1531B">
        <w:rPr>
          <w:rFonts w:ascii="Arial" w:hAnsi="Arial" w:cs="Arial"/>
          <w:szCs w:val="20"/>
        </w:rPr>
        <w:lastRenderedPageBreak/>
        <w:t>If implementation includes future vehicle acquisition, indicate acquisition plan and timetable.</w:t>
      </w:r>
    </w:p>
    <w:p w:rsidR="00121024" w:rsidRDefault="00121024" w:rsidP="00774952">
      <w:pPr>
        <w:rPr>
          <w:rFonts w:ascii="Arial" w:hAnsi="Arial" w:cs="Arial"/>
          <w:b/>
          <w:szCs w:val="20"/>
        </w:rPr>
      </w:pPr>
    </w:p>
    <w:p w:rsidR="00127B3D" w:rsidRPr="00127B3D" w:rsidRDefault="00121024" w:rsidP="00127B3D">
      <w:pPr>
        <w:rPr>
          <w:rFonts w:ascii="Arial" w:hAnsi="Arial" w:cs="Arial"/>
          <w:b/>
          <w:szCs w:val="20"/>
          <w:u w:val="single"/>
        </w:rPr>
      </w:pPr>
      <w:r>
        <w:rPr>
          <w:rFonts w:ascii="Arial" w:hAnsi="Arial" w:cs="Arial"/>
          <w:b/>
          <w:szCs w:val="20"/>
        </w:rPr>
        <w:tab/>
        <w:t>4.</w:t>
      </w:r>
      <w:r w:rsidR="00B35C4E">
        <w:rPr>
          <w:rFonts w:ascii="Arial" w:hAnsi="Arial" w:cs="Arial"/>
          <w:b/>
          <w:szCs w:val="20"/>
        </w:rPr>
        <w:t>1</w:t>
      </w:r>
      <w:r w:rsidR="005E027E">
        <w:rPr>
          <w:rFonts w:ascii="Arial" w:hAnsi="Arial" w:cs="Arial"/>
          <w:b/>
          <w:szCs w:val="20"/>
        </w:rPr>
        <w:t>0</w:t>
      </w:r>
      <w:r>
        <w:rPr>
          <w:rFonts w:ascii="Arial" w:hAnsi="Arial" w:cs="Arial"/>
          <w:b/>
          <w:szCs w:val="20"/>
        </w:rPr>
        <w:tab/>
      </w:r>
      <w:r w:rsidRPr="00EF31B5">
        <w:rPr>
          <w:rFonts w:ascii="Arial" w:hAnsi="Arial" w:cs="Arial"/>
          <w:b/>
          <w:szCs w:val="20"/>
          <w:u w:val="single"/>
        </w:rPr>
        <w:t xml:space="preserve">Tab </w:t>
      </w:r>
      <w:r w:rsidR="00B35C4E">
        <w:rPr>
          <w:rFonts w:ascii="Arial" w:hAnsi="Arial" w:cs="Arial"/>
          <w:b/>
          <w:szCs w:val="20"/>
          <w:u w:val="single"/>
        </w:rPr>
        <w:t>9</w:t>
      </w:r>
      <w:r w:rsidRPr="00EF31B5">
        <w:rPr>
          <w:rFonts w:ascii="Arial" w:hAnsi="Arial" w:cs="Arial"/>
          <w:b/>
          <w:szCs w:val="20"/>
          <w:u w:val="single"/>
        </w:rPr>
        <w:t xml:space="preserve">: </w:t>
      </w:r>
      <w:r w:rsidR="00127B3D" w:rsidRPr="00127B3D">
        <w:rPr>
          <w:rFonts w:ascii="Arial" w:hAnsi="Arial" w:cs="Arial"/>
          <w:b/>
          <w:szCs w:val="20"/>
          <w:u w:val="single"/>
        </w:rPr>
        <w:t>Dispatch and Communications Equipment Inventory</w:t>
      </w:r>
    </w:p>
    <w:p w:rsidR="00127B3D" w:rsidRPr="00127B3D" w:rsidRDefault="00127B3D" w:rsidP="00127B3D">
      <w:pPr>
        <w:rPr>
          <w:rFonts w:ascii="Arial" w:hAnsi="Arial" w:cs="Arial"/>
          <w:szCs w:val="20"/>
        </w:rPr>
      </w:pPr>
      <w:r w:rsidRPr="00127B3D">
        <w:rPr>
          <w:rFonts w:ascii="Arial" w:hAnsi="Arial" w:cs="Arial"/>
          <w:szCs w:val="20"/>
        </w:rPr>
        <w:tab/>
      </w:r>
      <w:r w:rsidRPr="00127B3D">
        <w:rPr>
          <w:rFonts w:ascii="Arial" w:hAnsi="Arial" w:cs="Arial"/>
          <w:szCs w:val="20"/>
        </w:rPr>
        <w:tab/>
      </w:r>
    </w:p>
    <w:p w:rsidR="00127B3D" w:rsidRPr="00127B3D" w:rsidRDefault="00127B3D" w:rsidP="00127B3D">
      <w:pPr>
        <w:ind w:left="1440"/>
        <w:rPr>
          <w:rFonts w:ascii="Arial" w:hAnsi="Arial" w:cs="Arial"/>
          <w:szCs w:val="20"/>
        </w:rPr>
      </w:pPr>
      <w:r w:rsidRPr="00127B3D">
        <w:rPr>
          <w:rFonts w:ascii="Arial" w:hAnsi="Arial" w:cs="Arial"/>
          <w:szCs w:val="20"/>
        </w:rPr>
        <w:t>Identify and describe communication equipment to be used in providing service.  If cell phones are used for vehicle/dispatch communication, verify push-to-talk capability or equivalent feature.</w:t>
      </w:r>
    </w:p>
    <w:p w:rsidR="00121024" w:rsidRDefault="00121024" w:rsidP="00774952">
      <w:pPr>
        <w:rPr>
          <w:rFonts w:ascii="Arial" w:hAnsi="Arial" w:cs="Arial"/>
          <w:b/>
          <w:szCs w:val="20"/>
        </w:rPr>
      </w:pPr>
    </w:p>
    <w:p w:rsidR="00121024" w:rsidRDefault="00121024" w:rsidP="00774952">
      <w:pPr>
        <w:rPr>
          <w:rFonts w:ascii="Arial" w:hAnsi="Arial" w:cs="Arial"/>
          <w:b/>
          <w:szCs w:val="20"/>
        </w:rPr>
      </w:pPr>
    </w:p>
    <w:p w:rsidR="00127B3D" w:rsidRPr="00127B3D" w:rsidRDefault="00121024" w:rsidP="00127B3D">
      <w:pPr>
        <w:rPr>
          <w:rFonts w:ascii="Arial" w:hAnsi="Arial" w:cs="Arial"/>
          <w:b/>
          <w:szCs w:val="20"/>
          <w:u w:val="single"/>
        </w:rPr>
      </w:pPr>
      <w:r>
        <w:rPr>
          <w:rFonts w:ascii="Arial" w:hAnsi="Arial" w:cs="Arial"/>
          <w:b/>
          <w:szCs w:val="20"/>
        </w:rPr>
        <w:tab/>
        <w:t>4.</w:t>
      </w:r>
      <w:r w:rsidR="00B35C4E">
        <w:rPr>
          <w:rFonts w:ascii="Arial" w:hAnsi="Arial" w:cs="Arial"/>
          <w:b/>
          <w:szCs w:val="20"/>
        </w:rPr>
        <w:t>1</w:t>
      </w:r>
      <w:r w:rsidR="005E027E">
        <w:rPr>
          <w:rFonts w:ascii="Arial" w:hAnsi="Arial" w:cs="Arial"/>
          <w:b/>
          <w:szCs w:val="20"/>
        </w:rPr>
        <w:t>1</w:t>
      </w:r>
      <w:r>
        <w:rPr>
          <w:rFonts w:ascii="Arial" w:hAnsi="Arial" w:cs="Arial"/>
          <w:b/>
          <w:szCs w:val="20"/>
        </w:rPr>
        <w:tab/>
      </w:r>
      <w:r w:rsidRPr="00EF31B5">
        <w:rPr>
          <w:rFonts w:ascii="Arial" w:hAnsi="Arial" w:cs="Arial"/>
          <w:b/>
          <w:szCs w:val="20"/>
          <w:u w:val="single"/>
        </w:rPr>
        <w:t xml:space="preserve">Tab </w:t>
      </w:r>
      <w:r w:rsidR="00B35C4E">
        <w:rPr>
          <w:rFonts w:ascii="Arial" w:hAnsi="Arial" w:cs="Arial"/>
          <w:b/>
          <w:szCs w:val="20"/>
          <w:u w:val="single"/>
        </w:rPr>
        <w:t>10</w:t>
      </w:r>
      <w:r w:rsidRPr="00EF31B5">
        <w:rPr>
          <w:rFonts w:ascii="Arial" w:hAnsi="Arial" w:cs="Arial"/>
          <w:b/>
          <w:szCs w:val="20"/>
          <w:u w:val="single"/>
        </w:rPr>
        <w:t xml:space="preserve">: </w:t>
      </w:r>
      <w:r w:rsidR="00127B3D" w:rsidRPr="00127B3D">
        <w:rPr>
          <w:rFonts w:ascii="Arial" w:hAnsi="Arial" w:cs="Arial"/>
          <w:b/>
          <w:szCs w:val="20"/>
          <w:u w:val="single"/>
        </w:rPr>
        <w:t>Project Policies</w:t>
      </w:r>
    </w:p>
    <w:p w:rsidR="00127B3D" w:rsidRPr="00127B3D" w:rsidRDefault="00127B3D" w:rsidP="00127B3D">
      <w:pPr>
        <w:rPr>
          <w:rFonts w:ascii="Arial" w:hAnsi="Arial" w:cs="Arial"/>
          <w:szCs w:val="20"/>
        </w:rPr>
      </w:pPr>
      <w:r w:rsidRPr="00127B3D">
        <w:rPr>
          <w:rFonts w:ascii="Arial" w:hAnsi="Arial" w:cs="Arial"/>
          <w:szCs w:val="20"/>
        </w:rPr>
        <w:tab/>
      </w:r>
      <w:r w:rsidRPr="00127B3D">
        <w:rPr>
          <w:rFonts w:ascii="Arial" w:hAnsi="Arial" w:cs="Arial"/>
          <w:szCs w:val="20"/>
        </w:rPr>
        <w:tab/>
      </w:r>
    </w:p>
    <w:p w:rsidR="00127B3D" w:rsidRPr="00127B3D" w:rsidRDefault="00127B3D" w:rsidP="00127B3D">
      <w:pPr>
        <w:ind w:left="1440"/>
        <w:rPr>
          <w:rFonts w:ascii="Arial" w:hAnsi="Arial" w:cs="Arial"/>
          <w:szCs w:val="20"/>
        </w:rPr>
      </w:pPr>
      <w:r w:rsidRPr="00127B3D">
        <w:rPr>
          <w:rFonts w:ascii="Arial" w:hAnsi="Arial" w:cs="Arial"/>
          <w:szCs w:val="20"/>
        </w:rPr>
        <w:t>Submit copies of the following policies which apply to employees who will have direct client contact:</w:t>
      </w:r>
    </w:p>
    <w:p w:rsidR="00127B3D" w:rsidRPr="00127B3D" w:rsidRDefault="00127B3D" w:rsidP="00127B3D">
      <w:pPr>
        <w:numPr>
          <w:ilvl w:val="0"/>
          <w:numId w:val="13"/>
        </w:numPr>
        <w:tabs>
          <w:tab w:val="clear" w:pos="360"/>
          <w:tab w:val="num" w:pos="2160"/>
        </w:tabs>
        <w:ind w:left="2160"/>
        <w:rPr>
          <w:rFonts w:ascii="Arial" w:hAnsi="Arial" w:cs="Arial"/>
          <w:szCs w:val="20"/>
        </w:rPr>
      </w:pPr>
      <w:r w:rsidRPr="00127B3D">
        <w:rPr>
          <w:rFonts w:ascii="Arial" w:hAnsi="Arial" w:cs="Arial"/>
          <w:szCs w:val="20"/>
        </w:rPr>
        <w:t>Screening: Criminal conviction and caregiver (if required – see Section 1.2.B.8.h) records checks, driver’s record checks, AODA screening and periodic rescreening.</w:t>
      </w:r>
    </w:p>
    <w:p w:rsidR="00127B3D" w:rsidRPr="00127B3D" w:rsidRDefault="00127B3D" w:rsidP="00127B3D">
      <w:pPr>
        <w:numPr>
          <w:ilvl w:val="0"/>
          <w:numId w:val="13"/>
        </w:numPr>
        <w:tabs>
          <w:tab w:val="clear" w:pos="360"/>
          <w:tab w:val="num" w:pos="2160"/>
        </w:tabs>
        <w:ind w:left="2160"/>
        <w:rPr>
          <w:rFonts w:ascii="Arial" w:hAnsi="Arial" w:cs="Arial"/>
          <w:szCs w:val="20"/>
        </w:rPr>
      </w:pPr>
      <w:r w:rsidRPr="00127B3D">
        <w:rPr>
          <w:rFonts w:ascii="Arial" w:hAnsi="Arial" w:cs="Arial"/>
          <w:szCs w:val="20"/>
        </w:rPr>
        <w:t>Training: Training policies and copy of training agenda, including topics related to passenger safety and assistance, client sensitivity, defensive driving, etc.</w:t>
      </w:r>
    </w:p>
    <w:p w:rsidR="00127B3D" w:rsidRPr="00127B3D" w:rsidRDefault="00127B3D" w:rsidP="00127B3D">
      <w:pPr>
        <w:ind w:left="1440"/>
        <w:rPr>
          <w:rFonts w:ascii="Arial" w:hAnsi="Arial" w:cs="Arial"/>
          <w:szCs w:val="20"/>
        </w:rPr>
      </w:pPr>
      <w:r w:rsidRPr="00127B3D">
        <w:rPr>
          <w:rFonts w:ascii="Arial" w:hAnsi="Arial" w:cs="Arial"/>
          <w:szCs w:val="20"/>
        </w:rPr>
        <w:t xml:space="preserve">Summarize your method of measuring and ensuring consumer satisfaction.  Submit copies of your complaint and grievance procedures.  </w:t>
      </w:r>
    </w:p>
    <w:p w:rsidR="00121024" w:rsidRDefault="00121024" w:rsidP="00774952">
      <w:pPr>
        <w:rPr>
          <w:rFonts w:ascii="Arial" w:hAnsi="Arial" w:cs="Arial"/>
          <w:b/>
          <w:szCs w:val="20"/>
        </w:rPr>
      </w:pPr>
    </w:p>
    <w:p w:rsidR="00121024" w:rsidRDefault="00121024" w:rsidP="00774952">
      <w:pPr>
        <w:rPr>
          <w:rFonts w:ascii="Arial" w:hAnsi="Arial" w:cs="Arial"/>
          <w:b/>
          <w:szCs w:val="20"/>
        </w:rPr>
      </w:pPr>
    </w:p>
    <w:p w:rsidR="00A8208D" w:rsidRPr="00A8208D" w:rsidRDefault="00121024" w:rsidP="00A8208D">
      <w:pPr>
        <w:rPr>
          <w:rFonts w:ascii="Arial" w:hAnsi="Arial" w:cs="Arial"/>
          <w:b/>
          <w:szCs w:val="20"/>
          <w:u w:val="single"/>
        </w:rPr>
      </w:pPr>
      <w:r>
        <w:rPr>
          <w:rFonts w:ascii="Arial" w:hAnsi="Arial" w:cs="Arial"/>
          <w:b/>
          <w:szCs w:val="20"/>
        </w:rPr>
        <w:tab/>
        <w:t>4.1</w:t>
      </w:r>
      <w:r w:rsidR="005E027E">
        <w:rPr>
          <w:rFonts w:ascii="Arial" w:hAnsi="Arial" w:cs="Arial"/>
          <w:b/>
          <w:szCs w:val="20"/>
        </w:rPr>
        <w:t>2</w:t>
      </w:r>
      <w:r>
        <w:rPr>
          <w:rFonts w:ascii="Arial" w:hAnsi="Arial" w:cs="Arial"/>
          <w:b/>
          <w:szCs w:val="20"/>
        </w:rPr>
        <w:tab/>
      </w:r>
      <w:r w:rsidRPr="00EF31B5">
        <w:rPr>
          <w:rFonts w:ascii="Arial" w:hAnsi="Arial" w:cs="Arial"/>
          <w:b/>
          <w:szCs w:val="20"/>
          <w:u w:val="single"/>
        </w:rPr>
        <w:t xml:space="preserve">Tab </w:t>
      </w:r>
      <w:r w:rsidR="00B35C4E">
        <w:rPr>
          <w:rFonts w:ascii="Arial" w:hAnsi="Arial" w:cs="Arial"/>
          <w:b/>
          <w:szCs w:val="20"/>
          <w:u w:val="single"/>
        </w:rPr>
        <w:t>11</w:t>
      </w:r>
      <w:r w:rsidRPr="00EF31B5">
        <w:rPr>
          <w:rFonts w:ascii="Arial" w:hAnsi="Arial" w:cs="Arial"/>
          <w:b/>
          <w:szCs w:val="20"/>
          <w:u w:val="single"/>
        </w:rPr>
        <w:t xml:space="preserve">: </w:t>
      </w:r>
      <w:r w:rsidR="00EF02E3">
        <w:rPr>
          <w:rFonts w:ascii="Arial" w:hAnsi="Arial" w:cs="Arial"/>
          <w:b/>
          <w:szCs w:val="20"/>
          <w:u w:val="single"/>
        </w:rPr>
        <w:t>Proposer References</w:t>
      </w:r>
    </w:p>
    <w:p w:rsidR="00A8208D" w:rsidRPr="00A8208D" w:rsidRDefault="00A8208D" w:rsidP="00A8208D">
      <w:pPr>
        <w:rPr>
          <w:rFonts w:ascii="Arial" w:hAnsi="Arial" w:cs="Arial"/>
          <w:szCs w:val="20"/>
        </w:rPr>
      </w:pPr>
      <w:r w:rsidRPr="00A8208D">
        <w:rPr>
          <w:rFonts w:ascii="Arial" w:hAnsi="Arial" w:cs="Arial"/>
          <w:szCs w:val="20"/>
        </w:rPr>
        <w:tab/>
      </w:r>
      <w:r w:rsidRPr="00A8208D">
        <w:rPr>
          <w:rFonts w:ascii="Arial" w:hAnsi="Arial" w:cs="Arial"/>
          <w:szCs w:val="20"/>
        </w:rPr>
        <w:tab/>
      </w:r>
    </w:p>
    <w:p w:rsidR="00A8208D" w:rsidRPr="00A8208D" w:rsidRDefault="00A8208D" w:rsidP="00A8208D">
      <w:pPr>
        <w:ind w:left="1440"/>
        <w:rPr>
          <w:rFonts w:ascii="Arial" w:hAnsi="Arial" w:cs="Arial"/>
          <w:szCs w:val="20"/>
        </w:rPr>
      </w:pPr>
      <w:r w:rsidRPr="00A8208D">
        <w:rPr>
          <w:rFonts w:ascii="Arial" w:hAnsi="Arial" w:cs="Arial"/>
          <w:szCs w:val="20"/>
        </w:rPr>
        <w:t xml:space="preserve">Proposers must include in their responses to the RFP a list of organizations, including points of contact, which can be used as references for work performed in similar services.  Selected organizations may be contacted to determine the quality of work performed and expertise of personnel assigned to the project.  </w:t>
      </w:r>
    </w:p>
    <w:p w:rsidR="00121024" w:rsidRDefault="00121024" w:rsidP="00774952">
      <w:pPr>
        <w:rPr>
          <w:rFonts w:ascii="Arial" w:hAnsi="Arial" w:cs="Arial"/>
          <w:b/>
          <w:szCs w:val="20"/>
        </w:rPr>
      </w:pPr>
    </w:p>
    <w:p w:rsidR="00121024" w:rsidRDefault="00121024" w:rsidP="00774952">
      <w:pPr>
        <w:rPr>
          <w:rFonts w:ascii="Arial" w:hAnsi="Arial" w:cs="Arial"/>
          <w:b/>
          <w:szCs w:val="20"/>
        </w:rPr>
      </w:pPr>
    </w:p>
    <w:p w:rsidR="00121024" w:rsidRPr="00EF31B5" w:rsidRDefault="00121024" w:rsidP="00D03141">
      <w:pPr>
        <w:ind w:left="1440" w:hanging="720"/>
        <w:rPr>
          <w:rFonts w:ascii="Arial" w:hAnsi="Arial" w:cs="Arial"/>
          <w:b/>
          <w:szCs w:val="20"/>
          <w:u w:val="single"/>
        </w:rPr>
        <w:sectPr w:rsidR="00121024" w:rsidRPr="00EF31B5"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4.1</w:t>
      </w:r>
      <w:r w:rsidR="005E027E">
        <w:rPr>
          <w:rFonts w:ascii="Arial" w:hAnsi="Arial" w:cs="Arial"/>
          <w:b/>
          <w:szCs w:val="20"/>
        </w:rPr>
        <w:t>3</w:t>
      </w:r>
      <w:r>
        <w:rPr>
          <w:rFonts w:ascii="Arial" w:hAnsi="Arial" w:cs="Arial"/>
          <w:b/>
          <w:szCs w:val="20"/>
        </w:rPr>
        <w:tab/>
      </w:r>
      <w:r w:rsidRPr="00EF31B5">
        <w:rPr>
          <w:rFonts w:ascii="Arial" w:hAnsi="Arial" w:cs="Arial"/>
          <w:b/>
          <w:color w:val="0070C0"/>
          <w:szCs w:val="20"/>
          <w:u w:val="single"/>
        </w:rPr>
        <w:t xml:space="preserve">Required Form – Attachment B – Designation of </w:t>
      </w:r>
      <w:r w:rsidR="0017178D">
        <w:rPr>
          <w:rFonts w:ascii="Arial" w:hAnsi="Arial" w:cs="Arial"/>
          <w:b/>
          <w:color w:val="0070C0"/>
          <w:szCs w:val="20"/>
          <w:u w:val="single"/>
        </w:rPr>
        <w:t xml:space="preserve">Confidential &amp; </w:t>
      </w:r>
      <w:r w:rsidRPr="00EF31B5">
        <w:rPr>
          <w:rFonts w:ascii="Arial" w:hAnsi="Arial" w:cs="Arial"/>
          <w:b/>
          <w:color w:val="0070C0"/>
          <w:szCs w:val="20"/>
          <w:u w:val="single"/>
        </w:rPr>
        <w:t>Proprietary Information</w:t>
      </w:r>
    </w:p>
    <w:p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rsidR="00121024" w:rsidRDefault="00121024" w:rsidP="00774952">
      <w:pPr>
        <w:rPr>
          <w:rFonts w:ascii="Arial" w:hAnsi="Arial" w:cs="Arial"/>
          <w:b/>
          <w:szCs w:val="20"/>
        </w:rPr>
      </w:pPr>
    </w:p>
    <w:p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rsidR="00EF31B5" w:rsidRDefault="00EF31B5" w:rsidP="00EF31B5">
      <w:pPr>
        <w:rPr>
          <w:rFonts w:ascii="Arial" w:hAnsi="Arial" w:cs="Arial"/>
          <w:u w:val="single"/>
        </w:rPr>
      </w:pPr>
    </w:p>
    <w:p w:rsidR="00EF31B5" w:rsidRPr="00EB6CBF" w:rsidRDefault="0068365B" w:rsidP="00EF31B5">
      <w:pPr>
        <w:ind w:left="1440"/>
        <w:rPr>
          <w:rFonts w:ascii="Arial" w:hAnsi="Arial" w:cs="Arial"/>
          <w:u w:val="single"/>
        </w:rPr>
      </w:pPr>
      <w:r>
        <w:rPr>
          <w:rFonts w:ascii="Arial" w:hAnsi="Arial" w:cs="Arial"/>
          <w:u w:val="single"/>
        </w:rPr>
        <w:t>Cost P</w:t>
      </w:r>
      <w:r w:rsidR="00EF31B5" w:rsidRPr="00EB6CBF">
        <w:rPr>
          <w:rFonts w:ascii="Arial" w:hAnsi="Arial" w:cs="Arial"/>
          <w:u w:val="single"/>
        </w:rPr>
        <w:t xml:space="preserve">roposal </w:t>
      </w:r>
      <w:r>
        <w:rPr>
          <w:rFonts w:ascii="Arial" w:hAnsi="Arial" w:cs="Arial"/>
          <w:u w:val="single"/>
        </w:rPr>
        <w:t xml:space="preserve">Form (Attachment C) </w:t>
      </w:r>
      <w:r w:rsidR="00EF31B5" w:rsidRPr="00EB6CBF">
        <w:rPr>
          <w:rFonts w:ascii="Arial" w:hAnsi="Arial" w:cs="Arial"/>
          <w:u w:val="single"/>
        </w:rPr>
        <w:t xml:space="preserve">should be submitted in a separate envelope labeled </w:t>
      </w:r>
      <w:r w:rsidR="00EF31B5" w:rsidRPr="00EB6CBF">
        <w:rPr>
          <w:rFonts w:ascii="Arial" w:hAnsi="Arial" w:cs="Arial"/>
          <w:b/>
          <w:bCs/>
          <w:u w:val="single"/>
        </w:rPr>
        <w:t>Cost Proposal</w:t>
      </w:r>
      <w:r>
        <w:rPr>
          <w:rFonts w:ascii="Arial" w:hAnsi="Arial" w:cs="Arial"/>
          <w:u w:val="single"/>
        </w:rPr>
        <w:t xml:space="preserve"> with the written proposal.</w:t>
      </w:r>
    </w:p>
    <w:p w:rsidR="00EF31B5" w:rsidRPr="009A458A" w:rsidRDefault="00EF31B5" w:rsidP="00EF31B5">
      <w:pPr>
        <w:rPr>
          <w:rFonts w:ascii="Arial" w:hAnsi="Arial" w:cs="Arial"/>
        </w:rPr>
      </w:pPr>
    </w:p>
    <w:p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rsidR="00EF31B5" w:rsidRDefault="00EF31B5" w:rsidP="00EF31B5">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rsidR="009803BD" w:rsidRPr="00A7559C" w:rsidRDefault="009803BD" w:rsidP="009803BD">
      <w:pPr>
        <w:ind w:left="1440"/>
        <w:rPr>
          <w:rFonts w:ascii="Arial" w:hAnsi="Arial" w:cs="Arial"/>
          <w:b/>
          <w:i/>
          <w:szCs w:val="20"/>
        </w:rPr>
      </w:pPr>
      <w:r w:rsidRPr="00A7559C">
        <w:rPr>
          <w:rFonts w:ascii="Arial" w:hAnsi="Arial" w:cs="Arial"/>
          <w:b/>
          <w:i/>
          <w:szCs w:val="20"/>
        </w:rPr>
        <w:t xml:space="preserve">Proposers may bid on any single, any combination, or all of the services and </w:t>
      </w:r>
      <w:r w:rsidR="00A7559C" w:rsidRPr="00A7559C">
        <w:rPr>
          <w:rFonts w:ascii="Arial" w:hAnsi="Arial" w:cs="Arial"/>
          <w:b/>
          <w:i/>
          <w:szCs w:val="20"/>
        </w:rPr>
        <w:t xml:space="preserve">geographical </w:t>
      </w:r>
      <w:r w:rsidRPr="00A7559C">
        <w:rPr>
          <w:rFonts w:ascii="Arial" w:hAnsi="Arial" w:cs="Arial"/>
          <w:b/>
          <w:i/>
          <w:szCs w:val="20"/>
        </w:rPr>
        <w:t>service areas</w:t>
      </w:r>
      <w:r w:rsidR="00A7559C" w:rsidRPr="00A7559C">
        <w:rPr>
          <w:rFonts w:ascii="Arial" w:hAnsi="Arial" w:cs="Arial"/>
          <w:b/>
          <w:i/>
          <w:szCs w:val="20"/>
        </w:rPr>
        <w:t xml:space="preserve"> in Attachments A.1 and A.2</w:t>
      </w:r>
      <w:r w:rsidRPr="00A7559C">
        <w:rPr>
          <w:rFonts w:ascii="Arial" w:hAnsi="Arial" w:cs="Arial"/>
          <w:b/>
          <w:i/>
          <w:szCs w:val="20"/>
        </w:rPr>
        <w:t>.</w:t>
      </w:r>
    </w:p>
    <w:p w:rsidR="009803BD" w:rsidRPr="009803BD" w:rsidRDefault="009803BD" w:rsidP="009803BD">
      <w:pPr>
        <w:ind w:left="1440"/>
        <w:rPr>
          <w:rFonts w:ascii="Arial" w:hAnsi="Arial" w:cs="Arial"/>
          <w:szCs w:val="20"/>
        </w:rPr>
      </w:pPr>
    </w:p>
    <w:p w:rsidR="009803BD" w:rsidRPr="009803BD" w:rsidRDefault="009803BD" w:rsidP="009803BD">
      <w:pPr>
        <w:ind w:left="1440"/>
        <w:rPr>
          <w:rFonts w:ascii="Arial" w:hAnsi="Arial" w:cs="Arial"/>
          <w:szCs w:val="20"/>
        </w:rPr>
      </w:pPr>
      <w:r w:rsidRPr="009803BD">
        <w:rPr>
          <w:rFonts w:ascii="Arial" w:hAnsi="Arial" w:cs="Arial"/>
          <w:szCs w:val="20"/>
        </w:rPr>
        <w:t xml:space="preserve">Cost proposals for Service A, the Rural Senior Group Transportation Program, shall be expressed in dollars per service hour.  </w:t>
      </w:r>
    </w:p>
    <w:p w:rsidR="009803BD" w:rsidRPr="009803BD" w:rsidRDefault="009803BD" w:rsidP="009803BD">
      <w:pPr>
        <w:ind w:left="1440"/>
        <w:rPr>
          <w:rFonts w:ascii="Arial" w:hAnsi="Arial" w:cs="Arial"/>
          <w:szCs w:val="20"/>
        </w:rPr>
      </w:pPr>
    </w:p>
    <w:p w:rsidR="009803BD" w:rsidRPr="009803BD" w:rsidRDefault="009803BD" w:rsidP="009803BD">
      <w:pPr>
        <w:ind w:left="1440"/>
        <w:rPr>
          <w:rFonts w:ascii="Arial" w:hAnsi="Arial" w:cs="Arial"/>
          <w:szCs w:val="20"/>
        </w:rPr>
      </w:pPr>
      <w:r w:rsidRPr="009803BD">
        <w:rPr>
          <w:rFonts w:ascii="Arial" w:hAnsi="Arial" w:cs="Arial"/>
          <w:szCs w:val="20"/>
        </w:rPr>
        <w:t xml:space="preserve">Cost proposals for Service B, </w:t>
      </w:r>
      <w:r w:rsidR="00A17973">
        <w:rPr>
          <w:rFonts w:ascii="Arial" w:hAnsi="Arial" w:cs="Arial"/>
          <w:szCs w:val="20"/>
        </w:rPr>
        <w:t>County Coordinated Group Rides (CCGR</w:t>
      </w:r>
      <w:r w:rsidR="00FF4C7C">
        <w:rPr>
          <w:rFonts w:ascii="Arial" w:hAnsi="Arial" w:cs="Arial"/>
          <w:szCs w:val="20"/>
        </w:rPr>
        <w:t xml:space="preserve">) </w:t>
      </w:r>
      <w:r w:rsidR="00FF4C7C" w:rsidRPr="009803BD">
        <w:rPr>
          <w:rFonts w:ascii="Arial" w:hAnsi="Arial" w:cs="Arial"/>
          <w:szCs w:val="20"/>
        </w:rPr>
        <w:t>shall</w:t>
      </w:r>
      <w:r w:rsidRPr="009803BD">
        <w:rPr>
          <w:rFonts w:ascii="Arial" w:hAnsi="Arial" w:cs="Arial"/>
          <w:szCs w:val="20"/>
        </w:rPr>
        <w:t xml:space="preserve"> be expressed in dollars per one-way trip.  </w:t>
      </w:r>
      <w:r w:rsidR="00A7559C">
        <w:rPr>
          <w:rFonts w:ascii="Arial" w:hAnsi="Arial" w:cs="Arial"/>
          <w:szCs w:val="20"/>
        </w:rPr>
        <w:t>Proposers</w:t>
      </w:r>
      <w:r w:rsidRPr="009803BD">
        <w:rPr>
          <w:rFonts w:ascii="Arial" w:hAnsi="Arial" w:cs="Arial"/>
          <w:szCs w:val="20"/>
        </w:rPr>
        <w:t xml:space="preserve"> may submit separate prices for peak and off-peak hours.  If </w:t>
      </w:r>
      <w:r w:rsidR="00A7559C">
        <w:rPr>
          <w:rFonts w:ascii="Arial" w:hAnsi="Arial" w:cs="Arial"/>
          <w:szCs w:val="20"/>
        </w:rPr>
        <w:t>this option is selected, please specify the</w:t>
      </w:r>
      <w:r w:rsidRPr="009803BD">
        <w:rPr>
          <w:rFonts w:ascii="Arial" w:hAnsi="Arial" w:cs="Arial"/>
          <w:szCs w:val="20"/>
        </w:rPr>
        <w:t xml:space="preserve"> definition of peak and off-peak hours.</w:t>
      </w:r>
    </w:p>
    <w:p w:rsidR="009803BD" w:rsidRDefault="009803BD" w:rsidP="009803BD">
      <w:pPr>
        <w:ind w:left="1440"/>
        <w:rPr>
          <w:rFonts w:ascii="Arial" w:hAnsi="Arial" w:cs="Arial"/>
          <w:szCs w:val="20"/>
        </w:rPr>
      </w:pPr>
    </w:p>
    <w:p w:rsidR="00121024" w:rsidRPr="009803BD" w:rsidRDefault="009803BD" w:rsidP="009803BD">
      <w:pPr>
        <w:ind w:left="1440"/>
        <w:rPr>
          <w:rFonts w:ascii="Arial" w:hAnsi="Arial" w:cs="Arial"/>
          <w:szCs w:val="20"/>
        </w:rPr>
      </w:pPr>
      <w:r>
        <w:rPr>
          <w:rFonts w:ascii="Arial" w:hAnsi="Arial" w:cs="Arial"/>
          <w:szCs w:val="20"/>
        </w:rPr>
        <w:t>Use</w:t>
      </w:r>
      <w:r w:rsidR="00EF31B5" w:rsidRPr="009803BD">
        <w:rPr>
          <w:rFonts w:ascii="Arial" w:hAnsi="Arial" w:cs="Arial"/>
          <w:szCs w:val="20"/>
        </w:rPr>
        <w:t xml:space="preserve"> Required Form</w:t>
      </w:r>
      <w:r w:rsidR="00494010">
        <w:rPr>
          <w:rFonts w:ascii="Arial" w:hAnsi="Arial" w:cs="Arial"/>
          <w:szCs w:val="20"/>
        </w:rPr>
        <w:t>s</w:t>
      </w:r>
      <w:r w:rsidR="00EF31B5" w:rsidRPr="009803BD">
        <w:rPr>
          <w:rFonts w:ascii="Arial" w:hAnsi="Arial" w:cs="Arial"/>
          <w:szCs w:val="20"/>
        </w:rPr>
        <w:t xml:space="preserve"> – Attachment C – Cost Proposal</w:t>
      </w:r>
    </w:p>
    <w:p w:rsidR="00EF31B5" w:rsidRPr="00EF31B5" w:rsidRDefault="00EF31B5"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rsidR="00EF31B5" w:rsidRDefault="00EF31B5" w:rsidP="00774952">
      <w:pPr>
        <w:rPr>
          <w:rFonts w:ascii="Arial" w:hAnsi="Arial" w:cs="Arial"/>
          <w:b/>
          <w:szCs w:val="20"/>
        </w:rPr>
      </w:pPr>
    </w:p>
    <w:p w:rsidR="009803BD" w:rsidRDefault="00EF31B5" w:rsidP="009803BD">
      <w:pPr>
        <w:rPr>
          <w:rFonts w:ascii="Arial" w:hAnsi="Arial" w:cs="Arial"/>
        </w:rPr>
      </w:pPr>
      <w:r>
        <w:rPr>
          <w:rFonts w:ascii="Arial" w:hAnsi="Arial" w:cs="Arial"/>
          <w:b/>
          <w:szCs w:val="20"/>
        </w:rPr>
        <w:tab/>
      </w:r>
      <w:r w:rsidR="009803BD">
        <w:rPr>
          <w:rFonts w:ascii="Arial" w:hAnsi="Arial" w:cs="Arial"/>
          <w:b/>
          <w:szCs w:val="20"/>
        </w:rPr>
        <w:t xml:space="preserve">5.4 </w:t>
      </w:r>
      <w:r w:rsidR="009803BD">
        <w:rPr>
          <w:rFonts w:ascii="Arial" w:hAnsi="Arial" w:cs="Arial"/>
          <w:b/>
          <w:szCs w:val="20"/>
        </w:rPr>
        <w:tab/>
      </w:r>
      <w:r w:rsidR="009803BD" w:rsidRPr="009803BD">
        <w:rPr>
          <w:rFonts w:ascii="Arial" w:hAnsi="Arial" w:cs="Arial"/>
          <w:b/>
          <w:u w:val="single"/>
        </w:rPr>
        <w:t>Fuel Escalator /De-escalator Clauses</w:t>
      </w:r>
    </w:p>
    <w:p w:rsidR="009803BD" w:rsidRDefault="009803BD" w:rsidP="009803BD">
      <w:pPr>
        <w:rPr>
          <w:rFonts w:ascii="Arial" w:hAnsi="Arial" w:cs="Arial"/>
        </w:rPr>
      </w:pPr>
    </w:p>
    <w:p w:rsidR="009803BD" w:rsidRDefault="009803BD" w:rsidP="009803BD">
      <w:pPr>
        <w:pStyle w:val="InsideAddress"/>
        <w:ind w:left="1530"/>
        <w:rPr>
          <w:rFonts w:ascii="Arial" w:hAnsi="Arial" w:cs="Arial"/>
        </w:rPr>
      </w:pPr>
      <w:r>
        <w:rPr>
          <w:rFonts w:ascii="Arial" w:hAnsi="Arial" w:cs="Arial"/>
        </w:rPr>
        <w:t xml:space="preserve">Any Fuel Escalator Clause shall be stated as a separate condition of the cost proposal and include an equal and reciprocal De-escalator Clause.  Use the base price of $2.00 per gallon for gasoline and $2.50 for diesel.  Specify base price of other types of fuel, if appropriate.  Fuel clauses shall be applied only after a 45-day period of sustained prices at the escalator or de-escalator level and shall only be applied at the beginning of the monthly billing period.  Please note that Sections 1.2.A.9.d and 1.2.B.9.d require notification of replacement of any vehicles listed in the Vehicle Inventory.  Changes in the ratio of vehicles of one fuel type for another (for example, substitution of significant numbers of diesel for gasoline-powered vehicles) may, at the discretion of the County, require renegotiation of the Fuel Escalator/De-escalator Clause.  </w:t>
      </w:r>
    </w:p>
    <w:p w:rsidR="009803BD" w:rsidRDefault="009803BD" w:rsidP="009803BD">
      <w:pPr>
        <w:ind w:left="1530"/>
        <w:rPr>
          <w:rFonts w:ascii="Arial" w:hAnsi="Arial" w:cs="Arial"/>
        </w:rPr>
      </w:pPr>
    </w:p>
    <w:p w:rsidR="009803BD" w:rsidRPr="009803BD" w:rsidRDefault="009803BD" w:rsidP="009803BD">
      <w:pPr>
        <w:ind w:left="720"/>
        <w:rPr>
          <w:rFonts w:ascii="Arial" w:hAnsi="Arial" w:cs="Arial"/>
          <w:b/>
        </w:rPr>
      </w:pPr>
      <w:r w:rsidRPr="009803BD">
        <w:rPr>
          <w:rFonts w:ascii="Arial" w:hAnsi="Arial" w:cs="Arial"/>
          <w:b/>
        </w:rPr>
        <w:t>5.5</w:t>
      </w:r>
      <w:r w:rsidRPr="009803BD">
        <w:rPr>
          <w:rFonts w:ascii="Arial" w:hAnsi="Arial" w:cs="Arial"/>
          <w:b/>
        </w:rPr>
        <w:tab/>
      </w:r>
      <w:r w:rsidRPr="009803BD">
        <w:rPr>
          <w:rFonts w:ascii="Arial" w:hAnsi="Arial" w:cs="Arial"/>
          <w:b/>
          <w:u w:val="single"/>
        </w:rPr>
        <w:t>Payment Requirements</w:t>
      </w:r>
    </w:p>
    <w:p w:rsidR="009803BD" w:rsidRDefault="009803BD" w:rsidP="009803BD">
      <w:pPr>
        <w:ind w:left="1530"/>
        <w:rPr>
          <w:rFonts w:ascii="Arial" w:hAnsi="Arial" w:cs="Arial"/>
        </w:rPr>
      </w:pPr>
    </w:p>
    <w:p w:rsidR="009803BD" w:rsidRDefault="009803BD" w:rsidP="009803BD">
      <w:pPr>
        <w:ind w:left="1530"/>
        <w:rPr>
          <w:rFonts w:ascii="Arial" w:hAnsi="Arial" w:cs="Arial"/>
        </w:rPr>
      </w:pPr>
      <w:r>
        <w:rPr>
          <w:rFonts w:ascii="Arial" w:hAnsi="Arial" w:cs="Arial"/>
        </w:rPr>
        <w:t xml:space="preserve">The Contractor shall submit invoices monthly in a format supplied by the County.  The Contractor shall submit on a monthly basis all donations collected from passengers.  </w:t>
      </w:r>
    </w:p>
    <w:p w:rsidR="009803BD" w:rsidRDefault="009803BD" w:rsidP="009803BD">
      <w:pPr>
        <w:ind w:left="1530"/>
        <w:rPr>
          <w:rFonts w:ascii="Arial" w:hAnsi="Arial" w:cs="Arial"/>
        </w:rPr>
      </w:pPr>
    </w:p>
    <w:p w:rsidR="006F689D" w:rsidRDefault="006F689D">
      <w:pPr>
        <w:rPr>
          <w:rFonts w:ascii="Arial" w:hAnsi="Arial" w:cs="Arial"/>
          <w:b/>
        </w:rPr>
      </w:pPr>
      <w:r>
        <w:rPr>
          <w:rFonts w:ascii="Arial" w:hAnsi="Arial" w:cs="Arial"/>
          <w:b/>
        </w:rPr>
        <w:br w:type="page"/>
      </w:r>
    </w:p>
    <w:p w:rsidR="006F689D" w:rsidRDefault="006F689D" w:rsidP="009803BD">
      <w:pPr>
        <w:ind w:firstLine="720"/>
        <w:rPr>
          <w:rFonts w:ascii="Arial" w:hAnsi="Arial" w:cs="Arial"/>
          <w:b/>
        </w:rPr>
      </w:pPr>
    </w:p>
    <w:p w:rsidR="006F689D" w:rsidRDefault="006F689D" w:rsidP="009803BD">
      <w:pPr>
        <w:ind w:firstLine="720"/>
        <w:rPr>
          <w:rFonts w:ascii="Arial" w:hAnsi="Arial" w:cs="Arial"/>
          <w:b/>
        </w:rPr>
      </w:pPr>
    </w:p>
    <w:p w:rsidR="009803BD" w:rsidRPr="009803BD" w:rsidRDefault="009803BD" w:rsidP="009803BD">
      <w:pPr>
        <w:ind w:firstLine="720"/>
        <w:rPr>
          <w:rFonts w:ascii="Arial" w:hAnsi="Arial" w:cs="Arial"/>
          <w:b/>
          <w:u w:val="single"/>
        </w:rPr>
      </w:pPr>
      <w:r w:rsidRPr="009803BD">
        <w:rPr>
          <w:rFonts w:ascii="Arial" w:hAnsi="Arial" w:cs="Arial"/>
          <w:b/>
        </w:rPr>
        <w:t>5.6</w:t>
      </w:r>
      <w:r w:rsidRPr="009803BD">
        <w:rPr>
          <w:rFonts w:ascii="Arial" w:hAnsi="Arial" w:cs="Arial"/>
          <w:b/>
        </w:rPr>
        <w:tab/>
      </w:r>
      <w:r w:rsidRPr="009803BD">
        <w:rPr>
          <w:rFonts w:ascii="Arial" w:hAnsi="Arial" w:cs="Arial"/>
          <w:b/>
          <w:u w:val="single"/>
        </w:rPr>
        <w:t>Liquidated Damages</w:t>
      </w:r>
    </w:p>
    <w:p w:rsidR="009803BD" w:rsidRDefault="009803BD" w:rsidP="009803BD">
      <w:pPr>
        <w:pStyle w:val="InsideAddress"/>
        <w:ind w:left="1530"/>
        <w:rPr>
          <w:rFonts w:ascii="Arial" w:hAnsi="Arial" w:cs="Arial"/>
        </w:rPr>
      </w:pPr>
    </w:p>
    <w:p w:rsidR="009803BD" w:rsidRDefault="009803BD" w:rsidP="009803BD">
      <w:pPr>
        <w:ind w:left="1530"/>
        <w:rPr>
          <w:rFonts w:ascii="Arial" w:hAnsi="Arial" w:cs="Arial"/>
        </w:rPr>
      </w:pPr>
      <w:r>
        <w:rPr>
          <w:rFonts w:ascii="Arial" w:hAnsi="Arial" w:cs="Arial"/>
        </w:rPr>
        <w:t xml:space="preserve">The contractor acknowledges that damages will be incurred by the County, in the amount of $75.00 per contracted service hour per scheduled vehicle or route, not to exceed one-half of the total of the contract, for every day in which service is not provided as contracted, except in the case of inclement weather or other civil emergency.  </w:t>
      </w:r>
      <w:r>
        <w:rPr>
          <w:rFonts w:ascii="Arial" w:hAnsi="Arial" w:cs="Arial"/>
          <w:bCs/>
          <w:iCs/>
        </w:rPr>
        <w:t>The contractor agrees that the contractor’s invoices, in the amount equal to the damages incurred, or by direct billing County shall have the right to liquidate such damages, through deduction from any payment due the contractor.</w:t>
      </w:r>
      <w:r>
        <w:rPr>
          <w:rFonts w:ascii="Arial" w:hAnsi="Arial" w:cs="Arial"/>
        </w:rPr>
        <w:t xml:space="preserve"> </w:t>
      </w:r>
    </w:p>
    <w:p w:rsidR="00EF31B5" w:rsidRDefault="00EF31B5" w:rsidP="00774952">
      <w:pPr>
        <w:rPr>
          <w:rFonts w:ascii="Arial" w:hAnsi="Arial" w:cs="Arial"/>
          <w:b/>
          <w:szCs w:val="20"/>
        </w:rPr>
        <w:sectPr w:rsidR="00EF31B5" w:rsidSect="00DF5639">
          <w:headerReference w:type="default" r:id="rId30"/>
          <w:headerReference w:type="first" r:id="rId31"/>
          <w:pgSz w:w="12240" w:h="15840"/>
          <w:pgMar w:top="720" w:right="720" w:bottom="720" w:left="720" w:header="540" w:footer="394" w:gutter="0"/>
          <w:cols w:space="720"/>
          <w:docGrid w:linePitch="326"/>
        </w:sectPr>
      </w:pP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199"/>
      </w:tblGrid>
      <w:tr w:rsidR="00121024" w:rsidTr="00A7559C">
        <w:trPr>
          <w:cantSplit/>
          <w:tblCellSpacing w:w="20" w:type="dxa"/>
        </w:trPr>
        <w:tc>
          <w:tcPr>
            <w:tcW w:w="10549" w:type="dxa"/>
            <w:gridSpan w:val="2"/>
            <w:shd w:val="clear" w:color="auto" w:fill="E6E6E6"/>
            <w:vAlign w:val="center"/>
          </w:tcPr>
          <w:p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rsidTr="00A7559C">
        <w:trPr>
          <w:trHeight w:val="559"/>
          <w:tblCellSpacing w:w="20" w:type="dxa"/>
        </w:trPr>
        <w:tc>
          <w:tcPr>
            <w:tcW w:w="2370" w:type="dxa"/>
            <w:shd w:val="clear" w:color="auto" w:fill="E6E6E6"/>
            <w:vAlign w:val="center"/>
          </w:tcPr>
          <w:p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139" w:type="dxa"/>
            <w:vAlign w:val="center"/>
          </w:tcPr>
          <w:p w:rsidR="00121024" w:rsidRPr="008711EE" w:rsidRDefault="00121024" w:rsidP="00254A1C">
            <w:pPr>
              <w:pStyle w:val="Level2"/>
              <w:widowControl/>
              <w:ind w:left="397"/>
              <w:rPr>
                <w:rFonts w:ascii="Arial" w:hAnsi="Arial" w:cs="Arial"/>
                <w:b/>
                <w:szCs w:val="24"/>
              </w:rPr>
            </w:pPr>
          </w:p>
        </w:tc>
      </w:tr>
    </w:tbl>
    <w:p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rsidTr="00254A1C">
        <w:tc>
          <w:tcPr>
            <w:tcW w:w="10620" w:type="dxa"/>
            <w:gridSpan w:val="4"/>
            <w:shd w:val="clear" w:color="auto" w:fill="D9D9D9"/>
          </w:tcPr>
          <w:p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p>
        </w:tc>
        <w:tc>
          <w:tcPr>
            <w:tcW w:w="2430" w:type="dxa"/>
            <w:shd w:val="clear" w:color="auto" w:fill="auto"/>
          </w:tcPr>
          <w:p w:rsidR="00121024" w:rsidRPr="00FB43CD" w:rsidRDefault="00121024" w:rsidP="00254A1C">
            <w:pPr>
              <w:rPr>
                <w:rFonts w:ascii="Arial" w:hAnsi="Arial" w:cs="Arial"/>
              </w:rPr>
            </w:pPr>
          </w:p>
        </w:tc>
      </w:tr>
    </w:tbl>
    <w:p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rsidTr="00254A1C">
        <w:tc>
          <w:tcPr>
            <w:tcW w:w="10620" w:type="dxa"/>
            <w:gridSpan w:val="2"/>
            <w:shd w:val="clear" w:color="auto" w:fill="D9D9D9"/>
          </w:tcPr>
          <w:p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E125E7">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E125E7">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rsidTr="009C2DC5">
        <w:trPr>
          <w:jc w:val="center"/>
        </w:trPr>
        <w:tc>
          <w:tcPr>
            <w:tcW w:w="10575" w:type="dxa"/>
            <w:gridSpan w:val="4"/>
            <w:shd w:val="clear" w:color="auto" w:fill="D9D9D9"/>
          </w:tcPr>
          <w:p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rsidTr="009C2DC5">
        <w:trPr>
          <w:trHeight w:val="791"/>
          <w:jc w:val="center"/>
        </w:trPr>
        <w:tc>
          <w:tcPr>
            <w:tcW w:w="5130" w:type="dxa"/>
            <w:tcBorders>
              <w:bottom w:val="single" w:sz="4" w:space="0" w:color="auto"/>
            </w:tcBorders>
            <w:shd w:val="clear" w:color="auto" w:fill="F2F2F2"/>
            <w:vAlign w:val="center"/>
          </w:tcPr>
          <w:p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rsidTr="009C2DC5">
        <w:trPr>
          <w:trHeight w:val="413"/>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rsidTr="009C2DC5">
        <w:trPr>
          <w:trHeight w:val="320"/>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rsidTr="00254A1C">
        <w:tc>
          <w:tcPr>
            <w:tcW w:w="10620" w:type="dxa"/>
            <w:gridSpan w:val="2"/>
            <w:shd w:val="clear" w:color="auto" w:fill="D9D9D9"/>
          </w:tcPr>
          <w:p w:rsidR="00121024" w:rsidRPr="00EC56A6" w:rsidRDefault="00121024" w:rsidP="00254A1C">
            <w:pPr>
              <w:rPr>
                <w:highlight w:val="yellow"/>
              </w:rPr>
            </w:pPr>
            <w:r w:rsidRPr="00EC56A6">
              <w:rPr>
                <w:rFonts w:ascii="Arial" w:hAnsi="Arial" w:cs="Arial"/>
                <w:b/>
              </w:rPr>
              <w:t>Cooperative Purchasing</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rsidTr="00254A1C">
        <w:tc>
          <w:tcPr>
            <w:tcW w:w="10620" w:type="dxa"/>
            <w:gridSpan w:val="5"/>
            <w:shd w:val="clear" w:color="auto" w:fill="D9D9D9"/>
          </w:tcPr>
          <w:p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rsidTr="00254A1C">
        <w:tc>
          <w:tcPr>
            <w:tcW w:w="2005" w:type="dxa"/>
            <w:shd w:val="clear" w:color="auto" w:fill="auto"/>
            <w:vAlign w:val="center"/>
          </w:tcPr>
          <w:p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rsidTr="00254A1C">
        <w:tc>
          <w:tcPr>
            <w:tcW w:w="10620" w:type="dxa"/>
            <w:gridSpan w:val="4"/>
            <w:shd w:val="clear" w:color="auto" w:fill="D9D9D9"/>
          </w:tcPr>
          <w:p w:rsidR="00121024" w:rsidRDefault="00121024" w:rsidP="00254A1C">
            <w:pPr>
              <w:jc w:val="center"/>
            </w:pPr>
            <w:r w:rsidRPr="00173A67">
              <w:rPr>
                <w:rFonts w:ascii="Arial" w:hAnsi="Arial" w:cs="Arial"/>
                <w:b/>
              </w:rPr>
              <w:t>Signature Affidavit</w:t>
            </w:r>
          </w:p>
        </w:tc>
      </w:tr>
      <w:tr w:rsidR="00121024" w:rsidTr="00254A1C">
        <w:tc>
          <w:tcPr>
            <w:tcW w:w="10620" w:type="dxa"/>
            <w:gridSpan w:val="4"/>
            <w:shd w:val="clear" w:color="auto" w:fill="auto"/>
          </w:tcPr>
          <w:p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F54274" w:rsidRDefault="00F54274" w:rsidP="00254A1C">
            <w:pPr>
              <w:rPr>
                <w:rFonts w:ascii="Arial" w:hAnsi="Arial" w:cs="Arial"/>
                <w:sz w:val="20"/>
              </w:rPr>
            </w:pPr>
          </w:p>
          <w:p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rsidTr="00254A1C">
        <w:trPr>
          <w:trHeight w:val="557"/>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121024" w:rsidRPr="00173A67" w:rsidRDefault="00121024" w:rsidP="00254A1C">
            <w:pPr>
              <w:rPr>
                <w:rFonts w:ascii="Arial" w:hAnsi="Arial" w:cs="Arial"/>
                <w:b/>
                <w:sz w:val="22"/>
              </w:rPr>
            </w:pPr>
          </w:p>
        </w:tc>
      </w:tr>
      <w:tr w:rsidR="00121024" w:rsidTr="00254A1C">
        <w:trPr>
          <w:trHeight w:val="530"/>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121024" w:rsidRPr="00173A67" w:rsidRDefault="00121024" w:rsidP="00254A1C">
            <w:pPr>
              <w:rPr>
                <w:rFonts w:ascii="Arial" w:hAnsi="Arial" w:cs="Arial"/>
                <w:b/>
                <w:sz w:val="22"/>
              </w:rPr>
            </w:pPr>
          </w:p>
        </w:tc>
      </w:tr>
    </w:tbl>
    <w:p w:rsidR="00F54274" w:rsidRDefault="00F54274" w:rsidP="00774952">
      <w:pPr>
        <w:rPr>
          <w:rFonts w:ascii="Arial" w:hAnsi="Arial" w:cs="Arial"/>
          <w:b/>
          <w:szCs w:val="20"/>
        </w:rPr>
        <w:sectPr w:rsidR="00F54274" w:rsidSect="00A216FF">
          <w:headerReference w:type="default" r:id="rId32"/>
          <w:headerReference w:type="first" r:id="rId33"/>
          <w:pgSz w:w="12240" w:h="15840" w:code="1"/>
          <w:pgMar w:top="576" w:right="720" w:bottom="720" w:left="576" w:header="547" w:footer="389" w:gutter="0"/>
          <w:cols w:space="720"/>
          <w:docGrid w:linePitch="326"/>
        </w:sectPr>
      </w:pPr>
    </w:p>
    <w:p w:rsidR="00F54274" w:rsidRDefault="00F54274" w:rsidP="00774952">
      <w:pPr>
        <w:rPr>
          <w:rFonts w:ascii="Arial" w:hAnsi="Arial" w:cs="Arial"/>
          <w:b/>
          <w:szCs w:val="20"/>
        </w:r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3C72B7" w:rsidRPr="00D1099C" w:rsidTr="00A7559C">
        <w:trPr>
          <w:cantSplit/>
          <w:tblCellSpacing w:w="20" w:type="dxa"/>
        </w:trPr>
        <w:tc>
          <w:tcPr>
            <w:tcW w:w="10630" w:type="dxa"/>
            <w:shd w:val="clear" w:color="auto" w:fill="E6E6E6"/>
            <w:vAlign w:val="center"/>
          </w:tcPr>
          <w:p w:rsidR="003C72B7" w:rsidRPr="00D1099C" w:rsidRDefault="003C72B7" w:rsidP="005A7B1E">
            <w:pPr>
              <w:jc w:val="center"/>
              <w:rPr>
                <w:rFonts w:ascii="Arial" w:hAnsi="Arial" w:cs="Arial"/>
                <w:b/>
                <w:bCs/>
                <w:sz w:val="28"/>
              </w:rPr>
            </w:pPr>
            <w:r>
              <w:rPr>
                <w:rFonts w:ascii="Arial" w:hAnsi="Arial" w:cs="Arial"/>
                <w:b/>
                <w:bCs/>
                <w:sz w:val="28"/>
              </w:rPr>
              <w:t>DESIGNATION OF CONFIDENTIAL AND PROPRIETARY INFORMATION</w:t>
            </w:r>
          </w:p>
        </w:tc>
      </w:tr>
    </w:tbl>
    <w:p w:rsidR="003C72B7" w:rsidRDefault="003C72B7" w:rsidP="003C72B7">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3C72B7" w:rsidRPr="00254A1C" w:rsidTr="005A7B1E">
        <w:tc>
          <w:tcPr>
            <w:tcW w:w="10800" w:type="dxa"/>
            <w:gridSpan w:val="3"/>
            <w:shd w:val="clear" w:color="auto" w:fill="D9D9D9"/>
          </w:tcPr>
          <w:p w:rsidR="003C72B7" w:rsidRPr="00254A1C" w:rsidRDefault="003C72B7" w:rsidP="005A7B1E">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3C72B7" w:rsidRPr="00254A1C" w:rsidTr="005A7B1E">
        <w:tc>
          <w:tcPr>
            <w:tcW w:w="1530" w:type="dxa"/>
            <w:shd w:val="clear" w:color="auto" w:fill="F2F2F2"/>
            <w:vAlign w:val="center"/>
          </w:tcPr>
          <w:p w:rsidR="003C72B7" w:rsidRPr="00254A1C" w:rsidRDefault="003C72B7" w:rsidP="005A7B1E">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rsidR="003C72B7" w:rsidRPr="00254A1C" w:rsidRDefault="003C72B7" w:rsidP="005A7B1E">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rsidR="003C72B7" w:rsidRPr="00254A1C" w:rsidRDefault="003C72B7" w:rsidP="005A7B1E">
            <w:pPr>
              <w:rPr>
                <w:rFonts w:ascii="Arial" w:hAnsi="Arial" w:cs="Arial"/>
                <w:b/>
                <w:szCs w:val="20"/>
              </w:rPr>
            </w:pPr>
            <w:r w:rsidRPr="00254A1C">
              <w:rPr>
                <w:rFonts w:ascii="Arial" w:hAnsi="Arial" w:cs="Arial"/>
                <w:b/>
                <w:szCs w:val="20"/>
              </w:rPr>
              <w:t>Topic</w:t>
            </w:r>
          </w:p>
        </w:tc>
      </w:tr>
      <w:tr w:rsidR="003C72B7" w:rsidRPr="00254A1C" w:rsidTr="005A7B1E">
        <w:tc>
          <w:tcPr>
            <w:tcW w:w="1530" w:type="dxa"/>
            <w:shd w:val="clear" w:color="auto" w:fill="auto"/>
            <w:vAlign w:val="center"/>
          </w:tcPr>
          <w:p w:rsidR="003C72B7" w:rsidRPr="00254A1C" w:rsidRDefault="003C72B7" w:rsidP="005A7B1E">
            <w:pPr>
              <w:jc w:val="center"/>
              <w:rPr>
                <w:rFonts w:ascii="Arial" w:hAnsi="Arial" w:cs="Arial"/>
                <w:b/>
                <w:szCs w:val="20"/>
              </w:rPr>
            </w:pPr>
          </w:p>
        </w:tc>
        <w:tc>
          <w:tcPr>
            <w:tcW w:w="1890" w:type="dxa"/>
            <w:shd w:val="clear" w:color="auto" w:fill="auto"/>
            <w:vAlign w:val="center"/>
          </w:tcPr>
          <w:p w:rsidR="003C72B7" w:rsidRPr="00254A1C" w:rsidRDefault="003C72B7" w:rsidP="005A7B1E">
            <w:pPr>
              <w:jc w:val="center"/>
              <w:rPr>
                <w:rFonts w:ascii="Arial" w:hAnsi="Arial" w:cs="Arial"/>
                <w:b/>
                <w:szCs w:val="20"/>
              </w:rPr>
            </w:pPr>
          </w:p>
        </w:tc>
        <w:tc>
          <w:tcPr>
            <w:tcW w:w="7380" w:type="dxa"/>
            <w:shd w:val="clear" w:color="auto" w:fill="auto"/>
            <w:vAlign w:val="center"/>
          </w:tcPr>
          <w:p w:rsidR="003C72B7" w:rsidRPr="00254A1C" w:rsidRDefault="003C72B7" w:rsidP="005A7B1E">
            <w:pPr>
              <w:rPr>
                <w:rFonts w:ascii="Arial" w:hAnsi="Arial" w:cs="Arial"/>
                <w:b/>
                <w:szCs w:val="20"/>
              </w:rPr>
            </w:pPr>
          </w:p>
        </w:tc>
      </w:tr>
      <w:tr w:rsidR="003C72B7" w:rsidRPr="00254A1C" w:rsidTr="005A7B1E">
        <w:tc>
          <w:tcPr>
            <w:tcW w:w="1530" w:type="dxa"/>
            <w:shd w:val="clear" w:color="auto" w:fill="auto"/>
            <w:vAlign w:val="center"/>
          </w:tcPr>
          <w:p w:rsidR="003C72B7" w:rsidRPr="00254A1C" w:rsidRDefault="003C72B7" w:rsidP="005A7B1E">
            <w:pPr>
              <w:jc w:val="center"/>
              <w:rPr>
                <w:rFonts w:ascii="Arial" w:hAnsi="Arial" w:cs="Arial"/>
                <w:b/>
                <w:szCs w:val="20"/>
              </w:rPr>
            </w:pPr>
          </w:p>
        </w:tc>
        <w:tc>
          <w:tcPr>
            <w:tcW w:w="1890" w:type="dxa"/>
            <w:shd w:val="clear" w:color="auto" w:fill="auto"/>
            <w:vAlign w:val="center"/>
          </w:tcPr>
          <w:p w:rsidR="003C72B7" w:rsidRPr="00254A1C" w:rsidRDefault="003C72B7" w:rsidP="005A7B1E">
            <w:pPr>
              <w:jc w:val="center"/>
              <w:rPr>
                <w:rFonts w:ascii="Arial" w:hAnsi="Arial" w:cs="Arial"/>
                <w:b/>
                <w:szCs w:val="20"/>
              </w:rPr>
            </w:pPr>
          </w:p>
        </w:tc>
        <w:tc>
          <w:tcPr>
            <w:tcW w:w="7380" w:type="dxa"/>
            <w:shd w:val="clear" w:color="auto" w:fill="auto"/>
            <w:vAlign w:val="center"/>
          </w:tcPr>
          <w:p w:rsidR="003C72B7" w:rsidRPr="00254A1C" w:rsidRDefault="003C72B7" w:rsidP="005A7B1E">
            <w:pPr>
              <w:rPr>
                <w:rFonts w:ascii="Arial" w:hAnsi="Arial" w:cs="Arial"/>
                <w:b/>
                <w:szCs w:val="20"/>
              </w:rPr>
            </w:pPr>
          </w:p>
        </w:tc>
      </w:tr>
      <w:tr w:rsidR="003C72B7" w:rsidRPr="00254A1C" w:rsidTr="005A7B1E">
        <w:tc>
          <w:tcPr>
            <w:tcW w:w="1530" w:type="dxa"/>
            <w:shd w:val="clear" w:color="auto" w:fill="auto"/>
            <w:vAlign w:val="center"/>
          </w:tcPr>
          <w:p w:rsidR="003C72B7" w:rsidRPr="00254A1C" w:rsidRDefault="003C72B7" w:rsidP="005A7B1E">
            <w:pPr>
              <w:jc w:val="center"/>
              <w:rPr>
                <w:rFonts w:ascii="Arial" w:hAnsi="Arial" w:cs="Arial"/>
                <w:b/>
                <w:szCs w:val="20"/>
              </w:rPr>
            </w:pPr>
          </w:p>
        </w:tc>
        <w:tc>
          <w:tcPr>
            <w:tcW w:w="1890" w:type="dxa"/>
            <w:shd w:val="clear" w:color="auto" w:fill="auto"/>
            <w:vAlign w:val="center"/>
          </w:tcPr>
          <w:p w:rsidR="003C72B7" w:rsidRPr="00254A1C" w:rsidRDefault="003C72B7" w:rsidP="005A7B1E">
            <w:pPr>
              <w:jc w:val="center"/>
              <w:rPr>
                <w:rFonts w:ascii="Arial" w:hAnsi="Arial" w:cs="Arial"/>
                <w:b/>
                <w:szCs w:val="20"/>
              </w:rPr>
            </w:pPr>
          </w:p>
        </w:tc>
        <w:tc>
          <w:tcPr>
            <w:tcW w:w="7380" w:type="dxa"/>
            <w:shd w:val="clear" w:color="auto" w:fill="auto"/>
            <w:vAlign w:val="center"/>
          </w:tcPr>
          <w:p w:rsidR="003C72B7" w:rsidRPr="00254A1C" w:rsidRDefault="003C72B7" w:rsidP="005A7B1E">
            <w:pPr>
              <w:rPr>
                <w:rFonts w:ascii="Arial" w:hAnsi="Arial" w:cs="Arial"/>
                <w:b/>
                <w:szCs w:val="20"/>
              </w:rPr>
            </w:pPr>
          </w:p>
        </w:tc>
      </w:tr>
      <w:tr w:rsidR="003C72B7" w:rsidRPr="00254A1C" w:rsidTr="005A7B1E">
        <w:tc>
          <w:tcPr>
            <w:tcW w:w="1530" w:type="dxa"/>
            <w:shd w:val="clear" w:color="auto" w:fill="auto"/>
            <w:vAlign w:val="center"/>
          </w:tcPr>
          <w:p w:rsidR="003C72B7" w:rsidRPr="00254A1C" w:rsidRDefault="003C72B7" w:rsidP="005A7B1E">
            <w:pPr>
              <w:jc w:val="center"/>
              <w:rPr>
                <w:rFonts w:ascii="Arial" w:hAnsi="Arial" w:cs="Arial"/>
                <w:b/>
                <w:szCs w:val="20"/>
              </w:rPr>
            </w:pPr>
          </w:p>
        </w:tc>
        <w:tc>
          <w:tcPr>
            <w:tcW w:w="1890" w:type="dxa"/>
            <w:shd w:val="clear" w:color="auto" w:fill="auto"/>
            <w:vAlign w:val="center"/>
          </w:tcPr>
          <w:p w:rsidR="003C72B7" w:rsidRPr="00254A1C" w:rsidRDefault="003C72B7" w:rsidP="005A7B1E">
            <w:pPr>
              <w:jc w:val="center"/>
              <w:rPr>
                <w:rFonts w:ascii="Arial" w:hAnsi="Arial" w:cs="Arial"/>
                <w:b/>
                <w:szCs w:val="20"/>
              </w:rPr>
            </w:pPr>
          </w:p>
        </w:tc>
        <w:tc>
          <w:tcPr>
            <w:tcW w:w="7380" w:type="dxa"/>
            <w:shd w:val="clear" w:color="auto" w:fill="auto"/>
            <w:vAlign w:val="center"/>
          </w:tcPr>
          <w:p w:rsidR="003C72B7" w:rsidRPr="00254A1C" w:rsidRDefault="003C72B7" w:rsidP="005A7B1E">
            <w:pPr>
              <w:rPr>
                <w:rFonts w:ascii="Arial" w:hAnsi="Arial" w:cs="Arial"/>
                <w:b/>
                <w:szCs w:val="20"/>
              </w:rPr>
            </w:pPr>
          </w:p>
        </w:tc>
      </w:tr>
      <w:tr w:rsidR="003C72B7" w:rsidRPr="00254A1C" w:rsidTr="005A7B1E">
        <w:tc>
          <w:tcPr>
            <w:tcW w:w="1530" w:type="dxa"/>
            <w:shd w:val="clear" w:color="auto" w:fill="auto"/>
            <w:vAlign w:val="center"/>
          </w:tcPr>
          <w:p w:rsidR="003C72B7" w:rsidRPr="00254A1C" w:rsidRDefault="003C72B7" w:rsidP="005A7B1E">
            <w:pPr>
              <w:jc w:val="center"/>
              <w:rPr>
                <w:rFonts w:ascii="Arial" w:hAnsi="Arial" w:cs="Arial"/>
                <w:b/>
                <w:szCs w:val="20"/>
              </w:rPr>
            </w:pPr>
          </w:p>
        </w:tc>
        <w:tc>
          <w:tcPr>
            <w:tcW w:w="1890" w:type="dxa"/>
            <w:shd w:val="clear" w:color="auto" w:fill="auto"/>
            <w:vAlign w:val="center"/>
          </w:tcPr>
          <w:p w:rsidR="003C72B7" w:rsidRPr="00254A1C" w:rsidRDefault="003C72B7" w:rsidP="005A7B1E">
            <w:pPr>
              <w:jc w:val="center"/>
              <w:rPr>
                <w:rFonts w:ascii="Arial" w:hAnsi="Arial" w:cs="Arial"/>
                <w:b/>
                <w:szCs w:val="20"/>
              </w:rPr>
            </w:pPr>
          </w:p>
        </w:tc>
        <w:tc>
          <w:tcPr>
            <w:tcW w:w="7380" w:type="dxa"/>
            <w:shd w:val="clear" w:color="auto" w:fill="auto"/>
            <w:vAlign w:val="center"/>
          </w:tcPr>
          <w:p w:rsidR="003C72B7" w:rsidRPr="00254A1C" w:rsidRDefault="003C72B7" w:rsidP="005A7B1E">
            <w:pPr>
              <w:rPr>
                <w:rFonts w:ascii="Arial" w:hAnsi="Arial" w:cs="Arial"/>
                <w:b/>
                <w:szCs w:val="20"/>
              </w:rPr>
            </w:pPr>
          </w:p>
        </w:tc>
      </w:tr>
      <w:tr w:rsidR="003C72B7" w:rsidRPr="00254A1C" w:rsidTr="005A7B1E">
        <w:tc>
          <w:tcPr>
            <w:tcW w:w="1530" w:type="dxa"/>
            <w:shd w:val="clear" w:color="auto" w:fill="auto"/>
            <w:vAlign w:val="center"/>
          </w:tcPr>
          <w:p w:rsidR="003C72B7" w:rsidRPr="00254A1C" w:rsidRDefault="003C72B7" w:rsidP="005A7B1E">
            <w:pPr>
              <w:jc w:val="center"/>
              <w:rPr>
                <w:rFonts w:ascii="Arial" w:hAnsi="Arial" w:cs="Arial"/>
                <w:b/>
                <w:szCs w:val="20"/>
              </w:rPr>
            </w:pPr>
          </w:p>
        </w:tc>
        <w:tc>
          <w:tcPr>
            <w:tcW w:w="1890" w:type="dxa"/>
            <w:shd w:val="clear" w:color="auto" w:fill="auto"/>
            <w:vAlign w:val="center"/>
          </w:tcPr>
          <w:p w:rsidR="003C72B7" w:rsidRPr="00254A1C" w:rsidRDefault="003C72B7" w:rsidP="005A7B1E">
            <w:pPr>
              <w:jc w:val="center"/>
              <w:rPr>
                <w:rFonts w:ascii="Arial" w:hAnsi="Arial" w:cs="Arial"/>
                <w:b/>
                <w:szCs w:val="20"/>
              </w:rPr>
            </w:pPr>
          </w:p>
        </w:tc>
        <w:tc>
          <w:tcPr>
            <w:tcW w:w="7380" w:type="dxa"/>
            <w:shd w:val="clear" w:color="auto" w:fill="auto"/>
            <w:vAlign w:val="center"/>
          </w:tcPr>
          <w:p w:rsidR="003C72B7" w:rsidRPr="00254A1C" w:rsidRDefault="003C72B7" w:rsidP="005A7B1E">
            <w:pPr>
              <w:rPr>
                <w:rFonts w:ascii="Arial" w:hAnsi="Arial" w:cs="Arial"/>
                <w:b/>
                <w:szCs w:val="20"/>
              </w:rPr>
            </w:pPr>
          </w:p>
        </w:tc>
      </w:tr>
    </w:tbl>
    <w:p w:rsidR="003C72B7" w:rsidRDefault="003C72B7" w:rsidP="003C72B7">
      <w:pPr>
        <w:rPr>
          <w:rFonts w:ascii="Arial" w:hAnsi="Arial" w:cs="Arial"/>
          <w:b/>
          <w:szCs w:val="20"/>
        </w:rPr>
      </w:pPr>
    </w:p>
    <w:p w:rsidR="003C72B7" w:rsidRDefault="003C72B7" w:rsidP="003C72B7">
      <w:pPr>
        <w:rPr>
          <w:rFonts w:ascii="Arial" w:hAnsi="Arial" w:cs="Arial"/>
          <w:b/>
          <w:szCs w:val="20"/>
        </w:rPr>
      </w:pPr>
    </w:p>
    <w:p w:rsidR="003C72B7" w:rsidRDefault="003C72B7" w:rsidP="003C72B7">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rsidR="003C72B7" w:rsidRDefault="003C72B7" w:rsidP="003C72B7">
      <w:pPr>
        <w:rPr>
          <w:rFonts w:ascii="Arial" w:hAnsi="Arial" w:cs="Arial"/>
          <w:b/>
          <w:szCs w:val="20"/>
        </w:rPr>
      </w:pPr>
    </w:p>
    <w:p w:rsidR="003C72B7" w:rsidRDefault="003C72B7" w:rsidP="003C72B7">
      <w:pPr>
        <w:rPr>
          <w:rFonts w:ascii="Arial" w:hAnsi="Arial" w:cs="Arial"/>
          <w:b/>
          <w:szCs w:val="20"/>
        </w:rPr>
      </w:pPr>
    </w:p>
    <w:p w:rsidR="003C72B7" w:rsidRPr="00EF31B5" w:rsidRDefault="003C72B7" w:rsidP="003C72B7">
      <w:pPr>
        <w:rPr>
          <w:rFonts w:ascii="Arial" w:hAnsi="Arial" w:cs="Arial"/>
          <w:b/>
        </w:rPr>
      </w:pPr>
      <w:r w:rsidRPr="00EF31B5">
        <w:rPr>
          <w:rFonts w:ascii="Arial" w:hAnsi="Arial" w:cs="Arial"/>
          <w:b/>
        </w:rPr>
        <w:t>Prices always become public information when proposals are opened, and therefore cannot be designated as confidential.</w:t>
      </w:r>
    </w:p>
    <w:p w:rsidR="003C72B7" w:rsidRPr="00EF31B5" w:rsidRDefault="003C72B7" w:rsidP="003C72B7">
      <w:pPr>
        <w:rPr>
          <w:rFonts w:ascii="Arial" w:hAnsi="Arial" w:cs="Arial"/>
          <w:b/>
        </w:rPr>
      </w:pPr>
    </w:p>
    <w:p w:rsidR="003C72B7" w:rsidRPr="00EF31B5" w:rsidRDefault="003C72B7" w:rsidP="003C72B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3C72B7" w:rsidRPr="00EF31B5" w:rsidRDefault="003C72B7" w:rsidP="003C72B7">
      <w:pPr>
        <w:rPr>
          <w:rFonts w:ascii="Arial" w:hAnsi="Arial" w:cs="Arial"/>
          <w:b/>
        </w:rPr>
      </w:pPr>
    </w:p>
    <w:p w:rsidR="003C72B7" w:rsidRPr="00EF31B5" w:rsidRDefault="003C72B7" w:rsidP="003C72B7">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rsidR="003C72B7" w:rsidRPr="00EF31B5" w:rsidRDefault="003C72B7" w:rsidP="003C72B7">
      <w:pPr>
        <w:rPr>
          <w:rFonts w:ascii="Arial" w:hAnsi="Arial" w:cs="Arial"/>
        </w:rPr>
      </w:pPr>
    </w:p>
    <w:p w:rsidR="003C72B7" w:rsidRPr="00EF31B5" w:rsidRDefault="003C72B7" w:rsidP="003C72B7">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rsidR="003C72B7" w:rsidRPr="00EF31B5" w:rsidRDefault="003C72B7" w:rsidP="003C72B7">
      <w:pPr>
        <w:rPr>
          <w:rFonts w:ascii="Arial" w:hAnsi="Arial" w:cs="Arial"/>
        </w:rPr>
      </w:pPr>
    </w:p>
    <w:p w:rsidR="003C72B7" w:rsidRPr="00EF31B5" w:rsidRDefault="003C72B7" w:rsidP="003C72B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rsidR="003C72B7" w:rsidRPr="00EF31B5" w:rsidRDefault="003C72B7" w:rsidP="003C72B7">
      <w:pPr>
        <w:rPr>
          <w:rFonts w:ascii="Arial" w:hAnsi="Arial" w:cs="Arial"/>
          <w:b/>
        </w:rPr>
      </w:pPr>
    </w:p>
    <w:p w:rsidR="003C72B7" w:rsidRPr="00EF31B5" w:rsidRDefault="003C72B7" w:rsidP="003C72B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rsidR="00C34097" w:rsidRPr="00774952" w:rsidRDefault="00C34097" w:rsidP="00774952">
      <w:pPr>
        <w:rPr>
          <w:rFonts w:ascii="Arial" w:hAnsi="Arial" w:cs="Arial"/>
          <w:b/>
          <w:szCs w:val="20"/>
        </w:rPr>
        <w:sectPr w:rsidR="00C34097" w:rsidRPr="00774952" w:rsidSect="00DF5639">
          <w:headerReference w:type="default" r:id="rId34"/>
          <w:headerReference w:type="first" r:id="rId35"/>
          <w:pgSz w:w="12240" w:h="15840"/>
          <w:pgMar w:top="720" w:right="720" w:bottom="720" w:left="720" w:header="540" w:footer="394" w:gutter="0"/>
          <w:cols w:space="720"/>
          <w:docGrid w:linePitch="326"/>
        </w:sectPr>
      </w:pPr>
    </w:p>
    <w:tbl>
      <w:tblPr>
        <w:tblW w:w="1062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11"/>
        <w:gridCol w:w="8109"/>
      </w:tblGrid>
      <w:tr w:rsidR="00D30D08" w:rsidTr="00011154">
        <w:trPr>
          <w:cantSplit/>
          <w:trHeight w:val="20"/>
          <w:tblCellSpacing w:w="20" w:type="dxa"/>
        </w:trPr>
        <w:tc>
          <w:tcPr>
            <w:tcW w:w="10540" w:type="dxa"/>
            <w:gridSpan w:val="2"/>
            <w:shd w:val="clear" w:color="auto" w:fill="E6E6E6"/>
            <w:vAlign w:val="center"/>
          </w:tcPr>
          <w:p w:rsidR="006935E8"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r w:rsidR="006935E8">
              <w:rPr>
                <w:rFonts w:ascii="Arial" w:hAnsi="Arial" w:cs="Arial"/>
                <w:b/>
                <w:bCs/>
                <w:sz w:val="28"/>
              </w:rPr>
              <w:t xml:space="preserve"> –</w:t>
            </w:r>
            <w:r w:rsidR="006935E8" w:rsidRPr="006935E8">
              <w:rPr>
                <w:rFonts w:ascii="Arial" w:hAnsi="Arial" w:cs="Arial"/>
                <w:b/>
                <w:bCs/>
                <w:sz w:val="28"/>
              </w:rPr>
              <w:t xml:space="preserve"> </w:t>
            </w:r>
          </w:p>
          <w:p w:rsidR="006935E8" w:rsidRDefault="006935E8" w:rsidP="00EC56A6">
            <w:pPr>
              <w:jc w:val="center"/>
              <w:rPr>
                <w:rFonts w:ascii="Arial" w:hAnsi="Arial" w:cs="Arial"/>
                <w:b/>
                <w:bCs/>
                <w:sz w:val="28"/>
              </w:rPr>
            </w:pPr>
            <w:r>
              <w:rPr>
                <w:rFonts w:ascii="Arial" w:hAnsi="Arial" w:cs="Arial"/>
                <w:b/>
                <w:bCs/>
                <w:sz w:val="28"/>
              </w:rPr>
              <w:t xml:space="preserve">NORTHWEST </w:t>
            </w:r>
            <w:r w:rsidRPr="006935E8">
              <w:rPr>
                <w:rFonts w:ascii="Arial" w:hAnsi="Arial" w:cs="Arial"/>
                <w:b/>
                <w:bCs/>
                <w:sz w:val="28"/>
              </w:rPr>
              <w:t xml:space="preserve">DANE </w:t>
            </w:r>
          </w:p>
          <w:p w:rsidR="00D30D08" w:rsidRPr="00D1099C" w:rsidRDefault="006935E8" w:rsidP="00EC56A6">
            <w:pPr>
              <w:jc w:val="center"/>
              <w:rPr>
                <w:rFonts w:ascii="Arial" w:hAnsi="Arial" w:cs="Arial"/>
                <w:b/>
                <w:bCs/>
                <w:sz w:val="28"/>
              </w:rPr>
            </w:pPr>
            <w:r w:rsidRPr="006935E8">
              <w:rPr>
                <w:rFonts w:ascii="Arial" w:hAnsi="Arial" w:cs="Arial"/>
                <w:b/>
                <w:sz w:val="28"/>
                <w:szCs w:val="28"/>
              </w:rPr>
              <w:t>RURAL SENIOR GROUP TRANSPORTATION</w:t>
            </w:r>
          </w:p>
        </w:tc>
      </w:tr>
      <w:tr w:rsidR="00D30D08" w:rsidTr="00A216FF">
        <w:trPr>
          <w:trHeight w:val="559"/>
          <w:tblCellSpacing w:w="20" w:type="dxa"/>
        </w:trPr>
        <w:tc>
          <w:tcPr>
            <w:tcW w:w="2451"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049" w:type="dxa"/>
            <w:vAlign w:val="center"/>
          </w:tcPr>
          <w:p w:rsidR="00D30D08" w:rsidRPr="008711EE" w:rsidRDefault="00D30D08" w:rsidP="00EC56A6">
            <w:pPr>
              <w:pStyle w:val="Level2"/>
              <w:widowControl/>
              <w:ind w:left="397"/>
              <w:rPr>
                <w:rFonts w:ascii="Arial" w:hAnsi="Arial" w:cs="Arial"/>
                <w:b/>
                <w:szCs w:val="24"/>
              </w:rPr>
            </w:pPr>
          </w:p>
        </w:tc>
      </w:tr>
    </w:tbl>
    <w:p w:rsidR="006935E8" w:rsidRPr="0079457C" w:rsidRDefault="006935E8" w:rsidP="006935E8">
      <w:pPr>
        <w:rPr>
          <w:b/>
          <w:sz w:val="28"/>
          <w:szCs w:val="28"/>
        </w:rPr>
      </w:pPr>
    </w:p>
    <w:tbl>
      <w:tblPr>
        <w:tblW w:w="10620" w:type="dxa"/>
        <w:tblInd w:w="165" w:type="dxa"/>
        <w:tblBorders>
          <w:top w:val="single" w:sz="12" w:space="0" w:color="auto"/>
          <w:bottom w:val="single" w:sz="6" w:space="0" w:color="auto"/>
        </w:tblBorders>
        <w:tblLayout w:type="fixed"/>
        <w:tblLook w:val="0000" w:firstRow="0" w:lastRow="0" w:firstColumn="0" w:lastColumn="0" w:noHBand="0" w:noVBand="0"/>
      </w:tblPr>
      <w:tblGrid>
        <w:gridCol w:w="4911"/>
        <w:gridCol w:w="5709"/>
      </w:tblGrid>
      <w:tr w:rsidR="006935E8" w:rsidTr="006935E8">
        <w:tc>
          <w:tcPr>
            <w:tcW w:w="4911" w:type="dxa"/>
            <w:tcBorders>
              <w:top w:val="single" w:sz="12" w:space="0" w:color="auto"/>
              <w:left w:val="single" w:sz="12" w:space="0" w:color="auto"/>
              <w:bottom w:val="single" w:sz="12" w:space="0" w:color="auto"/>
            </w:tcBorders>
          </w:tcPr>
          <w:p w:rsidR="006935E8" w:rsidRPr="006935E8" w:rsidRDefault="006935E8" w:rsidP="005A7B1E">
            <w:pPr>
              <w:rPr>
                <w:rFonts w:ascii="Arial" w:hAnsi="Arial" w:cs="Arial"/>
                <w:b/>
              </w:rPr>
            </w:pPr>
            <w:r w:rsidRPr="006935E8">
              <w:rPr>
                <w:rFonts w:ascii="Arial" w:hAnsi="Arial" w:cs="Arial"/>
                <w:b/>
              </w:rPr>
              <w:t>SERVICE DESCRIPTION</w:t>
            </w:r>
          </w:p>
        </w:tc>
        <w:tc>
          <w:tcPr>
            <w:tcW w:w="5709" w:type="dxa"/>
            <w:tcBorders>
              <w:top w:val="single" w:sz="12" w:space="0" w:color="auto"/>
              <w:bottom w:val="single" w:sz="12" w:space="0" w:color="auto"/>
              <w:right w:val="single" w:sz="12" w:space="0" w:color="auto"/>
            </w:tcBorders>
          </w:tcPr>
          <w:p w:rsidR="006935E8" w:rsidRPr="006935E8" w:rsidRDefault="006935E8" w:rsidP="005A7B1E">
            <w:pPr>
              <w:rPr>
                <w:rFonts w:ascii="Arial" w:hAnsi="Arial" w:cs="Arial"/>
                <w:b/>
              </w:rPr>
            </w:pPr>
            <w:r w:rsidRPr="006935E8">
              <w:rPr>
                <w:rFonts w:ascii="Arial" w:hAnsi="Arial" w:cs="Arial"/>
                <w:b/>
              </w:rPr>
              <w:t>COST</w:t>
            </w:r>
          </w:p>
        </w:tc>
      </w:tr>
      <w:tr w:rsidR="006935E8" w:rsidTr="006935E8">
        <w:tc>
          <w:tcPr>
            <w:tcW w:w="4911" w:type="dxa"/>
            <w:tcBorders>
              <w:top w:val="nil"/>
            </w:tcBorders>
          </w:tcPr>
          <w:p w:rsidR="0065212D" w:rsidRPr="0065212D" w:rsidRDefault="0065212D" w:rsidP="005A7B1E">
            <w:pPr>
              <w:rPr>
                <w:rFonts w:ascii="Arial" w:hAnsi="Arial" w:cs="Arial"/>
                <w:sz w:val="22"/>
                <w:szCs w:val="22"/>
              </w:rPr>
            </w:pPr>
            <w:r w:rsidRPr="0065212D">
              <w:rPr>
                <w:rFonts w:ascii="Arial" w:hAnsi="Arial" w:cs="Arial"/>
                <w:sz w:val="22"/>
                <w:szCs w:val="22"/>
              </w:rPr>
              <w:t>Proposers may bid on any one, any combination or all of the geographical service areas in Appendix A.1 and A.2</w:t>
            </w:r>
          </w:p>
          <w:p w:rsidR="0065212D" w:rsidRDefault="0065212D" w:rsidP="005A7B1E">
            <w:pPr>
              <w:rPr>
                <w:rFonts w:ascii="Arial" w:hAnsi="Arial" w:cs="Arial"/>
                <w:b/>
              </w:rPr>
            </w:pPr>
          </w:p>
          <w:p w:rsidR="006935E8" w:rsidRPr="006935E8" w:rsidRDefault="006935E8" w:rsidP="005A7B1E">
            <w:pPr>
              <w:rPr>
                <w:rFonts w:ascii="Arial" w:hAnsi="Arial" w:cs="Arial"/>
                <w:b/>
              </w:rPr>
            </w:pPr>
            <w:r w:rsidRPr="006935E8">
              <w:rPr>
                <w:rFonts w:ascii="Arial" w:hAnsi="Arial" w:cs="Arial"/>
                <w:b/>
              </w:rPr>
              <w:t>Northwest Dane Senior Services: Town/Village</w:t>
            </w:r>
          </w:p>
          <w:p w:rsidR="006935E8" w:rsidRPr="006935E8" w:rsidRDefault="006935E8" w:rsidP="005A7B1E">
            <w:pPr>
              <w:rPr>
                <w:rFonts w:ascii="Arial" w:hAnsi="Arial" w:cs="Arial"/>
                <w:b/>
              </w:rPr>
            </w:pPr>
            <w:r w:rsidRPr="006935E8">
              <w:rPr>
                <w:rFonts w:ascii="Arial" w:hAnsi="Arial" w:cs="Arial"/>
                <w:b/>
              </w:rPr>
              <w:t>Black Earth, Cross Plains and Mazomanie. Town of Berry, Roxbury and Vermont.</w:t>
            </w:r>
          </w:p>
          <w:p w:rsidR="006935E8" w:rsidRPr="006935E8" w:rsidRDefault="006935E8" w:rsidP="005A7B1E">
            <w:pPr>
              <w:rPr>
                <w:rFonts w:ascii="Arial" w:hAnsi="Arial" w:cs="Arial"/>
                <w:b/>
              </w:rPr>
            </w:pPr>
            <w:r w:rsidRPr="006935E8">
              <w:rPr>
                <w:rFonts w:ascii="Arial" w:hAnsi="Arial" w:cs="Arial"/>
                <w:b/>
              </w:rPr>
              <w:t>Includes Adult Day Center in Cross</w:t>
            </w:r>
          </w:p>
          <w:p w:rsidR="006935E8" w:rsidRPr="006935E8" w:rsidRDefault="006935E8" w:rsidP="005A7B1E">
            <w:pPr>
              <w:rPr>
                <w:rFonts w:ascii="Arial" w:hAnsi="Arial" w:cs="Arial"/>
                <w:b/>
              </w:rPr>
            </w:pPr>
            <w:r w:rsidRPr="006935E8">
              <w:rPr>
                <w:rFonts w:ascii="Arial" w:hAnsi="Arial" w:cs="Arial"/>
                <w:b/>
              </w:rPr>
              <w:t>Plains.</w:t>
            </w: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tc>
        <w:tc>
          <w:tcPr>
            <w:tcW w:w="5709" w:type="dxa"/>
            <w:tcBorders>
              <w:top w:val="nil"/>
            </w:tcBorders>
          </w:tcPr>
          <w:p w:rsidR="006935E8" w:rsidRPr="006935E8" w:rsidRDefault="006935E8" w:rsidP="005A7B1E">
            <w:pPr>
              <w:rPr>
                <w:rFonts w:ascii="Arial" w:hAnsi="Arial" w:cs="Arial"/>
                <w:b/>
                <w:sz w:val="20"/>
              </w:rPr>
            </w:pPr>
          </w:p>
          <w:p w:rsidR="006935E8" w:rsidRPr="006935E8" w:rsidRDefault="006935E8" w:rsidP="005A7B1E">
            <w:pPr>
              <w:rPr>
                <w:rFonts w:ascii="Arial" w:hAnsi="Arial" w:cs="Arial"/>
                <w:b/>
                <w:sz w:val="20"/>
              </w:rPr>
            </w:pPr>
          </w:p>
          <w:p w:rsidR="0008329C" w:rsidRDefault="0008329C" w:rsidP="005A7B1E">
            <w:pPr>
              <w:rPr>
                <w:rFonts w:ascii="Arial" w:hAnsi="Arial" w:cs="Arial"/>
                <w:b/>
              </w:rPr>
            </w:pPr>
          </w:p>
          <w:p w:rsidR="0008329C" w:rsidRDefault="0008329C" w:rsidP="005A7B1E">
            <w:pPr>
              <w:rPr>
                <w:rFonts w:ascii="Arial" w:hAnsi="Arial" w:cs="Arial"/>
                <w:b/>
              </w:rPr>
            </w:pPr>
          </w:p>
          <w:p w:rsidR="006935E8" w:rsidRPr="006935E8" w:rsidRDefault="006935E8" w:rsidP="005A7B1E">
            <w:pPr>
              <w:rPr>
                <w:rFonts w:ascii="Arial" w:hAnsi="Arial" w:cs="Arial"/>
                <w:b/>
              </w:rPr>
            </w:pPr>
            <w:r w:rsidRPr="006935E8">
              <w:rPr>
                <w:rFonts w:ascii="Arial" w:hAnsi="Arial" w:cs="Arial"/>
                <w:b/>
              </w:rPr>
              <w:t>Cost per Service Hour:</w:t>
            </w: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r w:rsidRPr="006935E8">
              <w:rPr>
                <w:rFonts w:ascii="Arial" w:hAnsi="Arial" w:cs="Arial"/>
                <w:b/>
              </w:rPr>
              <w:t>2020:</w:t>
            </w: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r w:rsidRPr="006935E8">
              <w:rPr>
                <w:rFonts w:ascii="Arial" w:hAnsi="Arial" w:cs="Arial"/>
                <w:b/>
              </w:rPr>
              <w:t>2021:</w:t>
            </w: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r w:rsidRPr="006935E8">
              <w:rPr>
                <w:rFonts w:ascii="Arial" w:hAnsi="Arial" w:cs="Arial"/>
                <w:b/>
              </w:rPr>
              <w:t>2022:</w:t>
            </w: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r w:rsidRPr="006935E8">
              <w:rPr>
                <w:rFonts w:ascii="Arial" w:hAnsi="Arial" w:cs="Arial"/>
                <w:b/>
              </w:rPr>
              <w:t>2023:</w:t>
            </w: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r w:rsidRPr="006935E8">
              <w:rPr>
                <w:rFonts w:ascii="Arial" w:hAnsi="Arial" w:cs="Arial"/>
                <w:b/>
              </w:rPr>
              <w:t>2024:</w:t>
            </w: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p w:rsidR="006935E8" w:rsidRPr="006935E8" w:rsidRDefault="006935E8" w:rsidP="005A7B1E">
            <w:pPr>
              <w:rPr>
                <w:rFonts w:ascii="Arial" w:hAnsi="Arial" w:cs="Arial"/>
                <w:b/>
              </w:rPr>
            </w:pPr>
          </w:p>
        </w:tc>
      </w:tr>
    </w:tbl>
    <w:p w:rsidR="00507742" w:rsidRDefault="00507742" w:rsidP="00D30D08">
      <w:pPr>
        <w:jc w:val="center"/>
        <w:rPr>
          <w:rFonts w:ascii="Arial" w:hAnsi="Arial" w:cs="Arial"/>
          <w:b/>
        </w:rPr>
      </w:pPr>
    </w:p>
    <w:p w:rsidR="00507742" w:rsidRDefault="00507742" w:rsidP="00507742"/>
    <w:tbl>
      <w:tblPr>
        <w:tblW w:w="1062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11"/>
        <w:gridCol w:w="8109"/>
      </w:tblGrid>
      <w:tr w:rsidR="00507742" w:rsidRPr="00D1099C" w:rsidTr="005A7B1E">
        <w:trPr>
          <w:cantSplit/>
          <w:trHeight w:val="20"/>
          <w:tblCellSpacing w:w="20" w:type="dxa"/>
        </w:trPr>
        <w:tc>
          <w:tcPr>
            <w:tcW w:w="10540" w:type="dxa"/>
            <w:gridSpan w:val="2"/>
            <w:shd w:val="clear" w:color="auto" w:fill="E6E6E6"/>
            <w:vAlign w:val="center"/>
          </w:tcPr>
          <w:p w:rsidR="00507742" w:rsidRDefault="00507742" w:rsidP="005A7B1E">
            <w:pPr>
              <w:jc w:val="center"/>
              <w:rPr>
                <w:rFonts w:ascii="Arial" w:hAnsi="Arial" w:cs="Arial"/>
                <w:b/>
                <w:bCs/>
                <w:sz w:val="28"/>
              </w:rPr>
            </w:pPr>
            <w:r>
              <w:rPr>
                <w:rFonts w:ascii="Arial" w:hAnsi="Arial" w:cs="Arial"/>
                <w:b/>
                <w:bCs/>
                <w:sz w:val="28"/>
              </w:rPr>
              <w:t>COST PROPOSAL –</w:t>
            </w:r>
            <w:r w:rsidRPr="006935E8">
              <w:rPr>
                <w:rFonts w:ascii="Arial" w:hAnsi="Arial" w:cs="Arial"/>
                <w:b/>
                <w:bCs/>
                <w:sz w:val="28"/>
              </w:rPr>
              <w:t xml:space="preserve"> </w:t>
            </w:r>
          </w:p>
          <w:p w:rsidR="00507742" w:rsidRDefault="00507742" w:rsidP="005A7B1E">
            <w:pPr>
              <w:jc w:val="center"/>
              <w:rPr>
                <w:rFonts w:ascii="Arial" w:hAnsi="Arial" w:cs="Arial"/>
                <w:b/>
                <w:bCs/>
                <w:sz w:val="28"/>
              </w:rPr>
            </w:pPr>
            <w:r>
              <w:rPr>
                <w:rFonts w:ascii="Arial" w:hAnsi="Arial" w:cs="Arial"/>
                <w:b/>
                <w:bCs/>
                <w:sz w:val="28"/>
              </w:rPr>
              <w:t xml:space="preserve">NORTHCENTRAL </w:t>
            </w:r>
            <w:r w:rsidRPr="006935E8">
              <w:rPr>
                <w:rFonts w:ascii="Arial" w:hAnsi="Arial" w:cs="Arial"/>
                <w:b/>
                <w:bCs/>
                <w:sz w:val="28"/>
              </w:rPr>
              <w:t xml:space="preserve">DANE </w:t>
            </w:r>
          </w:p>
          <w:p w:rsidR="00507742" w:rsidRPr="00D1099C" w:rsidRDefault="00507742" w:rsidP="005A7B1E">
            <w:pPr>
              <w:jc w:val="center"/>
              <w:rPr>
                <w:rFonts w:ascii="Arial" w:hAnsi="Arial" w:cs="Arial"/>
                <w:b/>
                <w:bCs/>
                <w:sz w:val="28"/>
              </w:rPr>
            </w:pPr>
            <w:r w:rsidRPr="006935E8">
              <w:rPr>
                <w:rFonts w:ascii="Arial" w:hAnsi="Arial" w:cs="Arial"/>
                <w:b/>
                <w:sz w:val="28"/>
                <w:szCs w:val="28"/>
              </w:rPr>
              <w:t>RURAL SENIOR GROUP TRANSPORTATION</w:t>
            </w:r>
          </w:p>
        </w:tc>
      </w:tr>
      <w:tr w:rsidR="00507742" w:rsidRPr="008711EE" w:rsidTr="005A7B1E">
        <w:trPr>
          <w:trHeight w:val="559"/>
          <w:tblCellSpacing w:w="20" w:type="dxa"/>
        </w:trPr>
        <w:tc>
          <w:tcPr>
            <w:tcW w:w="2451" w:type="dxa"/>
            <w:shd w:val="clear" w:color="auto" w:fill="E6E6E6"/>
            <w:vAlign w:val="center"/>
          </w:tcPr>
          <w:p w:rsidR="00507742" w:rsidRPr="00065A89" w:rsidRDefault="00507742" w:rsidP="005A7B1E">
            <w:pPr>
              <w:pStyle w:val="Heading2"/>
              <w:jc w:val="center"/>
              <w:rPr>
                <w:sz w:val="22"/>
                <w:szCs w:val="22"/>
              </w:rPr>
            </w:pPr>
            <w:r>
              <w:rPr>
                <w:szCs w:val="22"/>
              </w:rPr>
              <w:t>VENDOR</w:t>
            </w:r>
            <w:r w:rsidRPr="008711EE">
              <w:rPr>
                <w:szCs w:val="22"/>
              </w:rPr>
              <w:t xml:space="preserve"> NAME:</w:t>
            </w:r>
          </w:p>
        </w:tc>
        <w:tc>
          <w:tcPr>
            <w:tcW w:w="8049" w:type="dxa"/>
            <w:vAlign w:val="center"/>
          </w:tcPr>
          <w:p w:rsidR="00507742" w:rsidRPr="008711EE" w:rsidRDefault="00507742" w:rsidP="005A7B1E">
            <w:pPr>
              <w:pStyle w:val="Level2"/>
              <w:widowControl/>
              <w:ind w:left="397"/>
              <w:rPr>
                <w:rFonts w:ascii="Arial" w:hAnsi="Arial" w:cs="Arial"/>
                <w:b/>
                <w:szCs w:val="24"/>
              </w:rPr>
            </w:pPr>
          </w:p>
        </w:tc>
      </w:tr>
    </w:tbl>
    <w:p w:rsidR="00D30D08" w:rsidRDefault="00D30D08" w:rsidP="00D30D08">
      <w:pPr>
        <w:jc w:val="center"/>
        <w:rPr>
          <w:rFonts w:ascii="Arial" w:hAnsi="Arial" w:cs="Arial"/>
          <w:b/>
        </w:rPr>
      </w:pPr>
    </w:p>
    <w:tbl>
      <w:tblPr>
        <w:tblW w:w="0" w:type="auto"/>
        <w:tblInd w:w="165" w:type="dxa"/>
        <w:tblBorders>
          <w:top w:val="single" w:sz="12" w:space="0" w:color="auto"/>
          <w:bottom w:val="single" w:sz="6" w:space="0" w:color="auto"/>
        </w:tblBorders>
        <w:tblLayout w:type="fixed"/>
        <w:tblLook w:val="0000" w:firstRow="0" w:lastRow="0" w:firstColumn="0" w:lastColumn="0" w:noHBand="0" w:noVBand="0"/>
      </w:tblPr>
      <w:tblGrid>
        <w:gridCol w:w="4911"/>
        <w:gridCol w:w="5619"/>
      </w:tblGrid>
      <w:tr w:rsidR="00507742" w:rsidTr="00507742">
        <w:tc>
          <w:tcPr>
            <w:tcW w:w="4911" w:type="dxa"/>
            <w:tcBorders>
              <w:top w:val="single" w:sz="12" w:space="0" w:color="auto"/>
              <w:left w:val="single" w:sz="12" w:space="0" w:color="auto"/>
              <w:bottom w:val="single" w:sz="12" w:space="0" w:color="auto"/>
            </w:tcBorders>
          </w:tcPr>
          <w:p w:rsidR="00507742" w:rsidRPr="00507742" w:rsidRDefault="00507742" w:rsidP="005A7B1E">
            <w:pPr>
              <w:rPr>
                <w:rFonts w:ascii="Arial" w:hAnsi="Arial" w:cs="Arial"/>
                <w:b/>
              </w:rPr>
            </w:pPr>
            <w:r w:rsidRPr="00507742">
              <w:rPr>
                <w:rFonts w:ascii="Arial" w:hAnsi="Arial" w:cs="Arial"/>
                <w:b/>
              </w:rPr>
              <w:t>SERVICE DESCRIPTION</w:t>
            </w:r>
          </w:p>
        </w:tc>
        <w:tc>
          <w:tcPr>
            <w:tcW w:w="5619" w:type="dxa"/>
            <w:tcBorders>
              <w:top w:val="single" w:sz="12" w:space="0" w:color="auto"/>
              <w:bottom w:val="single" w:sz="12" w:space="0" w:color="auto"/>
              <w:right w:val="single" w:sz="12" w:space="0" w:color="auto"/>
            </w:tcBorders>
          </w:tcPr>
          <w:p w:rsidR="00507742" w:rsidRPr="00507742" w:rsidRDefault="00507742" w:rsidP="005A7B1E">
            <w:pPr>
              <w:rPr>
                <w:rFonts w:ascii="Arial" w:hAnsi="Arial" w:cs="Arial"/>
                <w:b/>
              </w:rPr>
            </w:pPr>
            <w:r w:rsidRPr="00507742">
              <w:rPr>
                <w:rFonts w:ascii="Arial" w:hAnsi="Arial" w:cs="Arial"/>
                <w:b/>
              </w:rPr>
              <w:t>COST</w:t>
            </w:r>
          </w:p>
        </w:tc>
      </w:tr>
      <w:tr w:rsidR="00507742" w:rsidTr="00507742">
        <w:tc>
          <w:tcPr>
            <w:tcW w:w="4911" w:type="dxa"/>
            <w:tcBorders>
              <w:top w:val="nil"/>
            </w:tcBorders>
          </w:tcPr>
          <w:p w:rsidR="0065212D" w:rsidRPr="0065212D" w:rsidRDefault="0065212D" w:rsidP="0065212D">
            <w:pPr>
              <w:rPr>
                <w:rFonts w:ascii="Arial" w:hAnsi="Arial" w:cs="Arial"/>
                <w:sz w:val="22"/>
                <w:szCs w:val="22"/>
              </w:rPr>
            </w:pPr>
            <w:r w:rsidRPr="0065212D">
              <w:rPr>
                <w:rFonts w:ascii="Arial" w:hAnsi="Arial" w:cs="Arial"/>
                <w:sz w:val="22"/>
                <w:szCs w:val="22"/>
              </w:rPr>
              <w:t>Proposers may bid on any one, any combination or all of the geographical service areas in Appendix A.1 and A.2</w:t>
            </w:r>
          </w:p>
          <w:p w:rsidR="0008329C" w:rsidRDefault="0008329C" w:rsidP="005A7B1E">
            <w:pPr>
              <w:rPr>
                <w:rFonts w:ascii="Arial" w:hAnsi="Arial" w:cs="Arial"/>
                <w:b/>
              </w:rPr>
            </w:pPr>
          </w:p>
          <w:p w:rsidR="00507742" w:rsidRPr="00507742" w:rsidRDefault="00507742" w:rsidP="005A7B1E">
            <w:pPr>
              <w:rPr>
                <w:rFonts w:ascii="Arial" w:hAnsi="Arial" w:cs="Arial"/>
                <w:b/>
              </w:rPr>
            </w:pPr>
            <w:r w:rsidRPr="00507742">
              <w:rPr>
                <w:rFonts w:ascii="Arial" w:hAnsi="Arial" w:cs="Arial"/>
                <w:b/>
              </w:rPr>
              <w:t>Northcentral: Village of DeForest and Waunakee. Town of Windsor, Springfield and Westport. Town/Village of Dane. Town of Vienna within the DeForest and Poynette Area School District.</w:t>
            </w: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tc>
        <w:tc>
          <w:tcPr>
            <w:tcW w:w="5619" w:type="dxa"/>
            <w:tcBorders>
              <w:top w:val="nil"/>
            </w:tcBorders>
          </w:tcPr>
          <w:p w:rsidR="00507742" w:rsidRPr="00507742" w:rsidRDefault="00507742" w:rsidP="005A7B1E">
            <w:pPr>
              <w:rPr>
                <w:rFonts w:ascii="Arial" w:hAnsi="Arial" w:cs="Arial"/>
                <w:b/>
                <w:sz w:val="20"/>
              </w:rPr>
            </w:pPr>
          </w:p>
          <w:p w:rsidR="00507742" w:rsidRPr="00507742" w:rsidRDefault="00507742" w:rsidP="005A7B1E">
            <w:pPr>
              <w:rPr>
                <w:rFonts w:ascii="Arial" w:hAnsi="Arial" w:cs="Arial"/>
                <w:b/>
                <w:sz w:val="20"/>
              </w:rPr>
            </w:pPr>
          </w:p>
          <w:p w:rsidR="0008329C" w:rsidRDefault="0008329C" w:rsidP="005A7B1E">
            <w:pPr>
              <w:rPr>
                <w:rFonts w:ascii="Arial" w:hAnsi="Arial" w:cs="Arial"/>
                <w:b/>
              </w:rPr>
            </w:pPr>
          </w:p>
          <w:p w:rsidR="0008329C" w:rsidRDefault="0008329C" w:rsidP="005A7B1E">
            <w:pPr>
              <w:rPr>
                <w:rFonts w:ascii="Arial" w:hAnsi="Arial" w:cs="Arial"/>
                <w:b/>
              </w:rPr>
            </w:pPr>
          </w:p>
          <w:p w:rsidR="00507742" w:rsidRPr="00507742" w:rsidRDefault="00507742" w:rsidP="005A7B1E">
            <w:pPr>
              <w:rPr>
                <w:rFonts w:ascii="Arial" w:hAnsi="Arial" w:cs="Arial"/>
                <w:b/>
              </w:rPr>
            </w:pPr>
            <w:r w:rsidRPr="00507742">
              <w:rPr>
                <w:rFonts w:ascii="Arial" w:hAnsi="Arial" w:cs="Arial"/>
                <w:b/>
              </w:rPr>
              <w:t>Cost per Service Hour:</w:t>
            </w: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r w:rsidRPr="00507742">
              <w:rPr>
                <w:rFonts w:ascii="Arial" w:hAnsi="Arial" w:cs="Arial"/>
                <w:b/>
              </w:rPr>
              <w:t>2020:</w:t>
            </w: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r w:rsidRPr="00507742">
              <w:rPr>
                <w:rFonts w:ascii="Arial" w:hAnsi="Arial" w:cs="Arial"/>
                <w:b/>
              </w:rPr>
              <w:t>2021:</w:t>
            </w: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r w:rsidRPr="00507742">
              <w:rPr>
                <w:rFonts w:ascii="Arial" w:hAnsi="Arial" w:cs="Arial"/>
                <w:b/>
              </w:rPr>
              <w:t>2022:</w:t>
            </w: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r w:rsidRPr="00507742">
              <w:rPr>
                <w:rFonts w:ascii="Arial" w:hAnsi="Arial" w:cs="Arial"/>
                <w:b/>
              </w:rPr>
              <w:t>2023:</w:t>
            </w: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r w:rsidRPr="00507742">
              <w:rPr>
                <w:rFonts w:ascii="Arial" w:hAnsi="Arial" w:cs="Arial"/>
                <w:b/>
              </w:rPr>
              <w:t>2024:</w:t>
            </w: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p w:rsidR="00507742" w:rsidRPr="00507742" w:rsidRDefault="00507742" w:rsidP="005A7B1E">
            <w:pPr>
              <w:rPr>
                <w:rFonts w:ascii="Arial" w:hAnsi="Arial" w:cs="Arial"/>
                <w:b/>
              </w:rPr>
            </w:pPr>
          </w:p>
        </w:tc>
      </w:tr>
    </w:tbl>
    <w:p w:rsidR="005A7B1E" w:rsidRDefault="005A7B1E" w:rsidP="00D30D08">
      <w:pPr>
        <w:jc w:val="center"/>
        <w:rPr>
          <w:rFonts w:ascii="Arial" w:hAnsi="Arial" w:cs="Arial"/>
          <w:b/>
        </w:rPr>
      </w:pPr>
    </w:p>
    <w:p w:rsidR="005A7B1E" w:rsidRDefault="005A7B1E" w:rsidP="005A7B1E"/>
    <w:tbl>
      <w:tblPr>
        <w:tblW w:w="1062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11"/>
        <w:gridCol w:w="8109"/>
      </w:tblGrid>
      <w:tr w:rsidR="005A7B1E" w:rsidRPr="00D1099C" w:rsidTr="005A7B1E">
        <w:trPr>
          <w:cantSplit/>
          <w:trHeight w:val="20"/>
          <w:tblCellSpacing w:w="20" w:type="dxa"/>
        </w:trPr>
        <w:tc>
          <w:tcPr>
            <w:tcW w:w="10540" w:type="dxa"/>
            <w:gridSpan w:val="2"/>
            <w:shd w:val="clear" w:color="auto" w:fill="E6E6E6"/>
            <w:vAlign w:val="center"/>
          </w:tcPr>
          <w:p w:rsidR="005A7B1E" w:rsidRDefault="005A7B1E" w:rsidP="005A7B1E">
            <w:pPr>
              <w:jc w:val="center"/>
              <w:rPr>
                <w:rFonts w:ascii="Arial" w:hAnsi="Arial" w:cs="Arial"/>
                <w:b/>
                <w:bCs/>
                <w:sz w:val="28"/>
              </w:rPr>
            </w:pPr>
            <w:r>
              <w:rPr>
                <w:rFonts w:ascii="Arial" w:hAnsi="Arial" w:cs="Arial"/>
                <w:b/>
                <w:bCs/>
                <w:sz w:val="28"/>
              </w:rPr>
              <w:t>COST PROPOSAL –</w:t>
            </w:r>
            <w:r w:rsidRPr="006935E8">
              <w:rPr>
                <w:rFonts w:ascii="Arial" w:hAnsi="Arial" w:cs="Arial"/>
                <w:b/>
                <w:bCs/>
                <w:sz w:val="28"/>
              </w:rPr>
              <w:t xml:space="preserve"> </w:t>
            </w:r>
          </w:p>
          <w:p w:rsidR="005A7B1E" w:rsidRDefault="005A7B1E" w:rsidP="005A7B1E">
            <w:pPr>
              <w:jc w:val="center"/>
              <w:rPr>
                <w:rFonts w:ascii="Arial" w:hAnsi="Arial" w:cs="Arial"/>
                <w:b/>
                <w:bCs/>
                <w:sz w:val="28"/>
              </w:rPr>
            </w:pPr>
            <w:r>
              <w:rPr>
                <w:rFonts w:ascii="Arial" w:hAnsi="Arial" w:cs="Arial"/>
                <w:b/>
                <w:bCs/>
                <w:sz w:val="28"/>
              </w:rPr>
              <w:t xml:space="preserve">NORTHEAST </w:t>
            </w:r>
            <w:r w:rsidRPr="006935E8">
              <w:rPr>
                <w:rFonts w:ascii="Arial" w:hAnsi="Arial" w:cs="Arial"/>
                <w:b/>
                <w:bCs/>
                <w:sz w:val="28"/>
              </w:rPr>
              <w:t xml:space="preserve">DANE </w:t>
            </w:r>
          </w:p>
          <w:p w:rsidR="005A7B1E" w:rsidRPr="00D1099C" w:rsidRDefault="005A7B1E" w:rsidP="005A7B1E">
            <w:pPr>
              <w:jc w:val="center"/>
              <w:rPr>
                <w:rFonts w:ascii="Arial" w:hAnsi="Arial" w:cs="Arial"/>
                <w:b/>
                <w:bCs/>
                <w:sz w:val="28"/>
              </w:rPr>
            </w:pPr>
            <w:r w:rsidRPr="006935E8">
              <w:rPr>
                <w:rFonts w:ascii="Arial" w:hAnsi="Arial" w:cs="Arial"/>
                <w:b/>
                <w:sz w:val="28"/>
                <w:szCs w:val="28"/>
              </w:rPr>
              <w:t>RURAL SENIOR GROUP TRANSPORTATION</w:t>
            </w:r>
          </w:p>
        </w:tc>
      </w:tr>
      <w:tr w:rsidR="005A7B1E" w:rsidRPr="008711EE" w:rsidTr="005A7B1E">
        <w:trPr>
          <w:trHeight w:val="559"/>
          <w:tblCellSpacing w:w="20" w:type="dxa"/>
        </w:trPr>
        <w:tc>
          <w:tcPr>
            <w:tcW w:w="2451" w:type="dxa"/>
            <w:shd w:val="clear" w:color="auto" w:fill="E6E6E6"/>
            <w:vAlign w:val="center"/>
          </w:tcPr>
          <w:p w:rsidR="005A7B1E" w:rsidRPr="00065A89" w:rsidRDefault="005A7B1E" w:rsidP="005A7B1E">
            <w:pPr>
              <w:pStyle w:val="Heading2"/>
              <w:jc w:val="center"/>
              <w:rPr>
                <w:sz w:val="22"/>
                <w:szCs w:val="22"/>
              </w:rPr>
            </w:pPr>
            <w:r>
              <w:rPr>
                <w:szCs w:val="22"/>
              </w:rPr>
              <w:t>VENDOR</w:t>
            </w:r>
            <w:r w:rsidRPr="008711EE">
              <w:rPr>
                <w:szCs w:val="22"/>
              </w:rPr>
              <w:t xml:space="preserve"> NAME:</w:t>
            </w:r>
          </w:p>
        </w:tc>
        <w:tc>
          <w:tcPr>
            <w:tcW w:w="8049" w:type="dxa"/>
            <w:vAlign w:val="center"/>
          </w:tcPr>
          <w:p w:rsidR="005A7B1E" w:rsidRPr="008711EE" w:rsidRDefault="005A7B1E" w:rsidP="005A7B1E">
            <w:pPr>
              <w:pStyle w:val="Level2"/>
              <w:widowControl/>
              <w:ind w:left="397"/>
              <w:rPr>
                <w:rFonts w:ascii="Arial" w:hAnsi="Arial" w:cs="Arial"/>
                <w:b/>
                <w:szCs w:val="24"/>
              </w:rPr>
            </w:pPr>
          </w:p>
        </w:tc>
      </w:tr>
    </w:tbl>
    <w:p w:rsidR="00507742" w:rsidRDefault="00507742" w:rsidP="00D30D08">
      <w:pPr>
        <w:jc w:val="center"/>
        <w:rPr>
          <w:rFonts w:ascii="Arial" w:hAnsi="Arial" w:cs="Arial"/>
          <w:b/>
        </w:rPr>
      </w:pPr>
    </w:p>
    <w:tbl>
      <w:tblPr>
        <w:tblW w:w="0" w:type="auto"/>
        <w:tblInd w:w="75" w:type="dxa"/>
        <w:tblBorders>
          <w:top w:val="single" w:sz="12" w:space="0" w:color="auto"/>
          <w:bottom w:val="single" w:sz="6" w:space="0" w:color="auto"/>
        </w:tblBorders>
        <w:tblLayout w:type="fixed"/>
        <w:tblLook w:val="0000" w:firstRow="0" w:lastRow="0" w:firstColumn="0" w:lastColumn="0" w:noHBand="0" w:noVBand="0"/>
      </w:tblPr>
      <w:tblGrid>
        <w:gridCol w:w="5001"/>
        <w:gridCol w:w="5619"/>
      </w:tblGrid>
      <w:tr w:rsidR="00AD1993" w:rsidTr="0008329C">
        <w:tc>
          <w:tcPr>
            <w:tcW w:w="5001" w:type="dxa"/>
            <w:tcBorders>
              <w:top w:val="single" w:sz="12" w:space="0" w:color="auto"/>
              <w:left w:val="single" w:sz="12" w:space="0" w:color="auto"/>
              <w:bottom w:val="single" w:sz="12" w:space="0" w:color="auto"/>
            </w:tcBorders>
          </w:tcPr>
          <w:p w:rsidR="00AD1993" w:rsidRPr="00AD1993" w:rsidRDefault="00AD1993" w:rsidP="00535074">
            <w:pPr>
              <w:rPr>
                <w:rFonts w:ascii="Arial" w:hAnsi="Arial" w:cs="Arial"/>
                <w:b/>
              </w:rPr>
            </w:pPr>
            <w:r w:rsidRPr="00AD1993">
              <w:rPr>
                <w:rFonts w:ascii="Arial" w:hAnsi="Arial" w:cs="Arial"/>
                <w:b/>
              </w:rPr>
              <w:t>SERVICE DESCRIPTION</w:t>
            </w:r>
          </w:p>
        </w:tc>
        <w:tc>
          <w:tcPr>
            <w:tcW w:w="5619" w:type="dxa"/>
            <w:tcBorders>
              <w:top w:val="single" w:sz="12" w:space="0" w:color="auto"/>
              <w:bottom w:val="single" w:sz="12" w:space="0" w:color="auto"/>
              <w:right w:val="single" w:sz="12" w:space="0" w:color="auto"/>
            </w:tcBorders>
          </w:tcPr>
          <w:p w:rsidR="00AD1993" w:rsidRPr="00AD1993" w:rsidRDefault="00AD1993" w:rsidP="00535074">
            <w:pPr>
              <w:rPr>
                <w:rFonts w:ascii="Arial" w:hAnsi="Arial" w:cs="Arial"/>
                <w:b/>
              </w:rPr>
            </w:pPr>
            <w:r w:rsidRPr="00AD1993">
              <w:rPr>
                <w:rFonts w:ascii="Arial" w:hAnsi="Arial" w:cs="Arial"/>
                <w:b/>
              </w:rPr>
              <w:t>COST</w:t>
            </w:r>
          </w:p>
        </w:tc>
      </w:tr>
      <w:tr w:rsidR="00AD1993" w:rsidTr="0008329C">
        <w:tc>
          <w:tcPr>
            <w:tcW w:w="5001" w:type="dxa"/>
            <w:tcBorders>
              <w:top w:val="nil"/>
            </w:tcBorders>
          </w:tcPr>
          <w:p w:rsidR="0065212D" w:rsidRPr="0065212D" w:rsidRDefault="0065212D" w:rsidP="0065212D">
            <w:pPr>
              <w:rPr>
                <w:rFonts w:ascii="Arial" w:hAnsi="Arial" w:cs="Arial"/>
                <w:sz w:val="22"/>
                <w:szCs w:val="22"/>
              </w:rPr>
            </w:pPr>
            <w:r w:rsidRPr="0065212D">
              <w:rPr>
                <w:rFonts w:ascii="Arial" w:hAnsi="Arial" w:cs="Arial"/>
                <w:sz w:val="22"/>
                <w:szCs w:val="22"/>
              </w:rPr>
              <w:t>Proposers may bid on any one, any combination or all of the geographical service areas in Appendix A.1 and A.2</w:t>
            </w:r>
          </w:p>
          <w:p w:rsidR="0008329C" w:rsidRPr="00AD1993" w:rsidRDefault="0008329C" w:rsidP="00535074">
            <w:pPr>
              <w:rPr>
                <w:rFonts w:ascii="Arial" w:hAnsi="Arial" w:cs="Arial"/>
                <w:sz w:val="20"/>
              </w:rPr>
            </w:pPr>
          </w:p>
          <w:p w:rsidR="00AD1993" w:rsidRPr="00AD1993" w:rsidRDefault="00AD1993" w:rsidP="00535074">
            <w:pPr>
              <w:rPr>
                <w:rFonts w:ascii="Arial" w:hAnsi="Arial" w:cs="Arial"/>
                <w:b/>
              </w:rPr>
            </w:pPr>
            <w:r w:rsidRPr="00AD1993">
              <w:rPr>
                <w:rFonts w:ascii="Arial" w:hAnsi="Arial" w:cs="Arial"/>
                <w:b/>
              </w:rPr>
              <w:t>Northeast: Town of Bristol and Burke (east/west of Hwy 90/94). Town/Village Cottage Grove, Deerfield, Medina, Marshall and York. City/Town Sun Prairie.</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tc>
        <w:tc>
          <w:tcPr>
            <w:tcW w:w="5619" w:type="dxa"/>
            <w:tcBorders>
              <w:top w:val="nil"/>
            </w:tcBorders>
          </w:tcPr>
          <w:p w:rsidR="00AD1993" w:rsidRPr="00AD1993" w:rsidRDefault="00AD1993" w:rsidP="00535074">
            <w:pPr>
              <w:rPr>
                <w:rFonts w:ascii="Arial" w:hAnsi="Arial" w:cs="Arial"/>
                <w:b/>
                <w:sz w:val="20"/>
              </w:rPr>
            </w:pPr>
          </w:p>
          <w:p w:rsidR="00AD1993" w:rsidRPr="00AD1993" w:rsidRDefault="00AD1993" w:rsidP="00535074">
            <w:pPr>
              <w:rPr>
                <w:rFonts w:ascii="Arial" w:hAnsi="Arial" w:cs="Arial"/>
                <w:b/>
                <w:sz w:val="20"/>
              </w:rPr>
            </w:pPr>
          </w:p>
          <w:p w:rsidR="0008329C" w:rsidRDefault="0008329C" w:rsidP="00535074">
            <w:pPr>
              <w:rPr>
                <w:rFonts w:ascii="Arial" w:hAnsi="Arial" w:cs="Arial"/>
                <w:b/>
              </w:rPr>
            </w:pPr>
          </w:p>
          <w:p w:rsidR="0008329C" w:rsidRDefault="0008329C"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Cost per Service Hour:</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2020:</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2021:</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2022:</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2023:</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2024:</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tc>
      </w:tr>
    </w:tbl>
    <w:p w:rsidR="005A7B1E" w:rsidRDefault="005A7B1E">
      <w:pPr>
        <w:rPr>
          <w:rFonts w:ascii="Arial" w:hAnsi="Arial" w:cs="Arial"/>
          <w:b/>
        </w:rPr>
      </w:pPr>
    </w:p>
    <w:tbl>
      <w:tblPr>
        <w:tblW w:w="1062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11"/>
        <w:gridCol w:w="8109"/>
      </w:tblGrid>
      <w:tr w:rsidR="005A7B1E" w:rsidRPr="00D1099C" w:rsidTr="005A7B1E">
        <w:trPr>
          <w:cantSplit/>
          <w:trHeight w:val="20"/>
          <w:tblCellSpacing w:w="20" w:type="dxa"/>
        </w:trPr>
        <w:tc>
          <w:tcPr>
            <w:tcW w:w="10540" w:type="dxa"/>
            <w:gridSpan w:val="2"/>
            <w:shd w:val="clear" w:color="auto" w:fill="E6E6E6"/>
            <w:vAlign w:val="center"/>
          </w:tcPr>
          <w:p w:rsidR="005A7B1E" w:rsidRDefault="005A7B1E" w:rsidP="005A7B1E">
            <w:pPr>
              <w:jc w:val="center"/>
              <w:rPr>
                <w:rFonts w:ascii="Arial" w:hAnsi="Arial" w:cs="Arial"/>
                <w:b/>
                <w:bCs/>
                <w:sz w:val="28"/>
              </w:rPr>
            </w:pPr>
            <w:r>
              <w:rPr>
                <w:rFonts w:ascii="Arial" w:hAnsi="Arial" w:cs="Arial"/>
                <w:b/>
                <w:bCs/>
                <w:sz w:val="28"/>
              </w:rPr>
              <w:t>COST PROPOSAL –</w:t>
            </w:r>
            <w:r w:rsidRPr="006935E8">
              <w:rPr>
                <w:rFonts w:ascii="Arial" w:hAnsi="Arial" w:cs="Arial"/>
                <w:b/>
                <w:bCs/>
                <w:sz w:val="28"/>
              </w:rPr>
              <w:t xml:space="preserve"> </w:t>
            </w:r>
          </w:p>
          <w:p w:rsidR="005A7B1E" w:rsidRDefault="005A7B1E" w:rsidP="005A7B1E">
            <w:pPr>
              <w:jc w:val="center"/>
              <w:rPr>
                <w:rFonts w:ascii="Arial" w:hAnsi="Arial" w:cs="Arial"/>
                <w:b/>
                <w:bCs/>
                <w:sz w:val="28"/>
              </w:rPr>
            </w:pPr>
            <w:r>
              <w:rPr>
                <w:rFonts w:ascii="Arial" w:hAnsi="Arial" w:cs="Arial"/>
                <w:b/>
                <w:bCs/>
                <w:sz w:val="28"/>
              </w:rPr>
              <w:t xml:space="preserve">SOUTHEAST </w:t>
            </w:r>
            <w:r w:rsidRPr="006935E8">
              <w:rPr>
                <w:rFonts w:ascii="Arial" w:hAnsi="Arial" w:cs="Arial"/>
                <w:b/>
                <w:bCs/>
                <w:sz w:val="28"/>
              </w:rPr>
              <w:t xml:space="preserve">DANE </w:t>
            </w:r>
          </w:p>
          <w:p w:rsidR="005A7B1E" w:rsidRPr="00D1099C" w:rsidRDefault="005A7B1E" w:rsidP="005A7B1E">
            <w:pPr>
              <w:jc w:val="center"/>
              <w:rPr>
                <w:rFonts w:ascii="Arial" w:hAnsi="Arial" w:cs="Arial"/>
                <w:b/>
                <w:bCs/>
                <w:sz w:val="28"/>
              </w:rPr>
            </w:pPr>
            <w:r w:rsidRPr="006935E8">
              <w:rPr>
                <w:rFonts w:ascii="Arial" w:hAnsi="Arial" w:cs="Arial"/>
                <w:b/>
                <w:sz w:val="28"/>
                <w:szCs w:val="28"/>
              </w:rPr>
              <w:t>RURAL SENIOR GROUP TRANSPORTATION</w:t>
            </w:r>
          </w:p>
        </w:tc>
      </w:tr>
      <w:tr w:rsidR="005A7B1E" w:rsidRPr="008711EE" w:rsidTr="005A7B1E">
        <w:trPr>
          <w:trHeight w:val="559"/>
          <w:tblCellSpacing w:w="20" w:type="dxa"/>
        </w:trPr>
        <w:tc>
          <w:tcPr>
            <w:tcW w:w="2451" w:type="dxa"/>
            <w:shd w:val="clear" w:color="auto" w:fill="E6E6E6"/>
            <w:vAlign w:val="center"/>
          </w:tcPr>
          <w:p w:rsidR="005A7B1E" w:rsidRPr="00065A89" w:rsidRDefault="005A7B1E" w:rsidP="005A7B1E">
            <w:pPr>
              <w:pStyle w:val="Heading2"/>
              <w:jc w:val="center"/>
              <w:rPr>
                <w:sz w:val="22"/>
                <w:szCs w:val="22"/>
              </w:rPr>
            </w:pPr>
            <w:r>
              <w:rPr>
                <w:szCs w:val="22"/>
              </w:rPr>
              <w:t>VENDOR</w:t>
            </w:r>
            <w:r w:rsidRPr="008711EE">
              <w:rPr>
                <w:szCs w:val="22"/>
              </w:rPr>
              <w:t xml:space="preserve"> NAME:</w:t>
            </w:r>
          </w:p>
        </w:tc>
        <w:tc>
          <w:tcPr>
            <w:tcW w:w="8049" w:type="dxa"/>
            <w:vAlign w:val="center"/>
          </w:tcPr>
          <w:p w:rsidR="005A7B1E" w:rsidRPr="008711EE" w:rsidRDefault="005A7B1E" w:rsidP="005A7B1E">
            <w:pPr>
              <w:pStyle w:val="Level2"/>
              <w:widowControl/>
              <w:ind w:left="397"/>
              <w:rPr>
                <w:rFonts w:ascii="Arial" w:hAnsi="Arial" w:cs="Arial"/>
                <w:b/>
                <w:szCs w:val="24"/>
              </w:rPr>
            </w:pPr>
          </w:p>
        </w:tc>
      </w:tr>
    </w:tbl>
    <w:p w:rsidR="005A7B1E" w:rsidRDefault="005A7B1E" w:rsidP="00D30D08">
      <w:pPr>
        <w:jc w:val="center"/>
        <w:rPr>
          <w:rFonts w:ascii="Arial" w:hAnsi="Arial" w:cs="Arial"/>
          <w:b/>
        </w:rPr>
      </w:pPr>
    </w:p>
    <w:tbl>
      <w:tblPr>
        <w:tblW w:w="0" w:type="auto"/>
        <w:tblInd w:w="75" w:type="dxa"/>
        <w:tblBorders>
          <w:top w:val="single" w:sz="12" w:space="0" w:color="auto"/>
          <w:bottom w:val="single" w:sz="6" w:space="0" w:color="auto"/>
        </w:tblBorders>
        <w:tblLayout w:type="fixed"/>
        <w:tblLook w:val="0000" w:firstRow="0" w:lastRow="0" w:firstColumn="0" w:lastColumn="0" w:noHBand="0" w:noVBand="0"/>
      </w:tblPr>
      <w:tblGrid>
        <w:gridCol w:w="5001"/>
        <w:gridCol w:w="5619"/>
      </w:tblGrid>
      <w:tr w:rsidR="00AD1993" w:rsidTr="0008329C">
        <w:tc>
          <w:tcPr>
            <w:tcW w:w="5001" w:type="dxa"/>
            <w:tcBorders>
              <w:top w:val="single" w:sz="12" w:space="0" w:color="auto"/>
              <w:left w:val="single" w:sz="12" w:space="0" w:color="auto"/>
              <w:bottom w:val="single" w:sz="12" w:space="0" w:color="auto"/>
            </w:tcBorders>
          </w:tcPr>
          <w:p w:rsidR="00AD1993" w:rsidRPr="00AD1993" w:rsidRDefault="00AD1993" w:rsidP="00535074">
            <w:pPr>
              <w:rPr>
                <w:rFonts w:ascii="Arial" w:hAnsi="Arial" w:cs="Arial"/>
                <w:b/>
              </w:rPr>
            </w:pPr>
            <w:r w:rsidRPr="00AD1993">
              <w:rPr>
                <w:rFonts w:ascii="Arial" w:hAnsi="Arial" w:cs="Arial"/>
                <w:b/>
              </w:rPr>
              <w:t>SERVICE DESCRIPTION</w:t>
            </w:r>
          </w:p>
        </w:tc>
        <w:tc>
          <w:tcPr>
            <w:tcW w:w="5619" w:type="dxa"/>
            <w:tcBorders>
              <w:top w:val="single" w:sz="12" w:space="0" w:color="auto"/>
              <w:bottom w:val="single" w:sz="12" w:space="0" w:color="auto"/>
              <w:right w:val="single" w:sz="12" w:space="0" w:color="auto"/>
            </w:tcBorders>
          </w:tcPr>
          <w:p w:rsidR="00AD1993" w:rsidRPr="00AD1993" w:rsidRDefault="00AD1993" w:rsidP="00535074">
            <w:pPr>
              <w:rPr>
                <w:rFonts w:ascii="Arial" w:hAnsi="Arial" w:cs="Arial"/>
                <w:b/>
              </w:rPr>
            </w:pPr>
            <w:r w:rsidRPr="00AD1993">
              <w:rPr>
                <w:rFonts w:ascii="Arial" w:hAnsi="Arial" w:cs="Arial"/>
                <w:b/>
              </w:rPr>
              <w:t>COST</w:t>
            </w:r>
          </w:p>
        </w:tc>
      </w:tr>
      <w:tr w:rsidR="00AD1993" w:rsidTr="0008329C">
        <w:tc>
          <w:tcPr>
            <w:tcW w:w="5001" w:type="dxa"/>
            <w:tcBorders>
              <w:top w:val="nil"/>
            </w:tcBorders>
          </w:tcPr>
          <w:p w:rsidR="0065212D" w:rsidRPr="0065212D" w:rsidRDefault="0065212D" w:rsidP="0065212D">
            <w:pPr>
              <w:rPr>
                <w:rFonts w:ascii="Arial" w:hAnsi="Arial" w:cs="Arial"/>
                <w:sz w:val="22"/>
                <w:szCs w:val="22"/>
              </w:rPr>
            </w:pPr>
            <w:r w:rsidRPr="0065212D">
              <w:rPr>
                <w:rFonts w:ascii="Arial" w:hAnsi="Arial" w:cs="Arial"/>
                <w:sz w:val="22"/>
                <w:szCs w:val="22"/>
              </w:rPr>
              <w:t>Proposers may bid on any one, any combination or all of the geographical service areas in Appendix A.1 and A.2</w:t>
            </w:r>
          </w:p>
          <w:p w:rsidR="0008329C" w:rsidRPr="00AD1993" w:rsidRDefault="0008329C" w:rsidP="00535074">
            <w:pPr>
              <w:rPr>
                <w:rFonts w:ascii="Arial" w:hAnsi="Arial" w:cs="Arial"/>
                <w:sz w:val="20"/>
              </w:rPr>
            </w:pPr>
          </w:p>
          <w:p w:rsidR="00AD1993" w:rsidRPr="00AD1993" w:rsidRDefault="00AD1993" w:rsidP="00535074">
            <w:pPr>
              <w:rPr>
                <w:rFonts w:ascii="Arial" w:hAnsi="Arial" w:cs="Arial"/>
                <w:b/>
              </w:rPr>
            </w:pPr>
            <w:r w:rsidRPr="00AD1993">
              <w:rPr>
                <w:rFonts w:ascii="Arial" w:hAnsi="Arial" w:cs="Arial"/>
                <w:b/>
              </w:rPr>
              <w:t>Southeast: Village of McFarland, Cambridge and Rockdale. Town of Dunn, Pleasant Springs, Christiana Albion, and Dunkirk. City of Stoughton.</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tc>
        <w:tc>
          <w:tcPr>
            <w:tcW w:w="5619" w:type="dxa"/>
            <w:tcBorders>
              <w:top w:val="nil"/>
            </w:tcBorders>
          </w:tcPr>
          <w:p w:rsidR="00AD1993" w:rsidRPr="00AD1993" w:rsidRDefault="00AD1993" w:rsidP="00535074">
            <w:pPr>
              <w:rPr>
                <w:rFonts w:ascii="Arial" w:hAnsi="Arial" w:cs="Arial"/>
                <w:b/>
                <w:sz w:val="20"/>
              </w:rPr>
            </w:pPr>
          </w:p>
          <w:p w:rsidR="00AD1993" w:rsidRPr="00AD1993" w:rsidRDefault="00AD1993" w:rsidP="00535074">
            <w:pPr>
              <w:rPr>
                <w:rFonts w:ascii="Arial" w:hAnsi="Arial" w:cs="Arial"/>
                <w:b/>
                <w:sz w:val="20"/>
              </w:rPr>
            </w:pPr>
          </w:p>
          <w:p w:rsidR="0008329C" w:rsidRDefault="0008329C"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Cost per Service Hour:</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2020:</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2021:</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2022:</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2023:</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2024:</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tc>
      </w:tr>
    </w:tbl>
    <w:p w:rsidR="009C2599" w:rsidRDefault="009C2599" w:rsidP="009C2599">
      <w:pPr>
        <w:rPr>
          <w:rFonts w:ascii="Arial" w:hAnsi="Arial" w:cs="Arial"/>
          <w:sz w:val="20"/>
          <w:szCs w:val="20"/>
        </w:rPr>
      </w:pPr>
    </w:p>
    <w:p w:rsidR="005A7B1E" w:rsidRDefault="005A7B1E">
      <w:pPr>
        <w:rPr>
          <w:rFonts w:ascii="Arial" w:hAnsi="Arial" w:cs="Arial"/>
          <w:sz w:val="20"/>
          <w:szCs w:val="20"/>
        </w:rPr>
      </w:pPr>
    </w:p>
    <w:p w:rsidR="005A7B1E" w:rsidRPr="00D1099C" w:rsidRDefault="005A7B1E" w:rsidP="009C2599">
      <w:pPr>
        <w:rPr>
          <w:rFonts w:ascii="Arial" w:hAnsi="Arial" w:cs="Arial"/>
          <w:sz w:val="20"/>
          <w:szCs w:val="20"/>
        </w:r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01"/>
        <w:gridCol w:w="8199"/>
      </w:tblGrid>
      <w:tr w:rsidR="005A7B1E" w:rsidRPr="00D1099C" w:rsidTr="005A7B1E">
        <w:trPr>
          <w:cantSplit/>
          <w:trHeight w:val="1190"/>
          <w:tblCellSpacing w:w="20" w:type="dxa"/>
        </w:trPr>
        <w:tc>
          <w:tcPr>
            <w:tcW w:w="10720"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5A7B1E" w:rsidRDefault="005A7B1E" w:rsidP="005A7B1E">
            <w:pPr>
              <w:jc w:val="center"/>
              <w:rPr>
                <w:rFonts w:ascii="Arial" w:hAnsi="Arial" w:cs="Arial"/>
                <w:b/>
                <w:bCs/>
                <w:sz w:val="28"/>
              </w:rPr>
            </w:pPr>
            <w:r>
              <w:rPr>
                <w:rFonts w:ascii="Arial" w:hAnsi="Arial" w:cs="Arial"/>
                <w:b/>
                <w:bCs/>
                <w:sz w:val="28"/>
              </w:rPr>
              <w:t>COST PROPOSAL –</w:t>
            </w:r>
            <w:r w:rsidRPr="006935E8">
              <w:rPr>
                <w:rFonts w:ascii="Arial" w:hAnsi="Arial" w:cs="Arial"/>
                <w:b/>
                <w:bCs/>
                <w:sz w:val="28"/>
              </w:rPr>
              <w:t xml:space="preserve"> </w:t>
            </w:r>
          </w:p>
          <w:p w:rsidR="005A7B1E" w:rsidRDefault="005A7B1E" w:rsidP="005A7B1E">
            <w:pPr>
              <w:jc w:val="center"/>
              <w:rPr>
                <w:rFonts w:ascii="Arial" w:hAnsi="Arial" w:cs="Arial"/>
                <w:b/>
                <w:bCs/>
                <w:sz w:val="28"/>
              </w:rPr>
            </w:pPr>
            <w:r>
              <w:rPr>
                <w:rFonts w:ascii="Arial" w:hAnsi="Arial" w:cs="Arial"/>
                <w:b/>
                <w:bCs/>
                <w:sz w:val="28"/>
              </w:rPr>
              <w:t>SO</w:t>
            </w:r>
            <w:r w:rsidR="00AD1993">
              <w:rPr>
                <w:rFonts w:ascii="Arial" w:hAnsi="Arial" w:cs="Arial"/>
                <w:b/>
                <w:bCs/>
                <w:sz w:val="28"/>
              </w:rPr>
              <w:t>U</w:t>
            </w:r>
            <w:r>
              <w:rPr>
                <w:rFonts w:ascii="Arial" w:hAnsi="Arial" w:cs="Arial"/>
                <w:b/>
                <w:bCs/>
                <w:sz w:val="28"/>
              </w:rPr>
              <w:t xml:space="preserve">THCENTRAL </w:t>
            </w:r>
            <w:r w:rsidRPr="006935E8">
              <w:rPr>
                <w:rFonts w:ascii="Arial" w:hAnsi="Arial" w:cs="Arial"/>
                <w:b/>
                <w:bCs/>
                <w:sz w:val="28"/>
              </w:rPr>
              <w:t xml:space="preserve">DANE </w:t>
            </w:r>
          </w:p>
          <w:p w:rsidR="005A7B1E" w:rsidRPr="00D1099C" w:rsidRDefault="005A7B1E" w:rsidP="005A7B1E">
            <w:pPr>
              <w:jc w:val="center"/>
              <w:rPr>
                <w:rFonts w:ascii="Arial" w:hAnsi="Arial" w:cs="Arial"/>
                <w:b/>
                <w:bCs/>
                <w:sz w:val="28"/>
              </w:rPr>
            </w:pPr>
            <w:r w:rsidRPr="005A7B1E">
              <w:rPr>
                <w:rFonts w:ascii="Arial" w:hAnsi="Arial" w:cs="Arial"/>
                <w:b/>
                <w:bCs/>
                <w:sz w:val="28"/>
              </w:rPr>
              <w:t>RURAL SENIOR GROUP TRANSPORTATION</w:t>
            </w:r>
          </w:p>
        </w:tc>
      </w:tr>
      <w:tr w:rsidR="005A7B1E" w:rsidRPr="008711EE" w:rsidTr="0008329C">
        <w:trPr>
          <w:trHeight w:val="559"/>
          <w:tblCellSpacing w:w="20" w:type="dxa"/>
        </w:trPr>
        <w:tc>
          <w:tcPr>
            <w:tcW w:w="2541" w:type="dxa"/>
            <w:shd w:val="clear" w:color="auto" w:fill="E6E6E6"/>
            <w:vAlign w:val="center"/>
          </w:tcPr>
          <w:p w:rsidR="005A7B1E" w:rsidRPr="00065A89" w:rsidRDefault="005A7B1E" w:rsidP="005A7B1E">
            <w:pPr>
              <w:pStyle w:val="Heading2"/>
              <w:jc w:val="center"/>
              <w:rPr>
                <w:sz w:val="22"/>
                <w:szCs w:val="22"/>
              </w:rPr>
            </w:pPr>
            <w:r>
              <w:rPr>
                <w:szCs w:val="22"/>
              </w:rPr>
              <w:t>VENDOR</w:t>
            </w:r>
            <w:r w:rsidRPr="008711EE">
              <w:rPr>
                <w:szCs w:val="22"/>
              </w:rPr>
              <w:t xml:space="preserve"> NAME:</w:t>
            </w:r>
          </w:p>
        </w:tc>
        <w:tc>
          <w:tcPr>
            <w:tcW w:w="8139" w:type="dxa"/>
            <w:vAlign w:val="center"/>
          </w:tcPr>
          <w:p w:rsidR="005A7B1E" w:rsidRPr="008711EE" w:rsidRDefault="005A7B1E" w:rsidP="005A7B1E">
            <w:pPr>
              <w:pStyle w:val="Level2"/>
              <w:widowControl/>
              <w:ind w:left="397"/>
              <w:rPr>
                <w:rFonts w:ascii="Arial" w:hAnsi="Arial" w:cs="Arial"/>
                <w:b/>
                <w:szCs w:val="24"/>
              </w:rPr>
            </w:pPr>
          </w:p>
        </w:tc>
      </w:tr>
    </w:tbl>
    <w:p w:rsidR="005A7B1E" w:rsidRDefault="005A7B1E" w:rsidP="00E3363D">
      <w:pPr>
        <w:jc w:val="center"/>
        <w:rPr>
          <w:rFonts w:ascii="Arial" w:hAnsi="Arial" w:cs="Arial"/>
          <w:b/>
          <w:bCs/>
          <w:sz w:val="28"/>
        </w:rPr>
      </w:pPr>
    </w:p>
    <w:tbl>
      <w:tblPr>
        <w:tblW w:w="10875" w:type="dxa"/>
        <w:tblBorders>
          <w:top w:val="single" w:sz="12" w:space="0" w:color="auto"/>
          <w:bottom w:val="single" w:sz="6" w:space="0" w:color="auto"/>
        </w:tblBorders>
        <w:tblLayout w:type="fixed"/>
        <w:tblLook w:val="0000" w:firstRow="0" w:lastRow="0" w:firstColumn="0" w:lastColumn="0" w:noHBand="0" w:noVBand="0"/>
      </w:tblPr>
      <w:tblGrid>
        <w:gridCol w:w="5076"/>
        <w:gridCol w:w="5799"/>
      </w:tblGrid>
      <w:tr w:rsidR="00AD1993" w:rsidTr="0008329C">
        <w:tc>
          <w:tcPr>
            <w:tcW w:w="5076" w:type="dxa"/>
            <w:tcBorders>
              <w:top w:val="single" w:sz="12" w:space="0" w:color="auto"/>
              <w:left w:val="single" w:sz="12" w:space="0" w:color="auto"/>
              <w:bottom w:val="single" w:sz="12" w:space="0" w:color="auto"/>
            </w:tcBorders>
          </w:tcPr>
          <w:p w:rsidR="00AD1993" w:rsidRPr="00A7559C" w:rsidRDefault="00AD1993" w:rsidP="00535074">
            <w:pPr>
              <w:rPr>
                <w:rFonts w:ascii="Arial" w:hAnsi="Arial" w:cs="Arial"/>
                <w:b/>
              </w:rPr>
            </w:pPr>
            <w:r w:rsidRPr="00A7559C">
              <w:rPr>
                <w:rFonts w:ascii="Arial" w:hAnsi="Arial" w:cs="Arial"/>
                <w:b/>
              </w:rPr>
              <w:t>SERVICE DESCRIPTION</w:t>
            </w:r>
          </w:p>
        </w:tc>
        <w:tc>
          <w:tcPr>
            <w:tcW w:w="5799" w:type="dxa"/>
            <w:tcBorders>
              <w:top w:val="single" w:sz="12" w:space="0" w:color="auto"/>
              <w:bottom w:val="single" w:sz="12" w:space="0" w:color="auto"/>
              <w:right w:val="single" w:sz="12" w:space="0" w:color="auto"/>
            </w:tcBorders>
          </w:tcPr>
          <w:p w:rsidR="00AD1993" w:rsidRPr="00A7559C" w:rsidRDefault="00AD1993" w:rsidP="00535074">
            <w:pPr>
              <w:rPr>
                <w:rFonts w:ascii="Arial" w:hAnsi="Arial" w:cs="Arial"/>
                <w:b/>
              </w:rPr>
            </w:pPr>
            <w:r w:rsidRPr="00A7559C">
              <w:rPr>
                <w:rFonts w:ascii="Arial" w:hAnsi="Arial" w:cs="Arial"/>
                <w:b/>
              </w:rPr>
              <w:t>COST</w:t>
            </w:r>
          </w:p>
        </w:tc>
      </w:tr>
      <w:tr w:rsidR="00AD1993" w:rsidTr="0008329C">
        <w:tc>
          <w:tcPr>
            <w:tcW w:w="5076" w:type="dxa"/>
            <w:tcBorders>
              <w:top w:val="nil"/>
            </w:tcBorders>
          </w:tcPr>
          <w:p w:rsidR="0065212D" w:rsidRPr="0065212D" w:rsidRDefault="0065212D" w:rsidP="0065212D">
            <w:pPr>
              <w:rPr>
                <w:rFonts w:ascii="Arial" w:hAnsi="Arial" w:cs="Arial"/>
                <w:sz w:val="22"/>
                <w:szCs w:val="22"/>
              </w:rPr>
            </w:pPr>
            <w:r w:rsidRPr="0065212D">
              <w:rPr>
                <w:rFonts w:ascii="Arial" w:hAnsi="Arial" w:cs="Arial"/>
                <w:sz w:val="22"/>
                <w:szCs w:val="22"/>
              </w:rPr>
              <w:t>Proposers may bid on any one, any combination or all of the geographical service areas in Appendix A.1 and A.2</w:t>
            </w:r>
          </w:p>
          <w:p w:rsidR="0008329C" w:rsidRDefault="0008329C"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Southcentral: City of Fitchburg. Town/City of Verona. Village/Town of Oregon. Town of Rutland. Village of Brooklyn that is in Dane County. Includes Adult Day Center in Oregon.</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tc>
        <w:tc>
          <w:tcPr>
            <w:tcW w:w="5799" w:type="dxa"/>
            <w:tcBorders>
              <w:top w:val="nil"/>
            </w:tcBorders>
          </w:tcPr>
          <w:p w:rsidR="00AD1993" w:rsidRPr="00AD1993" w:rsidRDefault="00AD1993" w:rsidP="00535074">
            <w:pPr>
              <w:rPr>
                <w:rFonts w:ascii="Arial" w:hAnsi="Arial" w:cs="Arial"/>
                <w:sz w:val="20"/>
              </w:rPr>
            </w:pPr>
          </w:p>
          <w:p w:rsidR="00AD1993" w:rsidRPr="00AD1993" w:rsidRDefault="00AD1993" w:rsidP="00535074">
            <w:pPr>
              <w:rPr>
                <w:rFonts w:ascii="Arial" w:hAnsi="Arial" w:cs="Arial"/>
                <w:sz w:val="20"/>
              </w:rPr>
            </w:pPr>
          </w:p>
          <w:p w:rsidR="0008329C" w:rsidRDefault="0008329C" w:rsidP="00535074">
            <w:pPr>
              <w:rPr>
                <w:rFonts w:ascii="Arial" w:hAnsi="Arial" w:cs="Arial"/>
                <w:b/>
              </w:rPr>
            </w:pPr>
          </w:p>
          <w:p w:rsidR="0008329C" w:rsidRDefault="0008329C"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Cost per Service Hour:</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2020:</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2021:</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2022:</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2023:</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2024:</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tc>
      </w:tr>
    </w:tbl>
    <w:p w:rsidR="005A7B1E" w:rsidRDefault="005A7B1E" w:rsidP="005A7B1E">
      <w:pPr>
        <w:rPr>
          <w:rFonts w:ascii="Arial" w:hAnsi="Arial" w:cs="Arial"/>
          <w:b/>
          <w:bCs/>
          <w:sz w:val="28"/>
        </w:r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01"/>
        <w:gridCol w:w="8199"/>
      </w:tblGrid>
      <w:tr w:rsidR="005A7B1E" w:rsidRPr="00D1099C" w:rsidTr="005A7B1E">
        <w:trPr>
          <w:cantSplit/>
          <w:trHeight w:val="1190"/>
          <w:tblCellSpacing w:w="20" w:type="dxa"/>
        </w:trPr>
        <w:tc>
          <w:tcPr>
            <w:tcW w:w="10720"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5A7B1E" w:rsidRDefault="005A7B1E" w:rsidP="005A7B1E">
            <w:pPr>
              <w:jc w:val="center"/>
              <w:rPr>
                <w:rFonts w:ascii="Arial" w:hAnsi="Arial" w:cs="Arial"/>
                <w:b/>
                <w:bCs/>
                <w:sz w:val="28"/>
              </w:rPr>
            </w:pPr>
            <w:r>
              <w:rPr>
                <w:rFonts w:ascii="Arial" w:hAnsi="Arial" w:cs="Arial"/>
                <w:b/>
                <w:bCs/>
                <w:sz w:val="28"/>
              </w:rPr>
              <w:t>COST PROPOSAL –</w:t>
            </w:r>
            <w:r w:rsidRPr="006935E8">
              <w:rPr>
                <w:rFonts w:ascii="Arial" w:hAnsi="Arial" w:cs="Arial"/>
                <w:b/>
                <w:bCs/>
                <w:sz w:val="28"/>
              </w:rPr>
              <w:t xml:space="preserve"> </w:t>
            </w:r>
          </w:p>
          <w:p w:rsidR="005A7B1E" w:rsidRDefault="005A7B1E" w:rsidP="005A7B1E">
            <w:pPr>
              <w:jc w:val="center"/>
              <w:rPr>
                <w:rFonts w:ascii="Arial" w:hAnsi="Arial" w:cs="Arial"/>
                <w:b/>
                <w:bCs/>
                <w:sz w:val="28"/>
              </w:rPr>
            </w:pPr>
            <w:r>
              <w:rPr>
                <w:rFonts w:ascii="Arial" w:hAnsi="Arial" w:cs="Arial"/>
                <w:b/>
                <w:bCs/>
                <w:sz w:val="28"/>
              </w:rPr>
              <w:t>BELLEVILLE - MONTROSE</w:t>
            </w:r>
          </w:p>
          <w:p w:rsidR="005A7B1E" w:rsidRPr="00D1099C" w:rsidRDefault="005A7B1E" w:rsidP="005A7B1E">
            <w:pPr>
              <w:jc w:val="center"/>
              <w:rPr>
                <w:rFonts w:ascii="Arial" w:hAnsi="Arial" w:cs="Arial"/>
                <w:b/>
                <w:bCs/>
                <w:sz w:val="28"/>
              </w:rPr>
            </w:pPr>
            <w:r w:rsidRPr="005A7B1E">
              <w:rPr>
                <w:rFonts w:ascii="Arial" w:hAnsi="Arial" w:cs="Arial"/>
                <w:b/>
                <w:bCs/>
                <w:sz w:val="28"/>
              </w:rPr>
              <w:t>RURAL SENIOR GROUP TRANSPORTATION</w:t>
            </w:r>
          </w:p>
        </w:tc>
      </w:tr>
      <w:tr w:rsidR="005A7B1E" w:rsidRPr="008711EE" w:rsidTr="0008329C">
        <w:trPr>
          <w:trHeight w:val="559"/>
          <w:tblCellSpacing w:w="20" w:type="dxa"/>
        </w:trPr>
        <w:tc>
          <w:tcPr>
            <w:tcW w:w="2541" w:type="dxa"/>
            <w:shd w:val="clear" w:color="auto" w:fill="E6E6E6"/>
            <w:vAlign w:val="center"/>
          </w:tcPr>
          <w:p w:rsidR="005A7B1E" w:rsidRPr="00065A89" w:rsidRDefault="005A7B1E" w:rsidP="005A7B1E">
            <w:pPr>
              <w:pStyle w:val="Heading2"/>
              <w:jc w:val="center"/>
              <w:rPr>
                <w:sz w:val="22"/>
                <w:szCs w:val="22"/>
              </w:rPr>
            </w:pPr>
            <w:r>
              <w:rPr>
                <w:szCs w:val="22"/>
              </w:rPr>
              <w:t>VENDOR</w:t>
            </w:r>
            <w:r w:rsidRPr="008711EE">
              <w:rPr>
                <w:szCs w:val="22"/>
              </w:rPr>
              <w:t xml:space="preserve"> NAME:</w:t>
            </w:r>
          </w:p>
        </w:tc>
        <w:tc>
          <w:tcPr>
            <w:tcW w:w="8139" w:type="dxa"/>
            <w:vAlign w:val="center"/>
          </w:tcPr>
          <w:p w:rsidR="005A7B1E" w:rsidRPr="008711EE" w:rsidRDefault="005A7B1E" w:rsidP="005A7B1E">
            <w:pPr>
              <w:pStyle w:val="Level2"/>
              <w:widowControl/>
              <w:ind w:left="397"/>
              <w:rPr>
                <w:rFonts w:ascii="Arial" w:hAnsi="Arial" w:cs="Arial"/>
                <w:b/>
                <w:szCs w:val="24"/>
              </w:rPr>
            </w:pPr>
          </w:p>
        </w:tc>
      </w:tr>
    </w:tbl>
    <w:p w:rsidR="005A7B1E" w:rsidRDefault="005A7B1E" w:rsidP="00E3363D">
      <w:pPr>
        <w:jc w:val="center"/>
        <w:rPr>
          <w:rFonts w:ascii="Arial" w:hAnsi="Arial" w:cs="Arial"/>
          <w:b/>
          <w:bCs/>
          <w:sz w:val="28"/>
        </w:rPr>
      </w:pPr>
    </w:p>
    <w:tbl>
      <w:tblPr>
        <w:tblW w:w="10785" w:type="dxa"/>
        <w:tblBorders>
          <w:top w:val="single" w:sz="12" w:space="0" w:color="auto"/>
          <w:bottom w:val="single" w:sz="6" w:space="0" w:color="auto"/>
        </w:tblBorders>
        <w:tblLayout w:type="fixed"/>
        <w:tblLook w:val="0000" w:firstRow="0" w:lastRow="0" w:firstColumn="0" w:lastColumn="0" w:noHBand="0" w:noVBand="0"/>
      </w:tblPr>
      <w:tblGrid>
        <w:gridCol w:w="5076"/>
        <w:gridCol w:w="5709"/>
      </w:tblGrid>
      <w:tr w:rsidR="00AD1993" w:rsidTr="0008329C">
        <w:tc>
          <w:tcPr>
            <w:tcW w:w="5076" w:type="dxa"/>
            <w:tcBorders>
              <w:top w:val="single" w:sz="12" w:space="0" w:color="auto"/>
              <w:left w:val="single" w:sz="12" w:space="0" w:color="auto"/>
              <w:bottom w:val="single" w:sz="12" w:space="0" w:color="auto"/>
            </w:tcBorders>
          </w:tcPr>
          <w:p w:rsidR="00AD1993" w:rsidRPr="00AD1993" w:rsidRDefault="00AD1993" w:rsidP="00535074">
            <w:pPr>
              <w:rPr>
                <w:rFonts w:ascii="Arial" w:hAnsi="Arial" w:cs="Arial"/>
                <w:b/>
              </w:rPr>
            </w:pPr>
            <w:r w:rsidRPr="00AD1993">
              <w:rPr>
                <w:rFonts w:ascii="Arial" w:hAnsi="Arial" w:cs="Arial"/>
                <w:b/>
              </w:rPr>
              <w:t>SERVICE DESCRIPTION</w:t>
            </w:r>
          </w:p>
        </w:tc>
        <w:tc>
          <w:tcPr>
            <w:tcW w:w="5709" w:type="dxa"/>
            <w:tcBorders>
              <w:top w:val="single" w:sz="12" w:space="0" w:color="auto"/>
              <w:bottom w:val="single" w:sz="12" w:space="0" w:color="auto"/>
              <w:right w:val="single" w:sz="12" w:space="0" w:color="auto"/>
            </w:tcBorders>
          </w:tcPr>
          <w:p w:rsidR="00AD1993" w:rsidRPr="00AD1993" w:rsidRDefault="00AD1993" w:rsidP="00535074">
            <w:pPr>
              <w:rPr>
                <w:rFonts w:ascii="Arial" w:hAnsi="Arial" w:cs="Arial"/>
                <w:b/>
              </w:rPr>
            </w:pPr>
            <w:r w:rsidRPr="00AD1993">
              <w:rPr>
                <w:rFonts w:ascii="Arial" w:hAnsi="Arial" w:cs="Arial"/>
                <w:b/>
              </w:rPr>
              <w:t>COST</w:t>
            </w:r>
          </w:p>
        </w:tc>
      </w:tr>
      <w:tr w:rsidR="00AD1993" w:rsidTr="0008329C">
        <w:tc>
          <w:tcPr>
            <w:tcW w:w="5076" w:type="dxa"/>
            <w:tcBorders>
              <w:top w:val="nil"/>
            </w:tcBorders>
          </w:tcPr>
          <w:p w:rsidR="0065212D" w:rsidRPr="0065212D" w:rsidRDefault="0065212D" w:rsidP="0065212D">
            <w:pPr>
              <w:rPr>
                <w:rFonts w:ascii="Arial" w:hAnsi="Arial" w:cs="Arial"/>
                <w:sz w:val="22"/>
                <w:szCs w:val="22"/>
              </w:rPr>
            </w:pPr>
            <w:r w:rsidRPr="0065212D">
              <w:rPr>
                <w:rFonts w:ascii="Arial" w:hAnsi="Arial" w:cs="Arial"/>
                <w:sz w:val="22"/>
                <w:szCs w:val="22"/>
              </w:rPr>
              <w:t>Proposers may bid on any one, any combination or all of the geographical service areas in Appendix A.1 and A.2</w:t>
            </w:r>
          </w:p>
          <w:p w:rsidR="0008329C" w:rsidRPr="00AD1993" w:rsidRDefault="0008329C" w:rsidP="00535074">
            <w:pPr>
              <w:rPr>
                <w:rFonts w:ascii="Arial" w:hAnsi="Arial" w:cs="Arial"/>
                <w:sz w:val="20"/>
              </w:rPr>
            </w:pPr>
          </w:p>
          <w:p w:rsidR="00AD1993" w:rsidRPr="00AD1993" w:rsidRDefault="00AD1993" w:rsidP="00535074">
            <w:pPr>
              <w:rPr>
                <w:rFonts w:ascii="Arial" w:hAnsi="Arial" w:cs="Arial"/>
                <w:b/>
              </w:rPr>
            </w:pPr>
            <w:r w:rsidRPr="00AD1993">
              <w:rPr>
                <w:rFonts w:ascii="Arial" w:hAnsi="Arial" w:cs="Arial"/>
                <w:b/>
              </w:rPr>
              <w:t>Village of Belleville/Town of Montrose</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tc>
        <w:tc>
          <w:tcPr>
            <w:tcW w:w="5709" w:type="dxa"/>
            <w:tcBorders>
              <w:top w:val="nil"/>
            </w:tcBorders>
          </w:tcPr>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08329C" w:rsidRDefault="0008329C"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Cost per Service Hour:</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2020:</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2021:</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2022:</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2023:</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r w:rsidRPr="00AD1993">
              <w:rPr>
                <w:rFonts w:ascii="Arial" w:hAnsi="Arial" w:cs="Arial"/>
                <w:b/>
              </w:rPr>
              <w:t>2024:</w:t>
            </w: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p w:rsidR="00AD1993" w:rsidRPr="00AD1993" w:rsidRDefault="00AD1993" w:rsidP="00535074">
            <w:pPr>
              <w:rPr>
                <w:rFonts w:ascii="Arial" w:hAnsi="Arial" w:cs="Arial"/>
                <w:b/>
              </w:rPr>
            </w:pPr>
          </w:p>
        </w:tc>
      </w:tr>
    </w:tbl>
    <w:p w:rsidR="005A7B1E" w:rsidRDefault="005A7B1E" w:rsidP="00AD1993">
      <w:pPr>
        <w:rPr>
          <w:rFonts w:ascii="Arial" w:hAnsi="Arial" w:cs="Arial"/>
          <w:b/>
          <w:bCs/>
          <w:sz w:val="28"/>
        </w:r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01"/>
        <w:gridCol w:w="8199"/>
      </w:tblGrid>
      <w:tr w:rsidR="006256F1" w:rsidRPr="00D1099C" w:rsidTr="00535074">
        <w:trPr>
          <w:cantSplit/>
          <w:trHeight w:val="1190"/>
          <w:tblCellSpacing w:w="20" w:type="dxa"/>
        </w:trPr>
        <w:tc>
          <w:tcPr>
            <w:tcW w:w="10720"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6256F1" w:rsidRDefault="006256F1" w:rsidP="00535074">
            <w:pPr>
              <w:jc w:val="center"/>
              <w:rPr>
                <w:rFonts w:ascii="Arial" w:hAnsi="Arial" w:cs="Arial"/>
                <w:b/>
                <w:bCs/>
                <w:sz w:val="28"/>
              </w:rPr>
            </w:pPr>
            <w:r>
              <w:rPr>
                <w:rFonts w:ascii="Arial" w:hAnsi="Arial" w:cs="Arial"/>
                <w:b/>
                <w:bCs/>
                <w:sz w:val="28"/>
              </w:rPr>
              <w:t>COST PROPOSAL –</w:t>
            </w:r>
            <w:r w:rsidRPr="006935E8">
              <w:rPr>
                <w:rFonts w:ascii="Arial" w:hAnsi="Arial" w:cs="Arial"/>
                <w:b/>
                <w:bCs/>
                <w:sz w:val="28"/>
              </w:rPr>
              <w:t xml:space="preserve"> </w:t>
            </w:r>
          </w:p>
          <w:p w:rsidR="006256F1" w:rsidRDefault="006256F1" w:rsidP="00535074">
            <w:pPr>
              <w:jc w:val="center"/>
              <w:rPr>
                <w:rFonts w:ascii="Arial" w:hAnsi="Arial" w:cs="Arial"/>
                <w:b/>
                <w:bCs/>
                <w:sz w:val="28"/>
              </w:rPr>
            </w:pPr>
            <w:r>
              <w:rPr>
                <w:rFonts w:ascii="Arial" w:hAnsi="Arial" w:cs="Arial"/>
                <w:b/>
                <w:bCs/>
                <w:sz w:val="28"/>
              </w:rPr>
              <w:t>SOUTHWEST DANE</w:t>
            </w:r>
          </w:p>
          <w:p w:rsidR="006256F1" w:rsidRPr="00D1099C" w:rsidRDefault="006256F1" w:rsidP="00535074">
            <w:pPr>
              <w:jc w:val="center"/>
              <w:rPr>
                <w:rFonts w:ascii="Arial" w:hAnsi="Arial" w:cs="Arial"/>
                <w:b/>
                <w:bCs/>
                <w:sz w:val="28"/>
              </w:rPr>
            </w:pPr>
            <w:r w:rsidRPr="005A7B1E">
              <w:rPr>
                <w:rFonts w:ascii="Arial" w:hAnsi="Arial" w:cs="Arial"/>
                <w:b/>
                <w:bCs/>
                <w:sz w:val="28"/>
              </w:rPr>
              <w:t>RURAL SENIOR GROUP TRANSPORTATION</w:t>
            </w:r>
          </w:p>
        </w:tc>
      </w:tr>
      <w:tr w:rsidR="006256F1" w:rsidRPr="008711EE" w:rsidTr="0008329C">
        <w:trPr>
          <w:trHeight w:val="559"/>
          <w:tblCellSpacing w:w="20" w:type="dxa"/>
        </w:trPr>
        <w:tc>
          <w:tcPr>
            <w:tcW w:w="2541" w:type="dxa"/>
            <w:shd w:val="clear" w:color="auto" w:fill="E6E6E6"/>
            <w:vAlign w:val="center"/>
          </w:tcPr>
          <w:p w:rsidR="006256F1" w:rsidRPr="00065A89" w:rsidRDefault="006256F1" w:rsidP="00535074">
            <w:pPr>
              <w:pStyle w:val="Heading2"/>
              <w:jc w:val="center"/>
              <w:rPr>
                <w:sz w:val="22"/>
                <w:szCs w:val="22"/>
              </w:rPr>
            </w:pPr>
            <w:r>
              <w:rPr>
                <w:szCs w:val="22"/>
              </w:rPr>
              <w:t>VENDOR</w:t>
            </w:r>
            <w:r w:rsidRPr="008711EE">
              <w:rPr>
                <w:szCs w:val="22"/>
              </w:rPr>
              <w:t xml:space="preserve"> NAME:</w:t>
            </w:r>
          </w:p>
        </w:tc>
        <w:tc>
          <w:tcPr>
            <w:tcW w:w="8139" w:type="dxa"/>
            <w:vAlign w:val="center"/>
          </w:tcPr>
          <w:p w:rsidR="006256F1" w:rsidRPr="008711EE" w:rsidRDefault="006256F1" w:rsidP="00535074">
            <w:pPr>
              <w:pStyle w:val="Level2"/>
              <w:widowControl/>
              <w:ind w:left="397"/>
              <w:rPr>
                <w:rFonts w:ascii="Arial" w:hAnsi="Arial" w:cs="Arial"/>
                <w:b/>
                <w:szCs w:val="24"/>
              </w:rPr>
            </w:pPr>
          </w:p>
        </w:tc>
      </w:tr>
    </w:tbl>
    <w:p w:rsidR="006256F1" w:rsidRDefault="006256F1" w:rsidP="006256F1">
      <w:pPr>
        <w:jc w:val="center"/>
        <w:rPr>
          <w:rFonts w:ascii="Arial" w:hAnsi="Arial" w:cs="Arial"/>
          <w:b/>
          <w:bCs/>
          <w:sz w:val="28"/>
        </w:rPr>
      </w:pPr>
    </w:p>
    <w:tbl>
      <w:tblPr>
        <w:tblW w:w="10875" w:type="dxa"/>
        <w:tblBorders>
          <w:top w:val="single" w:sz="12" w:space="0" w:color="auto"/>
          <w:bottom w:val="single" w:sz="6" w:space="0" w:color="auto"/>
        </w:tblBorders>
        <w:tblLayout w:type="fixed"/>
        <w:tblLook w:val="0000" w:firstRow="0" w:lastRow="0" w:firstColumn="0" w:lastColumn="0" w:noHBand="0" w:noVBand="0"/>
      </w:tblPr>
      <w:tblGrid>
        <w:gridCol w:w="5076"/>
        <w:gridCol w:w="5799"/>
      </w:tblGrid>
      <w:tr w:rsidR="00826B34" w:rsidTr="0008329C">
        <w:tc>
          <w:tcPr>
            <w:tcW w:w="5076" w:type="dxa"/>
            <w:tcBorders>
              <w:top w:val="single" w:sz="12" w:space="0" w:color="auto"/>
              <w:left w:val="single" w:sz="12" w:space="0" w:color="auto"/>
              <w:bottom w:val="single" w:sz="12" w:space="0" w:color="auto"/>
            </w:tcBorders>
          </w:tcPr>
          <w:p w:rsidR="00826B34" w:rsidRPr="00826B34" w:rsidRDefault="00826B34" w:rsidP="00535074">
            <w:pPr>
              <w:rPr>
                <w:rFonts w:ascii="Arial" w:hAnsi="Arial" w:cs="Arial"/>
                <w:b/>
              </w:rPr>
            </w:pPr>
            <w:r w:rsidRPr="00826B34">
              <w:rPr>
                <w:rFonts w:ascii="Arial" w:hAnsi="Arial" w:cs="Arial"/>
                <w:b/>
              </w:rPr>
              <w:t>SERVICE DESCRIPTION</w:t>
            </w:r>
          </w:p>
        </w:tc>
        <w:tc>
          <w:tcPr>
            <w:tcW w:w="5799" w:type="dxa"/>
            <w:tcBorders>
              <w:top w:val="single" w:sz="12" w:space="0" w:color="auto"/>
              <w:bottom w:val="single" w:sz="12" w:space="0" w:color="auto"/>
              <w:right w:val="single" w:sz="12" w:space="0" w:color="auto"/>
            </w:tcBorders>
          </w:tcPr>
          <w:p w:rsidR="00826B34" w:rsidRPr="00826B34" w:rsidRDefault="00826B34" w:rsidP="00535074">
            <w:pPr>
              <w:rPr>
                <w:rFonts w:ascii="Arial" w:hAnsi="Arial" w:cs="Arial"/>
                <w:b/>
              </w:rPr>
            </w:pPr>
            <w:r w:rsidRPr="00826B34">
              <w:rPr>
                <w:rFonts w:ascii="Arial" w:hAnsi="Arial" w:cs="Arial"/>
                <w:b/>
              </w:rPr>
              <w:t>COST</w:t>
            </w:r>
          </w:p>
        </w:tc>
      </w:tr>
      <w:tr w:rsidR="00826B34" w:rsidTr="0008329C">
        <w:tc>
          <w:tcPr>
            <w:tcW w:w="5076" w:type="dxa"/>
            <w:tcBorders>
              <w:top w:val="nil"/>
            </w:tcBorders>
          </w:tcPr>
          <w:p w:rsidR="0065212D" w:rsidRPr="0065212D" w:rsidRDefault="00A2020E" w:rsidP="0065212D">
            <w:pPr>
              <w:rPr>
                <w:rFonts w:ascii="Arial" w:hAnsi="Arial" w:cs="Arial"/>
                <w:sz w:val="22"/>
                <w:szCs w:val="22"/>
              </w:rPr>
            </w:pPr>
            <w:r>
              <w:rPr>
                <w:rFonts w:ascii="Arial" w:hAnsi="Arial" w:cs="Arial"/>
                <w:sz w:val="20"/>
              </w:rPr>
              <w:t xml:space="preserve"> </w:t>
            </w:r>
            <w:r w:rsidR="0065212D" w:rsidRPr="0065212D">
              <w:rPr>
                <w:rFonts w:ascii="Arial" w:hAnsi="Arial" w:cs="Arial"/>
                <w:sz w:val="22"/>
                <w:szCs w:val="22"/>
              </w:rPr>
              <w:t>Proposers may bid on any one, any combination or all of the geographical service areas in Appendix A.1 and A.2</w:t>
            </w:r>
          </w:p>
          <w:p w:rsidR="0008329C" w:rsidRPr="00826B34" w:rsidRDefault="0008329C" w:rsidP="00535074">
            <w:pPr>
              <w:rPr>
                <w:rFonts w:ascii="Arial" w:hAnsi="Arial" w:cs="Arial"/>
                <w:sz w:val="20"/>
              </w:rPr>
            </w:pPr>
          </w:p>
          <w:p w:rsidR="00826B34" w:rsidRPr="00826B34" w:rsidRDefault="00826B34" w:rsidP="00535074">
            <w:pPr>
              <w:rPr>
                <w:rFonts w:ascii="Arial" w:hAnsi="Arial" w:cs="Arial"/>
                <w:b/>
              </w:rPr>
            </w:pPr>
            <w:r w:rsidRPr="00826B34">
              <w:rPr>
                <w:rFonts w:ascii="Arial" w:hAnsi="Arial" w:cs="Arial"/>
                <w:b/>
              </w:rPr>
              <w:t>Southwest Dane Senior Outreach: Town/Village of Blue Mound. Village of Mount Horeb. Town of Perry, Primrose and Springdale.</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tc>
        <w:tc>
          <w:tcPr>
            <w:tcW w:w="5799" w:type="dxa"/>
            <w:tcBorders>
              <w:top w:val="nil"/>
            </w:tcBorders>
          </w:tcPr>
          <w:p w:rsidR="00826B34" w:rsidRPr="00826B34" w:rsidRDefault="00826B34" w:rsidP="00535074">
            <w:pPr>
              <w:rPr>
                <w:rFonts w:ascii="Arial" w:hAnsi="Arial" w:cs="Arial"/>
                <w:b/>
                <w:sz w:val="20"/>
              </w:rPr>
            </w:pPr>
          </w:p>
          <w:p w:rsidR="00826B34" w:rsidRPr="00826B34" w:rsidRDefault="00826B34" w:rsidP="00535074">
            <w:pPr>
              <w:rPr>
                <w:rFonts w:ascii="Arial" w:hAnsi="Arial" w:cs="Arial"/>
                <w:b/>
                <w:sz w:val="20"/>
              </w:rPr>
            </w:pPr>
          </w:p>
          <w:p w:rsidR="0008329C" w:rsidRDefault="0008329C" w:rsidP="00535074">
            <w:pPr>
              <w:rPr>
                <w:rFonts w:ascii="Arial" w:hAnsi="Arial" w:cs="Arial"/>
                <w:b/>
              </w:rPr>
            </w:pPr>
          </w:p>
          <w:p w:rsidR="0008329C" w:rsidRDefault="0008329C"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Cost per Service Hour:</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2020:</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2021:</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2022:</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2023:</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2024:</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tc>
      </w:tr>
    </w:tbl>
    <w:p w:rsidR="006256F1" w:rsidRDefault="006256F1" w:rsidP="00826B34">
      <w:pPr>
        <w:rPr>
          <w:rFonts w:ascii="Arial" w:hAnsi="Arial" w:cs="Arial"/>
          <w:b/>
          <w:bCs/>
          <w:sz w:val="28"/>
        </w:rPr>
      </w:pPr>
    </w:p>
    <w:p w:rsidR="00C018A9" w:rsidRDefault="00C018A9" w:rsidP="00C018A9">
      <w:pPr>
        <w:rPr>
          <w:rFonts w:ascii="Arial" w:hAnsi="Arial" w:cs="Arial"/>
          <w:b/>
          <w:bCs/>
          <w:sz w:val="28"/>
        </w:r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01"/>
        <w:gridCol w:w="8199"/>
      </w:tblGrid>
      <w:tr w:rsidR="00C018A9" w:rsidRPr="00D1099C" w:rsidTr="00535074">
        <w:trPr>
          <w:cantSplit/>
          <w:trHeight w:val="1190"/>
          <w:tblCellSpacing w:w="20" w:type="dxa"/>
        </w:trPr>
        <w:tc>
          <w:tcPr>
            <w:tcW w:w="10720"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C018A9" w:rsidRDefault="00C018A9" w:rsidP="00535074">
            <w:pPr>
              <w:jc w:val="center"/>
              <w:rPr>
                <w:rFonts w:ascii="Arial" w:hAnsi="Arial" w:cs="Arial"/>
                <w:b/>
                <w:bCs/>
                <w:sz w:val="28"/>
              </w:rPr>
            </w:pPr>
            <w:r>
              <w:rPr>
                <w:rFonts w:ascii="Arial" w:hAnsi="Arial" w:cs="Arial"/>
                <w:b/>
                <w:bCs/>
                <w:sz w:val="28"/>
              </w:rPr>
              <w:t>COST PROPOSAL –</w:t>
            </w:r>
            <w:r w:rsidRPr="006935E8">
              <w:rPr>
                <w:rFonts w:ascii="Arial" w:hAnsi="Arial" w:cs="Arial"/>
                <w:b/>
                <w:bCs/>
                <w:sz w:val="28"/>
              </w:rPr>
              <w:t xml:space="preserve"> </w:t>
            </w:r>
          </w:p>
          <w:p w:rsidR="00C018A9" w:rsidRDefault="00C018A9" w:rsidP="00535074">
            <w:pPr>
              <w:jc w:val="center"/>
              <w:rPr>
                <w:rFonts w:ascii="Arial" w:hAnsi="Arial" w:cs="Arial"/>
                <w:b/>
                <w:bCs/>
                <w:sz w:val="28"/>
              </w:rPr>
            </w:pPr>
            <w:r>
              <w:rPr>
                <w:rFonts w:ascii="Arial" w:hAnsi="Arial" w:cs="Arial"/>
                <w:b/>
                <w:bCs/>
                <w:sz w:val="28"/>
              </w:rPr>
              <w:t>GREATER MADISON AREA</w:t>
            </w:r>
          </w:p>
          <w:p w:rsidR="00C018A9" w:rsidRPr="00D1099C" w:rsidRDefault="00C018A9" w:rsidP="00535074">
            <w:pPr>
              <w:jc w:val="center"/>
              <w:rPr>
                <w:rFonts w:ascii="Arial" w:hAnsi="Arial" w:cs="Arial"/>
                <w:b/>
                <w:bCs/>
                <w:sz w:val="28"/>
              </w:rPr>
            </w:pPr>
            <w:r>
              <w:rPr>
                <w:rFonts w:ascii="Arial" w:hAnsi="Arial" w:cs="Arial"/>
                <w:b/>
                <w:bCs/>
                <w:sz w:val="28"/>
              </w:rPr>
              <w:t>COUNTY COORDINATED GROUP RIDES</w:t>
            </w:r>
          </w:p>
        </w:tc>
      </w:tr>
      <w:tr w:rsidR="00C018A9" w:rsidRPr="008711EE" w:rsidTr="007435F0">
        <w:trPr>
          <w:trHeight w:val="559"/>
          <w:tblCellSpacing w:w="20" w:type="dxa"/>
        </w:trPr>
        <w:tc>
          <w:tcPr>
            <w:tcW w:w="2541" w:type="dxa"/>
            <w:shd w:val="clear" w:color="auto" w:fill="E6E6E6"/>
            <w:vAlign w:val="center"/>
          </w:tcPr>
          <w:p w:rsidR="00C018A9" w:rsidRPr="00065A89" w:rsidRDefault="00C018A9" w:rsidP="00535074">
            <w:pPr>
              <w:pStyle w:val="Heading2"/>
              <w:jc w:val="center"/>
              <w:rPr>
                <w:sz w:val="22"/>
                <w:szCs w:val="22"/>
              </w:rPr>
            </w:pPr>
            <w:r>
              <w:rPr>
                <w:szCs w:val="22"/>
              </w:rPr>
              <w:t>VENDOR</w:t>
            </w:r>
            <w:r w:rsidRPr="008711EE">
              <w:rPr>
                <w:szCs w:val="22"/>
              </w:rPr>
              <w:t xml:space="preserve"> NAME:</w:t>
            </w:r>
          </w:p>
        </w:tc>
        <w:tc>
          <w:tcPr>
            <w:tcW w:w="8139" w:type="dxa"/>
            <w:vAlign w:val="center"/>
          </w:tcPr>
          <w:p w:rsidR="00C018A9" w:rsidRPr="008711EE" w:rsidRDefault="00C018A9" w:rsidP="00535074">
            <w:pPr>
              <w:pStyle w:val="Level2"/>
              <w:widowControl/>
              <w:ind w:left="397"/>
              <w:rPr>
                <w:rFonts w:ascii="Arial" w:hAnsi="Arial" w:cs="Arial"/>
                <w:b/>
                <w:szCs w:val="24"/>
              </w:rPr>
            </w:pPr>
          </w:p>
        </w:tc>
      </w:tr>
    </w:tbl>
    <w:p w:rsidR="00C018A9" w:rsidRPr="00826B34" w:rsidRDefault="00C018A9" w:rsidP="00C018A9">
      <w:pPr>
        <w:jc w:val="center"/>
        <w:rPr>
          <w:rFonts w:ascii="Arial" w:hAnsi="Arial" w:cs="Arial"/>
          <w:b/>
          <w:bCs/>
          <w:sz w:val="28"/>
        </w:rPr>
      </w:pPr>
    </w:p>
    <w:tbl>
      <w:tblPr>
        <w:tblW w:w="10785" w:type="dxa"/>
        <w:tblBorders>
          <w:top w:val="single" w:sz="12" w:space="0" w:color="auto"/>
          <w:bottom w:val="single" w:sz="6" w:space="0" w:color="auto"/>
        </w:tblBorders>
        <w:tblLayout w:type="fixed"/>
        <w:tblLook w:val="0000" w:firstRow="0" w:lastRow="0" w:firstColumn="0" w:lastColumn="0" w:noHBand="0" w:noVBand="0"/>
      </w:tblPr>
      <w:tblGrid>
        <w:gridCol w:w="5076"/>
        <w:gridCol w:w="5709"/>
      </w:tblGrid>
      <w:tr w:rsidR="00826B34" w:rsidRPr="00826B34" w:rsidTr="007435F0">
        <w:tc>
          <w:tcPr>
            <w:tcW w:w="5076" w:type="dxa"/>
            <w:tcBorders>
              <w:top w:val="single" w:sz="12" w:space="0" w:color="auto"/>
              <w:left w:val="single" w:sz="12" w:space="0" w:color="auto"/>
              <w:bottom w:val="single" w:sz="12" w:space="0" w:color="auto"/>
            </w:tcBorders>
          </w:tcPr>
          <w:p w:rsidR="00826B34" w:rsidRPr="00826B34" w:rsidRDefault="00826B34" w:rsidP="00535074">
            <w:pPr>
              <w:rPr>
                <w:rFonts w:ascii="Arial" w:hAnsi="Arial" w:cs="Arial"/>
                <w:b/>
              </w:rPr>
            </w:pPr>
            <w:r w:rsidRPr="00826B34">
              <w:rPr>
                <w:rFonts w:ascii="Arial" w:hAnsi="Arial" w:cs="Arial"/>
                <w:b/>
              </w:rPr>
              <w:t>SERVICE DESCRIPTION</w:t>
            </w:r>
          </w:p>
        </w:tc>
        <w:tc>
          <w:tcPr>
            <w:tcW w:w="5709" w:type="dxa"/>
            <w:tcBorders>
              <w:top w:val="single" w:sz="12" w:space="0" w:color="auto"/>
              <w:bottom w:val="single" w:sz="12" w:space="0" w:color="auto"/>
              <w:right w:val="single" w:sz="12" w:space="0" w:color="auto"/>
            </w:tcBorders>
          </w:tcPr>
          <w:p w:rsidR="00826B34" w:rsidRPr="00826B34" w:rsidRDefault="00826B34" w:rsidP="00535074">
            <w:pPr>
              <w:rPr>
                <w:rFonts w:ascii="Arial" w:hAnsi="Arial" w:cs="Arial"/>
                <w:b/>
              </w:rPr>
            </w:pPr>
            <w:r w:rsidRPr="00826B34">
              <w:rPr>
                <w:rFonts w:ascii="Arial" w:hAnsi="Arial" w:cs="Arial"/>
                <w:b/>
              </w:rPr>
              <w:t>COST</w:t>
            </w:r>
          </w:p>
        </w:tc>
      </w:tr>
      <w:tr w:rsidR="00826B34" w:rsidRPr="00826B34" w:rsidTr="007435F0">
        <w:tc>
          <w:tcPr>
            <w:tcW w:w="5076" w:type="dxa"/>
            <w:tcBorders>
              <w:top w:val="nil"/>
              <w:bottom w:val="nil"/>
            </w:tcBorders>
          </w:tcPr>
          <w:p w:rsidR="00826B34" w:rsidRPr="0065212D" w:rsidRDefault="00826B34" w:rsidP="00535074">
            <w:pPr>
              <w:rPr>
                <w:rFonts w:ascii="Arial" w:hAnsi="Arial" w:cs="Arial"/>
                <w:sz w:val="22"/>
                <w:szCs w:val="22"/>
              </w:rPr>
            </w:pPr>
            <w:r w:rsidRPr="0065212D">
              <w:rPr>
                <w:rFonts w:ascii="Arial" w:hAnsi="Arial" w:cs="Arial"/>
                <w:sz w:val="22"/>
                <w:szCs w:val="22"/>
              </w:rPr>
              <w:t>Proposers may bid on any single, any combination, or all of the service destinations listed below.</w:t>
            </w:r>
          </w:p>
          <w:p w:rsidR="00826B34" w:rsidRPr="00826B34" w:rsidRDefault="00826B34" w:rsidP="00535074">
            <w:pPr>
              <w:rPr>
                <w:rFonts w:ascii="Arial" w:hAnsi="Arial" w:cs="Arial"/>
                <w:b/>
                <w:sz w:val="20"/>
              </w:rPr>
            </w:pPr>
          </w:p>
          <w:p w:rsidR="00826B34" w:rsidRPr="00826B34" w:rsidRDefault="00826B34" w:rsidP="00535074">
            <w:pPr>
              <w:pStyle w:val="Heading1"/>
            </w:pPr>
            <w:r w:rsidRPr="00826B34">
              <w:t>CCGR</w:t>
            </w:r>
          </w:p>
          <w:p w:rsidR="00826B34" w:rsidRPr="00826B34" w:rsidRDefault="00826B34" w:rsidP="00535074">
            <w:pPr>
              <w:rPr>
                <w:rFonts w:ascii="Arial" w:hAnsi="Arial" w:cs="Arial"/>
              </w:rPr>
            </w:pPr>
          </w:p>
          <w:p w:rsidR="00826B34" w:rsidRPr="00826B34" w:rsidRDefault="00826B34" w:rsidP="00535074">
            <w:pPr>
              <w:rPr>
                <w:rFonts w:ascii="Arial" w:hAnsi="Arial" w:cs="Arial"/>
                <w:b/>
              </w:rPr>
            </w:pPr>
            <w:r w:rsidRPr="00826B34">
              <w:rPr>
                <w:rFonts w:ascii="Arial" w:hAnsi="Arial" w:cs="Arial"/>
                <w:b/>
              </w:rPr>
              <w:t>Madison Area</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Specify Service Destinations:</w:t>
            </w:r>
          </w:p>
          <w:p w:rsidR="00826B34" w:rsidRPr="00826B34" w:rsidRDefault="00826B34" w:rsidP="00535074">
            <w:pPr>
              <w:rPr>
                <w:rFonts w:ascii="Arial" w:hAnsi="Arial" w:cs="Arial"/>
                <w:b/>
              </w:rPr>
            </w:pPr>
          </w:p>
          <w:p w:rsidR="00826B34" w:rsidRPr="00826B34" w:rsidRDefault="00826B34" w:rsidP="00826B34">
            <w:pPr>
              <w:pStyle w:val="ListParagraph"/>
              <w:numPr>
                <w:ilvl w:val="0"/>
                <w:numId w:val="8"/>
              </w:numPr>
              <w:spacing w:after="0" w:line="240" w:lineRule="auto"/>
              <w:rPr>
                <w:rFonts w:ascii="Arial" w:hAnsi="Arial" w:cs="Arial"/>
                <w:b/>
              </w:rPr>
            </w:pPr>
            <w:r w:rsidRPr="00826B34">
              <w:rPr>
                <w:rFonts w:ascii="Arial" w:hAnsi="Arial" w:cs="Arial"/>
                <w:b/>
              </w:rPr>
              <w:t>MARC-East</w:t>
            </w:r>
          </w:p>
          <w:p w:rsidR="00826B34" w:rsidRPr="00826B34" w:rsidRDefault="00826B34" w:rsidP="00535074">
            <w:pPr>
              <w:rPr>
                <w:rFonts w:ascii="Arial" w:hAnsi="Arial" w:cs="Arial"/>
                <w:b/>
              </w:rPr>
            </w:pPr>
          </w:p>
          <w:p w:rsidR="00826B34" w:rsidRPr="00826B34" w:rsidRDefault="00826B34" w:rsidP="00826B34">
            <w:pPr>
              <w:pStyle w:val="ListParagraph"/>
              <w:numPr>
                <w:ilvl w:val="0"/>
                <w:numId w:val="8"/>
              </w:numPr>
              <w:spacing w:after="0" w:line="240" w:lineRule="auto"/>
              <w:rPr>
                <w:rFonts w:ascii="Arial" w:hAnsi="Arial" w:cs="Arial"/>
                <w:b/>
              </w:rPr>
            </w:pPr>
            <w:r w:rsidRPr="00826B34">
              <w:rPr>
                <w:rFonts w:ascii="Arial" w:hAnsi="Arial" w:cs="Arial"/>
                <w:b/>
              </w:rPr>
              <w:t>MARC-South</w:t>
            </w:r>
          </w:p>
          <w:p w:rsidR="00826B34" w:rsidRPr="00826B34" w:rsidRDefault="00826B34" w:rsidP="00535074">
            <w:pPr>
              <w:pStyle w:val="ListParagraph"/>
              <w:rPr>
                <w:rFonts w:ascii="Arial" w:hAnsi="Arial" w:cs="Arial"/>
                <w:b/>
              </w:rPr>
            </w:pPr>
          </w:p>
          <w:p w:rsidR="00826B34" w:rsidRPr="00826B34" w:rsidRDefault="00826B34" w:rsidP="00826B34">
            <w:pPr>
              <w:pStyle w:val="ListParagraph"/>
              <w:numPr>
                <w:ilvl w:val="0"/>
                <w:numId w:val="8"/>
              </w:numPr>
              <w:spacing w:after="0" w:line="240" w:lineRule="auto"/>
              <w:rPr>
                <w:rFonts w:ascii="Arial" w:hAnsi="Arial" w:cs="Arial"/>
                <w:b/>
              </w:rPr>
            </w:pPr>
            <w:r w:rsidRPr="00826B34">
              <w:rPr>
                <w:rFonts w:ascii="Arial" w:hAnsi="Arial" w:cs="Arial"/>
                <w:b/>
              </w:rPr>
              <w:t>MARC-West</w:t>
            </w:r>
          </w:p>
          <w:p w:rsidR="00826B34" w:rsidRPr="00826B34" w:rsidRDefault="00826B34" w:rsidP="00535074">
            <w:pPr>
              <w:pStyle w:val="ListParagraph"/>
              <w:rPr>
                <w:rFonts w:ascii="Arial" w:hAnsi="Arial" w:cs="Arial"/>
                <w:b/>
              </w:rPr>
            </w:pPr>
          </w:p>
          <w:p w:rsidR="00826B34" w:rsidRPr="00826B34" w:rsidRDefault="00826B34" w:rsidP="00826B34">
            <w:pPr>
              <w:pStyle w:val="ListParagraph"/>
              <w:numPr>
                <w:ilvl w:val="0"/>
                <w:numId w:val="8"/>
              </w:numPr>
              <w:spacing w:after="0" w:line="240" w:lineRule="auto"/>
              <w:rPr>
                <w:rFonts w:ascii="Arial" w:hAnsi="Arial" w:cs="Arial"/>
                <w:b/>
              </w:rPr>
            </w:pPr>
            <w:r w:rsidRPr="00826B34">
              <w:rPr>
                <w:rFonts w:ascii="Arial" w:hAnsi="Arial" w:cs="Arial"/>
                <w:b/>
              </w:rPr>
              <w:t xml:space="preserve">Opportunities Inc. </w:t>
            </w:r>
          </w:p>
          <w:p w:rsidR="00826B34" w:rsidRPr="00826B34" w:rsidRDefault="00826B34" w:rsidP="00535074">
            <w:pPr>
              <w:pStyle w:val="ListParagraph"/>
              <w:rPr>
                <w:rFonts w:ascii="Arial" w:hAnsi="Arial" w:cs="Arial"/>
                <w:b/>
              </w:rPr>
            </w:pPr>
          </w:p>
          <w:p w:rsidR="00826B34" w:rsidRPr="00826B34" w:rsidRDefault="00826B34" w:rsidP="00826B34">
            <w:pPr>
              <w:pStyle w:val="ListParagraph"/>
              <w:numPr>
                <w:ilvl w:val="0"/>
                <w:numId w:val="8"/>
              </w:numPr>
              <w:spacing w:after="0" w:line="240" w:lineRule="auto"/>
              <w:rPr>
                <w:rFonts w:ascii="Arial" w:hAnsi="Arial" w:cs="Arial"/>
                <w:b/>
              </w:rPr>
            </w:pPr>
            <w:r w:rsidRPr="00826B34">
              <w:rPr>
                <w:rFonts w:ascii="Arial" w:hAnsi="Arial" w:cs="Arial"/>
                <w:b/>
              </w:rPr>
              <w:t>Pathways</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tc>
        <w:tc>
          <w:tcPr>
            <w:tcW w:w="5709" w:type="dxa"/>
            <w:tcBorders>
              <w:top w:val="nil"/>
              <w:bottom w:val="nil"/>
            </w:tcBorders>
          </w:tcPr>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65212D" w:rsidRDefault="0065212D"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Cost per One-Way Ride:</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2020</w:t>
            </w:r>
          </w:p>
          <w:p w:rsidR="00826B34" w:rsidRPr="00826B34" w:rsidRDefault="00826B34" w:rsidP="00535074">
            <w:pPr>
              <w:rPr>
                <w:rFonts w:ascii="Arial" w:hAnsi="Arial" w:cs="Arial"/>
                <w:b/>
              </w:rPr>
            </w:pPr>
            <w:r w:rsidRPr="00826B34">
              <w:rPr>
                <w:rFonts w:ascii="Arial" w:hAnsi="Arial" w:cs="Arial"/>
                <w:b/>
              </w:rPr>
              <w:t> Amb:</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 W/C:</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2021</w:t>
            </w:r>
          </w:p>
          <w:p w:rsidR="00826B34" w:rsidRPr="00826B34" w:rsidRDefault="00826B34" w:rsidP="00535074">
            <w:pPr>
              <w:rPr>
                <w:rFonts w:ascii="Arial" w:hAnsi="Arial" w:cs="Arial"/>
                <w:b/>
              </w:rPr>
            </w:pPr>
            <w:r w:rsidRPr="00826B34">
              <w:rPr>
                <w:rFonts w:ascii="Arial" w:hAnsi="Arial" w:cs="Arial"/>
                <w:b/>
              </w:rPr>
              <w:t> Amb:</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 W/C:</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2022</w:t>
            </w:r>
          </w:p>
          <w:p w:rsidR="00826B34" w:rsidRPr="00826B34" w:rsidRDefault="00826B34" w:rsidP="00535074">
            <w:pPr>
              <w:rPr>
                <w:rFonts w:ascii="Arial" w:hAnsi="Arial" w:cs="Arial"/>
                <w:b/>
              </w:rPr>
            </w:pPr>
            <w:r w:rsidRPr="00826B34">
              <w:rPr>
                <w:rFonts w:ascii="Arial" w:hAnsi="Arial" w:cs="Arial"/>
                <w:b/>
              </w:rPr>
              <w:t> Amb:</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 W/C:</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2023</w:t>
            </w:r>
          </w:p>
          <w:p w:rsidR="00826B34" w:rsidRPr="00826B34" w:rsidRDefault="00826B34" w:rsidP="00535074">
            <w:pPr>
              <w:rPr>
                <w:rFonts w:ascii="Arial" w:hAnsi="Arial" w:cs="Arial"/>
                <w:b/>
              </w:rPr>
            </w:pPr>
            <w:r w:rsidRPr="00826B34">
              <w:rPr>
                <w:rFonts w:ascii="Arial" w:hAnsi="Arial" w:cs="Arial"/>
                <w:b/>
              </w:rPr>
              <w:t> Amb:</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 W/C:</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2024</w:t>
            </w:r>
          </w:p>
          <w:p w:rsidR="00826B34" w:rsidRPr="00826B34" w:rsidRDefault="00826B34" w:rsidP="00535074">
            <w:pPr>
              <w:rPr>
                <w:rFonts w:ascii="Arial" w:hAnsi="Arial" w:cs="Arial"/>
                <w:b/>
              </w:rPr>
            </w:pPr>
            <w:r w:rsidRPr="00826B34">
              <w:rPr>
                <w:rFonts w:ascii="Arial" w:hAnsi="Arial" w:cs="Arial"/>
                <w:b/>
              </w:rPr>
              <w:t> Amb:</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 W/C:</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tc>
      </w:tr>
    </w:tbl>
    <w:p w:rsidR="00C018A9" w:rsidRDefault="00C018A9">
      <w:pPr>
        <w:rPr>
          <w:rFonts w:ascii="Arial" w:hAnsi="Arial" w:cs="Arial"/>
          <w:b/>
          <w:bCs/>
          <w:sz w:val="28"/>
        </w:rPr>
      </w:pPr>
      <w:bookmarkStart w:id="0" w:name="_GoBack"/>
      <w:bookmarkEnd w:id="0"/>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01"/>
        <w:gridCol w:w="8199"/>
      </w:tblGrid>
      <w:tr w:rsidR="00C018A9" w:rsidRPr="00D1099C" w:rsidTr="00535074">
        <w:trPr>
          <w:cantSplit/>
          <w:trHeight w:val="1190"/>
          <w:tblCellSpacing w:w="20" w:type="dxa"/>
        </w:trPr>
        <w:tc>
          <w:tcPr>
            <w:tcW w:w="10720"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C018A9" w:rsidRDefault="00C018A9" w:rsidP="00535074">
            <w:pPr>
              <w:jc w:val="center"/>
              <w:rPr>
                <w:rFonts w:ascii="Arial" w:hAnsi="Arial" w:cs="Arial"/>
                <w:b/>
                <w:bCs/>
                <w:sz w:val="28"/>
              </w:rPr>
            </w:pPr>
            <w:r>
              <w:rPr>
                <w:rFonts w:ascii="Arial" w:hAnsi="Arial" w:cs="Arial"/>
                <w:b/>
                <w:bCs/>
                <w:sz w:val="28"/>
              </w:rPr>
              <w:t>COST PROPOSAL –</w:t>
            </w:r>
            <w:r w:rsidRPr="006935E8">
              <w:rPr>
                <w:rFonts w:ascii="Arial" w:hAnsi="Arial" w:cs="Arial"/>
                <w:b/>
                <w:bCs/>
                <w:sz w:val="28"/>
              </w:rPr>
              <w:t xml:space="preserve"> </w:t>
            </w:r>
          </w:p>
          <w:p w:rsidR="00C018A9" w:rsidRDefault="00C018A9" w:rsidP="00535074">
            <w:pPr>
              <w:jc w:val="center"/>
              <w:rPr>
                <w:rFonts w:ascii="Arial" w:hAnsi="Arial" w:cs="Arial"/>
                <w:b/>
                <w:bCs/>
                <w:sz w:val="28"/>
              </w:rPr>
            </w:pPr>
            <w:r>
              <w:rPr>
                <w:rFonts w:ascii="Arial" w:hAnsi="Arial" w:cs="Arial"/>
                <w:b/>
                <w:bCs/>
                <w:sz w:val="28"/>
              </w:rPr>
              <w:t>GREATER DANE COUNTY AREA</w:t>
            </w:r>
          </w:p>
          <w:p w:rsidR="00C018A9" w:rsidRPr="00D1099C" w:rsidRDefault="00C018A9" w:rsidP="00535074">
            <w:pPr>
              <w:jc w:val="center"/>
              <w:rPr>
                <w:rFonts w:ascii="Arial" w:hAnsi="Arial" w:cs="Arial"/>
                <w:b/>
                <w:bCs/>
                <w:sz w:val="28"/>
              </w:rPr>
            </w:pPr>
            <w:r>
              <w:rPr>
                <w:rFonts w:ascii="Arial" w:hAnsi="Arial" w:cs="Arial"/>
                <w:b/>
                <w:bCs/>
                <w:sz w:val="28"/>
              </w:rPr>
              <w:t>COUNTY COORDINATED GROUP RIDES</w:t>
            </w:r>
          </w:p>
        </w:tc>
      </w:tr>
      <w:tr w:rsidR="00C018A9" w:rsidRPr="008711EE" w:rsidTr="007435F0">
        <w:trPr>
          <w:trHeight w:val="559"/>
          <w:tblCellSpacing w:w="20" w:type="dxa"/>
        </w:trPr>
        <w:tc>
          <w:tcPr>
            <w:tcW w:w="2541" w:type="dxa"/>
            <w:shd w:val="clear" w:color="auto" w:fill="E6E6E6"/>
            <w:vAlign w:val="center"/>
          </w:tcPr>
          <w:p w:rsidR="00C018A9" w:rsidRPr="00065A89" w:rsidRDefault="00C018A9" w:rsidP="00535074">
            <w:pPr>
              <w:pStyle w:val="Heading2"/>
              <w:jc w:val="center"/>
              <w:rPr>
                <w:sz w:val="22"/>
                <w:szCs w:val="22"/>
              </w:rPr>
            </w:pPr>
            <w:r>
              <w:rPr>
                <w:szCs w:val="22"/>
              </w:rPr>
              <w:t>VENDOR</w:t>
            </w:r>
            <w:r w:rsidRPr="008711EE">
              <w:rPr>
                <w:szCs w:val="22"/>
              </w:rPr>
              <w:t xml:space="preserve"> NAME:</w:t>
            </w:r>
          </w:p>
        </w:tc>
        <w:tc>
          <w:tcPr>
            <w:tcW w:w="8139" w:type="dxa"/>
            <w:vAlign w:val="center"/>
          </w:tcPr>
          <w:p w:rsidR="00C018A9" w:rsidRPr="008711EE" w:rsidRDefault="00C018A9" w:rsidP="00535074">
            <w:pPr>
              <w:pStyle w:val="Level2"/>
              <w:widowControl/>
              <w:ind w:left="397"/>
              <w:rPr>
                <w:rFonts w:ascii="Arial" w:hAnsi="Arial" w:cs="Arial"/>
                <w:b/>
                <w:szCs w:val="24"/>
              </w:rPr>
            </w:pPr>
          </w:p>
        </w:tc>
      </w:tr>
    </w:tbl>
    <w:p w:rsidR="00C018A9" w:rsidRDefault="00C018A9" w:rsidP="00826B34">
      <w:pPr>
        <w:rPr>
          <w:rFonts w:ascii="Arial" w:hAnsi="Arial" w:cs="Arial"/>
          <w:b/>
          <w:bCs/>
          <w:sz w:val="28"/>
        </w:rPr>
      </w:pPr>
    </w:p>
    <w:tbl>
      <w:tblPr>
        <w:tblW w:w="10785" w:type="dxa"/>
        <w:tblBorders>
          <w:top w:val="single" w:sz="12" w:space="0" w:color="auto"/>
          <w:bottom w:val="single" w:sz="6" w:space="0" w:color="auto"/>
        </w:tblBorders>
        <w:tblLayout w:type="fixed"/>
        <w:tblLook w:val="0000" w:firstRow="0" w:lastRow="0" w:firstColumn="0" w:lastColumn="0" w:noHBand="0" w:noVBand="0"/>
      </w:tblPr>
      <w:tblGrid>
        <w:gridCol w:w="5076"/>
        <w:gridCol w:w="5709"/>
      </w:tblGrid>
      <w:tr w:rsidR="00826B34" w:rsidTr="007435F0">
        <w:tc>
          <w:tcPr>
            <w:tcW w:w="5076" w:type="dxa"/>
            <w:tcBorders>
              <w:top w:val="single" w:sz="12" w:space="0" w:color="auto"/>
              <w:left w:val="single" w:sz="12" w:space="0" w:color="auto"/>
              <w:bottom w:val="single" w:sz="12" w:space="0" w:color="auto"/>
            </w:tcBorders>
          </w:tcPr>
          <w:p w:rsidR="00826B34" w:rsidRPr="00826B34" w:rsidRDefault="00826B34" w:rsidP="00535074">
            <w:pPr>
              <w:rPr>
                <w:rFonts w:ascii="Arial" w:hAnsi="Arial" w:cs="Arial"/>
                <w:b/>
              </w:rPr>
            </w:pPr>
            <w:r w:rsidRPr="00826B34">
              <w:rPr>
                <w:rFonts w:ascii="Arial" w:hAnsi="Arial" w:cs="Arial"/>
                <w:b/>
              </w:rPr>
              <w:t>SERVICE DESCRIPTION</w:t>
            </w:r>
          </w:p>
        </w:tc>
        <w:tc>
          <w:tcPr>
            <w:tcW w:w="5709" w:type="dxa"/>
            <w:tcBorders>
              <w:top w:val="single" w:sz="12" w:space="0" w:color="auto"/>
              <w:bottom w:val="single" w:sz="12" w:space="0" w:color="auto"/>
              <w:right w:val="single" w:sz="12" w:space="0" w:color="auto"/>
            </w:tcBorders>
          </w:tcPr>
          <w:p w:rsidR="00826B34" w:rsidRPr="00826B34" w:rsidRDefault="00826B34" w:rsidP="00535074">
            <w:pPr>
              <w:rPr>
                <w:rFonts w:ascii="Arial" w:hAnsi="Arial" w:cs="Arial"/>
                <w:b/>
              </w:rPr>
            </w:pPr>
            <w:r w:rsidRPr="00826B34">
              <w:rPr>
                <w:rFonts w:ascii="Arial" w:hAnsi="Arial" w:cs="Arial"/>
                <w:b/>
              </w:rPr>
              <w:t>COST</w:t>
            </w:r>
          </w:p>
        </w:tc>
      </w:tr>
      <w:tr w:rsidR="00826B34" w:rsidTr="007435F0">
        <w:tc>
          <w:tcPr>
            <w:tcW w:w="5076" w:type="dxa"/>
            <w:tcBorders>
              <w:top w:val="nil"/>
              <w:bottom w:val="nil"/>
            </w:tcBorders>
          </w:tcPr>
          <w:p w:rsidR="00826B34" w:rsidRPr="0065212D" w:rsidRDefault="00826B34" w:rsidP="00535074">
            <w:pPr>
              <w:rPr>
                <w:rFonts w:ascii="Arial" w:hAnsi="Arial" w:cs="Arial"/>
                <w:sz w:val="22"/>
                <w:szCs w:val="22"/>
              </w:rPr>
            </w:pPr>
            <w:r w:rsidRPr="0065212D">
              <w:rPr>
                <w:rFonts w:ascii="Arial" w:hAnsi="Arial" w:cs="Arial"/>
                <w:sz w:val="22"/>
                <w:szCs w:val="22"/>
              </w:rPr>
              <w:t>Proposers may bid on any single, any combination, or all of the service areas listed below.</w:t>
            </w:r>
          </w:p>
          <w:p w:rsidR="00826B34" w:rsidRPr="00826B34" w:rsidRDefault="00826B34" w:rsidP="00535074">
            <w:pPr>
              <w:rPr>
                <w:rFonts w:ascii="Arial" w:hAnsi="Arial" w:cs="Arial"/>
                <w:b/>
                <w:sz w:val="20"/>
              </w:rPr>
            </w:pPr>
          </w:p>
          <w:p w:rsidR="00826B34" w:rsidRPr="00826B34" w:rsidRDefault="00826B34" w:rsidP="00535074">
            <w:pPr>
              <w:pStyle w:val="Heading1"/>
            </w:pPr>
            <w:r w:rsidRPr="00826B34">
              <w:t>CCGR</w:t>
            </w:r>
          </w:p>
          <w:p w:rsidR="00826B34" w:rsidRPr="00826B34" w:rsidRDefault="00826B34" w:rsidP="00535074">
            <w:pPr>
              <w:rPr>
                <w:rFonts w:ascii="Arial" w:hAnsi="Arial" w:cs="Arial"/>
              </w:rPr>
            </w:pPr>
          </w:p>
          <w:p w:rsidR="00826B34" w:rsidRPr="00826B34" w:rsidRDefault="00826B34" w:rsidP="00535074">
            <w:pPr>
              <w:rPr>
                <w:rFonts w:ascii="Arial" w:hAnsi="Arial" w:cs="Arial"/>
                <w:b/>
              </w:rPr>
            </w:pPr>
            <w:r w:rsidRPr="00826B34">
              <w:rPr>
                <w:rFonts w:ascii="Arial" w:hAnsi="Arial" w:cs="Arial"/>
                <w:b/>
              </w:rPr>
              <w:t>Greater Dane County</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Specify Service Areas:</w:t>
            </w:r>
          </w:p>
          <w:p w:rsidR="00826B34" w:rsidRPr="00826B34" w:rsidRDefault="00826B34" w:rsidP="00535074">
            <w:pPr>
              <w:rPr>
                <w:rFonts w:ascii="Arial" w:hAnsi="Arial" w:cs="Arial"/>
                <w:b/>
              </w:rPr>
            </w:pPr>
          </w:p>
          <w:p w:rsidR="00826B34" w:rsidRPr="00826B34" w:rsidRDefault="00826B34" w:rsidP="00826B34">
            <w:pPr>
              <w:pStyle w:val="ListParagraph"/>
              <w:numPr>
                <w:ilvl w:val="0"/>
                <w:numId w:val="8"/>
              </w:numPr>
              <w:spacing w:after="0" w:line="240" w:lineRule="auto"/>
              <w:rPr>
                <w:rFonts w:ascii="Arial" w:hAnsi="Arial" w:cs="Arial"/>
                <w:b/>
              </w:rPr>
            </w:pPr>
            <w:r w:rsidRPr="00826B34">
              <w:rPr>
                <w:rFonts w:ascii="Arial" w:hAnsi="Arial" w:cs="Arial"/>
                <w:b/>
              </w:rPr>
              <w:t>Greater Dane Group 1</w:t>
            </w:r>
          </w:p>
          <w:p w:rsidR="00826B34" w:rsidRPr="00826B34" w:rsidRDefault="00826B34" w:rsidP="00535074">
            <w:pPr>
              <w:pStyle w:val="ListParagraph"/>
              <w:rPr>
                <w:rFonts w:ascii="Arial" w:hAnsi="Arial" w:cs="Arial"/>
                <w:b/>
              </w:rPr>
            </w:pPr>
          </w:p>
          <w:p w:rsidR="00826B34" w:rsidRPr="00826B34" w:rsidRDefault="00826B34" w:rsidP="00826B34">
            <w:pPr>
              <w:pStyle w:val="ListParagraph"/>
              <w:numPr>
                <w:ilvl w:val="0"/>
                <w:numId w:val="8"/>
              </w:numPr>
              <w:spacing w:after="0" w:line="240" w:lineRule="auto"/>
              <w:rPr>
                <w:rFonts w:ascii="Arial" w:hAnsi="Arial" w:cs="Arial"/>
                <w:b/>
              </w:rPr>
            </w:pPr>
            <w:r w:rsidRPr="00826B34">
              <w:rPr>
                <w:rFonts w:ascii="Arial" w:hAnsi="Arial" w:cs="Arial"/>
                <w:b/>
              </w:rPr>
              <w:t>Greater Dane Group 2</w:t>
            </w:r>
          </w:p>
          <w:p w:rsidR="00826B34" w:rsidRPr="00826B34" w:rsidRDefault="00826B34" w:rsidP="00535074">
            <w:pPr>
              <w:pStyle w:val="ListParagraph"/>
              <w:rPr>
                <w:rFonts w:ascii="Arial" w:hAnsi="Arial" w:cs="Arial"/>
                <w:b/>
              </w:rPr>
            </w:pPr>
          </w:p>
          <w:p w:rsidR="00826B34" w:rsidRPr="00826B34" w:rsidRDefault="00826B34" w:rsidP="00826B34">
            <w:pPr>
              <w:pStyle w:val="ListParagraph"/>
              <w:numPr>
                <w:ilvl w:val="0"/>
                <w:numId w:val="8"/>
              </w:numPr>
              <w:spacing w:after="0" w:line="240" w:lineRule="auto"/>
              <w:rPr>
                <w:rFonts w:ascii="Arial" w:hAnsi="Arial" w:cs="Arial"/>
                <w:b/>
              </w:rPr>
            </w:pPr>
            <w:r w:rsidRPr="00826B34">
              <w:rPr>
                <w:rFonts w:ascii="Arial" w:hAnsi="Arial" w:cs="Arial"/>
                <w:b/>
              </w:rPr>
              <w:t>Mt. Horeb</w:t>
            </w:r>
          </w:p>
          <w:p w:rsidR="00826B34" w:rsidRPr="00826B34" w:rsidRDefault="00826B34" w:rsidP="00535074">
            <w:pPr>
              <w:pStyle w:val="ListParagraph"/>
              <w:rPr>
                <w:rFonts w:ascii="Arial" w:hAnsi="Arial" w:cs="Arial"/>
                <w:b/>
              </w:rPr>
            </w:pPr>
          </w:p>
          <w:p w:rsidR="00826B34" w:rsidRPr="00826B34" w:rsidRDefault="00826B34" w:rsidP="00826B34">
            <w:pPr>
              <w:pStyle w:val="ListParagraph"/>
              <w:numPr>
                <w:ilvl w:val="0"/>
                <w:numId w:val="8"/>
              </w:numPr>
              <w:spacing w:after="0" w:line="240" w:lineRule="auto"/>
              <w:rPr>
                <w:rFonts w:ascii="Arial" w:hAnsi="Arial" w:cs="Arial"/>
                <w:b/>
              </w:rPr>
            </w:pPr>
            <w:r w:rsidRPr="00826B34">
              <w:rPr>
                <w:rFonts w:ascii="Arial" w:hAnsi="Arial" w:cs="Arial"/>
                <w:b/>
              </w:rPr>
              <w:t>Stoughton</w:t>
            </w:r>
          </w:p>
        </w:tc>
        <w:tc>
          <w:tcPr>
            <w:tcW w:w="5709" w:type="dxa"/>
            <w:tcBorders>
              <w:top w:val="nil"/>
              <w:bottom w:val="nil"/>
            </w:tcBorders>
          </w:tcPr>
          <w:p w:rsidR="00826B34" w:rsidRPr="00826B34" w:rsidRDefault="00826B34" w:rsidP="00535074">
            <w:pPr>
              <w:rPr>
                <w:rFonts w:ascii="Arial" w:hAnsi="Arial" w:cs="Arial"/>
                <w:b/>
                <w:sz w:val="20"/>
              </w:rPr>
            </w:pPr>
          </w:p>
          <w:p w:rsidR="00826B34" w:rsidRPr="00826B34" w:rsidRDefault="00826B34" w:rsidP="00535074">
            <w:pPr>
              <w:rPr>
                <w:rFonts w:ascii="Arial" w:hAnsi="Arial" w:cs="Arial"/>
                <w:b/>
                <w:sz w:val="20"/>
              </w:rPr>
            </w:pPr>
          </w:p>
          <w:p w:rsidR="00826B34" w:rsidRPr="00826B34" w:rsidRDefault="00826B34" w:rsidP="00535074">
            <w:pPr>
              <w:rPr>
                <w:rFonts w:ascii="Arial" w:hAnsi="Arial" w:cs="Arial"/>
                <w:b/>
              </w:rPr>
            </w:pPr>
          </w:p>
          <w:p w:rsidR="0065212D" w:rsidRDefault="0065212D"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Cost per One-Way Ride:</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2020</w:t>
            </w:r>
          </w:p>
          <w:p w:rsidR="00826B34" w:rsidRPr="00826B34" w:rsidRDefault="00826B34" w:rsidP="00535074">
            <w:pPr>
              <w:rPr>
                <w:rFonts w:ascii="Arial" w:hAnsi="Arial" w:cs="Arial"/>
                <w:b/>
              </w:rPr>
            </w:pPr>
            <w:r w:rsidRPr="00826B34">
              <w:rPr>
                <w:rFonts w:ascii="Arial" w:hAnsi="Arial" w:cs="Arial"/>
                <w:b/>
              </w:rPr>
              <w:t> Amb:</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 W/C:</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2021</w:t>
            </w:r>
          </w:p>
          <w:p w:rsidR="00826B34" w:rsidRPr="00826B34" w:rsidRDefault="00826B34" w:rsidP="00535074">
            <w:pPr>
              <w:rPr>
                <w:rFonts w:ascii="Arial" w:hAnsi="Arial" w:cs="Arial"/>
                <w:b/>
              </w:rPr>
            </w:pPr>
            <w:r w:rsidRPr="00826B34">
              <w:rPr>
                <w:rFonts w:ascii="Arial" w:hAnsi="Arial" w:cs="Arial"/>
                <w:b/>
              </w:rPr>
              <w:t> Amb:</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 W/C:</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2022</w:t>
            </w:r>
          </w:p>
          <w:p w:rsidR="00826B34" w:rsidRPr="00826B34" w:rsidRDefault="00826B34" w:rsidP="00535074">
            <w:pPr>
              <w:rPr>
                <w:rFonts w:ascii="Arial" w:hAnsi="Arial" w:cs="Arial"/>
                <w:b/>
              </w:rPr>
            </w:pPr>
            <w:r w:rsidRPr="00826B34">
              <w:rPr>
                <w:rFonts w:ascii="Arial" w:hAnsi="Arial" w:cs="Arial"/>
                <w:b/>
              </w:rPr>
              <w:t> Amb:</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 W/C:</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2023</w:t>
            </w:r>
          </w:p>
          <w:p w:rsidR="00826B34" w:rsidRPr="00826B34" w:rsidRDefault="00826B34" w:rsidP="00535074">
            <w:pPr>
              <w:rPr>
                <w:rFonts w:ascii="Arial" w:hAnsi="Arial" w:cs="Arial"/>
                <w:b/>
              </w:rPr>
            </w:pPr>
            <w:r w:rsidRPr="00826B34">
              <w:rPr>
                <w:rFonts w:ascii="Arial" w:hAnsi="Arial" w:cs="Arial"/>
                <w:b/>
              </w:rPr>
              <w:t> Amb:</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 W/C:</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2024</w:t>
            </w:r>
          </w:p>
          <w:p w:rsidR="00826B34" w:rsidRPr="00826B34" w:rsidRDefault="00826B34" w:rsidP="00535074">
            <w:pPr>
              <w:rPr>
                <w:rFonts w:ascii="Arial" w:hAnsi="Arial" w:cs="Arial"/>
                <w:b/>
              </w:rPr>
            </w:pPr>
            <w:r w:rsidRPr="00826B34">
              <w:rPr>
                <w:rFonts w:ascii="Arial" w:hAnsi="Arial" w:cs="Arial"/>
                <w:b/>
              </w:rPr>
              <w:t> Amb:</w:t>
            </w:r>
          </w:p>
          <w:p w:rsidR="00826B34" w:rsidRPr="00826B34" w:rsidRDefault="00826B34" w:rsidP="00535074">
            <w:pPr>
              <w:rPr>
                <w:rFonts w:ascii="Arial" w:hAnsi="Arial" w:cs="Arial"/>
                <w:b/>
              </w:rPr>
            </w:pPr>
          </w:p>
          <w:p w:rsidR="00826B34" w:rsidRPr="00826B34" w:rsidRDefault="00826B34" w:rsidP="00535074">
            <w:pPr>
              <w:rPr>
                <w:rFonts w:ascii="Arial" w:hAnsi="Arial" w:cs="Arial"/>
                <w:b/>
              </w:rPr>
            </w:pPr>
            <w:r w:rsidRPr="00826B34">
              <w:rPr>
                <w:rFonts w:ascii="Arial" w:hAnsi="Arial" w:cs="Arial"/>
                <w:b/>
              </w:rPr>
              <w:t> W/C:</w:t>
            </w:r>
          </w:p>
          <w:p w:rsidR="00826B34" w:rsidRPr="00826B34" w:rsidRDefault="00826B34" w:rsidP="0065212D">
            <w:pPr>
              <w:rPr>
                <w:rFonts w:ascii="Arial" w:hAnsi="Arial" w:cs="Arial"/>
                <w:b/>
              </w:rPr>
            </w:pPr>
          </w:p>
        </w:tc>
      </w:tr>
    </w:tbl>
    <w:p w:rsidR="005A7B1E" w:rsidRDefault="005A7B1E" w:rsidP="00C018A9">
      <w:pPr>
        <w:rPr>
          <w:rFonts w:ascii="Arial" w:hAnsi="Arial" w:cs="Arial"/>
          <w:b/>
          <w:bCs/>
          <w:sz w:val="28"/>
        </w:rPr>
        <w:sectPr w:rsidR="005A7B1E" w:rsidSect="003D3C44">
          <w:headerReference w:type="default" r:id="rId36"/>
          <w:footerReference w:type="even" r:id="rId37"/>
          <w:pgSz w:w="12240" w:h="15840" w:code="1"/>
          <w:pgMar w:top="720" w:right="720" w:bottom="1008" w:left="720" w:header="450" w:footer="432" w:gutter="0"/>
          <w:cols w:space="720"/>
        </w:sect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5A7B1E">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38"/>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39"/>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r>
        <w:rPr>
          <w:rFonts w:ascii="Arial" w:hAnsi="Arial"/>
          <w:sz w:val="18"/>
        </w:rPr>
        <w:lastRenderedPageBreak/>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w:t>
      </w:r>
      <w:r>
        <w:rPr>
          <w:rFonts w:ascii="Arial" w:hAnsi="Arial"/>
          <w:sz w:val="18"/>
        </w:rPr>
        <w:t>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w:t>
      </w:r>
      <w:r w:rsidRPr="00F96452">
        <w:rPr>
          <w:rFonts w:ascii="Arial" w:hAnsi="Arial"/>
          <w:sz w:val="18"/>
        </w:rPr>
        <w:lastRenderedPageBreak/>
        <w:t xml:space="preserve">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w:t>
      </w:r>
      <w:r w:rsidRPr="00F96452">
        <w:rPr>
          <w:rFonts w:ascii="Arial" w:hAnsi="Arial"/>
          <w:sz w:val="18"/>
        </w:rPr>
        <w:t xml:space="preserve">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lastRenderedPageBreak/>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w:t>
      </w:r>
      <w:r w:rsidRPr="00696E17">
        <w:rPr>
          <w:rFonts w:cs="Arial"/>
          <w:color w:val="000000"/>
          <w:sz w:val="18"/>
        </w:rPr>
        <w:t xml:space="preserve">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B64084" w:rsidRPr="00B64084" w:rsidRDefault="00327537" w:rsidP="00B64084">
      <w:pPr>
        <w:pStyle w:val="BodyTextIndent2"/>
        <w:ind w:left="0"/>
        <w:jc w:val="both"/>
        <w:rPr>
          <w:rFonts w:cs="Arial"/>
          <w:color w:val="000000"/>
          <w:sz w:val="18"/>
        </w:rPr>
        <w:sectPr w:rsidR="00B64084" w:rsidRPr="00B64084" w:rsidSect="003D3C44">
          <w:type w:val="continuous"/>
          <w:pgSz w:w="12240" w:h="15840" w:code="1"/>
          <w:pgMar w:top="720" w:right="720" w:bottom="1008" w:left="720" w:header="450" w:footer="432" w:gutter="0"/>
          <w:cols w:num="2" w:space="720"/>
        </w:sect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rsidR="00327537" w:rsidRDefault="00327537" w:rsidP="00C8777D">
      <w:pPr>
        <w:jc w:val="both"/>
        <w:rPr>
          <w:rFonts w:ascii="Arial" w:hAnsi="Arial" w:cs="Arial"/>
        </w:rPr>
        <w:sectPr w:rsidR="00327537" w:rsidSect="00B64084">
          <w:headerReference w:type="default" r:id="rId40"/>
          <w:pgSz w:w="12240" w:h="15840" w:code="1"/>
          <w:pgMar w:top="720" w:right="720" w:bottom="1008" w:left="720" w:header="450" w:footer="432" w:gutter="0"/>
          <w:cols w:num="2" w:space="720"/>
        </w:sectPr>
      </w:pPr>
    </w:p>
    <w:p w:rsidR="00B64084" w:rsidRPr="00B64084" w:rsidRDefault="00B64084" w:rsidP="00B64084">
      <w:pPr>
        <w:jc w:val="both"/>
        <w:rPr>
          <w:rFonts w:ascii="Arial" w:hAnsi="Arial" w:cs="Arial"/>
          <w:b/>
          <w:u w:val="single"/>
        </w:rPr>
      </w:pPr>
      <w:r w:rsidRPr="00B64084">
        <w:rPr>
          <w:rFonts w:ascii="Arial" w:hAnsi="Arial" w:cs="Arial"/>
          <w:b/>
          <w:u w:val="single"/>
        </w:rPr>
        <w:t>Northwest Dane Senior Services</w:t>
      </w:r>
    </w:p>
    <w:p w:rsidR="00B64084" w:rsidRPr="00B64084" w:rsidRDefault="00B64084" w:rsidP="00B64084">
      <w:pPr>
        <w:jc w:val="both"/>
        <w:rPr>
          <w:rFonts w:ascii="Arial" w:hAnsi="Arial" w:cs="Arial"/>
        </w:rPr>
      </w:pPr>
      <w:r w:rsidRPr="00B64084">
        <w:rPr>
          <w:rFonts w:ascii="Arial" w:hAnsi="Arial" w:cs="Arial"/>
        </w:rPr>
        <w:t>To be eligible for this service, a client must reside in the Town of Berry, Town or Village of Black Earth, Town or Village of Cross Plains, Town or Village of Mazomanie, Town of Roxbury, or the Town of Vermont.</w:t>
      </w:r>
    </w:p>
    <w:p w:rsidR="00B64084" w:rsidRPr="00B64084" w:rsidRDefault="00B64084" w:rsidP="00B64084">
      <w:pPr>
        <w:jc w:val="both"/>
        <w:rPr>
          <w:rFonts w:ascii="Arial" w:hAnsi="Arial" w:cs="Arial"/>
        </w:rPr>
      </w:pPr>
    </w:p>
    <w:p w:rsidR="00B64084" w:rsidRPr="00B64084" w:rsidRDefault="00B64084" w:rsidP="00B64084">
      <w:pPr>
        <w:jc w:val="both"/>
        <w:rPr>
          <w:rFonts w:ascii="Arial" w:hAnsi="Arial" w:cs="Arial"/>
          <w:b/>
          <w:u w:val="single"/>
        </w:rPr>
      </w:pPr>
      <w:r w:rsidRPr="00B64084">
        <w:rPr>
          <w:rFonts w:ascii="Arial" w:hAnsi="Arial" w:cs="Arial"/>
          <w:b/>
          <w:u w:val="single"/>
        </w:rPr>
        <w:t>Northcentral</w:t>
      </w:r>
    </w:p>
    <w:p w:rsidR="00B64084" w:rsidRPr="00B64084" w:rsidRDefault="00B64084" w:rsidP="00B64084">
      <w:pPr>
        <w:jc w:val="both"/>
        <w:rPr>
          <w:rFonts w:ascii="Arial" w:hAnsi="Arial" w:cs="Arial"/>
        </w:rPr>
      </w:pPr>
      <w:r w:rsidRPr="00B64084">
        <w:rPr>
          <w:rFonts w:ascii="Arial" w:hAnsi="Arial" w:cs="Arial"/>
        </w:rPr>
        <w:t>DeForest Area Community &amp; Senior Center</w:t>
      </w:r>
    </w:p>
    <w:p w:rsidR="00B64084" w:rsidRPr="00B64084" w:rsidRDefault="00B64084" w:rsidP="00B64084">
      <w:pPr>
        <w:jc w:val="both"/>
        <w:rPr>
          <w:rFonts w:ascii="Arial" w:hAnsi="Arial" w:cs="Arial"/>
        </w:rPr>
      </w:pPr>
      <w:r w:rsidRPr="00B64084">
        <w:rPr>
          <w:rFonts w:ascii="Arial" w:hAnsi="Arial" w:cs="Arial"/>
        </w:rPr>
        <w:t>To be eligible for this service, a client must reside in the Village of DeForest, Town of Windsor, or the portion of the DeForest Area School District and the Poynette Area School District within the Town of Vienna.</w:t>
      </w:r>
    </w:p>
    <w:p w:rsidR="00B64084" w:rsidRPr="00B64084" w:rsidRDefault="00B64084" w:rsidP="00B64084">
      <w:pPr>
        <w:jc w:val="both"/>
        <w:rPr>
          <w:rFonts w:ascii="Arial" w:hAnsi="Arial" w:cs="Arial"/>
        </w:rPr>
      </w:pPr>
      <w:r w:rsidRPr="00B64084">
        <w:rPr>
          <w:rFonts w:ascii="Arial" w:hAnsi="Arial" w:cs="Arial"/>
        </w:rPr>
        <w:t>Waunakee Senior Center</w:t>
      </w:r>
    </w:p>
    <w:p w:rsidR="00B64084" w:rsidRPr="00B64084" w:rsidRDefault="00B64084" w:rsidP="00B64084">
      <w:pPr>
        <w:jc w:val="both"/>
        <w:rPr>
          <w:rFonts w:ascii="Arial" w:hAnsi="Arial" w:cs="Arial"/>
        </w:rPr>
      </w:pPr>
      <w:r w:rsidRPr="00B64084">
        <w:rPr>
          <w:rFonts w:ascii="Arial" w:hAnsi="Arial" w:cs="Arial"/>
        </w:rPr>
        <w:t>To be eligible for this service, a client must reside in the Town or Village of Dane, Town of Springfield, Village of Waunakee, Town of Westport, or the portion of the Waunakee Area School District within the Town of Vienna.</w:t>
      </w:r>
    </w:p>
    <w:p w:rsidR="00B64084" w:rsidRPr="00B64084" w:rsidRDefault="00B64084" w:rsidP="00B64084">
      <w:pPr>
        <w:jc w:val="both"/>
        <w:rPr>
          <w:rFonts w:ascii="Arial" w:hAnsi="Arial" w:cs="Arial"/>
        </w:rPr>
      </w:pPr>
    </w:p>
    <w:p w:rsidR="00B64084" w:rsidRPr="00B64084" w:rsidRDefault="00B64084" w:rsidP="00B64084">
      <w:pPr>
        <w:jc w:val="both"/>
        <w:rPr>
          <w:rFonts w:ascii="Arial" w:hAnsi="Arial" w:cs="Arial"/>
          <w:b/>
          <w:u w:val="single"/>
        </w:rPr>
      </w:pPr>
      <w:r w:rsidRPr="00B64084">
        <w:rPr>
          <w:rFonts w:ascii="Arial" w:hAnsi="Arial" w:cs="Arial"/>
          <w:b/>
          <w:u w:val="single"/>
        </w:rPr>
        <w:t>Northeast</w:t>
      </w:r>
    </w:p>
    <w:p w:rsidR="00B64084" w:rsidRPr="00B64084" w:rsidRDefault="00B64084" w:rsidP="00B64084">
      <w:pPr>
        <w:jc w:val="both"/>
        <w:rPr>
          <w:rFonts w:ascii="Arial" w:hAnsi="Arial" w:cs="Arial"/>
        </w:rPr>
      </w:pPr>
      <w:r w:rsidRPr="00B64084">
        <w:rPr>
          <w:rFonts w:ascii="Arial" w:hAnsi="Arial" w:cs="Arial"/>
        </w:rPr>
        <w:t>Colonial Club Senior Activity Center</w:t>
      </w:r>
    </w:p>
    <w:p w:rsidR="00B64084" w:rsidRPr="00B64084" w:rsidRDefault="00B64084" w:rsidP="00B64084">
      <w:pPr>
        <w:jc w:val="both"/>
        <w:rPr>
          <w:rFonts w:ascii="Arial" w:hAnsi="Arial" w:cs="Arial"/>
        </w:rPr>
      </w:pPr>
      <w:r w:rsidRPr="00B64084">
        <w:rPr>
          <w:rFonts w:ascii="Arial" w:hAnsi="Arial" w:cs="Arial"/>
        </w:rPr>
        <w:t>To be eligible for this service, a client must reside in the Town of Bristol, Town of Burke (east &amp; west of Hwy 90/94), Town or Village of Cottage Grove, Town or Village of Deerfield, Town or Village of Medina, Town or Village of Marshall, City or Town of Sun Prairie, or Town or Village of York.</w:t>
      </w:r>
    </w:p>
    <w:p w:rsidR="00B64084" w:rsidRPr="00B64084" w:rsidRDefault="00B64084" w:rsidP="00B64084">
      <w:pPr>
        <w:jc w:val="both"/>
        <w:rPr>
          <w:rFonts w:ascii="Arial" w:hAnsi="Arial" w:cs="Arial"/>
        </w:rPr>
      </w:pPr>
    </w:p>
    <w:p w:rsidR="00B64084" w:rsidRPr="00B64084" w:rsidRDefault="00B64084" w:rsidP="00B64084">
      <w:pPr>
        <w:jc w:val="both"/>
        <w:rPr>
          <w:rFonts w:ascii="Arial" w:hAnsi="Arial" w:cs="Arial"/>
          <w:b/>
          <w:u w:val="single"/>
        </w:rPr>
      </w:pPr>
      <w:r w:rsidRPr="00B64084">
        <w:rPr>
          <w:rFonts w:ascii="Arial" w:hAnsi="Arial" w:cs="Arial"/>
          <w:b/>
          <w:u w:val="single"/>
        </w:rPr>
        <w:t>Southeast</w:t>
      </w:r>
    </w:p>
    <w:p w:rsidR="00B64084" w:rsidRPr="00B64084" w:rsidRDefault="00B64084" w:rsidP="00B64084">
      <w:pPr>
        <w:jc w:val="both"/>
        <w:rPr>
          <w:rFonts w:ascii="Arial" w:hAnsi="Arial" w:cs="Arial"/>
        </w:rPr>
      </w:pPr>
      <w:r w:rsidRPr="00B64084">
        <w:rPr>
          <w:rFonts w:ascii="Arial" w:hAnsi="Arial" w:cs="Arial"/>
        </w:rPr>
        <w:t>McFarland Senior Outreach Services</w:t>
      </w:r>
    </w:p>
    <w:p w:rsidR="00B64084" w:rsidRPr="00B64084" w:rsidRDefault="00B64084" w:rsidP="00B64084">
      <w:pPr>
        <w:jc w:val="both"/>
        <w:rPr>
          <w:rFonts w:ascii="Arial" w:hAnsi="Arial" w:cs="Arial"/>
        </w:rPr>
      </w:pPr>
      <w:r w:rsidRPr="00B64084">
        <w:rPr>
          <w:rFonts w:ascii="Arial" w:hAnsi="Arial" w:cs="Arial"/>
        </w:rPr>
        <w:t>To be eligible for this service, a client must reside in the Village of McFarland, Village of Cambridge, Village of Rockdale, Town of Dunn, Town of Pleasant Springs, or Town of Christiana.</w:t>
      </w:r>
    </w:p>
    <w:p w:rsidR="00B64084" w:rsidRPr="00B64084" w:rsidRDefault="00B64084" w:rsidP="00B64084">
      <w:pPr>
        <w:jc w:val="both"/>
        <w:rPr>
          <w:rFonts w:ascii="Arial" w:hAnsi="Arial" w:cs="Arial"/>
        </w:rPr>
      </w:pPr>
      <w:r w:rsidRPr="00B64084">
        <w:rPr>
          <w:rFonts w:ascii="Arial" w:hAnsi="Arial" w:cs="Arial"/>
        </w:rPr>
        <w:t>Stoughton Area Senior Center</w:t>
      </w:r>
    </w:p>
    <w:p w:rsidR="00B64084" w:rsidRPr="00B64084" w:rsidRDefault="00B64084" w:rsidP="00B64084">
      <w:pPr>
        <w:jc w:val="both"/>
        <w:rPr>
          <w:rFonts w:ascii="Arial" w:hAnsi="Arial" w:cs="Arial"/>
        </w:rPr>
      </w:pPr>
      <w:r w:rsidRPr="00B64084">
        <w:rPr>
          <w:rFonts w:ascii="Arial" w:hAnsi="Arial" w:cs="Arial"/>
        </w:rPr>
        <w:t>To be eligible for this service, a client must reside in the Town of Albion, Town of Dunkirk, or City of Stoughton</w:t>
      </w:r>
    </w:p>
    <w:p w:rsidR="00B64084" w:rsidRPr="00B64084" w:rsidRDefault="00B64084" w:rsidP="00B64084">
      <w:pPr>
        <w:jc w:val="both"/>
        <w:rPr>
          <w:rFonts w:ascii="Arial" w:hAnsi="Arial" w:cs="Arial"/>
        </w:rPr>
      </w:pPr>
    </w:p>
    <w:p w:rsidR="00B64084" w:rsidRPr="00B64084" w:rsidRDefault="00B64084" w:rsidP="00B64084">
      <w:pPr>
        <w:jc w:val="both"/>
        <w:rPr>
          <w:rFonts w:ascii="Arial" w:hAnsi="Arial" w:cs="Arial"/>
          <w:b/>
          <w:u w:val="single"/>
        </w:rPr>
      </w:pPr>
      <w:r w:rsidRPr="00B64084">
        <w:rPr>
          <w:rFonts w:ascii="Arial" w:hAnsi="Arial" w:cs="Arial"/>
          <w:b/>
          <w:u w:val="single"/>
        </w:rPr>
        <w:t>Southcentral</w:t>
      </w:r>
    </w:p>
    <w:p w:rsidR="00B64084" w:rsidRPr="00B64084" w:rsidRDefault="00B64084" w:rsidP="00B64084">
      <w:pPr>
        <w:jc w:val="both"/>
        <w:rPr>
          <w:rFonts w:ascii="Arial" w:hAnsi="Arial" w:cs="Arial"/>
        </w:rPr>
      </w:pPr>
      <w:r w:rsidRPr="00B64084">
        <w:rPr>
          <w:rFonts w:ascii="Arial" w:hAnsi="Arial" w:cs="Arial"/>
        </w:rPr>
        <w:t>Fitchburg Senior Center</w:t>
      </w:r>
    </w:p>
    <w:p w:rsidR="00B64084" w:rsidRPr="00B64084" w:rsidRDefault="00B64084" w:rsidP="00B64084">
      <w:pPr>
        <w:jc w:val="both"/>
        <w:rPr>
          <w:rFonts w:ascii="Arial" w:hAnsi="Arial" w:cs="Arial"/>
        </w:rPr>
      </w:pPr>
      <w:r w:rsidRPr="00B64084">
        <w:rPr>
          <w:rFonts w:ascii="Arial" w:hAnsi="Arial" w:cs="Arial"/>
        </w:rPr>
        <w:t>To be eligible for this service, a client must reside in the City of Fitchburg. Includes Town and City of Verona.</w:t>
      </w:r>
    </w:p>
    <w:p w:rsidR="00B64084" w:rsidRPr="00B64084" w:rsidRDefault="00B64084" w:rsidP="00B64084">
      <w:pPr>
        <w:jc w:val="both"/>
        <w:rPr>
          <w:rFonts w:ascii="Arial" w:hAnsi="Arial" w:cs="Arial"/>
        </w:rPr>
      </w:pPr>
      <w:r w:rsidRPr="00B64084">
        <w:rPr>
          <w:rFonts w:ascii="Arial" w:hAnsi="Arial" w:cs="Arial"/>
        </w:rPr>
        <w:t>Oregon Area Senior Center</w:t>
      </w:r>
    </w:p>
    <w:p w:rsidR="00B64084" w:rsidRPr="00B64084" w:rsidRDefault="00B64084" w:rsidP="00B64084">
      <w:pPr>
        <w:jc w:val="both"/>
        <w:rPr>
          <w:rFonts w:ascii="Arial" w:hAnsi="Arial" w:cs="Arial"/>
        </w:rPr>
      </w:pPr>
      <w:r w:rsidRPr="00B64084">
        <w:rPr>
          <w:rFonts w:ascii="Arial" w:hAnsi="Arial" w:cs="Arial"/>
        </w:rPr>
        <w:t xml:space="preserve">To be eligible for this service, a client must reside in the Village or Town of Oregon, the portion of the Village of Brooklyn that is in Dane County, or the Town of Rutland. </w:t>
      </w:r>
    </w:p>
    <w:p w:rsidR="00B64084" w:rsidRPr="00B64084" w:rsidRDefault="00B64084" w:rsidP="00B64084">
      <w:pPr>
        <w:jc w:val="both"/>
        <w:rPr>
          <w:rFonts w:ascii="Arial" w:hAnsi="Arial" w:cs="Arial"/>
        </w:rPr>
      </w:pPr>
    </w:p>
    <w:p w:rsidR="00B64084" w:rsidRPr="00B64084" w:rsidRDefault="00B64084" w:rsidP="00B64084">
      <w:pPr>
        <w:jc w:val="both"/>
        <w:rPr>
          <w:rFonts w:ascii="Arial" w:hAnsi="Arial" w:cs="Arial"/>
          <w:b/>
          <w:u w:val="single"/>
        </w:rPr>
      </w:pPr>
      <w:r w:rsidRPr="00B64084">
        <w:rPr>
          <w:rFonts w:ascii="Arial" w:hAnsi="Arial" w:cs="Arial"/>
          <w:b/>
          <w:u w:val="single"/>
        </w:rPr>
        <w:t>Belleville and Montrose</w:t>
      </w:r>
    </w:p>
    <w:p w:rsidR="00B64084" w:rsidRPr="00B64084" w:rsidRDefault="00B64084" w:rsidP="00B64084">
      <w:pPr>
        <w:jc w:val="both"/>
        <w:rPr>
          <w:rFonts w:ascii="Arial" w:hAnsi="Arial" w:cs="Arial"/>
        </w:rPr>
      </w:pPr>
      <w:r w:rsidRPr="00B64084">
        <w:rPr>
          <w:rFonts w:ascii="Arial" w:hAnsi="Arial" w:cs="Arial"/>
        </w:rPr>
        <w:t>Sugar River Senior Center</w:t>
      </w:r>
    </w:p>
    <w:p w:rsidR="00B64084" w:rsidRDefault="00B64084" w:rsidP="00B64084">
      <w:pPr>
        <w:jc w:val="both"/>
        <w:rPr>
          <w:rFonts w:ascii="Arial" w:hAnsi="Arial" w:cs="Arial"/>
        </w:rPr>
      </w:pPr>
      <w:r w:rsidRPr="00B64084">
        <w:rPr>
          <w:rFonts w:ascii="Arial" w:hAnsi="Arial" w:cs="Arial"/>
        </w:rPr>
        <w:t xml:space="preserve">To be eligible for this service, a client must reside in the Village of Belleville and Town of Montrose, </w:t>
      </w:r>
    </w:p>
    <w:p w:rsidR="00B64084" w:rsidRPr="00B64084" w:rsidRDefault="00B64084" w:rsidP="00B64084">
      <w:pPr>
        <w:jc w:val="both"/>
        <w:rPr>
          <w:rFonts w:ascii="Arial" w:hAnsi="Arial" w:cs="Arial"/>
        </w:rPr>
      </w:pPr>
    </w:p>
    <w:p w:rsidR="00B64084" w:rsidRPr="00B64084" w:rsidRDefault="00B64084" w:rsidP="00B64084">
      <w:pPr>
        <w:jc w:val="both"/>
        <w:rPr>
          <w:rFonts w:ascii="Arial" w:hAnsi="Arial" w:cs="Arial"/>
          <w:b/>
          <w:u w:val="single"/>
        </w:rPr>
      </w:pPr>
      <w:r w:rsidRPr="00B64084">
        <w:rPr>
          <w:rFonts w:ascii="Arial" w:hAnsi="Arial" w:cs="Arial"/>
          <w:b/>
          <w:u w:val="single"/>
        </w:rPr>
        <w:t>Southwest Dane Senior Outreach</w:t>
      </w:r>
    </w:p>
    <w:p w:rsidR="0027199A" w:rsidRDefault="00B64084" w:rsidP="00B64084">
      <w:pPr>
        <w:jc w:val="both"/>
        <w:rPr>
          <w:rFonts w:ascii="Arial" w:hAnsi="Arial" w:cs="Arial"/>
        </w:rPr>
      </w:pPr>
      <w:r w:rsidRPr="00B64084">
        <w:rPr>
          <w:rFonts w:ascii="Arial" w:hAnsi="Arial" w:cs="Arial"/>
        </w:rPr>
        <w:t>To be eligible for this service, a client must reside in the Town or Village of Blue Mounds, Village of Mount Horeb, Town of Perry, Town of Primrose, or Town of Springdale.</w:t>
      </w:r>
    </w:p>
    <w:p w:rsidR="0027199A" w:rsidRDefault="0027199A" w:rsidP="0027199A">
      <w:r>
        <w:br w:type="page"/>
      </w:r>
    </w:p>
    <w:p w:rsidR="0027199A" w:rsidRPr="0058528C" w:rsidRDefault="0027199A" w:rsidP="0027199A">
      <w:pPr>
        <w:jc w:val="both"/>
        <w:rPr>
          <w:rFonts w:ascii="Arial" w:hAnsi="Arial" w:cs="Arial"/>
          <w:b/>
        </w:rPr>
      </w:pPr>
      <w:r w:rsidRPr="0058528C">
        <w:rPr>
          <w:rFonts w:ascii="Arial" w:hAnsi="Arial" w:cs="Arial"/>
          <w:b/>
        </w:rPr>
        <w:lastRenderedPageBreak/>
        <w:t>Rural Senior Group</w:t>
      </w:r>
    </w:p>
    <w:p w:rsidR="0027199A" w:rsidRPr="0058528C" w:rsidRDefault="0027199A" w:rsidP="0027199A">
      <w:pPr>
        <w:jc w:val="both"/>
        <w:rPr>
          <w:rFonts w:ascii="Arial" w:hAnsi="Arial" w:cs="Arial"/>
          <w:b/>
        </w:rPr>
      </w:pPr>
      <w:r w:rsidRPr="0058528C">
        <w:rPr>
          <w:rFonts w:ascii="Arial" w:hAnsi="Arial" w:cs="Arial"/>
          <w:b/>
        </w:rPr>
        <w:t>Service Areas Usage and Vehicle Capacity</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Data: Averages from 2018</w:t>
      </w:r>
    </w:p>
    <w:p w:rsidR="0027199A" w:rsidRPr="0027199A" w:rsidRDefault="0027199A" w:rsidP="0027199A">
      <w:pPr>
        <w:jc w:val="both"/>
        <w:rPr>
          <w:rFonts w:ascii="Arial" w:hAnsi="Arial" w:cs="Arial"/>
          <w:b/>
          <w:u w:val="single"/>
        </w:rPr>
      </w:pPr>
      <w:r w:rsidRPr="0027199A">
        <w:rPr>
          <w:rFonts w:ascii="Arial" w:hAnsi="Arial" w:cs="Arial"/>
          <w:b/>
          <w:u w:val="single"/>
        </w:rPr>
        <w:t>1.  Northwest Dane Senior Services</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Towns of Berry, Roxbury and Vermont. Town or Village of Back Earth, Cross Plains and Mazomanie.</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Vehicle Capacity needed: average 6-16 passengers.</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Service Usage:</w:t>
      </w:r>
    </w:p>
    <w:p w:rsidR="0027199A" w:rsidRPr="0027199A" w:rsidRDefault="0027199A" w:rsidP="0027199A">
      <w:pPr>
        <w:jc w:val="both"/>
        <w:rPr>
          <w:rFonts w:ascii="Arial" w:hAnsi="Arial" w:cs="Arial"/>
        </w:rPr>
      </w:pPr>
      <w:r w:rsidRPr="0027199A">
        <w:rPr>
          <w:rFonts w:ascii="Arial" w:hAnsi="Arial" w:cs="Arial"/>
        </w:rPr>
        <w:t>Average hours per month: 98</w:t>
      </w:r>
    </w:p>
    <w:p w:rsidR="0027199A" w:rsidRPr="0027199A" w:rsidRDefault="0027199A" w:rsidP="0027199A">
      <w:pPr>
        <w:jc w:val="both"/>
        <w:rPr>
          <w:rFonts w:ascii="Arial" w:hAnsi="Arial" w:cs="Arial"/>
        </w:rPr>
      </w:pPr>
      <w:r w:rsidRPr="0027199A">
        <w:rPr>
          <w:rFonts w:ascii="Arial" w:hAnsi="Arial" w:cs="Arial"/>
        </w:rPr>
        <w:t>Average miles per month: 1270</w:t>
      </w:r>
    </w:p>
    <w:p w:rsidR="0027199A" w:rsidRPr="0027199A" w:rsidRDefault="0027199A" w:rsidP="0027199A">
      <w:pPr>
        <w:jc w:val="both"/>
        <w:rPr>
          <w:rFonts w:ascii="Arial" w:hAnsi="Arial" w:cs="Arial"/>
        </w:rPr>
      </w:pPr>
      <w:r w:rsidRPr="0027199A">
        <w:rPr>
          <w:rFonts w:ascii="Arial" w:hAnsi="Arial" w:cs="Arial"/>
        </w:rPr>
        <w:t>Average ambulatory passenger rides per month: 80</w:t>
      </w:r>
    </w:p>
    <w:p w:rsidR="0027199A" w:rsidRPr="0027199A" w:rsidRDefault="0027199A" w:rsidP="0027199A">
      <w:pPr>
        <w:jc w:val="both"/>
        <w:rPr>
          <w:rFonts w:ascii="Arial" w:hAnsi="Arial" w:cs="Arial"/>
        </w:rPr>
      </w:pPr>
      <w:r w:rsidRPr="0027199A">
        <w:rPr>
          <w:rFonts w:ascii="Arial" w:hAnsi="Arial" w:cs="Arial"/>
        </w:rPr>
        <w:t>Average non-ambulatory passenger rides per month: 5</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b/>
          <w:u w:val="single"/>
        </w:rPr>
      </w:pPr>
      <w:r w:rsidRPr="0027199A">
        <w:rPr>
          <w:rFonts w:ascii="Arial" w:hAnsi="Arial" w:cs="Arial"/>
          <w:b/>
          <w:u w:val="single"/>
        </w:rPr>
        <w:t>2. Northcentral (Waunakee/DeForest)</w:t>
      </w:r>
    </w:p>
    <w:p w:rsidR="0027199A" w:rsidRPr="0027199A" w:rsidRDefault="0027199A" w:rsidP="0027199A">
      <w:pPr>
        <w:jc w:val="both"/>
        <w:rPr>
          <w:rFonts w:ascii="Arial" w:hAnsi="Arial" w:cs="Arial"/>
        </w:rPr>
      </w:pPr>
    </w:p>
    <w:tbl>
      <w:tblPr>
        <w:tblW w:w="0" w:type="auto"/>
        <w:tblLayout w:type="fixed"/>
        <w:tblLook w:val="04A0" w:firstRow="1" w:lastRow="0" w:firstColumn="1" w:lastColumn="0" w:noHBand="0" w:noVBand="1"/>
      </w:tblPr>
      <w:tblGrid>
        <w:gridCol w:w="8820"/>
      </w:tblGrid>
      <w:tr w:rsidR="0027199A" w:rsidRPr="0027199A" w:rsidTr="0027199A">
        <w:tc>
          <w:tcPr>
            <w:tcW w:w="8820" w:type="dxa"/>
          </w:tcPr>
          <w:p w:rsidR="0027199A" w:rsidRPr="0027199A" w:rsidRDefault="0027199A" w:rsidP="0027199A">
            <w:pPr>
              <w:jc w:val="both"/>
              <w:rPr>
                <w:rFonts w:ascii="Arial" w:hAnsi="Arial" w:cs="Arial"/>
              </w:rPr>
            </w:pPr>
            <w:r w:rsidRPr="0027199A">
              <w:rPr>
                <w:rFonts w:ascii="Arial" w:hAnsi="Arial" w:cs="Arial"/>
              </w:rPr>
              <w:t xml:space="preserve">Waunakee Includes: Town or Village of Dane, Town of Springfield and Westport, Village of Waunakee and the portion of the Waunakee Area School Districts within the Town of Vienna. . </w:t>
            </w:r>
          </w:p>
          <w:p w:rsidR="0027199A" w:rsidRPr="0027199A" w:rsidRDefault="0027199A" w:rsidP="0027199A">
            <w:pPr>
              <w:jc w:val="both"/>
              <w:rPr>
                <w:rFonts w:ascii="Arial" w:hAnsi="Arial" w:cs="Arial"/>
              </w:rPr>
            </w:pPr>
          </w:p>
        </w:tc>
      </w:tr>
      <w:tr w:rsidR="0027199A" w:rsidRPr="0027199A" w:rsidTr="0027199A">
        <w:tc>
          <w:tcPr>
            <w:tcW w:w="8820" w:type="dxa"/>
            <w:hideMark/>
          </w:tcPr>
          <w:p w:rsidR="0027199A" w:rsidRPr="0027199A" w:rsidRDefault="0027199A" w:rsidP="0027199A">
            <w:pPr>
              <w:jc w:val="both"/>
              <w:rPr>
                <w:rFonts w:ascii="Arial" w:hAnsi="Arial" w:cs="Arial"/>
              </w:rPr>
            </w:pPr>
            <w:r w:rsidRPr="0027199A">
              <w:rPr>
                <w:rFonts w:ascii="Arial" w:hAnsi="Arial" w:cs="Arial"/>
              </w:rPr>
              <w:t xml:space="preserve">DeForest Includes: Village of DeForest, Town of Windsor and the portion of the DeForest/Poynette Area School Districts within the Town of Vienna. </w:t>
            </w:r>
          </w:p>
        </w:tc>
      </w:tr>
    </w:tbl>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Vehicle Capacity needed: average 10-20 passengers.</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 xml:space="preserve">Service Usage:  </w:t>
      </w:r>
    </w:p>
    <w:p w:rsidR="0027199A" w:rsidRPr="0027199A" w:rsidRDefault="0027199A" w:rsidP="0027199A">
      <w:pPr>
        <w:jc w:val="both"/>
        <w:rPr>
          <w:rFonts w:ascii="Arial" w:hAnsi="Arial" w:cs="Arial"/>
        </w:rPr>
      </w:pPr>
      <w:r w:rsidRPr="0027199A">
        <w:rPr>
          <w:rFonts w:ascii="Arial" w:hAnsi="Arial" w:cs="Arial"/>
        </w:rPr>
        <w:t>Waunakee/DeForest</w:t>
      </w:r>
    </w:p>
    <w:p w:rsidR="0027199A" w:rsidRPr="0027199A" w:rsidRDefault="0027199A" w:rsidP="0027199A">
      <w:pPr>
        <w:jc w:val="both"/>
        <w:rPr>
          <w:rFonts w:ascii="Arial" w:hAnsi="Arial" w:cs="Arial"/>
        </w:rPr>
      </w:pPr>
      <w:r w:rsidRPr="0027199A">
        <w:rPr>
          <w:rFonts w:ascii="Arial" w:hAnsi="Arial" w:cs="Arial"/>
        </w:rPr>
        <w:t>Average hours per month: 110/113</w:t>
      </w:r>
    </w:p>
    <w:p w:rsidR="0027199A" w:rsidRPr="0027199A" w:rsidRDefault="0027199A" w:rsidP="0027199A">
      <w:pPr>
        <w:jc w:val="both"/>
        <w:rPr>
          <w:rFonts w:ascii="Arial" w:hAnsi="Arial" w:cs="Arial"/>
        </w:rPr>
      </w:pPr>
      <w:r w:rsidRPr="0027199A">
        <w:rPr>
          <w:rFonts w:ascii="Arial" w:hAnsi="Arial" w:cs="Arial"/>
        </w:rPr>
        <w:t>Average miles per month: 909/939</w:t>
      </w:r>
    </w:p>
    <w:p w:rsidR="0027199A" w:rsidRPr="0027199A" w:rsidRDefault="0027199A" w:rsidP="0027199A">
      <w:pPr>
        <w:jc w:val="both"/>
        <w:rPr>
          <w:rFonts w:ascii="Arial" w:hAnsi="Arial" w:cs="Arial"/>
        </w:rPr>
      </w:pPr>
      <w:r w:rsidRPr="0027199A">
        <w:rPr>
          <w:rFonts w:ascii="Arial" w:hAnsi="Arial" w:cs="Arial"/>
        </w:rPr>
        <w:t>Average ambulatory passenger rides per month: 257/292</w:t>
      </w:r>
    </w:p>
    <w:p w:rsidR="0027199A" w:rsidRPr="0027199A" w:rsidRDefault="0027199A" w:rsidP="0027199A">
      <w:pPr>
        <w:jc w:val="both"/>
        <w:rPr>
          <w:rFonts w:ascii="Arial" w:hAnsi="Arial" w:cs="Arial"/>
        </w:rPr>
      </w:pPr>
      <w:r w:rsidRPr="0027199A">
        <w:rPr>
          <w:rFonts w:ascii="Arial" w:hAnsi="Arial" w:cs="Arial"/>
        </w:rPr>
        <w:t>Average non-ambulatory passenger rides per month: 10/12</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b/>
          <w:u w:val="single"/>
        </w:rPr>
      </w:pPr>
      <w:r w:rsidRPr="0027199A">
        <w:rPr>
          <w:rFonts w:ascii="Arial" w:hAnsi="Arial" w:cs="Arial"/>
          <w:b/>
          <w:u w:val="single"/>
        </w:rPr>
        <w:t>3. Southeast (McFarland/Stoughton/Cambridge)</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McFarland Includes: Village of McFarland, Cambridge and Rockdale. Town or Dunn, Pleasant Springs and Christiana</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Stoughton Includes: Town of Albion and Dunkirk. City of Stoughton.</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Vehicle Capacity needed: average 10-20 passengers.</w:t>
      </w:r>
    </w:p>
    <w:p w:rsidR="0027199A" w:rsidRPr="0027199A" w:rsidRDefault="0027199A" w:rsidP="0027199A">
      <w:pPr>
        <w:jc w:val="both"/>
        <w:rPr>
          <w:rFonts w:ascii="Arial" w:hAnsi="Arial" w:cs="Arial"/>
        </w:rPr>
      </w:pPr>
      <w:r w:rsidRPr="0027199A">
        <w:rPr>
          <w:rFonts w:ascii="Arial" w:hAnsi="Arial" w:cs="Arial"/>
        </w:rPr>
        <w:t>Service Usage:</w:t>
      </w:r>
    </w:p>
    <w:p w:rsidR="0027199A" w:rsidRPr="0027199A" w:rsidRDefault="0027199A" w:rsidP="0027199A">
      <w:pPr>
        <w:jc w:val="both"/>
        <w:rPr>
          <w:rFonts w:ascii="Arial" w:hAnsi="Arial" w:cs="Arial"/>
        </w:rPr>
      </w:pPr>
      <w:r w:rsidRPr="0027199A">
        <w:rPr>
          <w:rFonts w:ascii="Arial" w:hAnsi="Arial" w:cs="Arial"/>
        </w:rPr>
        <w:t xml:space="preserve">McFarland/ Stoughton/Cambridge </w:t>
      </w:r>
    </w:p>
    <w:p w:rsidR="0027199A" w:rsidRPr="0027199A" w:rsidRDefault="0027199A" w:rsidP="0027199A">
      <w:pPr>
        <w:jc w:val="both"/>
        <w:rPr>
          <w:rFonts w:ascii="Arial" w:hAnsi="Arial" w:cs="Arial"/>
        </w:rPr>
      </w:pPr>
      <w:r w:rsidRPr="0027199A">
        <w:rPr>
          <w:rFonts w:ascii="Arial" w:hAnsi="Arial" w:cs="Arial"/>
        </w:rPr>
        <w:t>Average hours per month: 20/115/18</w:t>
      </w:r>
    </w:p>
    <w:p w:rsidR="0027199A" w:rsidRPr="0027199A" w:rsidRDefault="0027199A" w:rsidP="0027199A">
      <w:pPr>
        <w:jc w:val="both"/>
        <w:rPr>
          <w:rFonts w:ascii="Arial" w:hAnsi="Arial" w:cs="Arial"/>
        </w:rPr>
      </w:pPr>
      <w:r w:rsidRPr="0027199A">
        <w:rPr>
          <w:rFonts w:ascii="Arial" w:hAnsi="Arial" w:cs="Arial"/>
        </w:rPr>
        <w:lastRenderedPageBreak/>
        <w:t>Average miles per month: 270/1449/439</w:t>
      </w:r>
    </w:p>
    <w:p w:rsidR="0027199A" w:rsidRPr="0027199A" w:rsidRDefault="0027199A" w:rsidP="0027199A">
      <w:pPr>
        <w:jc w:val="both"/>
        <w:rPr>
          <w:rFonts w:ascii="Arial" w:hAnsi="Arial" w:cs="Arial"/>
        </w:rPr>
      </w:pPr>
      <w:r w:rsidRPr="0027199A">
        <w:rPr>
          <w:rFonts w:ascii="Arial" w:hAnsi="Arial" w:cs="Arial"/>
        </w:rPr>
        <w:t>Average ambulatory passenger rides per month: 45/244/21</w:t>
      </w:r>
    </w:p>
    <w:p w:rsidR="0027199A" w:rsidRPr="0027199A" w:rsidRDefault="0027199A" w:rsidP="0027199A">
      <w:pPr>
        <w:jc w:val="both"/>
        <w:rPr>
          <w:rFonts w:ascii="Arial" w:hAnsi="Arial" w:cs="Arial"/>
        </w:rPr>
      </w:pPr>
      <w:r w:rsidRPr="0027199A">
        <w:rPr>
          <w:rFonts w:ascii="Arial" w:hAnsi="Arial" w:cs="Arial"/>
        </w:rPr>
        <w:t>Average non-ambulatory passenger rides per month: 0/4/2</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b/>
          <w:u w:val="single"/>
        </w:rPr>
      </w:pPr>
      <w:r w:rsidRPr="0027199A">
        <w:rPr>
          <w:rFonts w:ascii="Arial" w:hAnsi="Arial" w:cs="Arial"/>
          <w:b/>
          <w:u w:val="single"/>
        </w:rPr>
        <w:t>4. Southcentral (Fitchburg/Oregon/City and Town of Verona</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City of Fitchburg.</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Oregon includes: Village or Town of Oregon. The portion of the Village of Brooklyn that is in Dane County. Town of Rutland.</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City and Town of Verona.</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Vehicle Capacity needed: average 10-13 passengers.</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Service Usage:</w:t>
      </w:r>
    </w:p>
    <w:p w:rsidR="0027199A" w:rsidRPr="0027199A" w:rsidRDefault="0027199A" w:rsidP="0027199A">
      <w:pPr>
        <w:jc w:val="both"/>
        <w:rPr>
          <w:rFonts w:ascii="Arial" w:hAnsi="Arial" w:cs="Arial"/>
        </w:rPr>
      </w:pPr>
      <w:r w:rsidRPr="0027199A">
        <w:rPr>
          <w:rFonts w:ascii="Arial" w:hAnsi="Arial" w:cs="Arial"/>
        </w:rPr>
        <w:t>Fitchburg/Oregon/Verona</w:t>
      </w:r>
    </w:p>
    <w:p w:rsidR="0027199A" w:rsidRPr="0027199A" w:rsidRDefault="0027199A" w:rsidP="0027199A">
      <w:pPr>
        <w:jc w:val="both"/>
        <w:rPr>
          <w:rFonts w:ascii="Arial" w:hAnsi="Arial" w:cs="Arial"/>
        </w:rPr>
      </w:pPr>
      <w:r w:rsidRPr="0027199A">
        <w:rPr>
          <w:rFonts w:ascii="Arial" w:hAnsi="Arial" w:cs="Arial"/>
        </w:rPr>
        <w:t xml:space="preserve">Average hours per month:  114/46/112 </w:t>
      </w:r>
    </w:p>
    <w:p w:rsidR="0027199A" w:rsidRPr="0027199A" w:rsidRDefault="0027199A" w:rsidP="0027199A">
      <w:pPr>
        <w:jc w:val="both"/>
        <w:rPr>
          <w:rFonts w:ascii="Arial" w:hAnsi="Arial" w:cs="Arial"/>
        </w:rPr>
      </w:pPr>
      <w:r w:rsidRPr="0027199A">
        <w:rPr>
          <w:rFonts w:ascii="Arial" w:hAnsi="Arial" w:cs="Arial"/>
        </w:rPr>
        <w:t>Average miles per month: 962/507/835</w:t>
      </w:r>
    </w:p>
    <w:p w:rsidR="0027199A" w:rsidRPr="0027199A" w:rsidRDefault="0027199A" w:rsidP="0027199A">
      <w:pPr>
        <w:jc w:val="both"/>
        <w:rPr>
          <w:rFonts w:ascii="Arial" w:hAnsi="Arial" w:cs="Arial"/>
        </w:rPr>
      </w:pPr>
      <w:r w:rsidRPr="0027199A">
        <w:rPr>
          <w:rFonts w:ascii="Arial" w:hAnsi="Arial" w:cs="Arial"/>
        </w:rPr>
        <w:t>Average ambulatory passenger rides per month: 387/103/299</w:t>
      </w:r>
    </w:p>
    <w:p w:rsidR="0027199A" w:rsidRPr="0027199A" w:rsidRDefault="0027199A" w:rsidP="0027199A">
      <w:pPr>
        <w:jc w:val="both"/>
        <w:rPr>
          <w:rFonts w:ascii="Arial" w:hAnsi="Arial" w:cs="Arial"/>
        </w:rPr>
      </w:pPr>
      <w:r w:rsidRPr="0027199A">
        <w:rPr>
          <w:rFonts w:ascii="Arial" w:hAnsi="Arial" w:cs="Arial"/>
        </w:rPr>
        <w:t>Average non-ambulatory passenger rides per month: 50/2/5</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b/>
          <w:u w:val="single"/>
        </w:rPr>
      </w:pPr>
      <w:r w:rsidRPr="0027199A">
        <w:rPr>
          <w:rFonts w:ascii="Arial" w:hAnsi="Arial" w:cs="Arial"/>
          <w:b/>
          <w:u w:val="single"/>
        </w:rPr>
        <w:t xml:space="preserve">5. Oregon Adult Daycare </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Town of Dunn, Pleasant Springs, Rutland and Dunkirk. Village of Oregon.</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Vehicle Capacity needed: average 4-6 passengers.</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Service Usage:</w:t>
      </w:r>
    </w:p>
    <w:p w:rsidR="0027199A" w:rsidRPr="0027199A" w:rsidRDefault="0027199A" w:rsidP="0027199A">
      <w:pPr>
        <w:jc w:val="both"/>
        <w:rPr>
          <w:rFonts w:ascii="Arial" w:hAnsi="Arial" w:cs="Arial"/>
        </w:rPr>
      </w:pPr>
      <w:r w:rsidRPr="0027199A">
        <w:rPr>
          <w:rFonts w:ascii="Arial" w:hAnsi="Arial" w:cs="Arial"/>
        </w:rPr>
        <w:t>Average hours per month: 18</w:t>
      </w:r>
    </w:p>
    <w:p w:rsidR="0027199A" w:rsidRPr="0027199A" w:rsidRDefault="0027199A" w:rsidP="0027199A">
      <w:pPr>
        <w:jc w:val="both"/>
        <w:rPr>
          <w:rFonts w:ascii="Arial" w:hAnsi="Arial" w:cs="Arial"/>
        </w:rPr>
      </w:pPr>
      <w:r w:rsidRPr="0027199A">
        <w:rPr>
          <w:rFonts w:ascii="Arial" w:hAnsi="Arial" w:cs="Arial"/>
        </w:rPr>
        <w:t xml:space="preserve">Average miles per month: 366 </w:t>
      </w:r>
    </w:p>
    <w:p w:rsidR="0027199A" w:rsidRPr="0027199A" w:rsidRDefault="0027199A" w:rsidP="0027199A">
      <w:pPr>
        <w:jc w:val="both"/>
        <w:rPr>
          <w:rFonts w:ascii="Arial" w:hAnsi="Arial" w:cs="Arial"/>
        </w:rPr>
      </w:pPr>
      <w:r w:rsidRPr="0027199A">
        <w:rPr>
          <w:rFonts w:ascii="Arial" w:hAnsi="Arial" w:cs="Arial"/>
        </w:rPr>
        <w:t xml:space="preserve">Average ambulatory passenger rides per month: 95 </w:t>
      </w:r>
    </w:p>
    <w:p w:rsidR="0027199A" w:rsidRPr="0027199A" w:rsidRDefault="0027199A" w:rsidP="0027199A">
      <w:pPr>
        <w:jc w:val="both"/>
        <w:rPr>
          <w:rFonts w:ascii="Arial" w:hAnsi="Arial" w:cs="Arial"/>
        </w:rPr>
      </w:pPr>
      <w:r w:rsidRPr="0027199A">
        <w:rPr>
          <w:rFonts w:ascii="Arial" w:hAnsi="Arial" w:cs="Arial"/>
        </w:rPr>
        <w:t>Average non-ambulatory passenger rides per month: 0</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b/>
          <w:u w:val="single"/>
        </w:rPr>
      </w:pPr>
      <w:r w:rsidRPr="0027199A">
        <w:rPr>
          <w:rFonts w:ascii="Arial" w:hAnsi="Arial" w:cs="Arial"/>
          <w:b/>
          <w:u w:val="single"/>
        </w:rPr>
        <w:t>6. Belleville/Montrose</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Vehicle Capacity needed: average 4-6 passengers.</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Service Usage:</w:t>
      </w:r>
    </w:p>
    <w:p w:rsidR="0027199A" w:rsidRPr="0027199A" w:rsidRDefault="0027199A" w:rsidP="0027199A">
      <w:pPr>
        <w:jc w:val="both"/>
        <w:rPr>
          <w:rFonts w:ascii="Arial" w:hAnsi="Arial" w:cs="Arial"/>
        </w:rPr>
      </w:pPr>
      <w:r w:rsidRPr="0027199A">
        <w:rPr>
          <w:rFonts w:ascii="Arial" w:hAnsi="Arial" w:cs="Arial"/>
        </w:rPr>
        <w:t>Average hours per month: 7</w:t>
      </w:r>
    </w:p>
    <w:p w:rsidR="0027199A" w:rsidRPr="0027199A" w:rsidRDefault="0027199A" w:rsidP="0027199A">
      <w:pPr>
        <w:jc w:val="both"/>
        <w:rPr>
          <w:rFonts w:ascii="Arial" w:hAnsi="Arial" w:cs="Arial"/>
        </w:rPr>
      </w:pPr>
      <w:r w:rsidRPr="0027199A">
        <w:rPr>
          <w:rFonts w:ascii="Arial" w:hAnsi="Arial" w:cs="Arial"/>
        </w:rPr>
        <w:t>Average miles per month: 111</w:t>
      </w:r>
    </w:p>
    <w:p w:rsidR="0027199A" w:rsidRPr="0027199A" w:rsidRDefault="0027199A" w:rsidP="0027199A">
      <w:pPr>
        <w:jc w:val="both"/>
        <w:rPr>
          <w:rFonts w:ascii="Arial" w:hAnsi="Arial" w:cs="Arial"/>
        </w:rPr>
      </w:pPr>
      <w:r w:rsidRPr="0027199A">
        <w:rPr>
          <w:rFonts w:ascii="Arial" w:hAnsi="Arial" w:cs="Arial"/>
        </w:rPr>
        <w:t>Average ambulatory passenger rides per month: 10</w:t>
      </w:r>
    </w:p>
    <w:p w:rsidR="0027199A" w:rsidRPr="0027199A" w:rsidRDefault="0027199A" w:rsidP="0027199A">
      <w:pPr>
        <w:jc w:val="both"/>
        <w:rPr>
          <w:rFonts w:ascii="Arial" w:hAnsi="Arial" w:cs="Arial"/>
        </w:rPr>
      </w:pPr>
      <w:r w:rsidRPr="0027199A">
        <w:rPr>
          <w:rFonts w:ascii="Arial" w:hAnsi="Arial" w:cs="Arial"/>
        </w:rPr>
        <w:t>Average non-ambulatory passenger rides per month: 0</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b/>
          <w:u w:val="single"/>
        </w:rPr>
      </w:pPr>
      <w:r w:rsidRPr="0027199A">
        <w:rPr>
          <w:rFonts w:ascii="Arial" w:hAnsi="Arial" w:cs="Arial"/>
          <w:b/>
          <w:u w:val="single"/>
        </w:rPr>
        <w:t>7. Southwest Dane Senior Outreach</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Town of Perry, Primrose and Springdale, Town or Village of Blue Mounds. Village of Mount Horeb.</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Vehicle Capacity needed: average 6-16 passengers.</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Service Usage:</w:t>
      </w:r>
    </w:p>
    <w:p w:rsidR="0027199A" w:rsidRPr="0027199A" w:rsidRDefault="0027199A" w:rsidP="0027199A">
      <w:pPr>
        <w:jc w:val="both"/>
        <w:rPr>
          <w:rFonts w:ascii="Arial" w:hAnsi="Arial" w:cs="Arial"/>
        </w:rPr>
      </w:pPr>
      <w:r w:rsidRPr="0027199A">
        <w:rPr>
          <w:rFonts w:ascii="Arial" w:hAnsi="Arial" w:cs="Arial"/>
        </w:rPr>
        <w:t>Average hours per month: 86</w:t>
      </w:r>
    </w:p>
    <w:p w:rsidR="0027199A" w:rsidRPr="0027199A" w:rsidRDefault="0027199A" w:rsidP="0027199A">
      <w:pPr>
        <w:jc w:val="both"/>
        <w:rPr>
          <w:rFonts w:ascii="Arial" w:hAnsi="Arial" w:cs="Arial"/>
        </w:rPr>
      </w:pPr>
      <w:r w:rsidRPr="0027199A">
        <w:rPr>
          <w:rFonts w:ascii="Arial" w:hAnsi="Arial" w:cs="Arial"/>
        </w:rPr>
        <w:t xml:space="preserve">Average miles per month: 677 </w:t>
      </w:r>
    </w:p>
    <w:p w:rsidR="0027199A" w:rsidRPr="0027199A" w:rsidRDefault="0027199A" w:rsidP="0027199A">
      <w:pPr>
        <w:jc w:val="both"/>
        <w:rPr>
          <w:rFonts w:ascii="Arial" w:hAnsi="Arial" w:cs="Arial"/>
        </w:rPr>
      </w:pPr>
      <w:r w:rsidRPr="0027199A">
        <w:rPr>
          <w:rFonts w:ascii="Arial" w:hAnsi="Arial" w:cs="Arial"/>
        </w:rPr>
        <w:t>Average ambulatory passenger rides per month: 90</w:t>
      </w:r>
    </w:p>
    <w:p w:rsidR="0027199A" w:rsidRPr="0027199A" w:rsidRDefault="0027199A" w:rsidP="0027199A">
      <w:pPr>
        <w:jc w:val="both"/>
        <w:rPr>
          <w:rFonts w:ascii="Arial" w:hAnsi="Arial" w:cs="Arial"/>
        </w:rPr>
      </w:pPr>
      <w:r w:rsidRPr="0027199A">
        <w:rPr>
          <w:rFonts w:ascii="Arial" w:hAnsi="Arial" w:cs="Arial"/>
        </w:rPr>
        <w:t>Average non-ambulatory passenger rides per month: 1</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b/>
          <w:u w:val="single"/>
        </w:rPr>
      </w:pPr>
      <w:r w:rsidRPr="0027199A">
        <w:rPr>
          <w:rFonts w:ascii="Arial" w:hAnsi="Arial" w:cs="Arial"/>
          <w:b/>
          <w:u w:val="single"/>
        </w:rPr>
        <w:t xml:space="preserve">8. Northeast </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Colonial Club which includes: Town of Bristol, and Burke. Town or Village of Cottage Grove, Deerfield, Medina, Marshall and York. City or Town of Sun Prairie.</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Vehicle Capacity needed: average 4-6   passengers.</w:t>
      </w:r>
    </w:p>
    <w:p w:rsidR="0027199A" w:rsidRPr="0027199A" w:rsidRDefault="0027199A" w:rsidP="0027199A">
      <w:pPr>
        <w:jc w:val="both"/>
        <w:rPr>
          <w:rFonts w:ascii="Arial" w:hAnsi="Arial" w:cs="Arial"/>
        </w:rPr>
      </w:pPr>
    </w:p>
    <w:p w:rsidR="0027199A" w:rsidRPr="0027199A" w:rsidRDefault="0027199A" w:rsidP="0027199A">
      <w:pPr>
        <w:jc w:val="both"/>
        <w:rPr>
          <w:rFonts w:ascii="Arial" w:hAnsi="Arial" w:cs="Arial"/>
        </w:rPr>
      </w:pPr>
      <w:r w:rsidRPr="0027199A">
        <w:rPr>
          <w:rFonts w:ascii="Arial" w:hAnsi="Arial" w:cs="Arial"/>
        </w:rPr>
        <w:t xml:space="preserve">Service Usage: </w:t>
      </w:r>
    </w:p>
    <w:p w:rsidR="0027199A" w:rsidRPr="0027199A" w:rsidRDefault="0027199A" w:rsidP="0027199A">
      <w:pPr>
        <w:jc w:val="both"/>
        <w:rPr>
          <w:rFonts w:ascii="Arial" w:hAnsi="Arial" w:cs="Arial"/>
        </w:rPr>
      </w:pPr>
      <w:r w:rsidRPr="0027199A">
        <w:rPr>
          <w:rFonts w:ascii="Arial" w:hAnsi="Arial" w:cs="Arial"/>
        </w:rPr>
        <w:t>Cottage Groove-Deerfield/Marshall</w:t>
      </w:r>
    </w:p>
    <w:tbl>
      <w:tblPr>
        <w:tblW w:w="0" w:type="auto"/>
        <w:tblLayout w:type="fixed"/>
        <w:tblLook w:val="04A0" w:firstRow="1" w:lastRow="0" w:firstColumn="1" w:lastColumn="0" w:noHBand="0" w:noVBand="1"/>
      </w:tblPr>
      <w:tblGrid>
        <w:gridCol w:w="7378"/>
      </w:tblGrid>
      <w:tr w:rsidR="0027199A" w:rsidRPr="0027199A" w:rsidTr="0027199A">
        <w:tc>
          <w:tcPr>
            <w:tcW w:w="7378" w:type="dxa"/>
            <w:hideMark/>
          </w:tcPr>
          <w:p w:rsidR="0027199A" w:rsidRPr="0027199A" w:rsidRDefault="0027199A" w:rsidP="0027199A">
            <w:pPr>
              <w:jc w:val="both"/>
              <w:rPr>
                <w:rFonts w:ascii="Arial" w:hAnsi="Arial" w:cs="Arial"/>
              </w:rPr>
            </w:pPr>
            <w:r w:rsidRPr="0027199A">
              <w:rPr>
                <w:rFonts w:ascii="Arial" w:hAnsi="Arial" w:cs="Arial"/>
              </w:rPr>
              <w:t>Average hours per month: 13/2</w:t>
            </w:r>
          </w:p>
        </w:tc>
      </w:tr>
      <w:tr w:rsidR="0027199A" w:rsidRPr="0027199A" w:rsidTr="0027199A">
        <w:tc>
          <w:tcPr>
            <w:tcW w:w="7378" w:type="dxa"/>
            <w:hideMark/>
          </w:tcPr>
          <w:p w:rsidR="0027199A" w:rsidRPr="0027199A" w:rsidRDefault="0027199A" w:rsidP="0027199A">
            <w:pPr>
              <w:jc w:val="both"/>
              <w:rPr>
                <w:rFonts w:ascii="Arial" w:hAnsi="Arial" w:cs="Arial"/>
              </w:rPr>
            </w:pPr>
            <w:r w:rsidRPr="0027199A">
              <w:rPr>
                <w:rFonts w:ascii="Arial" w:hAnsi="Arial" w:cs="Arial"/>
              </w:rPr>
              <w:t>Average miles per month: 253/30</w:t>
            </w:r>
          </w:p>
        </w:tc>
      </w:tr>
      <w:tr w:rsidR="0027199A" w:rsidRPr="0027199A" w:rsidTr="0027199A">
        <w:tc>
          <w:tcPr>
            <w:tcW w:w="7378" w:type="dxa"/>
            <w:hideMark/>
          </w:tcPr>
          <w:p w:rsidR="0027199A" w:rsidRPr="0027199A" w:rsidRDefault="0027199A" w:rsidP="0027199A">
            <w:pPr>
              <w:jc w:val="both"/>
              <w:rPr>
                <w:rFonts w:ascii="Arial" w:hAnsi="Arial" w:cs="Arial"/>
              </w:rPr>
            </w:pPr>
            <w:r w:rsidRPr="0027199A">
              <w:rPr>
                <w:rFonts w:ascii="Arial" w:hAnsi="Arial" w:cs="Arial"/>
              </w:rPr>
              <w:t>Average ambulatory passenger rides per month: 27/3</w:t>
            </w:r>
          </w:p>
          <w:p w:rsidR="0027199A" w:rsidRPr="0027199A" w:rsidRDefault="0027199A" w:rsidP="0027199A">
            <w:pPr>
              <w:jc w:val="both"/>
              <w:rPr>
                <w:rFonts w:ascii="Arial" w:hAnsi="Arial" w:cs="Arial"/>
              </w:rPr>
            </w:pPr>
            <w:r w:rsidRPr="0027199A">
              <w:rPr>
                <w:rFonts w:ascii="Arial" w:hAnsi="Arial" w:cs="Arial"/>
              </w:rPr>
              <w:t>Average non-ambulatory passenger rides per month: 0/0</w:t>
            </w:r>
          </w:p>
        </w:tc>
      </w:tr>
    </w:tbl>
    <w:p w:rsidR="0027199A" w:rsidRPr="0027199A" w:rsidRDefault="0027199A" w:rsidP="0027199A">
      <w:pPr>
        <w:jc w:val="both"/>
        <w:rPr>
          <w:rFonts w:ascii="Arial" w:hAnsi="Arial" w:cs="Arial"/>
        </w:rPr>
      </w:pPr>
    </w:p>
    <w:p w:rsidR="00B64084" w:rsidRPr="00B64084" w:rsidRDefault="00B64084" w:rsidP="00B64084">
      <w:pPr>
        <w:jc w:val="both"/>
        <w:rPr>
          <w:rFonts w:ascii="Arial" w:hAnsi="Arial" w:cs="Arial"/>
        </w:rPr>
      </w:pPr>
    </w:p>
    <w:p w:rsidR="004856BF" w:rsidRDefault="004856BF" w:rsidP="00C8777D">
      <w:pPr>
        <w:jc w:val="both"/>
        <w:rPr>
          <w:rFonts w:ascii="Arial" w:hAnsi="Arial" w:cs="Arial"/>
        </w:rPr>
        <w:sectPr w:rsidR="004856BF" w:rsidSect="00B64084">
          <w:headerReference w:type="default" r:id="rId41"/>
          <w:type w:val="continuous"/>
          <w:pgSz w:w="12240" w:h="15840"/>
          <w:pgMar w:top="1440" w:right="1440" w:bottom="1440" w:left="1440" w:header="720" w:footer="720" w:gutter="0"/>
          <w:cols w:space="720"/>
          <w:docGrid w:linePitch="360"/>
        </w:sectPr>
      </w:pPr>
    </w:p>
    <w:tbl>
      <w:tblPr>
        <w:tblW w:w="10140" w:type="dxa"/>
        <w:tblLook w:val="04A0" w:firstRow="1" w:lastRow="0" w:firstColumn="1" w:lastColumn="0" w:noHBand="0" w:noVBand="1"/>
      </w:tblPr>
      <w:tblGrid>
        <w:gridCol w:w="3000"/>
        <w:gridCol w:w="3160"/>
        <w:gridCol w:w="2120"/>
        <w:gridCol w:w="1860"/>
      </w:tblGrid>
      <w:tr w:rsidR="004856BF" w:rsidTr="00754CB9">
        <w:trPr>
          <w:trHeight w:val="398"/>
        </w:trPr>
        <w:tc>
          <w:tcPr>
            <w:tcW w:w="3000" w:type="dxa"/>
            <w:tcBorders>
              <w:top w:val="nil"/>
              <w:left w:val="nil"/>
              <w:bottom w:val="nil"/>
              <w:right w:val="nil"/>
            </w:tcBorders>
            <w:shd w:val="clear" w:color="auto" w:fill="auto"/>
            <w:noWrap/>
            <w:vAlign w:val="bottom"/>
            <w:hideMark/>
          </w:tcPr>
          <w:p w:rsidR="004856BF" w:rsidRPr="00754CB9" w:rsidRDefault="004856BF">
            <w:pPr>
              <w:jc w:val="center"/>
              <w:rPr>
                <w:rFonts w:ascii="Arial" w:hAnsi="Arial" w:cs="Arial"/>
                <w:sz w:val="22"/>
                <w:szCs w:val="22"/>
              </w:rPr>
            </w:pPr>
          </w:p>
        </w:tc>
        <w:tc>
          <w:tcPr>
            <w:tcW w:w="5280" w:type="dxa"/>
            <w:gridSpan w:val="2"/>
            <w:tcBorders>
              <w:top w:val="nil"/>
              <w:left w:val="nil"/>
              <w:bottom w:val="nil"/>
              <w:right w:val="nil"/>
            </w:tcBorders>
            <w:shd w:val="clear" w:color="auto" w:fill="auto"/>
            <w:noWrap/>
            <w:vAlign w:val="bottom"/>
            <w:hideMark/>
          </w:tcPr>
          <w:p w:rsidR="004856BF" w:rsidRDefault="004856BF" w:rsidP="004856BF">
            <w:pPr>
              <w:ind w:left="-135"/>
              <w:rPr>
                <w:rFonts w:ascii="Arial" w:hAnsi="Arial" w:cs="Arial"/>
                <w:b/>
                <w:color w:val="000000"/>
                <w:sz w:val="28"/>
                <w:szCs w:val="28"/>
              </w:rPr>
            </w:pPr>
            <w:r w:rsidRPr="00754CB9">
              <w:rPr>
                <w:rFonts w:ascii="Arial" w:hAnsi="Arial" w:cs="Arial"/>
                <w:b/>
                <w:color w:val="000000"/>
                <w:sz w:val="28"/>
                <w:szCs w:val="28"/>
              </w:rPr>
              <w:t>Rural Senior Group  Nutrition Sites</w:t>
            </w:r>
          </w:p>
          <w:p w:rsidR="00703C53" w:rsidRPr="00754CB9" w:rsidRDefault="00703C53" w:rsidP="004856BF">
            <w:pPr>
              <w:ind w:left="-135"/>
              <w:rPr>
                <w:rFonts w:ascii="Arial" w:hAnsi="Arial" w:cs="Arial"/>
                <w:b/>
                <w:color w:val="000000"/>
                <w:sz w:val="28"/>
                <w:szCs w:val="28"/>
              </w:rPr>
            </w:pPr>
          </w:p>
        </w:tc>
        <w:tc>
          <w:tcPr>
            <w:tcW w:w="1860" w:type="dxa"/>
            <w:tcBorders>
              <w:top w:val="nil"/>
              <w:left w:val="nil"/>
              <w:bottom w:val="nil"/>
              <w:right w:val="nil"/>
            </w:tcBorders>
            <w:shd w:val="clear" w:color="auto" w:fill="auto"/>
            <w:noWrap/>
            <w:vAlign w:val="bottom"/>
            <w:hideMark/>
          </w:tcPr>
          <w:p w:rsidR="004856BF" w:rsidRPr="00754CB9" w:rsidRDefault="004856BF">
            <w:pPr>
              <w:rPr>
                <w:rFonts w:ascii="Arial" w:hAnsi="Arial" w:cs="Arial"/>
                <w:color w:val="000000"/>
                <w:sz w:val="22"/>
                <w:szCs w:val="22"/>
              </w:rPr>
            </w:pPr>
          </w:p>
        </w:tc>
      </w:tr>
      <w:tr w:rsidR="004856BF" w:rsidTr="00754CB9">
        <w:trPr>
          <w:trHeight w:val="398"/>
        </w:trPr>
        <w:tc>
          <w:tcPr>
            <w:tcW w:w="300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Nutrition Site</w:t>
            </w:r>
          </w:p>
        </w:tc>
        <w:tc>
          <w:tcPr>
            <w:tcW w:w="3160" w:type="dxa"/>
            <w:tcBorders>
              <w:top w:val="single" w:sz="8" w:space="0" w:color="auto"/>
              <w:left w:val="nil"/>
              <w:bottom w:val="single" w:sz="4" w:space="0" w:color="auto"/>
              <w:right w:val="single" w:sz="4" w:space="0" w:color="auto"/>
            </w:tcBorders>
            <w:shd w:val="clear" w:color="000000" w:fill="D9D9D9"/>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Address</w:t>
            </w:r>
          </w:p>
        </w:tc>
        <w:tc>
          <w:tcPr>
            <w:tcW w:w="2120" w:type="dxa"/>
            <w:tcBorders>
              <w:top w:val="single" w:sz="8" w:space="0" w:color="auto"/>
              <w:left w:val="nil"/>
              <w:bottom w:val="single" w:sz="4" w:space="0" w:color="auto"/>
              <w:right w:val="single" w:sz="4" w:space="0" w:color="auto"/>
            </w:tcBorders>
            <w:shd w:val="clear" w:color="000000" w:fill="D9D9D9"/>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Meals Served MTWRF</w:t>
            </w:r>
          </w:p>
        </w:tc>
        <w:tc>
          <w:tcPr>
            <w:tcW w:w="1860" w:type="dxa"/>
            <w:tcBorders>
              <w:top w:val="single" w:sz="8" w:space="0" w:color="auto"/>
              <w:left w:val="nil"/>
              <w:bottom w:val="single" w:sz="4" w:space="0" w:color="auto"/>
              <w:right w:val="single" w:sz="8" w:space="0" w:color="auto"/>
            </w:tcBorders>
            <w:shd w:val="clear" w:color="000000" w:fill="D9D9D9"/>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Meal Time</w:t>
            </w:r>
          </w:p>
        </w:tc>
      </w:tr>
      <w:tr w:rsidR="004856BF" w:rsidTr="00754CB9">
        <w:trPr>
          <w:trHeight w:val="398"/>
        </w:trPr>
        <w:tc>
          <w:tcPr>
            <w:tcW w:w="3000" w:type="dxa"/>
            <w:tcBorders>
              <w:top w:val="nil"/>
              <w:left w:val="single" w:sz="8" w:space="0" w:color="auto"/>
              <w:bottom w:val="nil"/>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Cambridge</w:t>
            </w:r>
          </w:p>
        </w:tc>
        <w:tc>
          <w:tcPr>
            <w:tcW w:w="316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200 Spring St., Cambridge</w:t>
            </w:r>
          </w:p>
        </w:tc>
        <w:tc>
          <w:tcPr>
            <w:tcW w:w="212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T &amp; F</w:t>
            </w:r>
          </w:p>
        </w:tc>
        <w:tc>
          <w:tcPr>
            <w:tcW w:w="1860" w:type="dxa"/>
            <w:tcBorders>
              <w:top w:val="nil"/>
              <w:left w:val="nil"/>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Noon</w:t>
            </w:r>
          </w:p>
        </w:tc>
      </w:tr>
      <w:tr w:rsidR="004856BF" w:rsidTr="00754CB9">
        <w:trPr>
          <w:trHeight w:val="398"/>
        </w:trPr>
        <w:tc>
          <w:tcPr>
            <w:tcW w:w="3000" w:type="dxa"/>
            <w:tcBorders>
              <w:top w:val="single" w:sz="4" w:space="0" w:color="auto"/>
              <w:left w:val="single" w:sz="8" w:space="0" w:color="auto"/>
              <w:bottom w:val="nil"/>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 xml:space="preserve">DeForest Area Community </w:t>
            </w:r>
          </w:p>
        </w:tc>
        <w:tc>
          <w:tcPr>
            <w:tcW w:w="3160" w:type="dxa"/>
            <w:tcBorders>
              <w:top w:val="nil"/>
              <w:left w:val="nil"/>
              <w:bottom w:val="nil"/>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 </w:t>
            </w:r>
          </w:p>
        </w:tc>
        <w:tc>
          <w:tcPr>
            <w:tcW w:w="2120" w:type="dxa"/>
            <w:tcBorders>
              <w:top w:val="nil"/>
              <w:left w:val="nil"/>
              <w:bottom w:val="nil"/>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 </w:t>
            </w:r>
          </w:p>
        </w:tc>
        <w:tc>
          <w:tcPr>
            <w:tcW w:w="1860" w:type="dxa"/>
            <w:tcBorders>
              <w:top w:val="nil"/>
              <w:left w:val="nil"/>
              <w:bottom w:val="nil"/>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 </w:t>
            </w:r>
          </w:p>
        </w:tc>
      </w:tr>
      <w:tr w:rsidR="004856BF" w:rsidTr="00754CB9">
        <w:trPr>
          <w:trHeight w:val="398"/>
        </w:trPr>
        <w:tc>
          <w:tcPr>
            <w:tcW w:w="3000" w:type="dxa"/>
            <w:tcBorders>
              <w:top w:val="nil"/>
              <w:left w:val="single" w:sz="8" w:space="0" w:color="auto"/>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and Senior Center</w:t>
            </w:r>
          </w:p>
        </w:tc>
        <w:tc>
          <w:tcPr>
            <w:tcW w:w="316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505 N. Main St., DeForest</w:t>
            </w:r>
          </w:p>
        </w:tc>
        <w:tc>
          <w:tcPr>
            <w:tcW w:w="212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M, T, W. R &amp; F</w:t>
            </w:r>
          </w:p>
        </w:tc>
        <w:tc>
          <w:tcPr>
            <w:tcW w:w="1860" w:type="dxa"/>
            <w:tcBorders>
              <w:top w:val="nil"/>
              <w:left w:val="nil"/>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11:30 AM</w:t>
            </w:r>
          </w:p>
        </w:tc>
      </w:tr>
      <w:tr w:rsidR="004856BF" w:rsidTr="00754CB9">
        <w:trPr>
          <w:trHeight w:val="398"/>
        </w:trPr>
        <w:tc>
          <w:tcPr>
            <w:tcW w:w="3000" w:type="dxa"/>
            <w:tcBorders>
              <w:top w:val="nil"/>
              <w:left w:val="single" w:sz="8" w:space="0" w:color="auto"/>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DeForest Family Restaurant</w:t>
            </w:r>
          </w:p>
        </w:tc>
        <w:tc>
          <w:tcPr>
            <w:tcW w:w="316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505 W. North St., DeForest</w:t>
            </w:r>
          </w:p>
        </w:tc>
        <w:tc>
          <w:tcPr>
            <w:tcW w:w="212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W</w:t>
            </w:r>
          </w:p>
        </w:tc>
        <w:tc>
          <w:tcPr>
            <w:tcW w:w="1860" w:type="dxa"/>
            <w:tcBorders>
              <w:top w:val="nil"/>
              <w:left w:val="nil"/>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9 am - 1 PM</w:t>
            </w:r>
          </w:p>
        </w:tc>
      </w:tr>
      <w:tr w:rsidR="004856BF" w:rsidTr="00754CB9">
        <w:trPr>
          <w:trHeight w:val="398"/>
        </w:trPr>
        <w:tc>
          <w:tcPr>
            <w:tcW w:w="3000" w:type="dxa"/>
            <w:tcBorders>
              <w:top w:val="nil"/>
              <w:left w:val="single" w:sz="8" w:space="0" w:color="auto"/>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Fitchburg Senior Center</w:t>
            </w:r>
          </w:p>
        </w:tc>
        <w:tc>
          <w:tcPr>
            <w:tcW w:w="316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5510 E. Lacy Rd., Fitchburg</w:t>
            </w:r>
          </w:p>
        </w:tc>
        <w:tc>
          <w:tcPr>
            <w:tcW w:w="212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 xml:space="preserve">M T W R &amp; F </w:t>
            </w:r>
          </w:p>
        </w:tc>
        <w:tc>
          <w:tcPr>
            <w:tcW w:w="1860" w:type="dxa"/>
            <w:tcBorders>
              <w:top w:val="nil"/>
              <w:left w:val="nil"/>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Noon</w:t>
            </w:r>
          </w:p>
        </w:tc>
      </w:tr>
      <w:tr w:rsidR="004856BF" w:rsidTr="00754CB9">
        <w:trPr>
          <w:trHeight w:val="398"/>
        </w:trPr>
        <w:tc>
          <w:tcPr>
            <w:tcW w:w="3000" w:type="dxa"/>
            <w:tcBorders>
              <w:top w:val="nil"/>
              <w:left w:val="single" w:sz="8" w:space="0" w:color="auto"/>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Marshall EMS Building</w:t>
            </w:r>
          </w:p>
        </w:tc>
        <w:tc>
          <w:tcPr>
            <w:tcW w:w="316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226 Madison St., Marshall</w:t>
            </w:r>
          </w:p>
        </w:tc>
        <w:tc>
          <w:tcPr>
            <w:tcW w:w="212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T</w:t>
            </w:r>
          </w:p>
        </w:tc>
        <w:tc>
          <w:tcPr>
            <w:tcW w:w="1860" w:type="dxa"/>
            <w:tcBorders>
              <w:top w:val="nil"/>
              <w:left w:val="nil"/>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11:30 AM</w:t>
            </w:r>
          </w:p>
        </w:tc>
      </w:tr>
      <w:tr w:rsidR="004856BF" w:rsidTr="00754CB9">
        <w:trPr>
          <w:trHeight w:val="398"/>
        </w:trPr>
        <w:tc>
          <w:tcPr>
            <w:tcW w:w="3000" w:type="dxa"/>
            <w:tcBorders>
              <w:top w:val="nil"/>
              <w:left w:val="single" w:sz="8" w:space="0" w:color="auto"/>
              <w:bottom w:val="nil"/>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McFarland Outreach</w:t>
            </w:r>
          </w:p>
        </w:tc>
        <w:tc>
          <w:tcPr>
            <w:tcW w:w="3160" w:type="dxa"/>
            <w:tcBorders>
              <w:top w:val="nil"/>
              <w:left w:val="nil"/>
              <w:bottom w:val="nil"/>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 xml:space="preserve">5915 Milwaukee St., McFarland </w:t>
            </w:r>
          </w:p>
        </w:tc>
        <w:tc>
          <w:tcPr>
            <w:tcW w:w="2120" w:type="dxa"/>
            <w:tcBorders>
              <w:top w:val="nil"/>
              <w:left w:val="nil"/>
              <w:bottom w:val="nil"/>
              <w:right w:val="nil"/>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M W &amp; F</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Noon</w:t>
            </w:r>
          </w:p>
        </w:tc>
      </w:tr>
      <w:tr w:rsidR="004856BF" w:rsidTr="00754CB9">
        <w:trPr>
          <w:trHeight w:val="398"/>
        </w:trPr>
        <w:tc>
          <w:tcPr>
            <w:tcW w:w="30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Mt Horeb Senior Center</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107 N. Grove St., MT Horeb</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M T W R &amp; F</w:t>
            </w:r>
          </w:p>
        </w:tc>
        <w:tc>
          <w:tcPr>
            <w:tcW w:w="1860" w:type="dxa"/>
            <w:tcBorders>
              <w:top w:val="nil"/>
              <w:left w:val="nil"/>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11:15 AM</w:t>
            </w:r>
          </w:p>
        </w:tc>
      </w:tr>
      <w:tr w:rsidR="004856BF" w:rsidTr="00754CB9">
        <w:trPr>
          <w:trHeight w:val="398"/>
        </w:trPr>
        <w:tc>
          <w:tcPr>
            <w:tcW w:w="3000" w:type="dxa"/>
            <w:tcBorders>
              <w:top w:val="nil"/>
              <w:left w:val="single" w:sz="8" w:space="0" w:color="auto"/>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 xml:space="preserve">MT Horeb Fink's Restaurant </w:t>
            </w:r>
          </w:p>
        </w:tc>
        <w:tc>
          <w:tcPr>
            <w:tcW w:w="316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204 W. Main St., MT Horeb</w:t>
            </w:r>
          </w:p>
        </w:tc>
        <w:tc>
          <w:tcPr>
            <w:tcW w:w="2120" w:type="dxa"/>
            <w:tcBorders>
              <w:top w:val="nil"/>
              <w:left w:val="nil"/>
              <w:bottom w:val="nil"/>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W</w:t>
            </w:r>
          </w:p>
        </w:tc>
        <w:tc>
          <w:tcPr>
            <w:tcW w:w="1860" w:type="dxa"/>
            <w:tcBorders>
              <w:top w:val="nil"/>
              <w:left w:val="nil"/>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9 am - 1 PM</w:t>
            </w:r>
          </w:p>
        </w:tc>
      </w:tr>
      <w:tr w:rsidR="004856BF" w:rsidTr="00754CB9">
        <w:trPr>
          <w:trHeight w:val="398"/>
        </w:trPr>
        <w:tc>
          <w:tcPr>
            <w:tcW w:w="3000" w:type="dxa"/>
            <w:tcBorders>
              <w:top w:val="nil"/>
              <w:left w:val="single" w:sz="8" w:space="0" w:color="auto"/>
              <w:bottom w:val="nil"/>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Northwest Dane Senior</w:t>
            </w:r>
          </w:p>
        </w:tc>
        <w:tc>
          <w:tcPr>
            <w:tcW w:w="3160" w:type="dxa"/>
            <w:tcBorders>
              <w:top w:val="nil"/>
              <w:left w:val="nil"/>
              <w:bottom w:val="nil"/>
              <w:right w:val="nil"/>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1837 Bourbon Rd., Cross Plains</w:t>
            </w:r>
          </w:p>
        </w:tc>
        <w:tc>
          <w:tcPr>
            <w:tcW w:w="2120" w:type="dxa"/>
            <w:tcBorders>
              <w:top w:val="single" w:sz="4" w:space="0" w:color="auto"/>
              <w:left w:val="single" w:sz="4" w:space="0" w:color="auto"/>
              <w:bottom w:val="nil"/>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 xml:space="preserve">M T W R &amp; F </w:t>
            </w:r>
          </w:p>
        </w:tc>
        <w:tc>
          <w:tcPr>
            <w:tcW w:w="1860" w:type="dxa"/>
            <w:tcBorders>
              <w:top w:val="nil"/>
              <w:left w:val="nil"/>
              <w:bottom w:val="nil"/>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11:30 AM</w:t>
            </w:r>
          </w:p>
        </w:tc>
      </w:tr>
      <w:tr w:rsidR="004856BF" w:rsidTr="00754CB9">
        <w:trPr>
          <w:trHeight w:val="398"/>
        </w:trPr>
        <w:tc>
          <w:tcPr>
            <w:tcW w:w="3000" w:type="dxa"/>
            <w:tcBorders>
              <w:top w:val="nil"/>
              <w:left w:val="single" w:sz="8" w:space="0" w:color="auto"/>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Services</w:t>
            </w:r>
          </w:p>
        </w:tc>
        <w:tc>
          <w:tcPr>
            <w:tcW w:w="3160" w:type="dxa"/>
            <w:tcBorders>
              <w:top w:val="nil"/>
              <w:left w:val="nil"/>
              <w:bottom w:val="single" w:sz="4" w:space="0" w:color="auto"/>
              <w:right w:val="nil"/>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 </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 </w:t>
            </w:r>
          </w:p>
        </w:tc>
        <w:tc>
          <w:tcPr>
            <w:tcW w:w="1860" w:type="dxa"/>
            <w:tcBorders>
              <w:top w:val="nil"/>
              <w:left w:val="nil"/>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 </w:t>
            </w:r>
          </w:p>
        </w:tc>
      </w:tr>
      <w:tr w:rsidR="004856BF" w:rsidTr="00754CB9">
        <w:trPr>
          <w:trHeight w:val="398"/>
        </w:trPr>
        <w:tc>
          <w:tcPr>
            <w:tcW w:w="3000" w:type="dxa"/>
            <w:tcBorders>
              <w:top w:val="nil"/>
              <w:left w:val="single" w:sz="8" w:space="0" w:color="auto"/>
              <w:bottom w:val="nil"/>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Oregon Area Senior Center</w:t>
            </w:r>
          </w:p>
        </w:tc>
        <w:tc>
          <w:tcPr>
            <w:tcW w:w="3160" w:type="dxa"/>
            <w:tcBorders>
              <w:top w:val="nil"/>
              <w:left w:val="nil"/>
              <w:bottom w:val="nil"/>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219 Park St., Oregon</w:t>
            </w:r>
          </w:p>
        </w:tc>
        <w:tc>
          <w:tcPr>
            <w:tcW w:w="2120" w:type="dxa"/>
            <w:tcBorders>
              <w:top w:val="nil"/>
              <w:left w:val="nil"/>
              <w:bottom w:val="nil"/>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 xml:space="preserve">M T W R &amp; F </w:t>
            </w:r>
          </w:p>
        </w:tc>
        <w:tc>
          <w:tcPr>
            <w:tcW w:w="1860" w:type="dxa"/>
            <w:tcBorders>
              <w:top w:val="nil"/>
              <w:left w:val="nil"/>
              <w:bottom w:val="nil"/>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11:45 AM</w:t>
            </w:r>
          </w:p>
        </w:tc>
      </w:tr>
      <w:tr w:rsidR="004856BF" w:rsidTr="00754CB9">
        <w:trPr>
          <w:trHeight w:val="398"/>
        </w:trPr>
        <w:tc>
          <w:tcPr>
            <w:tcW w:w="3000" w:type="dxa"/>
            <w:tcBorders>
              <w:top w:val="single" w:sz="4" w:space="0" w:color="auto"/>
              <w:left w:val="single" w:sz="8" w:space="0" w:color="auto"/>
              <w:bottom w:val="nil"/>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 xml:space="preserve">Oregon Ziggy's BBQ Smoke </w:t>
            </w:r>
          </w:p>
        </w:tc>
        <w:tc>
          <w:tcPr>
            <w:tcW w:w="3160" w:type="dxa"/>
            <w:tcBorders>
              <w:top w:val="single" w:sz="4" w:space="0" w:color="auto"/>
              <w:left w:val="nil"/>
              <w:bottom w:val="nil"/>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135 S. Main St., Oregon</w:t>
            </w:r>
          </w:p>
        </w:tc>
        <w:tc>
          <w:tcPr>
            <w:tcW w:w="2120" w:type="dxa"/>
            <w:tcBorders>
              <w:top w:val="single" w:sz="4" w:space="0" w:color="auto"/>
              <w:left w:val="nil"/>
              <w:bottom w:val="nil"/>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R</w:t>
            </w:r>
          </w:p>
        </w:tc>
        <w:tc>
          <w:tcPr>
            <w:tcW w:w="1860" w:type="dxa"/>
            <w:tcBorders>
              <w:top w:val="single" w:sz="4" w:space="0" w:color="auto"/>
              <w:left w:val="nil"/>
              <w:bottom w:val="nil"/>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11:30 am - 1 PM</w:t>
            </w:r>
          </w:p>
        </w:tc>
      </w:tr>
      <w:tr w:rsidR="004856BF" w:rsidTr="00754CB9">
        <w:trPr>
          <w:trHeight w:val="398"/>
        </w:trPr>
        <w:tc>
          <w:tcPr>
            <w:tcW w:w="3000" w:type="dxa"/>
            <w:tcBorders>
              <w:top w:val="nil"/>
              <w:left w:val="single" w:sz="8" w:space="0" w:color="auto"/>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House</w:t>
            </w:r>
          </w:p>
        </w:tc>
        <w:tc>
          <w:tcPr>
            <w:tcW w:w="316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 </w:t>
            </w:r>
          </w:p>
        </w:tc>
        <w:tc>
          <w:tcPr>
            <w:tcW w:w="1860" w:type="dxa"/>
            <w:tcBorders>
              <w:top w:val="nil"/>
              <w:left w:val="nil"/>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 </w:t>
            </w:r>
          </w:p>
        </w:tc>
      </w:tr>
      <w:tr w:rsidR="004856BF" w:rsidTr="00754CB9">
        <w:trPr>
          <w:trHeight w:val="398"/>
        </w:trPr>
        <w:tc>
          <w:tcPr>
            <w:tcW w:w="3000" w:type="dxa"/>
            <w:tcBorders>
              <w:top w:val="nil"/>
              <w:left w:val="single" w:sz="8" w:space="0" w:color="auto"/>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Stoughton Area Senior Center</w:t>
            </w:r>
          </w:p>
        </w:tc>
        <w:tc>
          <w:tcPr>
            <w:tcW w:w="316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248 W. Main ST., Stoughton</w:t>
            </w:r>
          </w:p>
        </w:tc>
        <w:tc>
          <w:tcPr>
            <w:tcW w:w="212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M T W R &amp; F</w:t>
            </w:r>
          </w:p>
        </w:tc>
        <w:tc>
          <w:tcPr>
            <w:tcW w:w="1860" w:type="dxa"/>
            <w:tcBorders>
              <w:top w:val="nil"/>
              <w:left w:val="nil"/>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Noon</w:t>
            </w:r>
          </w:p>
        </w:tc>
      </w:tr>
      <w:tr w:rsidR="004856BF" w:rsidTr="00754CB9">
        <w:trPr>
          <w:trHeight w:val="398"/>
        </w:trPr>
        <w:tc>
          <w:tcPr>
            <w:tcW w:w="3000" w:type="dxa"/>
            <w:tcBorders>
              <w:top w:val="nil"/>
              <w:left w:val="single" w:sz="8" w:space="0" w:color="auto"/>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Sugar River Senior Center</w:t>
            </w:r>
          </w:p>
        </w:tc>
        <w:tc>
          <w:tcPr>
            <w:tcW w:w="316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130 S. Vine St., Belleville</w:t>
            </w:r>
          </w:p>
        </w:tc>
        <w:tc>
          <w:tcPr>
            <w:tcW w:w="2120" w:type="dxa"/>
            <w:tcBorders>
              <w:top w:val="nil"/>
              <w:left w:val="nil"/>
              <w:bottom w:val="single" w:sz="4" w:space="0" w:color="auto"/>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T&amp;R</w:t>
            </w:r>
          </w:p>
        </w:tc>
        <w:tc>
          <w:tcPr>
            <w:tcW w:w="1860" w:type="dxa"/>
            <w:tcBorders>
              <w:top w:val="nil"/>
              <w:left w:val="nil"/>
              <w:bottom w:val="single" w:sz="4"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Noon</w:t>
            </w:r>
          </w:p>
        </w:tc>
      </w:tr>
      <w:tr w:rsidR="004856BF" w:rsidTr="00754CB9">
        <w:trPr>
          <w:trHeight w:val="398"/>
        </w:trPr>
        <w:tc>
          <w:tcPr>
            <w:tcW w:w="3000" w:type="dxa"/>
            <w:tcBorders>
              <w:top w:val="nil"/>
              <w:left w:val="single" w:sz="8" w:space="0" w:color="auto"/>
              <w:bottom w:val="single" w:sz="8"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Waunakee Senior Center</w:t>
            </w:r>
          </w:p>
        </w:tc>
        <w:tc>
          <w:tcPr>
            <w:tcW w:w="3160" w:type="dxa"/>
            <w:tcBorders>
              <w:top w:val="nil"/>
              <w:left w:val="nil"/>
              <w:bottom w:val="single" w:sz="8" w:space="0" w:color="auto"/>
              <w:right w:val="single" w:sz="4" w:space="0" w:color="auto"/>
            </w:tcBorders>
            <w:shd w:val="clear" w:color="auto" w:fill="auto"/>
            <w:noWrap/>
            <w:vAlign w:val="bottom"/>
            <w:hideMark/>
          </w:tcPr>
          <w:p w:rsidR="004856BF" w:rsidRPr="00754CB9" w:rsidRDefault="004856BF">
            <w:pPr>
              <w:rPr>
                <w:rFonts w:ascii="Arial" w:hAnsi="Arial" w:cs="Arial"/>
                <w:color w:val="000000"/>
                <w:sz w:val="22"/>
                <w:szCs w:val="22"/>
              </w:rPr>
            </w:pPr>
            <w:r w:rsidRPr="00754CB9">
              <w:rPr>
                <w:rFonts w:ascii="Arial" w:hAnsi="Arial" w:cs="Arial"/>
                <w:color w:val="000000"/>
                <w:sz w:val="22"/>
                <w:szCs w:val="22"/>
              </w:rPr>
              <w:t>333 S. Madison St., Waunakee</w:t>
            </w:r>
          </w:p>
        </w:tc>
        <w:tc>
          <w:tcPr>
            <w:tcW w:w="2120" w:type="dxa"/>
            <w:tcBorders>
              <w:top w:val="nil"/>
              <w:left w:val="nil"/>
              <w:bottom w:val="single" w:sz="8" w:space="0" w:color="auto"/>
              <w:right w:val="single" w:sz="4"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M T W R &amp; F</w:t>
            </w:r>
          </w:p>
        </w:tc>
        <w:tc>
          <w:tcPr>
            <w:tcW w:w="1860" w:type="dxa"/>
            <w:tcBorders>
              <w:top w:val="nil"/>
              <w:left w:val="nil"/>
              <w:bottom w:val="single" w:sz="8" w:space="0" w:color="auto"/>
              <w:right w:val="single" w:sz="8" w:space="0" w:color="auto"/>
            </w:tcBorders>
            <w:shd w:val="clear" w:color="auto" w:fill="auto"/>
            <w:noWrap/>
            <w:vAlign w:val="bottom"/>
            <w:hideMark/>
          </w:tcPr>
          <w:p w:rsidR="004856BF" w:rsidRPr="00754CB9" w:rsidRDefault="004856BF">
            <w:pPr>
              <w:jc w:val="center"/>
              <w:rPr>
                <w:rFonts w:ascii="Arial" w:hAnsi="Arial" w:cs="Arial"/>
                <w:color w:val="000000"/>
                <w:sz w:val="22"/>
                <w:szCs w:val="22"/>
              </w:rPr>
            </w:pPr>
            <w:r w:rsidRPr="00754CB9">
              <w:rPr>
                <w:rFonts w:ascii="Arial" w:hAnsi="Arial" w:cs="Arial"/>
                <w:color w:val="000000"/>
                <w:sz w:val="22"/>
                <w:szCs w:val="22"/>
              </w:rPr>
              <w:t>11:30 AM</w:t>
            </w:r>
          </w:p>
        </w:tc>
      </w:tr>
    </w:tbl>
    <w:p w:rsidR="00BA2CF4" w:rsidRDefault="00BA2CF4" w:rsidP="004856BF">
      <w:pPr>
        <w:jc w:val="both"/>
        <w:rPr>
          <w:rFonts w:ascii="Arial" w:hAnsi="Arial" w:cs="Arial"/>
        </w:rPr>
        <w:sectPr w:rsidR="00BA2CF4" w:rsidSect="004856BF">
          <w:headerReference w:type="default" r:id="rId42"/>
          <w:pgSz w:w="12240" w:h="15840"/>
          <w:pgMar w:top="1440" w:right="1440" w:bottom="1440" w:left="1440" w:header="720" w:footer="720" w:gutter="0"/>
          <w:cols w:space="720"/>
          <w:docGrid w:linePitch="360"/>
        </w:sectPr>
      </w:pPr>
    </w:p>
    <w:tbl>
      <w:tblPr>
        <w:tblW w:w="10152" w:type="dxa"/>
        <w:tblLayout w:type="fixed"/>
        <w:tblLook w:val="0000" w:firstRow="0" w:lastRow="0" w:firstColumn="0" w:lastColumn="0" w:noHBand="0" w:noVBand="0"/>
      </w:tblPr>
      <w:tblGrid>
        <w:gridCol w:w="10152"/>
      </w:tblGrid>
      <w:tr w:rsidR="0028492A" w:rsidRPr="00416BE8" w:rsidTr="00A7559C">
        <w:tc>
          <w:tcPr>
            <w:tcW w:w="10152" w:type="dxa"/>
          </w:tcPr>
          <w:p w:rsidR="0028492A" w:rsidRPr="00416BE8" w:rsidRDefault="0028492A" w:rsidP="0028492A">
            <w:pPr>
              <w:rPr>
                <w:rFonts w:ascii="Arial" w:hAnsi="Arial" w:cs="Arial"/>
                <w:b/>
                <w:szCs w:val="20"/>
              </w:rPr>
            </w:pPr>
          </w:p>
        </w:tc>
      </w:tr>
      <w:tr w:rsidR="0028492A" w:rsidRPr="00416BE8" w:rsidTr="00A7559C">
        <w:tc>
          <w:tcPr>
            <w:tcW w:w="10152" w:type="dxa"/>
          </w:tcPr>
          <w:p w:rsidR="0028492A" w:rsidRPr="00416BE8" w:rsidRDefault="0028492A" w:rsidP="0028492A">
            <w:pPr>
              <w:keepNext/>
              <w:jc w:val="center"/>
              <w:outlineLvl w:val="6"/>
              <w:rPr>
                <w:rFonts w:ascii="Arial" w:hAnsi="Arial" w:cs="Arial"/>
                <w:bCs/>
                <w:color w:val="0000FF"/>
                <w:sz w:val="28"/>
                <w:szCs w:val="20"/>
              </w:rPr>
            </w:pPr>
            <w:r>
              <w:rPr>
                <w:rFonts w:ascii="Arial" w:hAnsi="Arial" w:cs="Arial"/>
                <w:bCs/>
                <w:color w:val="0000FF"/>
                <w:sz w:val="28"/>
                <w:szCs w:val="20"/>
              </w:rPr>
              <w:t xml:space="preserve">CCGR BY SERVICE AREA </w:t>
            </w:r>
          </w:p>
        </w:tc>
      </w:tr>
      <w:tr w:rsidR="0028492A" w:rsidRPr="00416BE8" w:rsidTr="00A7559C">
        <w:tc>
          <w:tcPr>
            <w:tcW w:w="10152" w:type="dxa"/>
          </w:tcPr>
          <w:p w:rsidR="0028492A" w:rsidRPr="00416BE8" w:rsidRDefault="0028492A" w:rsidP="0028492A">
            <w:pPr>
              <w:jc w:val="center"/>
              <w:rPr>
                <w:rFonts w:ascii="Arial" w:hAnsi="Arial" w:cs="Arial"/>
                <w:szCs w:val="20"/>
              </w:rPr>
            </w:pPr>
          </w:p>
        </w:tc>
      </w:tr>
    </w:tbl>
    <w:p w:rsidR="0028492A" w:rsidRPr="00416BE8" w:rsidRDefault="0028492A" w:rsidP="0028492A">
      <w:pPr>
        <w:ind w:left="360"/>
        <w:rPr>
          <w:rFonts w:ascii="Arial" w:hAnsi="Arial" w:cs="Arial"/>
          <w:szCs w:val="20"/>
        </w:rPr>
      </w:pPr>
    </w:p>
    <w:p w:rsidR="0028492A" w:rsidRPr="00191910" w:rsidRDefault="0028492A" w:rsidP="0028492A">
      <w:pPr>
        <w:numPr>
          <w:ilvl w:val="0"/>
          <w:numId w:val="32"/>
        </w:numPr>
        <w:rPr>
          <w:rFonts w:ascii="Arial" w:hAnsi="Arial" w:cs="Arial"/>
          <w:szCs w:val="20"/>
        </w:rPr>
      </w:pPr>
      <w:r w:rsidRPr="00191910">
        <w:rPr>
          <w:rFonts w:ascii="Arial" w:hAnsi="Arial" w:cs="Arial"/>
          <w:b/>
          <w:bCs/>
          <w:szCs w:val="20"/>
        </w:rPr>
        <w:t xml:space="preserve">Madison </w:t>
      </w:r>
    </w:p>
    <w:p w:rsidR="0028492A" w:rsidRPr="00191910" w:rsidRDefault="0028492A" w:rsidP="0028492A">
      <w:pPr>
        <w:ind w:left="720"/>
        <w:rPr>
          <w:rFonts w:ascii="Arial" w:hAnsi="Arial" w:cs="Arial"/>
          <w:szCs w:val="20"/>
        </w:rPr>
      </w:pPr>
    </w:p>
    <w:p w:rsidR="0028492A" w:rsidRPr="00A812CE" w:rsidRDefault="0028492A" w:rsidP="0028492A">
      <w:pPr>
        <w:ind w:left="720"/>
        <w:rPr>
          <w:rFonts w:ascii="Arial" w:hAnsi="Arial" w:cs="Arial"/>
          <w:szCs w:val="20"/>
        </w:rPr>
      </w:pPr>
      <w:r w:rsidRPr="00A812CE">
        <w:rPr>
          <w:rFonts w:ascii="Arial" w:hAnsi="Arial" w:cs="Arial"/>
          <w:b/>
          <w:bCs/>
          <w:szCs w:val="20"/>
        </w:rPr>
        <w:t xml:space="preserve">Riders who are traveling </w:t>
      </w:r>
      <w:r>
        <w:rPr>
          <w:rFonts w:ascii="Arial" w:hAnsi="Arial" w:cs="Arial"/>
          <w:b/>
          <w:bCs/>
          <w:szCs w:val="20"/>
        </w:rPr>
        <w:t xml:space="preserve">within </w:t>
      </w:r>
      <w:r w:rsidRPr="00A812CE">
        <w:rPr>
          <w:rFonts w:ascii="Arial" w:hAnsi="Arial" w:cs="Arial"/>
          <w:b/>
          <w:bCs/>
          <w:szCs w:val="20"/>
        </w:rPr>
        <w:t xml:space="preserve">the </w:t>
      </w:r>
      <w:r>
        <w:rPr>
          <w:rFonts w:ascii="Arial" w:hAnsi="Arial" w:cs="Arial"/>
          <w:b/>
          <w:bCs/>
          <w:szCs w:val="20"/>
        </w:rPr>
        <w:t xml:space="preserve">City of </w:t>
      </w:r>
      <w:r w:rsidRPr="00A812CE">
        <w:rPr>
          <w:rFonts w:ascii="Arial" w:hAnsi="Arial" w:cs="Arial"/>
          <w:b/>
          <w:bCs/>
          <w:szCs w:val="20"/>
        </w:rPr>
        <w:t>Madison (See Appendix D)</w:t>
      </w:r>
      <w:r>
        <w:rPr>
          <w:rFonts w:ascii="Arial" w:hAnsi="Arial" w:cs="Arial"/>
          <w:b/>
          <w:bCs/>
          <w:szCs w:val="20"/>
        </w:rPr>
        <w:t xml:space="preserve"> and</w:t>
      </w:r>
      <w:r w:rsidRPr="00A812CE">
        <w:rPr>
          <w:rFonts w:ascii="Arial" w:hAnsi="Arial" w:cs="Arial"/>
          <w:b/>
          <w:bCs/>
          <w:szCs w:val="20"/>
        </w:rPr>
        <w:t xml:space="preserve"> go primarily to</w:t>
      </w:r>
      <w:r>
        <w:rPr>
          <w:rFonts w:ascii="Arial" w:hAnsi="Arial" w:cs="Arial"/>
          <w:b/>
          <w:bCs/>
          <w:szCs w:val="20"/>
        </w:rPr>
        <w:t>/from</w:t>
      </w:r>
      <w:r w:rsidRPr="00A812CE">
        <w:rPr>
          <w:rFonts w:ascii="Arial" w:hAnsi="Arial" w:cs="Arial"/>
          <w:b/>
          <w:bCs/>
          <w:szCs w:val="20"/>
        </w:rPr>
        <w:t xml:space="preserve"> these Madison</w:t>
      </w:r>
      <w:r>
        <w:rPr>
          <w:rFonts w:ascii="Arial" w:hAnsi="Arial" w:cs="Arial"/>
          <w:b/>
          <w:bCs/>
          <w:szCs w:val="20"/>
        </w:rPr>
        <w:t xml:space="preserve"> area</w:t>
      </w:r>
      <w:r w:rsidRPr="00A812CE">
        <w:rPr>
          <w:rFonts w:ascii="Arial" w:hAnsi="Arial" w:cs="Arial"/>
          <w:b/>
          <w:bCs/>
          <w:szCs w:val="20"/>
        </w:rPr>
        <w:t xml:space="preserve"> locations</w:t>
      </w:r>
      <w:r w:rsidRPr="00A812CE">
        <w:rPr>
          <w:rFonts w:ascii="Arial" w:hAnsi="Arial" w:cs="Arial"/>
          <w:szCs w:val="20"/>
        </w:rPr>
        <w:t>:</w:t>
      </w:r>
    </w:p>
    <w:p w:rsidR="0028492A" w:rsidRPr="00416BE8" w:rsidRDefault="0028492A" w:rsidP="0028492A">
      <w:pPr>
        <w:ind w:left="720"/>
        <w:rPr>
          <w:rFonts w:ascii="Arial" w:hAnsi="Arial" w:cs="Arial"/>
          <w:szCs w:val="20"/>
        </w:rPr>
      </w:pPr>
    </w:p>
    <w:p w:rsidR="0028492A" w:rsidRPr="00416BE8" w:rsidRDefault="0028492A" w:rsidP="0028492A">
      <w:pPr>
        <w:ind w:left="720"/>
        <w:rPr>
          <w:rFonts w:ascii="Arial" w:hAnsi="Arial" w:cs="Arial"/>
          <w:szCs w:val="20"/>
        </w:rPr>
      </w:pPr>
      <w:r w:rsidRPr="00416BE8">
        <w:rPr>
          <w:rFonts w:ascii="Arial" w:hAnsi="Arial" w:cs="Arial"/>
          <w:szCs w:val="20"/>
        </w:rPr>
        <w:t>MARC South—901 Post Road, Madison</w:t>
      </w:r>
    </w:p>
    <w:p w:rsidR="0028492A" w:rsidRPr="00416BE8" w:rsidRDefault="0028492A" w:rsidP="0028492A">
      <w:pPr>
        <w:ind w:left="720"/>
        <w:rPr>
          <w:rFonts w:ascii="Arial" w:hAnsi="Arial" w:cs="Arial"/>
          <w:szCs w:val="20"/>
        </w:rPr>
      </w:pPr>
      <w:r w:rsidRPr="00416BE8">
        <w:rPr>
          <w:rFonts w:ascii="Arial" w:hAnsi="Arial" w:cs="Arial"/>
          <w:szCs w:val="20"/>
        </w:rPr>
        <w:t>MARC West—805 Forward Drive, Madison</w:t>
      </w:r>
    </w:p>
    <w:p w:rsidR="0028492A" w:rsidRPr="00416BE8" w:rsidRDefault="0028492A" w:rsidP="0028492A">
      <w:pPr>
        <w:ind w:left="720"/>
        <w:rPr>
          <w:rFonts w:ascii="Arial" w:hAnsi="Arial" w:cs="Arial"/>
          <w:szCs w:val="20"/>
        </w:rPr>
      </w:pPr>
      <w:r w:rsidRPr="00416BE8">
        <w:rPr>
          <w:rFonts w:ascii="Arial" w:hAnsi="Arial" w:cs="Arial"/>
          <w:szCs w:val="20"/>
        </w:rPr>
        <w:t>MARC East—</w:t>
      </w:r>
      <w:r>
        <w:rPr>
          <w:rFonts w:ascii="Arial" w:hAnsi="Arial" w:cs="Arial"/>
          <w:szCs w:val="20"/>
        </w:rPr>
        <w:t xml:space="preserve">66 Buttonwood Court, </w:t>
      </w:r>
      <w:r w:rsidRPr="00416BE8">
        <w:rPr>
          <w:rFonts w:ascii="Arial" w:hAnsi="Arial" w:cs="Arial"/>
          <w:szCs w:val="20"/>
        </w:rPr>
        <w:t>Madison</w:t>
      </w:r>
    </w:p>
    <w:p w:rsidR="0028492A" w:rsidRDefault="0028492A" w:rsidP="0028492A">
      <w:pPr>
        <w:ind w:left="720"/>
        <w:rPr>
          <w:rFonts w:ascii="Arial" w:hAnsi="Arial" w:cs="Arial"/>
          <w:szCs w:val="20"/>
        </w:rPr>
      </w:pPr>
    </w:p>
    <w:p w:rsidR="0028492A" w:rsidRDefault="0028492A" w:rsidP="0028492A">
      <w:pPr>
        <w:ind w:left="720"/>
        <w:rPr>
          <w:rFonts w:ascii="Arial" w:hAnsi="Arial" w:cs="Arial"/>
          <w:szCs w:val="20"/>
        </w:rPr>
      </w:pPr>
      <w:r w:rsidRPr="00416BE8">
        <w:rPr>
          <w:rFonts w:ascii="Arial" w:hAnsi="Arial" w:cs="Arial"/>
          <w:szCs w:val="20"/>
        </w:rPr>
        <w:t>Pathways</w:t>
      </w:r>
      <w:r>
        <w:rPr>
          <w:rFonts w:ascii="Arial" w:hAnsi="Arial" w:cs="Arial"/>
          <w:szCs w:val="20"/>
        </w:rPr>
        <w:t xml:space="preserve"> of WI</w:t>
      </w:r>
      <w:r w:rsidRPr="00416BE8">
        <w:rPr>
          <w:rFonts w:ascii="Arial" w:hAnsi="Arial" w:cs="Arial"/>
          <w:szCs w:val="20"/>
        </w:rPr>
        <w:t>—</w:t>
      </w:r>
      <w:r>
        <w:rPr>
          <w:rFonts w:ascii="Arial" w:hAnsi="Arial" w:cs="Arial"/>
          <w:szCs w:val="20"/>
        </w:rPr>
        <w:t>14 W. Mifflin Street, Suite 316</w:t>
      </w:r>
      <w:r w:rsidRPr="00416BE8">
        <w:rPr>
          <w:rFonts w:ascii="Arial" w:hAnsi="Arial" w:cs="Arial"/>
          <w:szCs w:val="20"/>
        </w:rPr>
        <w:t>, Madison</w:t>
      </w:r>
    </w:p>
    <w:p w:rsidR="0028492A" w:rsidRDefault="0028492A" w:rsidP="0028492A">
      <w:pPr>
        <w:ind w:left="720"/>
        <w:rPr>
          <w:rFonts w:ascii="Arial" w:hAnsi="Arial" w:cs="Arial"/>
          <w:szCs w:val="20"/>
        </w:rPr>
      </w:pPr>
      <w:r w:rsidRPr="00416BE8">
        <w:rPr>
          <w:rFonts w:ascii="Arial" w:hAnsi="Arial" w:cs="Arial"/>
          <w:szCs w:val="20"/>
        </w:rPr>
        <w:t>Opportunities Inc.—930 Stewart Street, Madison</w:t>
      </w:r>
    </w:p>
    <w:p w:rsidR="0028492A" w:rsidRDefault="0028492A" w:rsidP="0028492A">
      <w:pPr>
        <w:ind w:left="720"/>
        <w:rPr>
          <w:rFonts w:ascii="Arial" w:hAnsi="Arial" w:cs="Arial"/>
          <w:szCs w:val="20"/>
        </w:rPr>
      </w:pPr>
    </w:p>
    <w:p w:rsidR="0028492A" w:rsidRDefault="0028492A" w:rsidP="0028492A">
      <w:pPr>
        <w:pStyle w:val="ListParagraph"/>
        <w:numPr>
          <w:ilvl w:val="0"/>
          <w:numId w:val="32"/>
        </w:numPr>
        <w:spacing w:after="0" w:line="240" w:lineRule="auto"/>
        <w:rPr>
          <w:rFonts w:ascii="Arial" w:eastAsia="Times New Roman" w:hAnsi="Arial" w:cs="Arial"/>
          <w:b/>
          <w:sz w:val="24"/>
          <w:szCs w:val="20"/>
        </w:rPr>
      </w:pPr>
      <w:r>
        <w:rPr>
          <w:rFonts w:ascii="Arial" w:eastAsia="Times New Roman" w:hAnsi="Arial" w:cs="Arial"/>
          <w:b/>
          <w:sz w:val="24"/>
          <w:szCs w:val="20"/>
        </w:rPr>
        <w:t xml:space="preserve">Greater Dane County </w:t>
      </w:r>
    </w:p>
    <w:p w:rsidR="0028492A" w:rsidRDefault="0028492A" w:rsidP="0028492A">
      <w:pPr>
        <w:rPr>
          <w:rFonts w:ascii="Arial" w:hAnsi="Arial" w:cs="Arial"/>
          <w:b/>
          <w:szCs w:val="20"/>
        </w:rPr>
      </w:pPr>
    </w:p>
    <w:p w:rsidR="0028492A" w:rsidRDefault="0028492A" w:rsidP="0028492A">
      <w:pPr>
        <w:ind w:left="720"/>
        <w:rPr>
          <w:rFonts w:ascii="Arial" w:hAnsi="Arial" w:cs="Arial"/>
          <w:b/>
          <w:szCs w:val="20"/>
        </w:rPr>
      </w:pPr>
      <w:r>
        <w:rPr>
          <w:rFonts w:ascii="Arial" w:hAnsi="Arial" w:cs="Arial"/>
          <w:b/>
          <w:szCs w:val="20"/>
        </w:rPr>
        <w:t>Riders who are traveling from outside the City of Madison to/from these and similar Madison area locations:</w:t>
      </w:r>
    </w:p>
    <w:p w:rsidR="0028492A" w:rsidRPr="004360D9" w:rsidRDefault="0028492A" w:rsidP="0028492A">
      <w:pPr>
        <w:ind w:left="720"/>
        <w:rPr>
          <w:rFonts w:ascii="Arial" w:hAnsi="Arial" w:cs="Arial"/>
          <w:b/>
          <w:szCs w:val="20"/>
        </w:rPr>
      </w:pPr>
    </w:p>
    <w:p w:rsidR="0028492A" w:rsidRPr="00416BE8" w:rsidRDefault="0028492A" w:rsidP="0028492A">
      <w:pPr>
        <w:ind w:left="720"/>
        <w:rPr>
          <w:rFonts w:ascii="Arial" w:hAnsi="Arial" w:cs="Arial"/>
          <w:szCs w:val="20"/>
        </w:rPr>
      </w:pPr>
      <w:r w:rsidRPr="00416BE8">
        <w:rPr>
          <w:rFonts w:ascii="Arial" w:hAnsi="Arial" w:cs="Arial"/>
          <w:szCs w:val="20"/>
        </w:rPr>
        <w:t>MARC South—901 Post Road, Madison</w:t>
      </w:r>
    </w:p>
    <w:p w:rsidR="0028492A" w:rsidRPr="00416BE8" w:rsidRDefault="0028492A" w:rsidP="0028492A">
      <w:pPr>
        <w:ind w:left="720"/>
        <w:rPr>
          <w:rFonts w:ascii="Arial" w:hAnsi="Arial" w:cs="Arial"/>
          <w:szCs w:val="20"/>
        </w:rPr>
      </w:pPr>
      <w:r w:rsidRPr="00416BE8">
        <w:rPr>
          <w:rFonts w:ascii="Arial" w:hAnsi="Arial" w:cs="Arial"/>
          <w:szCs w:val="20"/>
        </w:rPr>
        <w:t>MARC West—805 Forward Drive, Madison</w:t>
      </w:r>
    </w:p>
    <w:p w:rsidR="0028492A" w:rsidRPr="00416BE8" w:rsidRDefault="0028492A" w:rsidP="0028492A">
      <w:pPr>
        <w:ind w:left="720"/>
        <w:rPr>
          <w:rFonts w:ascii="Arial" w:hAnsi="Arial" w:cs="Arial"/>
          <w:szCs w:val="20"/>
        </w:rPr>
      </w:pPr>
      <w:r w:rsidRPr="00416BE8">
        <w:rPr>
          <w:rFonts w:ascii="Arial" w:hAnsi="Arial" w:cs="Arial"/>
          <w:szCs w:val="20"/>
        </w:rPr>
        <w:t>MARC East—</w:t>
      </w:r>
      <w:r>
        <w:rPr>
          <w:rFonts w:ascii="Arial" w:hAnsi="Arial" w:cs="Arial"/>
          <w:szCs w:val="20"/>
        </w:rPr>
        <w:t xml:space="preserve">66 Buttonwood Court, </w:t>
      </w:r>
      <w:r w:rsidRPr="00416BE8">
        <w:rPr>
          <w:rFonts w:ascii="Arial" w:hAnsi="Arial" w:cs="Arial"/>
          <w:szCs w:val="20"/>
        </w:rPr>
        <w:t>Madison</w:t>
      </w:r>
    </w:p>
    <w:p w:rsidR="0028492A" w:rsidRDefault="0028492A" w:rsidP="0028492A">
      <w:pPr>
        <w:ind w:left="720"/>
        <w:rPr>
          <w:rFonts w:ascii="Arial" w:hAnsi="Arial" w:cs="Arial"/>
          <w:szCs w:val="20"/>
        </w:rPr>
      </w:pPr>
      <w:r w:rsidRPr="00416BE8">
        <w:rPr>
          <w:rFonts w:ascii="Arial" w:hAnsi="Arial" w:cs="Arial"/>
          <w:szCs w:val="20"/>
        </w:rPr>
        <w:t>MARC Mount Horeb—225 S. Blue Mounds Road, Mt. Horeb</w:t>
      </w:r>
    </w:p>
    <w:p w:rsidR="0028492A" w:rsidRPr="00416BE8" w:rsidRDefault="0028492A" w:rsidP="0028492A">
      <w:pPr>
        <w:ind w:left="720"/>
        <w:rPr>
          <w:rFonts w:ascii="Arial" w:hAnsi="Arial" w:cs="Arial"/>
          <w:szCs w:val="20"/>
        </w:rPr>
      </w:pPr>
      <w:r w:rsidRPr="00416BE8">
        <w:rPr>
          <w:rFonts w:ascii="Arial" w:hAnsi="Arial" w:cs="Arial"/>
          <w:szCs w:val="20"/>
        </w:rPr>
        <w:t>MARC Stoughton—932 Page Street, Stoughton</w:t>
      </w:r>
    </w:p>
    <w:p w:rsidR="0028492A" w:rsidRDefault="0028492A" w:rsidP="0028492A"/>
    <w:p w:rsidR="0028492A" w:rsidRDefault="0028492A" w:rsidP="0028492A">
      <w:pPr>
        <w:ind w:left="720"/>
        <w:rPr>
          <w:rFonts w:ascii="Arial" w:hAnsi="Arial" w:cs="Arial"/>
          <w:szCs w:val="20"/>
        </w:rPr>
      </w:pPr>
      <w:r w:rsidRPr="00416BE8">
        <w:rPr>
          <w:rFonts w:ascii="Arial" w:hAnsi="Arial" w:cs="Arial"/>
          <w:szCs w:val="20"/>
        </w:rPr>
        <w:t>Pathways</w:t>
      </w:r>
      <w:r>
        <w:rPr>
          <w:rFonts w:ascii="Arial" w:hAnsi="Arial" w:cs="Arial"/>
          <w:szCs w:val="20"/>
        </w:rPr>
        <w:t xml:space="preserve"> of WI</w:t>
      </w:r>
      <w:r w:rsidRPr="00416BE8">
        <w:rPr>
          <w:rFonts w:ascii="Arial" w:hAnsi="Arial" w:cs="Arial"/>
          <w:szCs w:val="20"/>
        </w:rPr>
        <w:t>—</w:t>
      </w:r>
      <w:r>
        <w:rPr>
          <w:rFonts w:ascii="Arial" w:hAnsi="Arial" w:cs="Arial"/>
          <w:szCs w:val="20"/>
        </w:rPr>
        <w:t>14 W. Mifflin Street, Suite 316</w:t>
      </w:r>
      <w:r w:rsidRPr="00416BE8">
        <w:rPr>
          <w:rFonts w:ascii="Arial" w:hAnsi="Arial" w:cs="Arial"/>
          <w:szCs w:val="20"/>
        </w:rPr>
        <w:t>, Madison</w:t>
      </w:r>
    </w:p>
    <w:p w:rsidR="0028492A" w:rsidRDefault="0028492A" w:rsidP="0028492A">
      <w:pPr>
        <w:ind w:left="720"/>
        <w:rPr>
          <w:rFonts w:ascii="Arial" w:hAnsi="Arial" w:cs="Arial"/>
          <w:szCs w:val="20"/>
        </w:rPr>
      </w:pPr>
      <w:r w:rsidRPr="00416BE8">
        <w:rPr>
          <w:rFonts w:ascii="Arial" w:hAnsi="Arial" w:cs="Arial"/>
          <w:szCs w:val="20"/>
        </w:rPr>
        <w:t>Opportunities Inc.—930 Stewart Street, Madison</w:t>
      </w:r>
    </w:p>
    <w:p w:rsidR="0028492A" w:rsidRDefault="0028492A" w:rsidP="0028492A">
      <w:pPr>
        <w:ind w:left="720"/>
        <w:rPr>
          <w:rFonts w:ascii="Arial" w:hAnsi="Arial" w:cs="Arial"/>
          <w:szCs w:val="20"/>
        </w:rPr>
      </w:pPr>
      <w:r>
        <w:rPr>
          <w:rFonts w:ascii="Arial" w:hAnsi="Arial" w:cs="Arial"/>
          <w:szCs w:val="20"/>
        </w:rPr>
        <w:t>Community Support Network-1736 Roth Street</w:t>
      </w:r>
    </w:p>
    <w:p w:rsidR="00C2771C" w:rsidRDefault="0028492A" w:rsidP="0028492A">
      <w:pPr>
        <w:ind w:left="720"/>
        <w:rPr>
          <w:rFonts w:ascii="Arial" w:hAnsi="Arial" w:cs="Arial"/>
          <w:szCs w:val="20"/>
        </w:rPr>
      </w:pPr>
      <w:r>
        <w:rPr>
          <w:rFonts w:ascii="Arial" w:hAnsi="Arial" w:cs="Arial"/>
          <w:szCs w:val="20"/>
        </w:rPr>
        <w:t>Walgreens Distribut</w:t>
      </w:r>
      <w:r w:rsidR="00C2771C">
        <w:rPr>
          <w:rFonts w:ascii="Arial" w:hAnsi="Arial" w:cs="Arial"/>
          <w:szCs w:val="20"/>
        </w:rPr>
        <w:t>ion Center-4400 Hwy 19, Deforest</w:t>
      </w:r>
    </w:p>
    <w:p w:rsidR="00C2771C" w:rsidRPr="00C2771C" w:rsidRDefault="00C2771C" w:rsidP="00C2771C">
      <w:pPr>
        <w:rPr>
          <w:rFonts w:ascii="Arial" w:hAnsi="Arial" w:cs="Arial"/>
          <w:szCs w:val="20"/>
        </w:rPr>
      </w:pPr>
    </w:p>
    <w:p w:rsidR="00C2771C" w:rsidRDefault="00C2771C" w:rsidP="00C2771C">
      <w:pPr>
        <w:rPr>
          <w:rFonts w:ascii="Arial" w:hAnsi="Arial" w:cs="Arial"/>
          <w:szCs w:val="20"/>
        </w:rPr>
      </w:pPr>
    </w:p>
    <w:p w:rsidR="00C2771C" w:rsidRDefault="00C2771C" w:rsidP="00C2771C">
      <w:pPr>
        <w:jc w:val="center"/>
        <w:rPr>
          <w:rFonts w:ascii="Arial" w:hAnsi="Arial" w:cs="Arial"/>
          <w:szCs w:val="20"/>
        </w:rPr>
      </w:pPr>
    </w:p>
    <w:p w:rsidR="00C2771C" w:rsidRPr="00C2771C" w:rsidRDefault="00C2771C" w:rsidP="00C2771C">
      <w:pPr>
        <w:tabs>
          <w:tab w:val="center" w:pos="4680"/>
        </w:tabs>
        <w:rPr>
          <w:rFonts w:ascii="Arial" w:hAnsi="Arial" w:cs="Arial"/>
          <w:szCs w:val="20"/>
        </w:rPr>
        <w:sectPr w:rsidR="00C2771C" w:rsidRPr="00C2771C" w:rsidSect="004856BF">
          <w:headerReference w:type="default" r:id="rId43"/>
          <w:pgSz w:w="12240" w:h="15840"/>
          <w:pgMar w:top="1440" w:right="1440" w:bottom="1440" w:left="1440" w:header="720" w:footer="720" w:gutter="0"/>
          <w:cols w:space="720"/>
          <w:docGrid w:linePitch="360"/>
        </w:sectPr>
      </w:pPr>
      <w:r>
        <w:rPr>
          <w:rFonts w:ascii="Arial" w:hAnsi="Arial" w:cs="Arial"/>
          <w:szCs w:val="20"/>
        </w:rPr>
        <w:tab/>
      </w:r>
    </w:p>
    <w:p w:rsidR="00BA2CF4" w:rsidRPr="00C2771C" w:rsidRDefault="00BA2CF4" w:rsidP="00C2771C">
      <w:pPr>
        <w:rPr>
          <w:rFonts w:ascii="Arial" w:hAnsi="Arial" w:cs="Arial"/>
        </w:rPr>
      </w:pPr>
      <w:r>
        <w:rPr>
          <w:rFonts w:ascii="Arial" w:hAnsi="Arial" w:cs="Arial"/>
        </w:rPr>
        <w:lastRenderedPageBreak/>
        <w:fldChar w:fldCharType="begin"/>
      </w:r>
      <w:r>
        <w:rPr>
          <w:rFonts w:ascii="Arial" w:hAnsi="Arial" w:cs="Arial"/>
        </w:rPr>
        <w:instrText xml:space="preserve"> LINK Excel.Sheet.12 "C:\\Users\\cac1\\AppData\\Local\\Microsoft\\Windows\\INetCache\\Content.Outlook\\DMPQ6DOL\\Appendix D.1  CCGR Madison Area.xlsx" "Sheet1!Print_Area" \a \f 5 \h  \* MERGEFORMAT </w:instrText>
      </w:r>
      <w:r>
        <w:rPr>
          <w:rFonts w:ascii="Arial" w:hAnsi="Arial" w:cs="Arial"/>
        </w:rPr>
        <w:fldChar w:fldCharType="separate"/>
      </w:r>
      <w:bookmarkStart w:id="1" w:name="RANGE!A1:H87"/>
      <w:bookmarkEnd w:id="1"/>
    </w:p>
    <w:tbl>
      <w:tblPr>
        <w:tblStyle w:val="TableGrid"/>
        <w:tblW w:w="10770" w:type="dxa"/>
        <w:tblInd w:w="-545" w:type="dxa"/>
        <w:tblLook w:val="04A0" w:firstRow="1" w:lastRow="0" w:firstColumn="1" w:lastColumn="0" w:noHBand="0" w:noVBand="1"/>
      </w:tblPr>
      <w:tblGrid>
        <w:gridCol w:w="2176"/>
        <w:gridCol w:w="1244"/>
        <w:gridCol w:w="754"/>
        <w:gridCol w:w="828"/>
        <w:gridCol w:w="693"/>
        <w:gridCol w:w="1685"/>
        <w:gridCol w:w="2520"/>
        <w:gridCol w:w="870"/>
      </w:tblGrid>
      <w:tr w:rsidR="00BA2CF4" w:rsidRPr="00BA2CF4" w:rsidTr="00BA2CF4">
        <w:trPr>
          <w:trHeight w:val="300"/>
        </w:trPr>
        <w:tc>
          <w:tcPr>
            <w:tcW w:w="2176" w:type="dxa"/>
            <w:noWrap/>
            <w:hideMark/>
          </w:tcPr>
          <w:p w:rsidR="00BA2CF4" w:rsidRPr="00BA2CF4" w:rsidRDefault="00BA2CF4" w:rsidP="00BA2CF4">
            <w:pPr>
              <w:jc w:val="both"/>
              <w:rPr>
                <w:rFonts w:ascii="Arial" w:hAnsi="Arial" w:cs="Arial"/>
              </w:rPr>
            </w:pPr>
          </w:p>
        </w:tc>
        <w:tc>
          <w:tcPr>
            <w:tcW w:w="1244" w:type="dxa"/>
            <w:noWrap/>
            <w:hideMark/>
          </w:tcPr>
          <w:p w:rsidR="00BA2CF4" w:rsidRPr="00BA2CF4" w:rsidRDefault="00BA2CF4" w:rsidP="00BA2CF4">
            <w:pPr>
              <w:jc w:val="both"/>
              <w:rPr>
                <w:rFonts w:ascii="Arial" w:hAnsi="Arial" w:cs="Arial"/>
              </w:rPr>
            </w:pPr>
          </w:p>
        </w:tc>
        <w:tc>
          <w:tcPr>
            <w:tcW w:w="754" w:type="dxa"/>
            <w:noWrap/>
            <w:hideMark/>
          </w:tcPr>
          <w:p w:rsidR="00BA2CF4" w:rsidRPr="00BA2CF4" w:rsidRDefault="00BA2CF4" w:rsidP="00BA2CF4">
            <w:pPr>
              <w:jc w:val="both"/>
              <w:rPr>
                <w:rFonts w:ascii="Arial" w:hAnsi="Arial" w:cs="Arial"/>
              </w:rPr>
            </w:pPr>
          </w:p>
        </w:tc>
        <w:tc>
          <w:tcPr>
            <w:tcW w:w="828" w:type="dxa"/>
            <w:noWrap/>
            <w:hideMark/>
          </w:tcPr>
          <w:p w:rsidR="00BA2CF4" w:rsidRPr="00BA2CF4" w:rsidRDefault="00BA2CF4" w:rsidP="00BA2CF4">
            <w:pPr>
              <w:jc w:val="both"/>
              <w:rPr>
                <w:rFonts w:ascii="Arial" w:hAnsi="Arial" w:cs="Arial"/>
              </w:rPr>
            </w:pPr>
          </w:p>
        </w:tc>
        <w:tc>
          <w:tcPr>
            <w:tcW w:w="693" w:type="dxa"/>
            <w:noWrap/>
            <w:hideMark/>
          </w:tcPr>
          <w:p w:rsidR="00BA2CF4" w:rsidRPr="00BA2CF4" w:rsidRDefault="00BA2CF4" w:rsidP="00BA2CF4">
            <w:pPr>
              <w:jc w:val="both"/>
              <w:rPr>
                <w:rFonts w:ascii="Arial" w:hAnsi="Arial" w:cs="Arial"/>
              </w:rPr>
            </w:pPr>
          </w:p>
        </w:tc>
        <w:tc>
          <w:tcPr>
            <w:tcW w:w="1685" w:type="dxa"/>
            <w:noWrap/>
            <w:hideMark/>
          </w:tcPr>
          <w:p w:rsidR="00BA2CF4" w:rsidRPr="00BA2CF4" w:rsidRDefault="00BA2CF4" w:rsidP="00BA2CF4">
            <w:pPr>
              <w:jc w:val="both"/>
              <w:rPr>
                <w:rFonts w:ascii="Arial" w:hAnsi="Arial" w:cs="Arial"/>
              </w:rPr>
            </w:pPr>
          </w:p>
        </w:tc>
        <w:tc>
          <w:tcPr>
            <w:tcW w:w="2520" w:type="dxa"/>
            <w:noWrap/>
            <w:hideMark/>
          </w:tcPr>
          <w:p w:rsidR="00BA2CF4" w:rsidRPr="00BA2CF4" w:rsidRDefault="00BA2CF4" w:rsidP="00BA2CF4">
            <w:pPr>
              <w:jc w:val="both"/>
              <w:rPr>
                <w:rFonts w:ascii="Arial" w:hAnsi="Arial" w:cs="Arial"/>
              </w:rPr>
            </w:pPr>
          </w:p>
        </w:tc>
        <w:tc>
          <w:tcPr>
            <w:tcW w:w="870" w:type="dxa"/>
            <w:noWrap/>
            <w:hideMark/>
          </w:tcPr>
          <w:p w:rsidR="00BA2CF4" w:rsidRPr="00BA2CF4" w:rsidRDefault="00BA2CF4" w:rsidP="00BA2CF4">
            <w:pPr>
              <w:jc w:val="both"/>
              <w:rPr>
                <w:rFonts w:ascii="Arial" w:hAnsi="Arial" w:cs="Arial"/>
              </w:rPr>
            </w:pPr>
          </w:p>
        </w:tc>
      </w:tr>
      <w:tr w:rsidR="00BA2CF4" w:rsidRPr="00BA2CF4" w:rsidTr="00BA2CF4">
        <w:trPr>
          <w:trHeight w:val="300"/>
        </w:trPr>
        <w:tc>
          <w:tcPr>
            <w:tcW w:w="2176"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Street</w:t>
            </w:r>
          </w:p>
        </w:tc>
        <w:tc>
          <w:tcPr>
            <w:tcW w:w="1244"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City</w:t>
            </w:r>
          </w:p>
        </w:tc>
        <w:tc>
          <w:tcPr>
            <w:tcW w:w="754"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State</w:t>
            </w:r>
          </w:p>
        </w:tc>
        <w:tc>
          <w:tcPr>
            <w:tcW w:w="828"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Zip</w:t>
            </w:r>
          </w:p>
        </w:tc>
        <w:tc>
          <w:tcPr>
            <w:tcW w:w="693"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 </w:t>
            </w:r>
          </w:p>
        </w:tc>
        <w:tc>
          <w:tcPr>
            <w:tcW w:w="1685"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 xml:space="preserve">Destination </w:t>
            </w:r>
          </w:p>
        </w:tc>
        <w:tc>
          <w:tcPr>
            <w:tcW w:w="2520" w:type="dxa"/>
            <w:noWrap/>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Schedule</w:t>
            </w:r>
          </w:p>
        </w:tc>
        <w:tc>
          <w:tcPr>
            <w:tcW w:w="870" w:type="dxa"/>
            <w:noWrap/>
            <w:hideMark/>
          </w:tcPr>
          <w:p w:rsidR="00BA2CF4" w:rsidRPr="00BA2CF4" w:rsidRDefault="00BA2CF4" w:rsidP="00BA2CF4">
            <w:pPr>
              <w:jc w:val="both"/>
              <w:rPr>
                <w:rFonts w:ascii="Arial" w:hAnsi="Arial" w:cs="Arial"/>
                <w:b/>
                <w:bCs/>
              </w:rPr>
            </w:pPr>
            <w:r w:rsidRPr="00BA2CF4">
              <w:rPr>
                <w:rFonts w:ascii="Arial" w:hAnsi="Arial" w:cs="Arial"/>
                <w:b/>
                <w:bCs/>
              </w:rPr>
              <w:t>Rides</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b/>
                <w:bCs/>
                <w:sz w:val="22"/>
                <w:szCs w:val="22"/>
              </w:rPr>
            </w:pPr>
          </w:p>
        </w:tc>
        <w:tc>
          <w:tcPr>
            <w:tcW w:w="1244" w:type="dxa"/>
            <w:hideMark/>
          </w:tcPr>
          <w:p w:rsidR="00BA2CF4" w:rsidRPr="00BA2CF4" w:rsidRDefault="00BA2CF4" w:rsidP="00BA2CF4">
            <w:pPr>
              <w:jc w:val="both"/>
              <w:rPr>
                <w:rFonts w:ascii="Arial" w:hAnsi="Arial" w:cs="Arial"/>
                <w:sz w:val="22"/>
                <w:szCs w:val="22"/>
              </w:rPr>
            </w:pPr>
          </w:p>
        </w:tc>
        <w:tc>
          <w:tcPr>
            <w:tcW w:w="754" w:type="dxa"/>
            <w:hideMark/>
          </w:tcPr>
          <w:p w:rsidR="00BA2CF4" w:rsidRPr="00BA2CF4" w:rsidRDefault="00BA2CF4" w:rsidP="00BA2CF4">
            <w:pPr>
              <w:jc w:val="both"/>
              <w:rPr>
                <w:rFonts w:ascii="Arial" w:hAnsi="Arial" w:cs="Arial"/>
                <w:sz w:val="22"/>
                <w:szCs w:val="22"/>
              </w:rPr>
            </w:pPr>
          </w:p>
        </w:tc>
        <w:tc>
          <w:tcPr>
            <w:tcW w:w="828" w:type="dxa"/>
            <w:hideMark/>
          </w:tcPr>
          <w:p w:rsidR="00BA2CF4" w:rsidRPr="00BA2CF4" w:rsidRDefault="00BA2CF4" w:rsidP="00BA2CF4">
            <w:pPr>
              <w:jc w:val="both"/>
              <w:rPr>
                <w:rFonts w:ascii="Arial" w:hAnsi="Arial" w:cs="Arial"/>
                <w:sz w:val="22"/>
                <w:szCs w:val="22"/>
              </w:rPr>
            </w:pPr>
          </w:p>
        </w:tc>
        <w:tc>
          <w:tcPr>
            <w:tcW w:w="693" w:type="dxa"/>
            <w:hideMark/>
          </w:tcPr>
          <w:p w:rsidR="00BA2CF4" w:rsidRPr="00BA2CF4" w:rsidRDefault="00BA2CF4" w:rsidP="00BA2CF4">
            <w:pPr>
              <w:jc w:val="both"/>
              <w:rPr>
                <w:rFonts w:ascii="Arial" w:hAnsi="Arial" w:cs="Arial"/>
                <w:sz w:val="22"/>
                <w:szCs w:val="22"/>
              </w:rPr>
            </w:pPr>
          </w:p>
        </w:tc>
        <w:tc>
          <w:tcPr>
            <w:tcW w:w="1685" w:type="dxa"/>
            <w:hideMark/>
          </w:tcPr>
          <w:p w:rsidR="00BA2CF4" w:rsidRPr="00BA2CF4" w:rsidRDefault="00BA2CF4" w:rsidP="00BA2CF4">
            <w:pPr>
              <w:jc w:val="both"/>
              <w:rPr>
                <w:rFonts w:ascii="Arial" w:hAnsi="Arial" w:cs="Arial"/>
                <w:sz w:val="22"/>
                <w:szCs w:val="22"/>
              </w:rPr>
            </w:pPr>
          </w:p>
        </w:tc>
        <w:tc>
          <w:tcPr>
            <w:tcW w:w="2520" w:type="dxa"/>
            <w:noWrap/>
            <w:hideMark/>
          </w:tcPr>
          <w:p w:rsidR="00BA2CF4" w:rsidRPr="00BA2CF4" w:rsidRDefault="00BA2CF4" w:rsidP="00BA2CF4">
            <w:pPr>
              <w:jc w:val="both"/>
              <w:rPr>
                <w:rFonts w:ascii="Arial" w:hAnsi="Arial" w:cs="Arial"/>
                <w:sz w:val="22"/>
                <w:szCs w:val="22"/>
              </w:rPr>
            </w:pPr>
          </w:p>
        </w:tc>
        <w:tc>
          <w:tcPr>
            <w:tcW w:w="870" w:type="dxa"/>
            <w:noWrap/>
            <w:hideMark/>
          </w:tcPr>
          <w:p w:rsidR="00BA2CF4" w:rsidRPr="00BA2CF4" w:rsidRDefault="00BA2CF4" w:rsidP="00BA2CF4">
            <w:pPr>
              <w:jc w:val="both"/>
              <w:rPr>
                <w:rFonts w:ascii="Arial" w:hAnsi="Arial" w:cs="Arial"/>
              </w:rPr>
            </w:pPr>
          </w:p>
        </w:tc>
      </w:tr>
      <w:tr w:rsidR="00BA2CF4" w:rsidRPr="00BA2CF4" w:rsidTr="00BA2CF4">
        <w:trPr>
          <w:trHeight w:val="300"/>
        </w:trPr>
        <w:tc>
          <w:tcPr>
            <w:tcW w:w="2176"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Piccadilly Drive</w:t>
            </w:r>
          </w:p>
        </w:tc>
        <w:tc>
          <w:tcPr>
            <w:tcW w:w="124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 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 T, W, F ,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8</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Dawn Road. </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AM and T, W, F PM,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8</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N Thompson Dr</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Hoover Dr </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53714</w:t>
            </w:r>
          </w:p>
        </w:tc>
        <w:tc>
          <w:tcPr>
            <w:tcW w:w="693"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Independence Ln</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53713</w:t>
            </w:r>
          </w:p>
        </w:tc>
        <w:tc>
          <w:tcPr>
            <w:tcW w:w="693"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Twin Pines Drive</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Emma Ct</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53716</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Mon-Fri, 2:30 only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Carpenter Street</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Mon-Fri AMs only 8:15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Independence Ln</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53713</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Mon-Fri,8:30/ 2:30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N Thompson Dr</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 M,T add 9:00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12</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N Gammon Road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53717</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245pm only</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Schofield St</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Monona</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53716</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 T, R, F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8</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Turner Ave</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53716</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Spicebush Lane</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N. Thompson</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Turner Ave</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53716</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Dawes St</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N. Thompson</w:t>
            </w:r>
          </w:p>
        </w:tc>
        <w:tc>
          <w:tcPr>
            <w:tcW w:w="124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N Gammon Road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53717</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MARC-EAST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245pm only</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 </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Buchner Court</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53718</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MARC-South</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Mon-Fri, 8:30 only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Topaz Lane</w:t>
            </w:r>
          </w:p>
        </w:tc>
        <w:tc>
          <w:tcPr>
            <w:tcW w:w="124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MARC-South</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PM only</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Maple Valley Dr</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53719</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MARC-South</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Bradford Lane</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MARC-South</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Broadcreek</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53718</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MARC-South</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Greenway View</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53713</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MARC-South</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Mon-Fri, 2:30 only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Sawmill Rd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53717</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MARC-South</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M,T,R,F 8:30 only; W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6</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Hammersley Road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 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MARC-South</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Troy Drive</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MARC-South</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T, R 2:30 PM Only</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2</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Dungarvin Road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Fitchburg</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MARC-South</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7</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Schroeder Road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MARC-South</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p>
        </w:tc>
        <w:tc>
          <w:tcPr>
            <w:tcW w:w="1244" w:type="dxa"/>
            <w:hideMark/>
          </w:tcPr>
          <w:p w:rsidR="00BA2CF4" w:rsidRPr="00BA2CF4" w:rsidRDefault="00BA2CF4" w:rsidP="00BA2CF4">
            <w:pPr>
              <w:jc w:val="both"/>
              <w:rPr>
                <w:rFonts w:ascii="Arial" w:hAnsi="Arial" w:cs="Arial"/>
                <w:sz w:val="22"/>
                <w:szCs w:val="22"/>
              </w:rPr>
            </w:pPr>
          </w:p>
        </w:tc>
        <w:tc>
          <w:tcPr>
            <w:tcW w:w="754" w:type="dxa"/>
            <w:hideMark/>
          </w:tcPr>
          <w:p w:rsidR="00BA2CF4" w:rsidRPr="00BA2CF4" w:rsidRDefault="00BA2CF4" w:rsidP="00BA2CF4">
            <w:pPr>
              <w:jc w:val="both"/>
              <w:rPr>
                <w:rFonts w:ascii="Arial" w:hAnsi="Arial" w:cs="Arial"/>
                <w:sz w:val="22"/>
                <w:szCs w:val="22"/>
              </w:rPr>
            </w:pPr>
          </w:p>
        </w:tc>
        <w:tc>
          <w:tcPr>
            <w:tcW w:w="828" w:type="dxa"/>
            <w:hideMark/>
          </w:tcPr>
          <w:p w:rsidR="00BA2CF4" w:rsidRPr="00BA2CF4" w:rsidRDefault="00BA2CF4" w:rsidP="00BA2CF4">
            <w:pPr>
              <w:jc w:val="both"/>
              <w:rPr>
                <w:rFonts w:ascii="Arial" w:hAnsi="Arial" w:cs="Arial"/>
                <w:sz w:val="22"/>
                <w:szCs w:val="22"/>
              </w:rPr>
            </w:pPr>
          </w:p>
        </w:tc>
        <w:tc>
          <w:tcPr>
            <w:tcW w:w="693" w:type="dxa"/>
            <w:noWrap/>
            <w:hideMark/>
          </w:tcPr>
          <w:p w:rsidR="00BA2CF4" w:rsidRPr="00BA2CF4" w:rsidRDefault="00BA2CF4" w:rsidP="00BA2CF4">
            <w:pPr>
              <w:jc w:val="both"/>
              <w:rPr>
                <w:rFonts w:ascii="Arial" w:hAnsi="Arial" w:cs="Arial"/>
                <w:sz w:val="22"/>
                <w:szCs w:val="22"/>
              </w:rPr>
            </w:pPr>
          </w:p>
        </w:tc>
        <w:tc>
          <w:tcPr>
            <w:tcW w:w="1685" w:type="dxa"/>
            <w:noWrap/>
            <w:hideMark/>
          </w:tcPr>
          <w:p w:rsidR="00BA2CF4" w:rsidRPr="00BA2CF4" w:rsidRDefault="00BA2CF4" w:rsidP="00BA2CF4">
            <w:pPr>
              <w:jc w:val="both"/>
              <w:rPr>
                <w:rFonts w:ascii="Arial" w:hAnsi="Arial" w:cs="Arial"/>
                <w:sz w:val="22"/>
                <w:szCs w:val="22"/>
              </w:rPr>
            </w:pPr>
          </w:p>
        </w:tc>
        <w:tc>
          <w:tcPr>
            <w:tcW w:w="2520" w:type="dxa"/>
            <w:noWrap/>
            <w:hideMark/>
          </w:tcPr>
          <w:p w:rsidR="00BA2CF4" w:rsidRPr="00BA2CF4" w:rsidRDefault="00BA2CF4" w:rsidP="00BA2CF4">
            <w:pPr>
              <w:jc w:val="both"/>
              <w:rPr>
                <w:rFonts w:ascii="Arial" w:hAnsi="Arial" w:cs="Arial"/>
                <w:sz w:val="22"/>
                <w:szCs w:val="22"/>
              </w:rPr>
            </w:pPr>
          </w:p>
        </w:tc>
        <w:tc>
          <w:tcPr>
            <w:tcW w:w="870" w:type="dxa"/>
            <w:noWrap/>
            <w:hideMark/>
          </w:tcPr>
          <w:p w:rsidR="00BA2CF4" w:rsidRPr="00BA2CF4" w:rsidRDefault="00BA2CF4" w:rsidP="00BA2CF4">
            <w:pPr>
              <w:jc w:val="both"/>
              <w:rPr>
                <w:rFonts w:ascii="Arial" w:hAnsi="Arial" w:cs="Arial"/>
              </w:rPr>
            </w:pP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p>
        </w:tc>
        <w:tc>
          <w:tcPr>
            <w:tcW w:w="1244" w:type="dxa"/>
            <w:hideMark/>
          </w:tcPr>
          <w:p w:rsidR="00BA2CF4" w:rsidRPr="00BA2CF4" w:rsidRDefault="00BA2CF4" w:rsidP="00BA2CF4">
            <w:pPr>
              <w:jc w:val="both"/>
              <w:rPr>
                <w:rFonts w:ascii="Arial" w:hAnsi="Arial" w:cs="Arial"/>
                <w:sz w:val="22"/>
                <w:szCs w:val="22"/>
              </w:rPr>
            </w:pPr>
          </w:p>
        </w:tc>
        <w:tc>
          <w:tcPr>
            <w:tcW w:w="754" w:type="dxa"/>
            <w:hideMark/>
          </w:tcPr>
          <w:p w:rsidR="00BA2CF4" w:rsidRPr="00BA2CF4" w:rsidRDefault="00BA2CF4" w:rsidP="00BA2CF4">
            <w:pPr>
              <w:jc w:val="both"/>
              <w:rPr>
                <w:rFonts w:ascii="Arial" w:hAnsi="Arial" w:cs="Arial"/>
                <w:sz w:val="22"/>
                <w:szCs w:val="22"/>
              </w:rPr>
            </w:pPr>
          </w:p>
        </w:tc>
        <w:tc>
          <w:tcPr>
            <w:tcW w:w="828" w:type="dxa"/>
            <w:hideMark/>
          </w:tcPr>
          <w:p w:rsidR="00BA2CF4" w:rsidRPr="00BA2CF4" w:rsidRDefault="00BA2CF4" w:rsidP="00BA2CF4">
            <w:pPr>
              <w:jc w:val="both"/>
              <w:rPr>
                <w:rFonts w:ascii="Arial" w:hAnsi="Arial" w:cs="Arial"/>
                <w:sz w:val="22"/>
                <w:szCs w:val="22"/>
              </w:rPr>
            </w:pPr>
          </w:p>
        </w:tc>
        <w:tc>
          <w:tcPr>
            <w:tcW w:w="693" w:type="dxa"/>
            <w:noWrap/>
            <w:hideMark/>
          </w:tcPr>
          <w:p w:rsidR="00BA2CF4" w:rsidRPr="00BA2CF4" w:rsidRDefault="00BA2CF4" w:rsidP="00BA2CF4">
            <w:pPr>
              <w:jc w:val="both"/>
              <w:rPr>
                <w:rFonts w:ascii="Arial" w:hAnsi="Arial" w:cs="Arial"/>
                <w:sz w:val="22"/>
                <w:szCs w:val="22"/>
              </w:rPr>
            </w:pPr>
          </w:p>
        </w:tc>
        <w:tc>
          <w:tcPr>
            <w:tcW w:w="1685" w:type="dxa"/>
            <w:noWrap/>
            <w:hideMark/>
          </w:tcPr>
          <w:p w:rsidR="00BA2CF4" w:rsidRPr="00BA2CF4" w:rsidRDefault="00BA2CF4" w:rsidP="00BA2CF4">
            <w:pPr>
              <w:jc w:val="both"/>
              <w:rPr>
                <w:rFonts w:ascii="Arial" w:hAnsi="Arial" w:cs="Arial"/>
                <w:sz w:val="22"/>
                <w:szCs w:val="22"/>
              </w:rPr>
            </w:pPr>
          </w:p>
        </w:tc>
        <w:tc>
          <w:tcPr>
            <w:tcW w:w="2520" w:type="dxa"/>
            <w:noWrap/>
            <w:hideMark/>
          </w:tcPr>
          <w:p w:rsidR="00BA2CF4" w:rsidRPr="00BA2CF4" w:rsidRDefault="00BA2CF4" w:rsidP="00BA2CF4">
            <w:pPr>
              <w:jc w:val="both"/>
              <w:rPr>
                <w:rFonts w:ascii="Arial" w:hAnsi="Arial" w:cs="Arial"/>
                <w:sz w:val="22"/>
                <w:szCs w:val="22"/>
              </w:rPr>
            </w:pPr>
          </w:p>
        </w:tc>
        <w:tc>
          <w:tcPr>
            <w:tcW w:w="870" w:type="dxa"/>
            <w:noWrap/>
            <w:hideMark/>
          </w:tcPr>
          <w:p w:rsidR="00BA2CF4" w:rsidRPr="00BA2CF4" w:rsidRDefault="00BA2CF4" w:rsidP="00BA2CF4">
            <w:pPr>
              <w:jc w:val="both"/>
              <w:rPr>
                <w:rFonts w:ascii="Arial" w:hAnsi="Arial" w:cs="Arial"/>
              </w:rPr>
            </w:pPr>
          </w:p>
        </w:tc>
      </w:tr>
    </w:tbl>
    <w:p w:rsidR="00BA2CF4" w:rsidRDefault="00BA2CF4">
      <w:r>
        <w:br w:type="page"/>
      </w:r>
    </w:p>
    <w:tbl>
      <w:tblPr>
        <w:tblStyle w:val="TableGrid"/>
        <w:tblW w:w="10770" w:type="dxa"/>
        <w:tblInd w:w="-545" w:type="dxa"/>
        <w:tblLook w:val="04A0" w:firstRow="1" w:lastRow="0" w:firstColumn="1" w:lastColumn="0" w:noHBand="0" w:noVBand="1"/>
      </w:tblPr>
      <w:tblGrid>
        <w:gridCol w:w="2176"/>
        <w:gridCol w:w="1244"/>
        <w:gridCol w:w="754"/>
        <w:gridCol w:w="828"/>
        <w:gridCol w:w="693"/>
        <w:gridCol w:w="1685"/>
        <w:gridCol w:w="2520"/>
        <w:gridCol w:w="870"/>
      </w:tblGrid>
      <w:tr w:rsidR="00BA2CF4" w:rsidRPr="00BA2CF4" w:rsidTr="00BA2CF4">
        <w:trPr>
          <w:trHeight w:val="300"/>
        </w:trPr>
        <w:tc>
          <w:tcPr>
            <w:tcW w:w="2176"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lastRenderedPageBreak/>
              <w:t>Street</w:t>
            </w:r>
          </w:p>
        </w:tc>
        <w:tc>
          <w:tcPr>
            <w:tcW w:w="1244"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City</w:t>
            </w:r>
          </w:p>
        </w:tc>
        <w:tc>
          <w:tcPr>
            <w:tcW w:w="754"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State</w:t>
            </w:r>
          </w:p>
        </w:tc>
        <w:tc>
          <w:tcPr>
            <w:tcW w:w="828"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Zip</w:t>
            </w:r>
          </w:p>
        </w:tc>
        <w:tc>
          <w:tcPr>
            <w:tcW w:w="693"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 </w:t>
            </w:r>
          </w:p>
        </w:tc>
        <w:tc>
          <w:tcPr>
            <w:tcW w:w="1685"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 xml:space="preserve">Destination </w:t>
            </w:r>
          </w:p>
        </w:tc>
        <w:tc>
          <w:tcPr>
            <w:tcW w:w="2520" w:type="dxa"/>
            <w:noWrap/>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Schedule</w:t>
            </w:r>
          </w:p>
        </w:tc>
        <w:tc>
          <w:tcPr>
            <w:tcW w:w="870" w:type="dxa"/>
            <w:noWrap/>
            <w:hideMark/>
          </w:tcPr>
          <w:p w:rsidR="00BA2CF4" w:rsidRPr="00BA2CF4" w:rsidRDefault="00BA2CF4" w:rsidP="00BA2CF4">
            <w:pPr>
              <w:jc w:val="both"/>
              <w:rPr>
                <w:rFonts w:ascii="Arial" w:hAnsi="Arial" w:cs="Arial"/>
                <w:b/>
                <w:bCs/>
              </w:rPr>
            </w:pPr>
            <w:r w:rsidRPr="00BA2CF4">
              <w:rPr>
                <w:rFonts w:ascii="Arial" w:hAnsi="Arial" w:cs="Arial"/>
                <w:b/>
                <w:bCs/>
              </w:rPr>
              <w:t>Rides</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b/>
                <w:bCs/>
                <w:sz w:val="22"/>
                <w:szCs w:val="22"/>
              </w:rPr>
            </w:pPr>
          </w:p>
        </w:tc>
        <w:tc>
          <w:tcPr>
            <w:tcW w:w="1244" w:type="dxa"/>
            <w:hideMark/>
          </w:tcPr>
          <w:p w:rsidR="00BA2CF4" w:rsidRPr="00BA2CF4" w:rsidRDefault="00BA2CF4" w:rsidP="00BA2CF4">
            <w:pPr>
              <w:jc w:val="both"/>
              <w:rPr>
                <w:rFonts w:ascii="Arial" w:hAnsi="Arial" w:cs="Arial"/>
                <w:sz w:val="22"/>
                <w:szCs w:val="22"/>
              </w:rPr>
            </w:pPr>
          </w:p>
        </w:tc>
        <w:tc>
          <w:tcPr>
            <w:tcW w:w="754" w:type="dxa"/>
            <w:hideMark/>
          </w:tcPr>
          <w:p w:rsidR="00BA2CF4" w:rsidRPr="00BA2CF4" w:rsidRDefault="00BA2CF4" w:rsidP="00BA2CF4">
            <w:pPr>
              <w:jc w:val="both"/>
              <w:rPr>
                <w:rFonts w:ascii="Arial" w:hAnsi="Arial" w:cs="Arial"/>
                <w:sz w:val="22"/>
                <w:szCs w:val="22"/>
              </w:rPr>
            </w:pPr>
          </w:p>
        </w:tc>
        <w:tc>
          <w:tcPr>
            <w:tcW w:w="828" w:type="dxa"/>
            <w:hideMark/>
          </w:tcPr>
          <w:p w:rsidR="00BA2CF4" w:rsidRPr="00BA2CF4" w:rsidRDefault="00BA2CF4" w:rsidP="00BA2CF4">
            <w:pPr>
              <w:jc w:val="both"/>
              <w:rPr>
                <w:rFonts w:ascii="Arial" w:hAnsi="Arial" w:cs="Arial"/>
                <w:sz w:val="22"/>
                <w:szCs w:val="22"/>
              </w:rPr>
            </w:pPr>
          </w:p>
        </w:tc>
        <w:tc>
          <w:tcPr>
            <w:tcW w:w="693" w:type="dxa"/>
            <w:hideMark/>
          </w:tcPr>
          <w:p w:rsidR="00BA2CF4" w:rsidRPr="00BA2CF4" w:rsidRDefault="00BA2CF4" w:rsidP="00BA2CF4">
            <w:pPr>
              <w:jc w:val="both"/>
              <w:rPr>
                <w:rFonts w:ascii="Arial" w:hAnsi="Arial" w:cs="Arial"/>
                <w:sz w:val="22"/>
                <w:szCs w:val="22"/>
              </w:rPr>
            </w:pPr>
          </w:p>
        </w:tc>
        <w:tc>
          <w:tcPr>
            <w:tcW w:w="1685" w:type="dxa"/>
            <w:hideMark/>
          </w:tcPr>
          <w:p w:rsidR="00BA2CF4" w:rsidRPr="00BA2CF4" w:rsidRDefault="00BA2CF4" w:rsidP="00BA2CF4">
            <w:pPr>
              <w:jc w:val="both"/>
              <w:rPr>
                <w:rFonts w:ascii="Arial" w:hAnsi="Arial" w:cs="Arial"/>
                <w:sz w:val="22"/>
                <w:szCs w:val="22"/>
              </w:rPr>
            </w:pPr>
          </w:p>
        </w:tc>
        <w:tc>
          <w:tcPr>
            <w:tcW w:w="2520" w:type="dxa"/>
            <w:noWrap/>
            <w:hideMark/>
          </w:tcPr>
          <w:p w:rsidR="00BA2CF4" w:rsidRPr="00BA2CF4" w:rsidRDefault="00BA2CF4" w:rsidP="00BA2CF4">
            <w:pPr>
              <w:jc w:val="both"/>
              <w:rPr>
                <w:rFonts w:ascii="Arial" w:hAnsi="Arial" w:cs="Arial"/>
                <w:sz w:val="22"/>
                <w:szCs w:val="22"/>
              </w:rPr>
            </w:pPr>
          </w:p>
        </w:tc>
        <w:tc>
          <w:tcPr>
            <w:tcW w:w="870" w:type="dxa"/>
            <w:noWrap/>
            <w:hideMark/>
          </w:tcPr>
          <w:p w:rsidR="00BA2CF4" w:rsidRPr="00BA2CF4" w:rsidRDefault="00BA2CF4" w:rsidP="00BA2CF4">
            <w:pPr>
              <w:jc w:val="both"/>
              <w:rPr>
                <w:rFonts w:ascii="Arial" w:hAnsi="Arial" w:cs="Arial"/>
              </w:rPr>
            </w:pP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N Nine Mound Road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Verona </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53593</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Mon-Fri AM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Hammersley Rd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Hammersley Rd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AM, &amp; Mon, Wed, Fri PM</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8</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S Kenosha Dr</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53705</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Allied Drive</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WI </w:t>
            </w:r>
          </w:p>
        </w:tc>
        <w:tc>
          <w:tcPr>
            <w:tcW w:w="828"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 W home from MARC; T, R  roundtrip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6</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Keswick Court</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53719</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N Sherman Ave </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53705</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 NO STEPS</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Nautilus Dr</w:t>
            </w:r>
          </w:p>
        </w:tc>
        <w:tc>
          <w:tcPr>
            <w:tcW w:w="124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53705</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 T, R, F 9:15/2:00 W9:15/2:00 3110 Churchill Dr</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S Midvale Blvd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53705</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Kennedy Rd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Putnam Road</w:t>
            </w:r>
          </w:p>
        </w:tc>
        <w:tc>
          <w:tcPr>
            <w:tcW w:w="124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Tolman Terrace</w:t>
            </w:r>
          </w:p>
        </w:tc>
        <w:tc>
          <w:tcPr>
            <w:tcW w:w="124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Mon-Fri 8:30/2:45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Churchill Dr</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53713</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Camden Road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53716</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Mon-Fri, 2:30 only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Oak Crest Pl</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53705</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Tolman Terrace</w:t>
            </w:r>
          </w:p>
        </w:tc>
        <w:tc>
          <w:tcPr>
            <w:tcW w:w="124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Brompton Circle</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T, R only 8:30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2</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Greenway View</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53713</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Bradford Ln</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Silverton Dr</w:t>
            </w:r>
          </w:p>
        </w:tc>
        <w:tc>
          <w:tcPr>
            <w:tcW w:w="124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53719</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 R drop 2001 W Broadway</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Hammersley Rd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Schroeder Rd </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WI </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 W, R, F,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8</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Dale Ave</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53705</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Old Sauk Rd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Schroeder Rd </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WI </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MARC-West</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Mon-Fri 8:30/2:45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p>
        </w:tc>
        <w:tc>
          <w:tcPr>
            <w:tcW w:w="1244" w:type="dxa"/>
            <w:hideMark/>
          </w:tcPr>
          <w:p w:rsidR="00BA2CF4" w:rsidRPr="00BA2CF4" w:rsidRDefault="00BA2CF4" w:rsidP="00BA2CF4">
            <w:pPr>
              <w:jc w:val="both"/>
              <w:rPr>
                <w:rFonts w:ascii="Arial" w:hAnsi="Arial" w:cs="Arial"/>
                <w:sz w:val="22"/>
                <w:szCs w:val="22"/>
              </w:rPr>
            </w:pPr>
          </w:p>
        </w:tc>
        <w:tc>
          <w:tcPr>
            <w:tcW w:w="754" w:type="dxa"/>
            <w:hideMark/>
          </w:tcPr>
          <w:p w:rsidR="00BA2CF4" w:rsidRPr="00BA2CF4" w:rsidRDefault="00BA2CF4" w:rsidP="00BA2CF4">
            <w:pPr>
              <w:jc w:val="both"/>
              <w:rPr>
                <w:rFonts w:ascii="Arial" w:hAnsi="Arial" w:cs="Arial"/>
                <w:sz w:val="22"/>
                <w:szCs w:val="22"/>
              </w:rPr>
            </w:pPr>
          </w:p>
        </w:tc>
        <w:tc>
          <w:tcPr>
            <w:tcW w:w="828" w:type="dxa"/>
            <w:hideMark/>
          </w:tcPr>
          <w:p w:rsidR="00BA2CF4" w:rsidRPr="00BA2CF4" w:rsidRDefault="00BA2CF4" w:rsidP="00BA2CF4">
            <w:pPr>
              <w:jc w:val="both"/>
              <w:rPr>
                <w:rFonts w:ascii="Arial" w:hAnsi="Arial" w:cs="Arial"/>
                <w:sz w:val="22"/>
                <w:szCs w:val="22"/>
              </w:rPr>
            </w:pPr>
          </w:p>
        </w:tc>
        <w:tc>
          <w:tcPr>
            <w:tcW w:w="693" w:type="dxa"/>
            <w:noWrap/>
            <w:hideMark/>
          </w:tcPr>
          <w:p w:rsidR="00BA2CF4" w:rsidRPr="00BA2CF4" w:rsidRDefault="00BA2CF4" w:rsidP="00BA2CF4">
            <w:pPr>
              <w:jc w:val="both"/>
              <w:rPr>
                <w:rFonts w:ascii="Arial" w:hAnsi="Arial" w:cs="Arial"/>
                <w:sz w:val="22"/>
                <w:szCs w:val="22"/>
              </w:rPr>
            </w:pPr>
          </w:p>
        </w:tc>
        <w:tc>
          <w:tcPr>
            <w:tcW w:w="1685" w:type="dxa"/>
            <w:noWrap/>
            <w:hideMark/>
          </w:tcPr>
          <w:p w:rsidR="00BA2CF4" w:rsidRPr="00BA2CF4" w:rsidRDefault="00BA2CF4" w:rsidP="00BA2CF4">
            <w:pPr>
              <w:jc w:val="both"/>
              <w:rPr>
                <w:rFonts w:ascii="Arial" w:hAnsi="Arial" w:cs="Arial"/>
                <w:sz w:val="22"/>
                <w:szCs w:val="22"/>
              </w:rPr>
            </w:pPr>
          </w:p>
        </w:tc>
        <w:tc>
          <w:tcPr>
            <w:tcW w:w="2520" w:type="dxa"/>
            <w:noWrap/>
            <w:hideMark/>
          </w:tcPr>
          <w:p w:rsidR="00BA2CF4" w:rsidRPr="00BA2CF4" w:rsidRDefault="00BA2CF4" w:rsidP="00BA2CF4">
            <w:pPr>
              <w:jc w:val="both"/>
              <w:rPr>
                <w:rFonts w:ascii="Arial" w:hAnsi="Arial" w:cs="Arial"/>
                <w:sz w:val="22"/>
                <w:szCs w:val="22"/>
              </w:rPr>
            </w:pPr>
          </w:p>
        </w:tc>
        <w:tc>
          <w:tcPr>
            <w:tcW w:w="870" w:type="dxa"/>
            <w:noWrap/>
            <w:hideMark/>
          </w:tcPr>
          <w:p w:rsidR="00BA2CF4" w:rsidRPr="00BA2CF4" w:rsidRDefault="00BA2CF4" w:rsidP="00BA2CF4">
            <w:pPr>
              <w:jc w:val="both"/>
              <w:rPr>
                <w:rFonts w:ascii="Arial" w:hAnsi="Arial" w:cs="Arial"/>
              </w:rPr>
            </w:pPr>
          </w:p>
        </w:tc>
      </w:tr>
    </w:tbl>
    <w:p w:rsidR="00BA2CF4" w:rsidRDefault="00BA2CF4">
      <w:r>
        <w:br w:type="page"/>
      </w:r>
    </w:p>
    <w:tbl>
      <w:tblPr>
        <w:tblStyle w:val="TableGrid"/>
        <w:tblW w:w="10770" w:type="dxa"/>
        <w:tblInd w:w="-545" w:type="dxa"/>
        <w:tblLook w:val="04A0" w:firstRow="1" w:lastRow="0" w:firstColumn="1" w:lastColumn="0" w:noHBand="0" w:noVBand="1"/>
      </w:tblPr>
      <w:tblGrid>
        <w:gridCol w:w="2176"/>
        <w:gridCol w:w="1244"/>
        <w:gridCol w:w="754"/>
        <w:gridCol w:w="828"/>
        <w:gridCol w:w="693"/>
        <w:gridCol w:w="1685"/>
        <w:gridCol w:w="2520"/>
        <w:gridCol w:w="870"/>
      </w:tblGrid>
      <w:tr w:rsidR="00BA2CF4" w:rsidRPr="00BA2CF4" w:rsidTr="00BA2CF4">
        <w:trPr>
          <w:trHeight w:val="300"/>
        </w:trPr>
        <w:tc>
          <w:tcPr>
            <w:tcW w:w="2176"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lastRenderedPageBreak/>
              <w:t>Street</w:t>
            </w:r>
          </w:p>
        </w:tc>
        <w:tc>
          <w:tcPr>
            <w:tcW w:w="1244"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City</w:t>
            </w:r>
          </w:p>
        </w:tc>
        <w:tc>
          <w:tcPr>
            <w:tcW w:w="754"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State</w:t>
            </w:r>
          </w:p>
        </w:tc>
        <w:tc>
          <w:tcPr>
            <w:tcW w:w="828"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Zip</w:t>
            </w:r>
          </w:p>
        </w:tc>
        <w:tc>
          <w:tcPr>
            <w:tcW w:w="693"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 </w:t>
            </w:r>
          </w:p>
        </w:tc>
        <w:tc>
          <w:tcPr>
            <w:tcW w:w="1685" w:type="dxa"/>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 xml:space="preserve">Destination </w:t>
            </w:r>
          </w:p>
        </w:tc>
        <w:tc>
          <w:tcPr>
            <w:tcW w:w="2520" w:type="dxa"/>
            <w:noWrap/>
            <w:hideMark/>
          </w:tcPr>
          <w:p w:rsidR="00BA2CF4" w:rsidRPr="00BA2CF4" w:rsidRDefault="00BA2CF4" w:rsidP="00BA2CF4">
            <w:pPr>
              <w:jc w:val="both"/>
              <w:rPr>
                <w:rFonts w:ascii="Arial" w:hAnsi="Arial" w:cs="Arial"/>
                <w:b/>
                <w:bCs/>
                <w:sz w:val="22"/>
                <w:szCs w:val="22"/>
              </w:rPr>
            </w:pPr>
            <w:r w:rsidRPr="00BA2CF4">
              <w:rPr>
                <w:rFonts w:ascii="Arial" w:hAnsi="Arial" w:cs="Arial"/>
                <w:b/>
                <w:bCs/>
                <w:sz w:val="22"/>
                <w:szCs w:val="22"/>
              </w:rPr>
              <w:t>Schedule</w:t>
            </w:r>
          </w:p>
        </w:tc>
        <w:tc>
          <w:tcPr>
            <w:tcW w:w="870" w:type="dxa"/>
            <w:noWrap/>
            <w:hideMark/>
          </w:tcPr>
          <w:p w:rsidR="00BA2CF4" w:rsidRPr="00BA2CF4" w:rsidRDefault="00BA2CF4" w:rsidP="00BA2CF4">
            <w:pPr>
              <w:jc w:val="both"/>
              <w:rPr>
                <w:rFonts w:ascii="Arial" w:hAnsi="Arial" w:cs="Arial"/>
                <w:b/>
                <w:bCs/>
              </w:rPr>
            </w:pPr>
            <w:r w:rsidRPr="00BA2CF4">
              <w:rPr>
                <w:rFonts w:ascii="Arial" w:hAnsi="Arial" w:cs="Arial"/>
                <w:b/>
                <w:bCs/>
              </w:rPr>
              <w:t>Rides</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b/>
                <w:bCs/>
                <w:sz w:val="22"/>
                <w:szCs w:val="22"/>
              </w:rPr>
            </w:pPr>
          </w:p>
        </w:tc>
        <w:tc>
          <w:tcPr>
            <w:tcW w:w="1244" w:type="dxa"/>
            <w:hideMark/>
          </w:tcPr>
          <w:p w:rsidR="00BA2CF4" w:rsidRPr="00BA2CF4" w:rsidRDefault="00BA2CF4" w:rsidP="00BA2CF4">
            <w:pPr>
              <w:jc w:val="both"/>
              <w:rPr>
                <w:rFonts w:ascii="Arial" w:hAnsi="Arial" w:cs="Arial"/>
                <w:sz w:val="22"/>
                <w:szCs w:val="22"/>
              </w:rPr>
            </w:pPr>
          </w:p>
        </w:tc>
        <w:tc>
          <w:tcPr>
            <w:tcW w:w="754" w:type="dxa"/>
            <w:hideMark/>
          </w:tcPr>
          <w:p w:rsidR="00BA2CF4" w:rsidRPr="00BA2CF4" w:rsidRDefault="00BA2CF4" w:rsidP="00BA2CF4">
            <w:pPr>
              <w:jc w:val="both"/>
              <w:rPr>
                <w:rFonts w:ascii="Arial" w:hAnsi="Arial" w:cs="Arial"/>
                <w:sz w:val="22"/>
                <w:szCs w:val="22"/>
              </w:rPr>
            </w:pPr>
          </w:p>
        </w:tc>
        <w:tc>
          <w:tcPr>
            <w:tcW w:w="828" w:type="dxa"/>
            <w:hideMark/>
          </w:tcPr>
          <w:p w:rsidR="00BA2CF4" w:rsidRPr="00BA2CF4" w:rsidRDefault="00BA2CF4" w:rsidP="00BA2CF4">
            <w:pPr>
              <w:jc w:val="both"/>
              <w:rPr>
                <w:rFonts w:ascii="Arial" w:hAnsi="Arial" w:cs="Arial"/>
                <w:sz w:val="22"/>
                <w:szCs w:val="22"/>
              </w:rPr>
            </w:pPr>
          </w:p>
        </w:tc>
        <w:tc>
          <w:tcPr>
            <w:tcW w:w="693" w:type="dxa"/>
            <w:hideMark/>
          </w:tcPr>
          <w:p w:rsidR="00BA2CF4" w:rsidRPr="00BA2CF4" w:rsidRDefault="00BA2CF4" w:rsidP="00BA2CF4">
            <w:pPr>
              <w:jc w:val="both"/>
              <w:rPr>
                <w:rFonts w:ascii="Arial" w:hAnsi="Arial" w:cs="Arial"/>
                <w:sz w:val="22"/>
                <w:szCs w:val="22"/>
              </w:rPr>
            </w:pPr>
          </w:p>
        </w:tc>
        <w:tc>
          <w:tcPr>
            <w:tcW w:w="1685" w:type="dxa"/>
            <w:hideMark/>
          </w:tcPr>
          <w:p w:rsidR="00BA2CF4" w:rsidRPr="00BA2CF4" w:rsidRDefault="00BA2CF4" w:rsidP="00BA2CF4">
            <w:pPr>
              <w:jc w:val="both"/>
              <w:rPr>
                <w:rFonts w:ascii="Arial" w:hAnsi="Arial" w:cs="Arial"/>
                <w:sz w:val="22"/>
                <w:szCs w:val="22"/>
              </w:rPr>
            </w:pPr>
          </w:p>
        </w:tc>
        <w:tc>
          <w:tcPr>
            <w:tcW w:w="2520" w:type="dxa"/>
            <w:noWrap/>
            <w:hideMark/>
          </w:tcPr>
          <w:p w:rsidR="00BA2CF4" w:rsidRPr="00BA2CF4" w:rsidRDefault="00BA2CF4" w:rsidP="00BA2CF4">
            <w:pPr>
              <w:jc w:val="both"/>
              <w:rPr>
                <w:rFonts w:ascii="Arial" w:hAnsi="Arial" w:cs="Arial"/>
                <w:sz w:val="22"/>
                <w:szCs w:val="22"/>
              </w:rPr>
            </w:pPr>
          </w:p>
        </w:tc>
        <w:tc>
          <w:tcPr>
            <w:tcW w:w="870" w:type="dxa"/>
            <w:noWrap/>
            <w:hideMark/>
          </w:tcPr>
          <w:p w:rsidR="00BA2CF4" w:rsidRPr="00BA2CF4" w:rsidRDefault="00BA2CF4" w:rsidP="00BA2CF4">
            <w:pPr>
              <w:jc w:val="both"/>
              <w:rPr>
                <w:rFonts w:ascii="Arial" w:hAnsi="Arial" w:cs="Arial"/>
              </w:rPr>
            </w:pP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Hoover Drive </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Opportunities Inc.</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8am/3pm</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N Franklin St </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53703</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Opportunities Inc.</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 R 9:30/3:00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Hoover Dr </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Opportunities Inc.</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8:00/3:00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Schroeder Rd </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Opportunities Inc.</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Mon-Fri, 3:00 only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E Hill Pkwy</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53718</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Opportunities Inc.</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8:00/3:00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Merrill Crest</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53705</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Opportunities Inc.</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3:00 pick up to home</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Onyx Lane</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Opportunities Inc.</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8:00/3:00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Emma Ct</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53716</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Opportunities Inc.</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8:00/3:00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N. Segoe Rd.,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53705</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Opportunities Inc.</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8:00/3:00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Kingston Dr</w:t>
            </w:r>
          </w:p>
        </w:tc>
        <w:tc>
          <w:tcPr>
            <w:tcW w:w="124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53711</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Opportunities Inc.</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 F only 8:00/12:00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4</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Daystar Court </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WI </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Opportunities </w:t>
            </w:r>
            <w:r w:rsidR="00FF4C7C" w:rsidRPr="00BA2CF4">
              <w:rPr>
                <w:rFonts w:ascii="Arial" w:hAnsi="Arial" w:cs="Arial"/>
                <w:sz w:val="22"/>
                <w:szCs w:val="22"/>
              </w:rPr>
              <w:t>Inc.</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8:00am/ 3:00PM only</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5</w:t>
            </w:r>
          </w:p>
        </w:tc>
      </w:tr>
      <w:tr w:rsidR="00BA2CF4" w:rsidRPr="00BA2CF4" w:rsidTr="00BA2CF4">
        <w:trPr>
          <w:trHeight w:val="300"/>
        </w:trPr>
        <w:tc>
          <w:tcPr>
            <w:tcW w:w="2176" w:type="dxa"/>
            <w:noWrap/>
            <w:hideMark/>
          </w:tcPr>
          <w:p w:rsidR="00BA2CF4" w:rsidRPr="00BA2CF4" w:rsidRDefault="00BA2CF4" w:rsidP="00BA2CF4">
            <w:pPr>
              <w:jc w:val="both"/>
              <w:rPr>
                <w:rFonts w:ascii="Arial" w:hAnsi="Arial" w:cs="Arial"/>
                <w:sz w:val="22"/>
                <w:szCs w:val="22"/>
              </w:rPr>
            </w:pPr>
          </w:p>
        </w:tc>
        <w:tc>
          <w:tcPr>
            <w:tcW w:w="1244" w:type="dxa"/>
            <w:noWrap/>
            <w:hideMark/>
          </w:tcPr>
          <w:p w:rsidR="00BA2CF4" w:rsidRPr="00BA2CF4" w:rsidRDefault="00BA2CF4" w:rsidP="00BA2CF4">
            <w:pPr>
              <w:jc w:val="both"/>
              <w:rPr>
                <w:rFonts w:ascii="Arial" w:hAnsi="Arial" w:cs="Arial"/>
                <w:sz w:val="22"/>
                <w:szCs w:val="22"/>
              </w:rPr>
            </w:pPr>
          </w:p>
        </w:tc>
        <w:tc>
          <w:tcPr>
            <w:tcW w:w="754" w:type="dxa"/>
            <w:noWrap/>
            <w:hideMark/>
          </w:tcPr>
          <w:p w:rsidR="00BA2CF4" w:rsidRPr="00BA2CF4" w:rsidRDefault="00BA2CF4" w:rsidP="00BA2CF4">
            <w:pPr>
              <w:jc w:val="both"/>
              <w:rPr>
                <w:rFonts w:ascii="Arial" w:hAnsi="Arial" w:cs="Arial"/>
                <w:sz w:val="22"/>
                <w:szCs w:val="22"/>
              </w:rPr>
            </w:pPr>
          </w:p>
        </w:tc>
        <w:tc>
          <w:tcPr>
            <w:tcW w:w="828" w:type="dxa"/>
            <w:noWrap/>
            <w:hideMark/>
          </w:tcPr>
          <w:p w:rsidR="00BA2CF4" w:rsidRPr="00BA2CF4" w:rsidRDefault="00BA2CF4" w:rsidP="00BA2CF4">
            <w:pPr>
              <w:jc w:val="both"/>
              <w:rPr>
                <w:rFonts w:ascii="Arial" w:hAnsi="Arial" w:cs="Arial"/>
                <w:sz w:val="22"/>
                <w:szCs w:val="22"/>
              </w:rPr>
            </w:pPr>
          </w:p>
        </w:tc>
        <w:tc>
          <w:tcPr>
            <w:tcW w:w="693" w:type="dxa"/>
            <w:noWrap/>
            <w:hideMark/>
          </w:tcPr>
          <w:p w:rsidR="00BA2CF4" w:rsidRPr="00BA2CF4" w:rsidRDefault="00BA2CF4" w:rsidP="00BA2CF4">
            <w:pPr>
              <w:jc w:val="both"/>
              <w:rPr>
                <w:rFonts w:ascii="Arial" w:hAnsi="Arial" w:cs="Arial"/>
                <w:sz w:val="22"/>
                <w:szCs w:val="22"/>
              </w:rPr>
            </w:pPr>
          </w:p>
        </w:tc>
        <w:tc>
          <w:tcPr>
            <w:tcW w:w="1685" w:type="dxa"/>
            <w:noWrap/>
            <w:hideMark/>
          </w:tcPr>
          <w:p w:rsidR="00BA2CF4" w:rsidRPr="00BA2CF4" w:rsidRDefault="00BA2CF4" w:rsidP="00BA2CF4">
            <w:pPr>
              <w:jc w:val="both"/>
              <w:rPr>
                <w:rFonts w:ascii="Arial" w:hAnsi="Arial" w:cs="Arial"/>
                <w:sz w:val="22"/>
                <w:szCs w:val="22"/>
              </w:rPr>
            </w:pPr>
          </w:p>
        </w:tc>
        <w:tc>
          <w:tcPr>
            <w:tcW w:w="2520" w:type="dxa"/>
            <w:noWrap/>
            <w:hideMark/>
          </w:tcPr>
          <w:p w:rsidR="00BA2CF4" w:rsidRPr="00BA2CF4" w:rsidRDefault="00BA2CF4" w:rsidP="00BA2CF4">
            <w:pPr>
              <w:jc w:val="both"/>
              <w:rPr>
                <w:rFonts w:ascii="Arial" w:hAnsi="Arial" w:cs="Arial"/>
                <w:sz w:val="22"/>
                <w:szCs w:val="22"/>
              </w:rPr>
            </w:pPr>
          </w:p>
        </w:tc>
        <w:tc>
          <w:tcPr>
            <w:tcW w:w="870" w:type="dxa"/>
            <w:noWrap/>
            <w:hideMark/>
          </w:tcPr>
          <w:p w:rsidR="00BA2CF4" w:rsidRPr="00BA2CF4" w:rsidRDefault="00BA2CF4" w:rsidP="00BA2CF4">
            <w:pPr>
              <w:jc w:val="both"/>
              <w:rPr>
                <w:rFonts w:ascii="Arial" w:hAnsi="Arial" w:cs="Arial"/>
              </w:rPr>
            </w:pP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Topaz Ln</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Pathways</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M, W, R, F 8:30;  every afternoon </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Maple Valley Dr</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53719</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Pathways</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Turnberry Road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 xml:space="preserve">WI </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53719</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Pathways</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T, R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4</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Kennedy Rd</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53704</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Pathways</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Ashford Ln</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53713</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AMB</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Pathways</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8:30/2:45</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Ardsley Lane</w:t>
            </w:r>
          </w:p>
        </w:tc>
        <w:tc>
          <w:tcPr>
            <w:tcW w:w="124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Madison</w:t>
            </w:r>
          </w:p>
        </w:tc>
        <w:tc>
          <w:tcPr>
            <w:tcW w:w="754"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WI</w:t>
            </w:r>
          </w:p>
        </w:tc>
        <w:tc>
          <w:tcPr>
            <w:tcW w:w="828" w:type="dxa"/>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53713</w:t>
            </w:r>
          </w:p>
        </w:tc>
        <w:tc>
          <w:tcPr>
            <w:tcW w:w="693"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WC</w:t>
            </w:r>
          </w:p>
        </w:tc>
        <w:tc>
          <w:tcPr>
            <w:tcW w:w="1685"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Pathways</w:t>
            </w:r>
          </w:p>
        </w:tc>
        <w:tc>
          <w:tcPr>
            <w:tcW w:w="2520" w:type="dxa"/>
            <w:noWrap/>
            <w:hideMark/>
          </w:tcPr>
          <w:p w:rsidR="00BA2CF4" w:rsidRPr="00BA2CF4" w:rsidRDefault="00BA2CF4" w:rsidP="00BA2CF4">
            <w:pPr>
              <w:jc w:val="both"/>
              <w:rPr>
                <w:rFonts w:ascii="Arial" w:hAnsi="Arial" w:cs="Arial"/>
                <w:sz w:val="22"/>
                <w:szCs w:val="22"/>
              </w:rPr>
            </w:pPr>
            <w:r w:rsidRPr="00BA2CF4">
              <w:rPr>
                <w:rFonts w:ascii="Arial" w:hAnsi="Arial" w:cs="Arial"/>
                <w:sz w:val="22"/>
                <w:szCs w:val="22"/>
              </w:rPr>
              <w:t>Mon-Fri 8:30/2:30</w:t>
            </w:r>
          </w:p>
        </w:tc>
        <w:tc>
          <w:tcPr>
            <w:tcW w:w="870" w:type="dxa"/>
            <w:noWrap/>
            <w:hideMark/>
          </w:tcPr>
          <w:p w:rsidR="00BA2CF4" w:rsidRPr="00BA2CF4" w:rsidRDefault="00BA2CF4" w:rsidP="00BA2CF4">
            <w:pPr>
              <w:jc w:val="both"/>
              <w:rPr>
                <w:rFonts w:ascii="Arial" w:hAnsi="Arial" w:cs="Arial"/>
              </w:rPr>
            </w:pPr>
            <w:r w:rsidRPr="00BA2CF4">
              <w:rPr>
                <w:rFonts w:ascii="Arial" w:hAnsi="Arial" w:cs="Arial"/>
              </w:rPr>
              <w:t>10</w:t>
            </w:r>
          </w:p>
        </w:tc>
      </w:tr>
      <w:tr w:rsidR="00BA2CF4" w:rsidRPr="00BA2CF4" w:rsidTr="00BA2CF4">
        <w:trPr>
          <w:trHeight w:val="300"/>
        </w:trPr>
        <w:tc>
          <w:tcPr>
            <w:tcW w:w="2176" w:type="dxa"/>
            <w:noWrap/>
            <w:hideMark/>
          </w:tcPr>
          <w:p w:rsidR="00BA2CF4" w:rsidRPr="00BA2CF4" w:rsidRDefault="00BA2CF4" w:rsidP="00BA2CF4">
            <w:pPr>
              <w:jc w:val="both"/>
              <w:rPr>
                <w:rFonts w:ascii="Arial" w:hAnsi="Arial" w:cs="Arial"/>
                <w:sz w:val="22"/>
                <w:szCs w:val="22"/>
              </w:rPr>
            </w:pPr>
          </w:p>
        </w:tc>
        <w:tc>
          <w:tcPr>
            <w:tcW w:w="1244" w:type="dxa"/>
            <w:noWrap/>
            <w:hideMark/>
          </w:tcPr>
          <w:p w:rsidR="00BA2CF4" w:rsidRPr="00BA2CF4" w:rsidRDefault="00BA2CF4" w:rsidP="00BA2CF4">
            <w:pPr>
              <w:jc w:val="both"/>
              <w:rPr>
                <w:rFonts w:ascii="Arial" w:hAnsi="Arial" w:cs="Arial"/>
                <w:sz w:val="22"/>
                <w:szCs w:val="22"/>
              </w:rPr>
            </w:pPr>
          </w:p>
        </w:tc>
        <w:tc>
          <w:tcPr>
            <w:tcW w:w="754" w:type="dxa"/>
            <w:noWrap/>
            <w:hideMark/>
          </w:tcPr>
          <w:p w:rsidR="00BA2CF4" w:rsidRPr="00BA2CF4" w:rsidRDefault="00BA2CF4" w:rsidP="00BA2CF4">
            <w:pPr>
              <w:jc w:val="both"/>
              <w:rPr>
                <w:rFonts w:ascii="Arial" w:hAnsi="Arial" w:cs="Arial"/>
                <w:sz w:val="22"/>
                <w:szCs w:val="22"/>
              </w:rPr>
            </w:pPr>
          </w:p>
        </w:tc>
        <w:tc>
          <w:tcPr>
            <w:tcW w:w="828" w:type="dxa"/>
            <w:noWrap/>
            <w:hideMark/>
          </w:tcPr>
          <w:p w:rsidR="00BA2CF4" w:rsidRPr="00BA2CF4" w:rsidRDefault="00BA2CF4" w:rsidP="00BA2CF4">
            <w:pPr>
              <w:jc w:val="both"/>
              <w:rPr>
                <w:rFonts w:ascii="Arial" w:hAnsi="Arial" w:cs="Arial"/>
                <w:sz w:val="22"/>
                <w:szCs w:val="22"/>
              </w:rPr>
            </w:pPr>
          </w:p>
        </w:tc>
        <w:tc>
          <w:tcPr>
            <w:tcW w:w="693" w:type="dxa"/>
            <w:noWrap/>
            <w:hideMark/>
          </w:tcPr>
          <w:p w:rsidR="00BA2CF4" w:rsidRPr="00BA2CF4" w:rsidRDefault="00BA2CF4" w:rsidP="00BA2CF4">
            <w:pPr>
              <w:jc w:val="both"/>
              <w:rPr>
                <w:rFonts w:ascii="Arial" w:hAnsi="Arial" w:cs="Arial"/>
                <w:sz w:val="22"/>
                <w:szCs w:val="22"/>
              </w:rPr>
            </w:pPr>
          </w:p>
        </w:tc>
        <w:tc>
          <w:tcPr>
            <w:tcW w:w="1685" w:type="dxa"/>
            <w:noWrap/>
            <w:hideMark/>
          </w:tcPr>
          <w:p w:rsidR="00BA2CF4" w:rsidRPr="00BA2CF4" w:rsidRDefault="00BA2CF4" w:rsidP="00BA2CF4">
            <w:pPr>
              <w:jc w:val="both"/>
              <w:rPr>
                <w:rFonts w:ascii="Arial" w:hAnsi="Arial" w:cs="Arial"/>
                <w:sz w:val="22"/>
                <w:szCs w:val="22"/>
              </w:rPr>
            </w:pPr>
          </w:p>
        </w:tc>
        <w:tc>
          <w:tcPr>
            <w:tcW w:w="2520" w:type="dxa"/>
            <w:noWrap/>
            <w:hideMark/>
          </w:tcPr>
          <w:p w:rsidR="00BA2CF4" w:rsidRPr="00BA2CF4" w:rsidRDefault="00BA2CF4" w:rsidP="00BA2CF4">
            <w:pPr>
              <w:jc w:val="both"/>
              <w:rPr>
                <w:rFonts w:ascii="Arial" w:hAnsi="Arial" w:cs="Arial"/>
                <w:sz w:val="22"/>
                <w:szCs w:val="22"/>
              </w:rPr>
            </w:pPr>
          </w:p>
        </w:tc>
        <w:tc>
          <w:tcPr>
            <w:tcW w:w="870" w:type="dxa"/>
            <w:noWrap/>
            <w:hideMark/>
          </w:tcPr>
          <w:p w:rsidR="00BA2CF4" w:rsidRPr="00BA2CF4" w:rsidRDefault="00BA2CF4" w:rsidP="00BA2CF4">
            <w:pPr>
              <w:jc w:val="both"/>
              <w:rPr>
                <w:rFonts w:ascii="Arial" w:hAnsi="Arial" w:cs="Arial"/>
              </w:rPr>
            </w:pPr>
          </w:p>
        </w:tc>
      </w:tr>
    </w:tbl>
    <w:p w:rsidR="00BA2CF4" w:rsidRDefault="00BA2CF4" w:rsidP="004856BF">
      <w:pPr>
        <w:jc w:val="both"/>
        <w:rPr>
          <w:rFonts w:ascii="Arial" w:hAnsi="Arial" w:cs="Arial"/>
        </w:rPr>
        <w:sectPr w:rsidR="00BA2CF4" w:rsidSect="004856BF">
          <w:headerReference w:type="default" r:id="rId44"/>
          <w:pgSz w:w="12240" w:h="15840"/>
          <w:pgMar w:top="1440" w:right="1440" w:bottom="1440" w:left="1440" w:header="720" w:footer="720" w:gutter="0"/>
          <w:cols w:space="720"/>
          <w:docGrid w:linePitch="360"/>
        </w:sectPr>
      </w:pPr>
      <w:r>
        <w:rPr>
          <w:rFonts w:ascii="Arial" w:hAnsi="Arial" w:cs="Arial"/>
        </w:rPr>
        <w:fldChar w:fldCharType="end"/>
      </w:r>
    </w:p>
    <w:p w:rsidR="004B05F5" w:rsidRDefault="004B05F5" w:rsidP="004856BF">
      <w:pPr>
        <w:jc w:val="both"/>
        <w:rPr>
          <w:sz w:val="20"/>
          <w:szCs w:val="20"/>
        </w:rPr>
      </w:pPr>
      <w:r>
        <w:rPr>
          <w:rFonts w:ascii="Arial" w:hAnsi="Arial" w:cs="Arial"/>
        </w:rPr>
        <w:lastRenderedPageBreak/>
        <w:fldChar w:fldCharType="begin"/>
      </w:r>
      <w:r>
        <w:rPr>
          <w:rFonts w:ascii="Arial" w:hAnsi="Arial" w:cs="Arial"/>
        </w:rPr>
        <w:instrText xml:space="preserve"> LINK Excel.Sheet.12 "C:\\Users\\cac1\\AppData\\Local\\Microsoft\\Windows\\INetCache\\Content.Outlook\\DMPQ6DOL\\Appendix D.2  CCGR Greater Dane County.xlsx" "Sheet1!R1C1:R38C13" \a \f 5 \h  \* MERGEFORMAT </w:instrText>
      </w:r>
      <w:r>
        <w:rPr>
          <w:rFonts w:ascii="Arial" w:hAnsi="Arial" w:cs="Arial"/>
        </w:rPr>
        <w:fldChar w:fldCharType="separate"/>
      </w:r>
      <w:bookmarkStart w:id="2" w:name="RANGE!A1:I38"/>
    </w:p>
    <w:tbl>
      <w:tblPr>
        <w:tblStyle w:val="TableGrid"/>
        <w:tblW w:w="10710" w:type="dxa"/>
        <w:tblInd w:w="-635" w:type="dxa"/>
        <w:tblLayout w:type="fixed"/>
        <w:tblLook w:val="04A0" w:firstRow="1" w:lastRow="0" w:firstColumn="1" w:lastColumn="0" w:noHBand="0" w:noVBand="1"/>
      </w:tblPr>
      <w:tblGrid>
        <w:gridCol w:w="1710"/>
        <w:gridCol w:w="1220"/>
        <w:gridCol w:w="760"/>
        <w:gridCol w:w="828"/>
        <w:gridCol w:w="702"/>
        <w:gridCol w:w="1530"/>
        <w:gridCol w:w="2610"/>
        <w:gridCol w:w="1350"/>
      </w:tblGrid>
      <w:tr w:rsidR="00C11F39" w:rsidRPr="004B05F5" w:rsidTr="007F7659">
        <w:trPr>
          <w:trHeight w:val="255"/>
        </w:trPr>
        <w:tc>
          <w:tcPr>
            <w:tcW w:w="1710" w:type="dxa"/>
            <w:hideMark/>
          </w:tcPr>
          <w:bookmarkEnd w:id="2"/>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Street</w:t>
            </w:r>
          </w:p>
        </w:tc>
        <w:tc>
          <w:tcPr>
            <w:tcW w:w="1220" w:type="dxa"/>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City</w:t>
            </w:r>
          </w:p>
        </w:tc>
        <w:tc>
          <w:tcPr>
            <w:tcW w:w="760" w:type="dxa"/>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State</w:t>
            </w:r>
          </w:p>
        </w:tc>
        <w:tc>
          <w:tcPr>
            <w:tcW w:w="828" w:type="dxa"/>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Zip</w:t>
            </w:r>
          </w:p>
        </w:tc>
        <w:tc>
          <w:tcPr>
            <w:tcW w:w="702" w:type="dxa"/>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 </w:t>
            </w:r>
          </w:p>
        </w:tc>
        <w:tc>
          <w:tcPr>
            <w:tcW w:w="1530" w:type="dxa"/>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 xml:space="preserve">Destination </w:t>
            </w:r>
          </w:p>
        </w:tc>
        <w:tc>
          <w:tcPr>
            <w:tcW w:w="2610" w:type="dxa"/>
            <w:noWrap/>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AM Schedule</w:t>
            </w:r>
          </w:p>
        </w:tc>
        <w:tc>
          <w:tcPr>
            <w:tcW w:w="1350" w:type="dxa"/>
            <w:noWrap/>
            <w:hideMark/>
          </w:tcPr>
          <w:p w:rsidR="00C11F39" w:rsidRPr="004B05F5" w:rsidRDefault="00C11F39" w:rsidP="004B05F5">
            <w:pPr>
              <w:jc w:val="both"/>
              <w:rPr>
                <w:rFonts w:ascii="Arial" w:hAnsi="Arial" w:cs="Arial"/>
                <w:b/>
                <w:bCs/>
              </w:rPr>
            </w:pPr>
            <w:r w:rsidRPr="004B05F5">
              <w:rPr>
                <w:rFonts w:ascii="Arial" w:hAnsi="Arial" w:cs="Arial"/>
                <w:b/>
                <w:bCs/>
              </w:rPr>
              <w:t>Rides/Wk</w:t>
            </w:r>
          </w:p>
        </w:tc>
      </w:tr>
      <w:tr w:rsidR="00C11F39" w:rsidRPr="004B05F5" w:rsidTr="007F7659">
        <w:trPr>
          <w:trHeight w:val="255"/>
        </w:trPr>
        <w:tc>
          <w:tcPr>
            <w:tcW w:w="2930" w:type="dxa"/>
            <w:gridSpan w:val="2"/>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Greater Dane Group 1</w:t>
            </w:r>
          </w:p>
        </w:tc>
        <w:tc>
          <w:tcPr>
            <w:tcW w:w="760" w:type="dxa"/>
            <w:hideMark/>
          </w:tcPr>
          <w:p w:rsidR="00C11F39" w:rsidRPr="004B05F5" w:rsidRDefault="00C11F39" w:rsidP="004B05F5">
            <w:pPr>
              <w:jc w:val="both"/>
              <w:rPr>
                <w:rFonts w:ascii="Arial" w:hAnsi="Arial" w:cs="Arial"/>
                <w:sz w:val="22"/>
                <w:szCs w:val="22"/>
              </w:rPr>
            </w:pPr>
          </w:p>
        </w:tc>
        <w:tc>
          <w:tcPr>
            <w:tcW w:w="828" w:type="dxa"/>
            <w:hideMark/>
          </w:tcPr>
          <w:p w:rsidR="00C11F39" w:rsidRPr="004B05F5" w:rsidRDefault="00C11F39" w:rsidP="004B05F5">
            <w:pPr>
              <w:jc w:val="both"/>
              <w:rPr>
                <w:rFonts w:ascii="Arial" w:hAnsi="Arial" w:cs="Arial"/>
                <w:sz w:val="22"/>
                <w:szCs w:val="22"/>
              </w:rPr>
            </w:pPr>
          </w:p>
        </w:tc>
        <w:tc>
          <w:tcPr>
            <w:tcW w:w="702" w:type="dxa"/>
            <w:hideMark/>
          </w:tcPr>
          <w:p w:rsidR="00C11F39" w:rsidRPr="004B05F5" w:rsidRDefault="00C11F39" w:rsidP="004B05F5">
            <w:pPr>
              <w:jc w:val="both"/>
              <w:rPr>
                <w:rFonts w:ascii="Arial" w:hAnsi="Arial" w:cs="Arial"/>
                <w:sz w:val="22"/>
                <w:szCs w:val="22"/>
              </w:rPr>
            </w:pPr>
          </w:p>
        </w:tc>
        <w:tc>
          <w:tcPr>
            <w:tcW w:w="1530" w:type="dxa"/>
            <w:hideMark/>
          </w:tcPr>
          <w:p w:rsidR="00C11F39" w:rsidRPr="004B05F5" w:rsidRDefault="00C11F39" w:rsidP="004B05F5">
            <w:pPr>
              <w:jc w:val="both"/>
              <w:rPr>
                <w:rFonts w:ascii="Arial" w:hAnsi="Arial" w:cs="Arial"/>
                <w:sz w:val="22"/>
                <w:szCs w:val="22"/>
              </w:rPr>
            </w:pPr>
          </w:p>
        </w:tc>
        <w:tc>
          <w:tcPr>
            <w:tcW w:w="2610" w:type="dxa"/>
            <w:noWrap/>
            <w:hideMark/>
          </w:tcPr>
          <w:p w:rsidR="00C11F39" w:rsidRPr="004B05F5" w:rsidRDefault="00C11F39" w:rsidP="004B05F5">
            <w:pPr>
              <w:jc w:val="both"/>
              <w:rPr>
                <w:rFonts w:ascii="Arial" w:hAnsi="Arial" w:cs="Arial"/>
                <w:sz w:val="22"/>
                <w:szCs w:val="22"/>
              </w:rPr>
            </w:pPr>
          </w:p>
        </w:tc>
        <w:tc>
          <w:tcPr>
            <w:tcW w:w="1350" w:type="dxa"/>
            <w:noWrap/>
            <w:hideMark/>
          </w:tcPr>
          <w:p w:rsidR="00C11F39" w:rsidRPr="004B05F5" w:rsidRDefault="00C11F39" w:rsidP="004B05F5">
            <w:pPr>
              <w:jc w:val="both"/>
              <w:rPr>
                <w:rFonts w:ascii="Arial" w:hAnsi="Arial" w:cs="Arial"/>
              </w:rPr>
            </w:pP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Saeman Street</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Cross Plains</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53528</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Advanced Employment</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Mon-Fri AM/PM to/from  AE, 6515 Watts Rd</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10</w:t>
            </w:r>
          </w:p>
        </w:tc>
      </w:tr>
      <w:tr w:rsidR="00C11F39" w:rsidRPr="004B05F5" w:rsidTr="007F7659">
        <w:trPr>
          <w:trHeight w:val="51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Evergreen Blvd</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Marshall</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53559</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MARC-East</w:t>
            </w:r>
          </w:p>
        </w:tc>
        <w:tc>
          <w:tcPr>
            <w:tcW w:w="2610" w:type="dxa"/>
            <w:hideMark/>
          </w:tcPr>
          <w:p w:rsidR="00C11F39" w:rsidRPr="004B05F5" w:rsidRDefault="00C11F39" w:rsidP="007F7659">
            <w:pPr>
              <w:rPr>
                <w:rFonts w:ascii="Arial" w:hAnsi="Arial" w:cs="Arial"/>
                <w:sz w:val="22"/>
                <w:szCs w:val="22"/>
              </w:rPr>
            </w:pPr>
            <w:r w:rsidRPr="004B05F5">
              <w:rPr>
                <w:rFonts w:ascii="Arial" w:hAnsi="Arial" w:cs="Arial"/>
                <w:sz w:val="22"/>
                <w:szCs w:val="22"/>
              </w:rPr>
              <w:t>M, W, F to 2920  Commerce Park Dr M, W, F fr MARC-East at 2:30/2:45</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6</w:t>
            </w:r>
          </w:p>
        </w:tc>
      </w:tr>
      <w:tr w:rsidR="00C11F39" w:rsidRPr="004B05F5" w:rsidTr="007F7659">
        <w:trPr>
          <w:trHeight w:val="255"/>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Oconto Drive</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Sun Prairie</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53590</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MARC-East</w:t>
            </w:r>
          </w:p>
        </w:tc>
        <w:tc>
          <w:tcPr>
            <w:tcW w:w="2610" w:type="dxa"/>
            <w:hideMark/>
          </w:tcPr>
          <w:p w:rsidR="00C11F39" w:rsidRPr="004B05F5" w:rsidRDefault="00C11F39" w:rsidP="007F7659">
            <w:pPr>
              <w:rPr>
                <w:rFonts w:ascii="Arial" w:hAnsi="Arial" w:cs="Arial"/>
                <w:sz w:val="22"/>
                <w:szCs w:val="22"/>
              </w:rPr>
            </w:pPr>
            <w:r w:rsidRPr="004B05F5">
              <w:rPr>
                <w:rFonts w:ascii="Arial" w:hAnsi="Arial" w:cs="Arial"/>
                <w:sz w:val="22"/>
                <w:szCs w:val="22"/>
              </w:rPr>
              <w:t>W to MARC-East , M, W, F from MARC-East to home at 2:30</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4</w:t>
            </w:r>
          </w:p>
        </w:tc>
      </w:tr>
      <w:tr w:rsidR="00C11F39" w:rsidRPr="004B05F5" w:rsidTr="007F7659">
        <w:trPr>
          <w:trHeight w:val="255"/>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Tam O'Shanter Trail</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Sun Prairie</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53590</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MARC-East</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2:45 M thru F from MARC-East</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5</w:t>
            </w:r>
          </w:p>
        </w:tc>
      </w:tr>
      <w:tr w:rsidR="00C11F39" w:rsidRPr="004B05F5" w:rsidTr="007F7659">
        <w:trPr>
          <w:trHeight w:val="300"/>
        </w:trPr>
        <w:tc>
          <w:tcPr>
            <w:tcW w:w="171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Tam O'Shanter Trail</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Sun Prairie</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53590</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MARC-East</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7:40 Mon-Fri  to MARC-East</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5</w:t>
            </w:r>
          </w:p>
        </w:tc>
      </w:tr>
      <w:tr w:rsidR="00C11F39" w:rsidRPr="004B05F5" w:rsidTr="007F7659">
        <w:trPr>
          <w:trHeight w:val="255"/>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Oconto Drive</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Sun Prairie</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53590</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MARC-West</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T, R to/from MARC-West (lv 2:00)</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2</w:t>
            </w:r>
          </w:p>
        </w:tc>
      </w:tr>
      <w:tr w:rsidR="00C11F39" w:rsidRPr="004B05F5" w:rsidTr="007F7659">
        <w:trPr>
          <w:trHeight w:val="255"/>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South Hill Road</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DeForest</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53532</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xml:space="preserve">Opportunities Inc. </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 xml:space="preserve">Mon-Fri from Opportunities Inc. at 3:00 </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5</w:t>
            </w:r>
          </w:p>
        </w:tc>
      </w:tr>
      <w:tr w:rsidR="00C11F39" w:rsidRPr="004B05F5" w:rsidTr="007F7659">
        <w:trPr>
          <w:trHeight w:val="255"/>
        </w:trPr>
        <w:tc>
          <w:tcPr>
            <w:tcW w:w="171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South Street</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Sun Prairie</w:t>
            </w:r>
          </w:p>
        </w:tc>
        <w:tc>
          <w:tcPr>
            <w:tcW w:w="76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53590</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xml:space="preserve">Opportunities Inc. </w:t>
            </w:r>
          </w:p>
        </w:tc>
        <w:tc>
          <w:tcPr>
            <w:tcW w:w="2610" w:type="dxa"/>
            <w:noWrap/>
            <w:hideMark/>
          </w:tcPr>
          <w:p w:rsidR="00C11F39" w:rsidRPr="004B05F5" w:rsidRDefault="00C11F39" w:rsidP="00D77C16">
            <w:pPr>
              <w:rPr>
                <w:rFonts w:ascii="Arial" w:hAnsi="Arial" w:cs="Arial"/>
                <w:sz w:val="22"/>
                <w:szCs w:val="22"/>
              </w:rPr>
            </w:pPr>
            <w:r w:rsidRPr="004B05F5">
              <w:rPr>
                <w:rFonts w:ascii="Arial" w:hAnsi="Arial" w:cs="Arial"/>
                <w:sz w:val="22"/>
                <w:szCs w:val="22"/>
              </w:rPr>
              <w:t xml:space="preserve">M, W, F 10:30 Am home to Opp </w:t>
            </w:r>
            <w:r w:rsidR="00FF4C7C">
              <w:rPr>
                <w:rFonts w:ascii="Arial" w:hAnsi="Arial" w:cs="Arial"/>
                <w:sz w:val="22"/>
                <w:szCs w:val="22"/>
              </w:rPr>
              <w:t>Inc.</w:t>
            </w:r>
            <w:r w:rsidR="00D77C16">
              <w:rPr>
                <w:rFonts w:ascii="Arial" w:hAnsi="Arial" w:cs="Arial"/>
                <w:sz w:val="22"/>
                <w:szCs w:val="22"/>
              </w:rPr>
              <w:t xml:space="preserve"> </w:t>
            </w:r>
            <w:r w:rsidRPr="004B05F5">
              <w:rPr>
                <w:rFonts w:ascii="Arial" w:hAnsi="Arial" w:cs="Arial"/>
                <w:sz w:val="22"/>
                <w:szCs w:val="22"/>
              </w:rPr>
              <w:t xml:space="preserve"> 3:00 return</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6</w:t>
            </w:r>
          </w:p>
        </w:tc>
      </w:tr>
      <w:tr w:rsidR="00C11F39" w:rsidRPr="004B05F5" w:rsidTr="007F7659">
        <w:trPr>
          <w:trHeight w:val="255"/>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Schuster Rd</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Sun Prairie</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53590</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xml:space="preserve">Opportunities Inc. </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 xml:space="preserve">M, W, to/from Opp. Inc. </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4</w:t>
            </w:r>
          </w:p>
        </w:tc>
      </w:tr>
      <w:tr w:rsidR="00C11F39" w:rsidRPr="004B05F5" w:rsidTr="007F7659">
        <w:trPr>
          <w:trHeight w:val="255"/>
        </w:trPr>
        <w:tc>
          <w:tcPr>
            <w:tcW w:w="1710" w:type="dxa"/>
            <w:hideMark/>
          </w:tcPr>
          <w:p w:rsidR="00C11F39" w:rsidRPr="004B05F5" w:rsidRDefault="00D77C16" w:rsidP="004B05F5">
            <w:pPr>
              <w:jc w:val="both"/>
              <w:rPr>
                <w:rFonts w:ascii="Arial" w:hAnsi="Arial" w:cs="Arial"/>
                <w:sz w:val="22"/>
                <w:szCs w:val="22"/>
              </w:rPr>
            </w:pPr>
            <w:r>
              <w:rPr>
                <w:rFonts w:ascii="Arial" w:hAnsi="Arial" w:cs="Arial"/>
                <w:sz w:val="22"/>
                <w:szCs w:val="22"/>
              </w:rPr>
              <w:t xml:space="preserve"> </w:t>
            </w:r>
            <w:r w:rsidR="00C11F39" w:rsidRPr="004B05F5">
              <w:rPr>
                <w:rFonts w:ascii="Arial" w:hAnsi="Arial" w:cs="Arial"/>
                <w:sz w:val="22"/>
                <w:szCs w:val="22"/>
              </w:rPr>
              <w:t>Maynard Dr</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Sun Prairie</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53590</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xml:space="preserve">Opportunities Inc. </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 xml:space="preserve">Mon-Fri to/from Opp. Inc. </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10</w:t>
            </w: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Shady Dr</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Sun Prairie</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53590</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xml:space="preserve">Opportunities Inc. </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 xml:space="preserve">M, T, W, R to/from Opp.Inc. </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8</w:t>
            </w: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Harrington Dr.</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Madison</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53718</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WC</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CSN</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 xml:space="preserve">Mon-Fri 7:40  to CSN 1736 Roth St. </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5</w:t>
            </w:r>
          </w:p>
        </w:tc>
      </w:tr>
      <w:tr w:rsidR="00C11F39" w:rsidRPr="004B05F5" w:rsidTr="007F7659">
        <w:trPr>
          <w:trHeight w:val="78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xml:space="preserve">W Main </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Madison</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53703</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WC</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CSN</w:t>
            </w:r>
          </w:p>
        </w:tc>
        <w:tc>
          <w:tcPr>
            <w:tcW w:w="2610" w:type="dxa"/>
            <w:hideMark/>
          </w:tcPr>
          <w:p w:rsidR="00C11F39" w:rsidRPr="004B05F5" w:rsidRDefault="00C11F39" w:rsidP="007F7659">
            <w:pPr>
              <w:rPr>
                <w:rFonts w:ascii="Arial" w:hAnsi="Arial" w:cs="Arial"/>
                <w:sz w:val="22"/>
                <w:szCs w:val="22"/>
              </w:rPr>
            </w:pPr>
            <w:r w:rsidRPr="004B05F5">
              <w:rPr>
                <w:rFonts w:ascii="Arial" w:hAnsi="Arial" w:cs="Arial"/>
                <w:sz w:val="22"/>
                <w:szCs w:val="22"/>
              </w:rPr>
              <w:t>M, W to CSN at 1736 Roth St at 12:15  F to Badger Bowl, 12:15;  M,T, W, R   1736 Roth St to home at 3:00  F Badger Bowl to Home at  2:45</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6</w:t>
            </w:r>
          </w:p>
        </w:tc>
      </w:tr>
      <w:tr w:rsidR="00C11F39" w:rsidRPr="004B05F5" w:rsidTr="007F7659">
        <w:trPr>
          <w:trHeight w:val="6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Cimarron Trail</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Madison</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53719</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Natus</w:t>
            </w:r>
          </w:p>
        </w:tc>
        <w:tc>
          <w:tcPr>
            <w:tcW w:w="2610" w:type="dxa"/>
            <w:hideMark/>
          </w:tcPr>
          <w:p w:rsidR="00C11F39" w:rsidRPr="004B05F5" w:rsidRDefault="00C11F39" w:rsidP="007F7659">
            <w:pPr>
              <w:rPr>
                <w:rFonts w:ascii="Arial" w:hAnsi="Arial" w:cs="Arial"/>
                <w:sz w:val="22"/>
                <w:szCs w:val="22"/>
              </w:rPr>
            </w:pPr>
            <w:r w:rsidRPr="004B05F5">
              <w:rPr>
                <w:rFonts w:ascii="Arial" w:hAnsi="Arial" w:cs="Arial"/>
                <w:sz w:val="22"/>
                <w:szCs w:val="22"/>
              </w:rPr>
              <w:t>Mon-Thurs from home to Natus to arrive by 8:00; Natus is at 3150 Pleasant View Rd</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4</w:t>
            </w: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Sylvan Lane</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Monona</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53716</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WC</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Work Plus</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M, T 12:30/3:30 Work Plus, 2318 Vondron Road</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4</w:t>
            </w:r>
          </w:p>
        </w:tc>
      </w:tr>
      <w:tr w:rsidR="00C11F39" w:rsidRPr="004B05F5" w:rsidTr="007F7659">
        <w:trPr>
          <w:trHeight w:val="300"/>
        </w:trPr>
        <w:tc>
          <w:tcPr>
            <w:tcW w:w="2930" w:type="dxa"/>
            <w:gridSpan w:val="2"/>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Greater Dane Group 2</w:t>
            </w:r>
          </w:p>
        </w:tc>
        <w:tc>
          <w:tcPr>
            <w:tcW w:w="760" w:type="dxa"/>
            <w:hideMark/>
          </w:tcPr>
          <w:p w:rsidR="00C11F39" w:rsidRPr="004B05F5" w:rsidRDefault="00C11F39" w:rsidP="004B05F5">
            <w:pPr>
              <w:jc w:val="both"/>
              <w:rPr>
                <w:rFonts w:ascii="Arial" w:hAnsi="Arial" w:cs="Arial"/>
                <w:sz w:val="22"/>
                <w:szCs w:val="22"/>
              </w:rPr>
            </w:pPr>
          </w:p>
        </w:tc>
        <w:tc>
          <w:tcPr>
            <w:tcW w:w="828" w:type="dxa"/>
            <w:hideMark/>
          </w:tcPr>
          <w:p w:rsidR="00C11F39" w:rsidRPr="004B05F5" w:rsidRDefault="00C11F39" w:rsidP="004B05F5">
            <w:pPr>
              <w:jc w:val="both"/>
              <w:rPr>
                <w:rFonts w:ascii="Arial" w:hAnsi="Arial" w:cs="Arial"/>
                <w:sz w:val="22"/>
                <w:szCs w:val="22"/>
              </w:rPr>
            </w:pPr>
          </w:p>
        </w:tc>
        <w:tc>
          <w:tcPr>
            <w:tcW w:w="702" w:type="dxa"/>
            <w:noWrap/>
            <w:hideMark/>
          </w:tcPr>
          <w:p w:rsidR="00C11F39" w:rsidRPr="004B05F5" w:rsidRDefault="00C11F39" w:rsidP="004B05F5">
            <w:pPr>
              <w:jc w:val="both"/>
              <w:rPr>
                <w:rFonts w:ascii="Arial" w:hAnsi="Arial" w:cs="Arial"/>
                <w:sz w:val="22"/>
                <w:szCs w:val="22"/>
              </w:rPr>
            </w:pPr>
          </w:p>
        </w:tc>
        <w:tc>
          <w:tcPr>
            <w:tcW w:w="1530" w:type="dxa"/>
            <w:noWrap/>
            <w:hideMark/>
          </w:tcPr>
          <w:p w:rsidR="00C11F39" w:rsidRPr="004B05F5" w:rsidRDefault="00C11F39" w:rsidP="004B05F5">
            <w:pPr>
              <w:jc w:val="both"/>
              <w:rPr>
                <w:rFonts w:ascii="Arial" w:hAnsi="Arial" w:cs="Arial"/>
                <w:sz w:val="22"/>
                <w:szCs w:val="22"/>
              </w:rPr>
            </w:pPr>
          </w:p>
        </w:tc>
        <w:tc>
          <w:tcPr>
            <w:tcW w:w="2610" w:type="dxa"/>
            <w:noWrap/>
            <w:hideMark/>
          </w:tcPr>
          <w:p w:rsidR="00C11F39" w:rsidRPr="004B05F5" w:rsidRDefault="00C11F39" w:rsidP="007F7659">
            <w:pPr>
              <w:rPr>
                <w:rFonts w:ascii="Arial" w:hAnsi="Arial" w:cs="Arial"/>
                <w:sz w:val="22"/>
                <w:szCs w:val="22"/>
              </w:rPr>
            </w:pPr>
          </w:p>
        </w:tc>
        <w:tc>
          <w:tcPr>
            <w:tcW w:w="1350" w:type="dxa"/>
            <w:noWrap/>
            <w:hideMark/>
          </w:tcPr>
          <w:p w:rsidR="00C11F39" w:rsidRPr="004B05F5" w:rsidRDefault="00C11F39" w:rsidP="004B05F5">
            <w:pPr>
              <w:jc w:val="both"/>
              <w:rPr>
                <w:rFonts w:ascii="Arial" w:hAnsi="Arial" w:cs="Arial"/>
              </w:rPr>
            </w:pPr>
          </w:p>
        </w:tc>
      </w:tr>
      <w:tr w:rsidR="00C11F39" w:rsidRPr="004B05F5" w:rsidTr="007F7659">
        <w:trPr>
          <w:trHeight w:val="525"/>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Signature Drive</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Middleton</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53562</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Other</w:t>
            </w:r>
          </w:p>
        </w:tc>
        <w:tc>
          <w:tcPr>
            <w:tcW w:w="2610" w:type="dxa"/>
            <w:hideMark/>
          </w:tcPr>
          <w:p w:rsidR="00C11F39" w:rsidRPr="004B05F5" w:rsidRDefault="00C11F39" w:rsidP="007F7659">
            <w:pPr>
              <w:rPr>
                <w:rFonts w:ascii="Arial" w:hAnsi="Arial" w:cs="Arial"/>
                <w:sz w:val="22"/>
                <w:szCs w:val="22"/>
              </w:rPr>
            </w:pPr>
            <w:r w:rsidRPr="004B05F5">
              <w:rPr>
                <w:rFonts w:ascii="Arial" w:hAnsi="Arial" w:cs="Arial"/>
                <w:sz w:val="22"/>
                <w:szCs w:val="22"/>
              </w:rPr>
              <w:t xml:space="preserve">T, R, to/from  6515 Watts Rd, Madison  8:00/3:00; M, F 2529 </w:t>
            </w:r>
            <w:r w:rsidRPr="004B05F5">
              <w:rPr>
                <w:rFonts w:ascii="Arial" w:hAnsi="Arial" w:cs="Arial"/>
                <w:sz w:val="22"/>
                <w:szCs w:val="22"/>
              </w:rPr>
              <w:lastRenderedPageBreak/>
              <w:t>Allen Blvd. Middleton  8:45/2:00</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lastRenderedPageBreak/>
              <w:t>4</w:t>
            </w: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Haas St</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Madison</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53704</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Other</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T, R, F  from 3416 Univ</w:t>
            </w:r>
            <w:r w:rsidR="00E91522">
              <w:rPr>
                <w:rFonts w:ascii="Arial" w:hAnsi="Arial" w:cs="Arial"/>
                <w:sz w:val="22"/>
                <w:szCs w:val="22"/>
              </w:rPr>
              <w:t>er</w:t>
            </w:r>
            <w:r w:rsidRPr="004B05F5">
              <w:rPr>
                <w:rFonts w:ascii="Arial" w:hAnsi="Arial" w:cs="Arial"/>
                <w:sz w:val="22"/>
                <w:szCs w:val="22"/>
              </w:rPr>
              <w:t xml:space="preserve">sity Ave.3:30 </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3</w:t>
            </w: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Sunfield St</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Madison</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53711</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Other</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M Goodwill, 1302 Mendota St. 10:00/2:00</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2</w:t>
            </w: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Dawes Street</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Madison</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53714</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Other</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Walgreens DC    T, R, F  9:15/2:00</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6</w:t>
            </w: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Camden Road</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Madison</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53716</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Other</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Mon-Fri, 9:00 am (solo ride) to MARC-West</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5</w:t>
            </w: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xml:space="preserve">Williamson St </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Madison</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53716</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Other</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 xml:space="preserve"> Tues 4:30 from 2001 W Broadway</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1</w:t>
            </w: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p>
        </w:tc>
        <w:tc>
          <w:tcPr>
            <w:tcW w:w="1220" w:type="dxa"/>
            <w:hideMark/>
          </w:tcPr>
          <w:p w:rsidR="00C11F39" w:rsidRPr="004B05F5" w:rsidRDefault="00C11F39" w:rsidP="004B05F5">
            <w:pPr>
              <w:jc w:val="both"/>
              <w:rPr>
                <w:rFonts w:ascii="Arial" w:hAnsi="Arial" w:cs="Arial"/>
                <w:sz w:val="22"/>
                <w:szCs w:val="22"/>
              </w:rPr>
            </w:pPr>
          </w:p>
        </w:tc>
        <w:tc>
          <w:tcPr>
            <w:tcW w:w="760" w:type="dxa"/>
            <w:hideMark/>
          </w:tcPr>
          <w:p w:rsidR="00C11F39" w:rsidRPr="004B05F5" w:rsidRDefault="00C11F39" w:rsidP="004B05F5">
            <w:pPr>
              <w:jc w:val="both"/>
              <w:rPr>
                <w:rFonts w:ascii="Arial" w:hAnsi="Arial" w:cs="Arial"/>
                <w:sz w:val="22"/>
                <w:szCs w:val="22"/>
              </w:rPr>
            </w:pPr>
          </w:p>
        </w:tc>
        <w:tc>
          <w:tcPr>
            <w:tcW w:w="828" w:type="dxa"/>
            <w:hideMark/>
          </w:tcPr>
          <w:p w:rsidR="00C11F39" w:rsidRPr="004B05F5" w:rsidRDefault="00C11F39" w:rsidP="004B05F5">
            <w:pPr>
              <w:jc w:val="both"/>
              <w:rPr>
                <w:rFonts w:ascii="Arial" w:hAnsi="Arial" w:cs="Arial"/>
                <w:sz w:val="22"/>
                <w:szCs w:val="22"/>
              </w:rPr>
            </w:pPr>
          </w:p>
        </w:tc>
        <w:tc>
          <w:tcPr>
            <w:tcW w:w="702" w:type="dxa"/>
            <w:noWrap/>
            <w:hideMark/>
          </w:tcPr>
          <w:p w:rsidR="00C11F39" w:rsidRPr="004B05F5" w:rsidRDefault="00C11F39" w:rsidP="004B05F5">
            <w:pPr>
              <w:jc w:val="both"/>
              <w:rPr>
                <w:rFonts w:ascii="Arial" w:hAnsi="Arial" w:cs="Arial"/>
                <w:sz w:val="22"/>
                <w:szCs w:val="22"/>
              </w:rPr>
            </w:pPr>
          </w:p>
        </w:tc>
        <w:tc>
          <w:tcPr>
            <w:tcW w:w="1530" w:type="dxa"/>
            <w:noWrap/>
            <w:hideMark/>
          </w:tcPr>
          <w:p w:rsidR="00C11F39" w:rsidRPr="004B05F5" w:rsidRDefault="00C11F39" w:rsidP="004B05F5">
            <w:pPr>
              <w:jc w:val="both"/>
              <w:rPr>
                <w:rFonts w:ascii="Arial" w:hAnsi="Arial" w:cs="Arial"/>
                <w:sz w:val="22"/>
                <w:szCs w:val="22"/>
              </w:rPr>
            </w:pPr>
          </w:p>
        </w:tc>
        <w:tc>
          <w:tcPr>
            <w:tcW w:w="2610" w:type="dxa"/>
            <w:noWrap/>
            <w:hideMark/>
          </w:tcPr>
          <w:p w:rsidR="00C11F39" w:rsidRPr="004B05F5" w:rsidRDefault="00C11F39" w:rsidP="007F7659">
            <w:pPr>
              <w:rPr>
                <w:rFonts w:ascii="Arial" w:hAnsi="Arial" w:cs="Arial"/>
                <w:sz w:val="22"/>
                <w:szCs w:val="22"/>
              </w:rPr>
            </w:pPr>
          </w:p>
        </w:tc>
        <w:tc>
          <w:tcPr>
            <w:tcW w:w="1350" w:type="dxa"/>
            <w:noWrap/>
            <w:hideMark/>
          </w:tcPr>
          <w:p w:rsidR="00C11F39" w:rsidRPr="004B05F5" w:rsidRDefault="00C11F39" w:rsidP="004B05F5">
            <w:pPr>
              <w:jc w:val="both"/>
              <w:rPr>
                <w:rFonts w:ascii="Arial" w:hAnsi="Arial" w:cs="Arial"/>
              </w:rPr>
            </w:pPr>
          </w:p>
        </w:tc>
      </w:tr>
      <w:tr w:rsidR="00C11F39" w:rsidRPr="004B05F5" w:rsidTr="007F7659">
        <w:trPr>
          <w:trHeight w:val="300"/>
        </w:trPr>
        <w:tc>
          <w:tcPr>
            <w:tcW w:w="1710" w:type="dxa"/>
            <w:noWrap/>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Mt. Horeb</w:t>
            </w:r>
          </w:p>
        </w:tc>
        <w:tc>
          <w:tcPr>
            <w:tcW w:w="1220" w:type="dxa"/>
            <w:hideMark/>
          </w:tcPr>
          <w:p w:rsidR="00C11F39" w:rsidRPr="004B05F5" w:rsidRDefault="00C11F39" w:rsidP="004B05F5">
            <w:pPr>
              <w:jc w:val="both"/>
              <w:rPr>
                <w:rFonts w:ascii="Arial" w:hAnsi="Arial" w:cs="Arial"/>
                <w:b/>
                <w:bCs/>
                <w:sz w:val="22"/>
                <w:szCs w:val="22"/>
              </w:rPr>
            </w:pPr>
          </w:p>
        </w:tc>
        <w:tc>
          <w:tcPr>
            <w:tcW w:w="760" w:type="dxa"/>
            <w:hideMark/>
          </w:tcPr>
          <w:p w:rsidR="00C11F39" w:rsidRPr="004B05F5" w:rsidRDefault="00C11F39" w:rsidP="004B05F5">
            <w:pPr>
              <w:jc w:val="both"/>
              <w:rPr>
                <w:rFonts w:ascii="Arial" w:hAnsi="Arial" w:cs="Arial"/>
                <w:sz w:val="22"/>
                <w:szCs w:val="22"/>
              </w:rPr>
            </w:pPr>
          </w:p>
        </w:tc>
        <w:tc>
          <w:tcPr>
            <w:tcW w:w="828" w:type="dxa"/>
            <w:hideMark/>
          </w:tcPr>
          <w:p w:rsidR="00C11F39" w:rsidRPr="004B05F5" w:rsidRDefault="00C11F39" w:rsidP="004B05F5">
            <w:pPr>
              <w:jc w:val="both"/>
              <w:rPr>
                <w:rFonts w:ascii="Arial" w:hAnsi="Arial" w:cs="Arial"/>
                <w:sz w:val="22"/>
                <w:szCs w:val="22"/>
              </w:rPr>
            </w:pPr>
          </w:p>
        </w:tc>
        <w:tc>
          <w:tcPr>
            <w:tcW w:w="702" w:type="dxa"/>
            <w:noWrap/>
            <w:hideMark/>
          </w:tcPr>
          <w:p w:rsidR="00C11F39" w:rsidRPr="004B05F5" w:rsidRDefault="00C11F39" w:rsidP="004B05F5">
            <w:pPr>
              <w:jc w:val="both"/>
              <w:rPr>
                <w:rFonts w:ascii="Arial" w:hAnsi="Arial" w:cs="Arial"/>
                <w:sz w:val="22"/>
                <w:szCs w:val="22"/>
              </w:rPr>
            </w:pPr>
          </w:p>
        </w:tc>
        <w:tc>
          <w:tcPr>
            <w:tcW w:w="1530" w:type="dxa"/>
            <w:noWrap/>
            <w:hideMark/>
          </w:tcPr>
          <w:p w:rsidR="00C11F39" w:rsidRPr="004B05F5" w:rsidRDefault="00C11F39" w:rsidP="004B05F5">
            <w:pPr>
              <w:jc w:val="both"/>
              <w:rPr>
                <w:rFonts w:ascii="Arial" w:hAnsi="Arial" w:cs="Arial"/>
                <w:sz w:val="22"/>
                <w:szCs w:val="22"/>
              </w:rPr>
            </w:pPr>
          </w:p>
        </w:tc>
        <w:tc>
          <w:tcPr>
            <w:tcW w:w="2610" w:type="dxa"/>
            <w:noWrap/>
            <w:hideMark/>
          </w:tcPr>
          <w:p w:rsidR="00C11F39" w:rsidRPr="004B05F5" w:rsidRDefault="00C11F39" w:rsidP="007F7659">
            <w:pPr>
              <w:rPr>
                <w:rFonts w:ascii="Arial" w:hAnsi="Arial" w:cs="Arial"/>
                <w:sz w:val="22"/>
                <w:szCs w:val="22"/>
              </w:rPr>
            </w:pPr>
          </w:p>
        </w:tc>
        <w:tc>
          <w:tcPr>
            <w:tcW w:w="1350" w:type="dxa"/>
            <w:noWrap/>
            <w:hideMark/>
          </w:tcPr>
          <w:p w:rsidR="00C11F39" w:rsidRPr="004B05F5" w:rsidRDefault="00C11F39" w:rsidP="004B05F5">
            <w:pPr>
              <w:jc w:val="both"/>
              <w:rPr>
                <w:rFonts w:ascii="Arial" w:hAnsi="Arial" w:cs="Arial"/>
              </w:rPr>
            </w:pPr>
          </w:p>
        </w:tc>
      </w:tr>
      <w:tr w:rsidR="00C11F39" w:rsidRPr="004B05F5" w:rsidTr="007F7659">
        <w:trPr>
          <w:trHeight w:val="300"/>
        </w:trPr>
        <w:tc>
          <w:tcPr>
            <w:tcW w:w="1710" w:type="dxa"/>
            <w:noWrap/>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Short Distance</w:t>
            </w:r>
          </w:p>
        </w:tc>
        <w:tc>
          <w:tcPr>
            <w:tcW w:w="1220" w:type="dxa"/>
            <w:noWrap/>
            <w:hideMark/>
          </w:tcPr>
          <w:p w:rsidR="00C11F39" w:rsidRPr="004B05F5" w:rsidRDefault="00C11F39" w:rsidP="004B05F5">
            <w:pPr>
              <w:jc w:val="both"/>
              <w:rPr>
                <w:rFonts w:ascii="Arial" w:hAnsi="Arial" w:cs="Arial"/>
                <w:b/>
                <w:bCs/>
                <w:sz w:val="22"/>
                <w:szCs w:val="22"/>
              </w:rPr>
            </w:pPr>
          </w:p>
        </w:tc>
        <w:tc>
          <w:tcPr>
            <w:tcW w:w="760" w:type="dxa"/>
            <w:noWrap/>
            <w:hideMark/>
          </w:tcPr>
          <w:p w:rsidR="00C11F39" w:rsidRPr="004B05F5" w:rsidRDefault="00C11F39" w:rsidP="004B05F5">
            <w:pPr>
              <w:jc w:val="both"/>
              <w:rPr>
                <w:rFonts w:ascii="Arial" w:hAnsi="Arial" w:cs="Arial"/>
                <w:sz w:val="22"/>
                <w:szCs w:val="22"/>
              </w:rPr>
            </w:pPr>
          </w:p>
        </w:tc>
        <w:tc>
          <w:tcPr>
            <w:tcW w:w="828" w:type="dxa"/>
            <w:noWrap/>
            <w:hideMark/>
          </w:tcPr>
          <w:p w:rsidR="00C11F39" w:rsidRPr="004B05F5" w:rsidRDefault="00C11F39" w:rsidP="004B05F5">
            <w:pPr>
              <w:jc w:val="both"/>
              <w:rPr>
                <w:rFonts w:ascii="Arial" w:hAnsi="Arial" w:cs="Arial"/>
                <w:sz w:val="22"/>
                <w:szCs w:val="22"/>
              </w:rPr>
            </w:pPr>
          </w:p>
        </w:tc>
        <w:tc>
          <w:tcPr>
            <w:tcW w:w="702" w:type="dxa"/>
            <w:noWrap/>
            <w:hideMark/>
          </w:tcPr>
          <w:p w:rsidR="00C11F39" w:rsidRPr="004B05F5" w:rsidRDefault="00C11F39" w:rsidP="004B05F5">
            <w:pPr>
              <w:jc w:val="both"/>
              <w:rPr>
                <w:rFonts w:ascii="Arial" w:hAnsi="Arial" w:cs="Arial"/>
                <w:sz w:val="22"/>
                <w:szCs w:val="22"/>
              </w:rPr>
            </w:pPr>
          </w:p>
        </w:tc>
        <w:tc>
          <w:tcPr>
            <w:tcW w:w="1530" w:type="dxa"/>
            <w:noWrap/>
            <w:hideMark/>
          </w:tcPr>
          <w:p w:rsidR="00C11F39" w:rsidRPr="004B05F5" w:rsidRDefault="00C11F39" w:rsidP="004B05F5">
            <w:pPr>
              <w:jc w:val="both"/>
              <w:rPr>
                <w:rFonts w:ascii="Arial" w:hAnsi="Arial" w:cs="Arial"/>
                <w:sz w:val="22"/>
                <w:szCs w:val="22"/>
              </w:rPr>
            </w:pPr>
          </w:p>
        </w:tc>
        <w:tc>
          <w:tcPr>
            <w:tcW w:w="2610" w:type="dxa"/>
            <w:noWrap/>
            <w:hideMark/>
          </w:tcPr>
          <w:p w:rsidR="00C11F39" w:rsidRPr="004B05F5" w:rsidRDefault="00C11F39" w:rsidP="007F7659">
            <w:pPr>
              <w:rPr>
                <w:rFonts w:ascii="Arial" w:hAnsi="Arial" w:cs="Arial"/>
                <w:sz w:val="22"/>
                <w:szCs w:val="22"/>
              </w:rPr>
            </w:pPr>
          </w:p>
        </w:tc>
        <w:tc>
          <w:tcPr>
            <w:tcW w:w="1350" w:type="dxa"/>
            <w:noWrap/>
            <w:hideMark/>
          </w:tcPr>
          <w:p w:rsidR="00C11F39" w:rsidRPr="004B05F5" w:rsidRDefault="00C11F39" w:rsidP="004B05F5">
            <w:pPr>
              <w:jc w:val="both"/>
              <w:rPr>
                <w:rFonts w:ascii="Arial" w:hAnsi="Arial" w:cs="Arial"/>
              </w:rPr>
            </w:pP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County Hwy JG</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Mt Horeb</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53572</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MARC-MH</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Mon-Fri Home to/from  MARC-MH 8:45/2:45</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10</w:t>
            </w:r>
          </w:p>
        </w:tc>
      </w:tr>
      <w:tr w:rsidR="00C11F39" w:rsidRPr="004B05F5" w:rsidTr="007F7659">
        <w:trPr>
          <w:trHeight w:val="255"/>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E Lincoln St</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Mt Horeb</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53572</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MARC-MH</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M thru F Home to/from  MARC-MH 8:45/2:45</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10</w:t>
            </w:r>
          </w:p>
        </w:tc>
      </w:tr>
      <w:tr w:rsidR="00C11F39" w:rsidRPr="004B05F5" w:rsidTr="007F7659">
        <w:trPr>
          <w:trHeight w:val="255"/>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Military Rd</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Cross Plains</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53528</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MARC-MH</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Mon-Fri Home to/from  MARC-MH 8:45/2:45</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10</w:t>
            </w:r>
          </w:p>
        </w:tc>
      </w:tr>
      <w:tr w:rsidR="00C11F39" w:rsidRPr="004B05F5" w:rsidTr="007F7659">
        <w:trPr>
          <w:trHeight w:val="255"/>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Hwy S</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Mt. Horeb</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53572</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MARC-MH</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Mon-Fri Home to MARC-MH 8:45</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5</w:t>
            </w:r>
          </w:p>
        </w:tc>
      </w:tr>
      <w:tr w:rsidR="00C11F39" w:rsidRPr="004B05F5" w:rsidTr="007F7659">
        <w:trPr>
          <w:trHeight w:val="300"/>
        </w:trPr>
        <w:tc>
          <w:tcPr>
            <w:tcW w:w="1710" w:type="dxa"/>
            <w:noWrap/>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Long Distance</w:t>
            </w:r>
          </w:p>
        </w:tc>
        <w:tc>
          <w:tcPr>
            <w:tcW w:w="1220" w:type="dxa"/>
            <w:noWrap/>
            <w:hideMark/>
          </w:tcPr>
          <w:p w:rsidR="00C11F39" w:rsidRPr="004B05F5" w:rsidRDefault="00C11F39" w:rsidP="004B05F5">
            <w:pPr>
              <w:jc w:val="both"/>
              <w:rPr>
                <w:rFonts w:ascii="Arial" w:hAnsi="Arial" w:cs="Arial"/>
                <w:b/>
                <w:bCs/>
                <w:sz w:val="22"/>
                <w:szCs w:val="22"/>
              </w:rPr>
            </w:pPr>
          </w:p>
        </w:tc>
        <w:tc>
          <w:tcPr>
            <w:tcW w:w="760" w:type="dxa"/>
            <w:noWrap/>
            <w:hideMark/>
          </w:tcPr>
          <w:p w:rsidR="00C11F39" w:rsidRPr="004B05F5" w:rsidRDefault="00C11F39" w:rsidP="004B05F5">
            <w:pPr>
              <w:jc w:val="both"/>
              <w:rPr>
                <w:rFonts w:ascii="Arial" w:hAnsi="Arial" w:cs="Arial"/>
                <w:sz w:val="22"/>
                <w:szCs w:val="22"/>
              </w:rPr>
            </w:pPr>
          </w:p>
        </w:tc>
        <w:tc>
          <w:tcPr>
            <w:tcW w:w="828" w:type="dxa"/>
            <w:noWrap/>
            <w:hideMark/>
          </w:tcPr>
          <w:p w:rsidR="00C11F39" w:rsidRPr="004B05F5" w:rsidRDefault="00C11F39" w:rsidP="004B05F5">
            <w:pPr>
              <w:jc w:val="both"/>
              <w:rPr>
                <w:rFonts w:ascii="Arial" w:hAnsi="Arial" w:cs="Arial"/>
                <w:sz w:val="22"/>
                <w:szCs w:val="22"/>
              </w:rPr>
            </w:pPr>
          </w:p>
        </w:tc>
        <w:tc>
          <w:tcPr>
            <w:tcW w:w="702" w:type="dxa"/>
            <w:noWrap/>
            <w:hideMark/>
          </w:tcPr>
          <w:p w:rsidR="00C11F39" w:rsidRPr="004B05F5" w:rsidRDefault="00C11F39" w:rsidP="004B05F5">
            <w:pPr>
              <w:jc w:val="both"/>
              <w:rPr>
                <w:rFonts w:ascii="Arial" w:hAnsi="Arial" w:cs="Arial"/>
                <w:sz w:val="22"/>
                <w:szCs w:val="22"/>
              </w:rPr>
            </w:pPr>
          </w:p>
        </w:tc>
        <w:tc>
          <w:tcPr>
            <w:tcW w:w="1530" w:type="dxa"/>
            <w:noWrap/>
            <w:hideMark/>
          </w:tcPr>
          <w:p w:rsidR="00C11F39" w:rsidRPr="004B05F5" w:rsidRDefault="00C11F39" w:rsidP="004B05F5">
            <w:pPr>
              <w:jc w:val="both"/>
              <w:rPr>
                <w:rFonts w:ascii="Arial" w:hAnsi="Arial" w:cs="Arial"/>
                <w:sz w:val="22"/>
                <w:szCs w:val="22"/>
              </w:rPr>
            </w:pPr>
          </w:p>
        </w:tc>
        <w:tc>
          <w:tcPr>
            <w:tcW w:w="2610" w:type="dxa"/>
            <w:noWrap/>
            <w:hideMark/>
          </w:tcPr>
          <w:p w:rsidR="00C11F39" w:rsidRPr="004B05F5" w:rsidRDefault="00C11F39" w:rsidP="007F7659">
            <w:pPr>
              <w:rPr>
                <w:rFonts w:ascii="Arial" w:hAnsi="Arial" w:cs="Arial"/>
                <w:sz w:val="22"/>
                <w:szCs w:val="22"/>
              </w:rPr>
            </w:pPr>
          </w:p>
        </w:tc>
        <w:tc>
          <w:tcPr>
            <w:tcW w:w="1350" w:type="dxa"/>
            <w:noWrap/>
            <w:hideMark/>
          </w:tcPr>
          <w:p w:rsidR="00C11F39" w:rsidRPr="004B05F5" w:rsidRDefault="00C11F39" w:rsidP="004B05F5">
            <w:pPr>
              <w:jc w:val="both"/>
              <w:rPr>
                <w:rFonts w:ascii="Arial" w:hAnsi="Arial" w:cs="Arial"/>
              </w:rPr>
            </w:pP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Sandridge Court</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Verona</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53593</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MARC-MH</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M, W, R  E. Garfield St., Mt. Horeb to home at 4pm</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3</w:t>
            </w:r>
          </w:p>
        </w:tc>
      </w:tr>
      <w:tr w:rsidR="00C11F39" w:rsidRPr="004B05F5" w:rsidTr="007F7659">
        <w:trPr>
          <w:trHeight w:val="300"/>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Webb Street</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Black Earth</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53515</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AMB</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MARC-MH</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T, W, R</w:t>
            </w:r>
            <w:r w:rsidR="00E91522">
              <w:rPr>
                <w:rFonts w:ascii="Arial" w:hAnsi="Arial" w:cs="Arial"/>
                <w:sz w:val="22"/>
                <w:szCs w:val="22"/>
              </w:rPr>
              <w:t xml:space="preserve"> </w:t>
            </w:r>
            <w:r w:rsidRPr="004B05F5">
              <w:rPr>
                <w:rFonts w:ascii="Arial" w:hAnsi="Arial" w:cs="Arial"/>
                <w:sz w:val="22"/>
                <w:szCs w:val="22"/>
              </w:rPr>
              <w:t>to/from  MARC-MH 8:45/2:45</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6</w:t>
            </w:r>
          </w:p>
        </w:tc>
      </w:tr>
      <w:tr w:rsidR="00C11F39" w:rsidRPr="004B05F5" w:rsidTr="007F7659">
        <w:trPr>
          <w:trHeight w:val="300"/>
        </w:trPr>
        <w:tc>
          <w:tcPr>
            <w:tcW w:w="1710" w:type="dxa"/>
            <w:noWrap/>
            <w:hideMark/>
          </w:tcPr>
          <w:p w:rsidR="00C11F39" w:rsidRPr="004B05F5" w:rsidRDefault="00C11F39" w:rsidP="004B05F5">
            <w:pPr>
              <w:jc w:val="both"/>
              <w:rPr>
                <w:rFonts w:ascii="Arial" w:hAnsi="Arial" w:cs="Arial"/>
                <w:b/>
                <w:bCs/>
                <w:sz w:val="22"/>
                <w:szCs w:val="22"/>
              </w:rPr>
            </w:pPr>
            <w:r w:rsidRPr="004B05F5">
              <w:rPr>
                <w:rFonts w:ascii="Arial" w:hAnsi="Arial" w:cs="Arial"/>
                <w:b/>
                <w:bCs/>
                <w:sz w:val="22"/>
                <w:szCs w:val="22"/>
              </w:rPr>
              <w:t>Stoughton</w:t>
            </w:r>
          </w:p>
        </w:tc>
        <w:tc>
          <w:tcPr>
            <w:tcW w:w="122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w:t>
            </w:r>
          </w:p>
        </w:tc>
        <w:tc>
          <w:tcPr>
            <w:tcW w:w="76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w:t>
            </w:r>
          </w:p>
        </w:tc>
        <w:tc>
          <w:tcPr>
            <w:tcW w:w="828"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 </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 </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 </w:t>
            </w:r>
          </w:p>
        </w:tc>
      </w:tr>
      <w:tr w:rsidR="00C11F39" w:rsidRPr="004B05F5" w:rsidTr="007F7659">
        <w:trPr>
          <w:trHeight w:val="255"/>
        </w:trPr>
        <w:tc>
          <w:tcPr>
            <w:tcW w:w="171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Wood View Dr</w:t>
            </w:r>
          </w:p>
        </w:tc>
        <w:tc>
          <w:tcPr>
            <w:tcW w:w="122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Stoughton</w:t>
            </w:r>
          </w:p>
        </w:tc>
        <w:tc>
          <w:tcPr>
            <w:tcW w:w="760"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53589</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WC</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MARC-Sto.</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Mon-Fri  to/from MARC-Sto.8:45/2:45</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10</w:t>
            </w:r>
          </w:p>
        </w:tc>
      </w:tr>
      <w:tr w:rsidR="00C11F39" w:rsidRPr="004B05F5" w:rsidTr="007F7659">
        <w:trPr>
          <w:trHeight w:val="300"/>
        </w:trPr>
        <w:tc>
          <w:tcPr>
            <w:tcW w:w="171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 Milwaukee St</w:t>
            </w:r>
          </w:p>
        </w:tc>
        <w:tc>
          <w:tcPr>
            <w:tcW w:w="122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Stoughton</w:t>
            </w:r>
          </w:p>
        </w:tc>
        <w:tc>
          <w:tcPr>
            <w:tcW w:w="76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WI</w:t>
            </w:r>
          </w:p>
        </w:tc>
        <w:tc>
          <w:tcPr>
            <w:tcW w:w="828"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53589</w:t>
            </w:r>
          </w:p>
        </w:tc>
        <w:tc>
          <w:tcPr>
            <w:tcW w:w="702"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WC</w:t>
            </w:r>
          </w:p>
        </w:tc>
        <w:tc>
          <w:tcPr>
            <w:tcW w:w="1530" w:type="dxa"/>
            <w:noWrap/>
            <w:hideMark/>
          </w:tcPr>
          <w:p w:rsidR="00C11F39" w:rsidRPr="004B05F5" w:rsidRDefault="00C11F39" w:rsidP="004B05F5">
            <w:pPr>
              <w:jc w:val="both"/>
              <w:rPr>
                <w:rFonts w:ascii="Arial" w:hAnsi="Arial" w:cs="Arial"/>
                <w:sz w:val="22"/>
                <w:szCs w:val="22"/>
              </w:rPr>
            </w:pPr>
            <w:r w:rsidRPr="004B05F5">
              <w:rPr>
                <w:rFonts w:ascii="Arial" w:hAnsi="Arial" w:cs="Arial"/>
                <w:sz w:val="22"/>
                <w:szCs w:val="22"/>
              </w:rPr>
              <w:t>MARC-Sto.</w:t>
            </w:r>
          </w:p>
        </w:tc>
        <w:tc>
          <w:tcPr>
            <w:tcW w:w="2610" w:type="dxa"/>
            <w:noWrap/>
            <w:hideMark/>
          </w:tcPr>
          <w:p w:rsidR="00C11F39" w:rsidRPr="004B05F5" w:rsidRDefault="00C11F39" w:rsidP="007F7659">
            <w:pPr>
              <w:rPr>
                <w:rFonts w:ascii="Arial" w:hAnsi="Arial" w:cs="Arial"/>
                <w:sz w:val="22"/>
                <w:szCs w:val="22"/>
              </w:rPr>
            </w:pPr>
            <w:r w:rsidRPr="004B05F5">
              <w:rPr>
                <w:rFonts w:ascii="Arial" w:hAnsi="Arial" w:cs="Arial"/>
                <w:sz w:val="22"/>
                <w:szCs w:val="22"/>
              </w:rPr>
              <w:t>Mon-Fri  to/from MARC-Sto.8:45/2:45</w:t>
            </w:r>
          </w:p>
        </w:tc>
        <w:tc>
          <w:tcPr>
            <w:tcW w:w="1350" w:type="dxa"/>
            <w:noWrap/>
            <w:hideMark/>
          </w:tcPr>
          <w:p w:rsidR="00C11F39" w:rsidRPr="004B05F5" w:rsidRDefault="00C11F39" w:rsidP="004B05F5">
            <w:pPr>
              <w:jc w:val="both"/>
              <w:rPr>
                <w:rFonts w:ascii="Arial" w:hAnsi="Arial" w:cs="Arial"/>
              </w:rPr>
            </w:pPr>
            <w:r w:rsidRPr="004B05F5">
              <w:rPr>
                <w:rFonts w:ascii="Arial" w:hAnsi="Arial" w:cs="Arial"/>
              </w:rPr>
              <w:t>10</w:t>
            </w:r>
          </w:p>
        </w:tc>
      </w:tr>
    </w:tbl>
    <w:p w:rsidR="007F7659" w:rsidRDefault="004B05F5" w:rsidP="004856BF">
      <w:pPr>
        <w:jc w:val="both"/>
        <w:rPr>
          <w:rFonts w:ascii="Arial" w:hAnsi="Arial" w:cs="Arial"/>
        </w:rPr>
      </w:pPr>
      <w:r>
        <w:rPr>
          <w:rFonts w:ascii="Arial" w:hAnsi="Arial" w:cs="Arial"/>
        </w:rPr>
        <w:fldChar w:fldCharType="end"/>
      </w:r>
    </w:p>
    <w:p w:rsidR="007F7659" w:rsidRPr="007F7659" w:rsidRDefault="007F7659" w:rsidP="007F7659">
      <w:pPr>
        <w:rPr>
          <w:rFonts w:ascii="Arial" w:hAnsi="Arial" w:cs="Arial"/>
        </w:rPr>
      </w:pPr>
    </w:p>
    <w:p w:rsidR="007F7659" w:rsidRDefault="007F7659" w:rsidP="007F7659">
      <w:pPr>
        <w:rPr>
          <w:rFonts w:ascii="Arial" w:hAnsi="Arial" w:cs="Arial"/>
        </w:rPr>
      </w:pPr>
    </w:p>
    <w:p w:rsidR="00327537" w:rsidRPr="007F7659" w:rsidRDefault="007F7659" w:rsidP="007F7659">
      <w:pPr>
        <w:tabs>
          <w:tab w:val="left" w:pos="3615"/>
        </w:tabs>
        <w:rPr>
          <w:rFonts w:ascii="Arial" w:hAnsi="Arial" w:cs="Arial"/>
        </w:rPr>
      </w:pPr>
      <w:r>
        <w:rPr>
          <w:rFonts w:ascii="Arial" w:hAnsi="Arial" w:cs="Arial"/>
        </w:rPr>
        <w:tab/>
      </w:r>
    </w:p>
    <w:sectPr w:rsidR="00327537" w:rsidRPr="007F7659" w:rsidSect="004856BF">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66" w:rsidRDefault="008D1B66">
      <w:r>
        <w:separator/>
      </w:r>
    </w:p>
  </w:endnote>
  <w:endnote w:type="continuationSeparator" w:id="0">
    <w:p w:rsidR="008D1B66" w:rsidRDefault="008D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BF1786" w:rsidRDefault="008D1B66"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119075</w:t>
    </w:r>
    <w:r w:rsidR="00E5201D">
      <w:tab/>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A97E3F">
      <w:rPr>
        <w:rFonts w:ascii="Arial" w:hAnsi="Arial" w:cs="Arial"/>
        <w:noProof/>
      </w:rPr>
      <w:t>28</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Default="008D1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B66" w:rsidRDefault="008D1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Default="008D1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B66" w:rsidRDefault="008D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66" w:rsidRDefault="008D1B66">
      <w:r>
        <w:separator/>
      </w:r>
    </w:p>
  </w:footnote>
  <w:footnote w:type="continuationSeparator" w:id="0">
    <w:p w:rsidR="008D1B66" w:rsidRDefault="008D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F80CF2">
    <w:pPr>
      <w:pStyle w:val="Header"/>
      <w:jc w:val="right"/>
      <w:rPr>
        <w:rFonts w:ascii="Arial" w:hAnsi="Arial" w:cs="Arial"/>
        <w:b/>
        <w:sz w:val="24"/>
      </w:rPr>
    </w:pPr>
    <w:r>
      <w:rPr>
        <w:rFonts w:ascii="Arial" w:hAnsi="Arial" w:cs="Arial"/>
        <w:b/>
        <w:bCs/>
        <w:color w:val="0000FF"/>
        <w:sz w:val="24"/>
      </w:rPr>
      <w:t>TABLE OF CONTENTS</w:t>
    </w:r>
  </w:p>
  <w:p w:rsidR="008D1B66" w:rsidRPr="00F80CF2" w:rsidRDefault="008D1B66"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DD34E7">
    <w:pPr>
      <w:pStyle w:val="Header"/>
      <w:jc w:val="right"/>
      <w:rPr>
        <w:rFonts w:ascii="Arial" w:hAnsi="Arial" w:cs="Arial"/>
        <w:b/>
        <w:sz w:val="24"/>
      </w:rPr>
    </w:pPr>
    <w:r>
      <w:rPr>
        <w:rFonts w:ascii="Arial" w:hAnsi="Arial" w:cs="Arial"/>
        <w:b/>
        <w:bCs/>
        <w:color w:val="0000FF"/>
        <w:sz w:val="24"/>
      </w:rPr>
      <w:t>SECTION 5 – COST PROPOSAL</w:t>
    </w:r>
  </w:p>
  <w:p w:rsidR="008D1B66" w:rsidRDefault="008D1B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F80CF2">
    <w:pPr>
      <w:pStyle w:val="Header"/>
      <w:jc w:val="right"/>
      <w:rPr>
        <w:rFonts w:ascii="Arial" w:hAnsi="Arial" w:cs="Arial"/>
        <w:b/>
        <w:sz w:val="24"/>
      </w:rPr>
    </w:pPr>
    <w:r>
      <w:rPr>
        <w:rFonts w:ascii="Arial" w:hAnsi="Arial" w:cs="Arial"/>
        <w:b/>
        <w:bCs/>
        <w:color w:val="0000FF"/>
        <w:sz w:val="24"/>
      </w:rPr>
      <w:t>SECTION 6 – REQUIRED FORMS – ATTACHMENT A</w:t>
    </w:r>
  </w:p>
  <w:p w:rsidR="008D1B66" w:rsidRPr="00F80CF2" w:rsidRDefault="008D1B66"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DD34E7">
    <w:pPr>
      <w:pStyle w:val="Header"/>
      <w:jc w:val="right"/>
      <w:rPr>
        <w:rFonts w:ascii="Arial" w:hAnsi="Arial" w:cs="Arial"/>
        <w:b/>
        <w:sz w:val="24"/>
      </w:rPr>
    </w:pPr>
    <w:r>
      <w:rPr>
        <w:rFonts w:ascii="Arial" w:hAnsi="Arial" w:cs="Arial"/>
        <w:b/>
        <w:bCs/>
        <w:color w:val="0000FF"/>
        <w:sz w:val="24"/>
      </w:rPr>
      <w:t>SECTION 6 – REQUIRED FORM – ATTACHMENT A</w:t>
    </w:r>
  </w:p>
  <w:p w:rsidR="008D1B66" w:rsidRDefault="008D1B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F80CF2">
    <w:pPr>
      <w:pStyle w:val="Header"/>
      <w:jc w:val="right"/>
      <w:rPr>
        <w:rFonts w:ascii="Arial" w:hAnsi="Arial" w:cs="Arial"/>
        <w:b/>
        <w:sz w:val="24"/>
      </w:rPr>
    </w:pPr>
    <w:r>
      <w:rPr>
        <w:rFonts w:ascii="Arial" w:hAnsi="Arial" w:cs="Arial"/>
        <w:b/>
        <w:bCs/>
        <w:color w:val="0000FF"/>
        <w:sz w:val="24"/>
      </w:rPr>
      <w:t>SECTION 6 – REQUIRED FORMS – ATTACHMENT B</w:t>
    </w:r>
  </w:p>
  <w:p w:rsidR="008D1B66" w:rsidRPr="00F80CF2" w:rsidRDefault="008D1B66" w:rsidP="00F80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DD34E7">
    <w:pPr>
      <w:pStyle w:val="Header"/>
      <w:jc w:val="right"/>
      <w:rPr>
        <w:rFonts w:ascii="Arial" w:hAnsi="Arial" w:cs="Arial"/>
        <w:b/>
        <w:sz w:val="24"/>
      </w:rPr>
    </w:pPr>
    <w:r>
      <w:rPr>
        <w:rFonts w:ascii="Arial" w:hAnsi="Arial" w:cs="Arial"/>
        <w:b/>
        <w:bCs/>
        <w:color w:val="0000FF"/>
        <w:sz w:val="24"/>
      </w:rPr>
      <w:t>SECTION 6 – REQUIRED FORM – ATTACHMENT B</w:t>
    </w:r>
  </w:p>
  <w:p w:rsidR="008D1B66" w:rsidRDefault="008D1B6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Default="008D1B66" w:rsidP="006256F1">
    <w:pPr>
      <w:pStyle w:val="Header"/>
      <w:jc w:val="right"/>
      <w:rPr>
        <w:rFonts w:ascii="Arial" w:hAnsi="Arial" w:cs="Arial"/>
        <w:b/>
        <w:bCs/>
        <w:color w:val="0000FF"/>
        <w:sz w:val="24"/>
      </w:rPr>
    </w:pPr>
    <w:r>
      <w:rPr>
        <w:rFonts w:ascii="Arial" w:hAnsi="Arial" w:cs="Arial"/>
        <w:b/>
        <w:bCs/>
        <w:color w:val="0000FF"/>
        <w:sz w:val="24"/>
      </w:rPr>
      <w:t>SECTION 6 – REQUIRED FORM – ATTACHMENT C</w:t>
    </w:r>
  </w:p>
  <w:p w:rsidR="008D1B66" w:rsidRPr="00584CE1" w:rsidRDefault="008D1B66"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Default="008D1B66"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rsidR="008D1B66" w:rsidRPr="00584CE1" w:rsidRDefault="008D1B66"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B64084" w:rsidRDefault="008D1B66" w:rsidP="00B64084">
    <w:pPr>
      <w:pStyle w:val="Header"/>
      <w:jc w:val="right"/>
      <w:rPr>
        <w:rFonts w:ascii="Arial" w:hAnsi="Arial" w:cs="Arial"/>
        <w:b/>
        <w:bCs/>
        <w:i/>
        <w:color w:val="0000FF"/>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10</w:t>
    </w:r>
    <w:r w:rsidRPr="00896A3F">
      <w:rPr>
        <w:rFonts w:ascii="Arial" w:hAnsi="Arial" w:cs="Arial"/>
        <w:b/>
        <w:bCs/>
        <w:color w:val="0000FF"/>
        <w:sz w:val="24"/>
      </w:rPr>
      <w:t xml:space="preserve"> – </w:t>
    </w:r>
    <w:r w:rsidRPr="00B64084">
      <w:rPr>
        <w:rFonts w:ascii="Arial" w:hAnsi="Arial" w:cs="Arial"/>
        <w:b/>
        <w:bCs/>
        <w:color w:val="0000FF"/>
        <w:sz w:val="24"/>
        <w:szCs w:val="24"/>
      </w:rPr>
      <w:t>APPENDIX A.2 GEOGRAPHICAL AREA NARRATIVES</w:t>
    </w:r>
  </w:p>
  <w:p w:rsidR="008D1B66" w:rsidRDefault="008D1B66" w:rsidP="00584CE1">
    <w:pPr>
      <w:pStyle w:val="Header"/>
      <w:jc w:val="right"/>
      <w:rPr>
        <w:rFonts w:ascii="Arial" w:hAnsi="Arial" w:cs="Arial"/>
        <w:b/>
        <w:bCs/>
        <w:color w:val="0000FF"/>
        <w:sz w:val="24"/>
      </w:rPr>
    </w:pPr>
  </w:p>
  <w:p w:rsidR="008D1B66" w:rsidRPr="00584CE1" w:rsidRDefault="008D1B66" w:rsidP="00584CE1">
    <w:pPr>
      <w:pStyle w:val="Header"/>
      <w:jc w:val="right"/>
      <w:rPr>
        <w:rFonts w:ascii="Arial" w:hAnsi="Arial" w:cs="Arial"/>
        <w:b/>
        <w:bCs/>
        <w:color w:val="0000FF"/>
        <w:sz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B64084" w:rsidRDefault="008D1B66" w:rsidP="0027199A">
    <w:pPr>
      <w:pStyle w:val="Header"/>
      <w:jc w:val="right"/>
      <w:rPr>
        <w:rFonts w:ascii="Arial" w:hAnsi="Arial" w:cs="Arial"/>
        <w:b/>
        <w:bCs/>
        <w:i/>
        <w:color w:val="0000FF"/>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10</w:t>
    </w:r>
    <w:r w:rsidRPr="00896A3F">
      <w:rPr>
        <w:rFonts w:ascii="Arial" w:hAnsi="Arial" w:cs="Arial"/>
        <w:b/>
        <w:bCs/>
        <w:color w:val="0000FF"/>
        <w:sz w:val="24"/>
      </w:rPr>
      <w:t xml:space="preserve"> – </w:t>
    </w:r>
    <w:r w:rsidRPr="0027199A">
      <w:rPr>
        <w:rFonts w:ascii="Arial" w:hAnsi="Arial" w:cs="Arial"/>
        <w:b/>
        <w:bCs/>
        <w:color w:val="0000FF"/>
        <w:sz w:val="24"/>
        <w:szCs w:val="24"/>
      </w:rPr>
      <w:t>APPENDIX B SERVICE AREA USAGE</w:t>
    </w:r>
  </w:p>
  <w:p w:rsidR="008D1B66" w:rsidRDefault="008D1B66" w:rsidP="00584CE1">
    <w:pPr>
      <w:pStyle w:val="Header"/>
      <w:jc w:val="right"/>
      <w:rPr>
        <w:rFonts w:ascii="Arial" w:hAnsi="Arial" w:cs="Arial"/>
        <w:b/>
        <w:bCs/>
        <w:color w:val="0000FF"/>
        <w:sz w:val="24"/>
      </w:rPr>
    </w:pPr>
  </w:p>
  <w:p w:rsidR="008D1B66" w:rsidRPr="00584CE1" w:rsidRDefault="008D1B66" w:rsidP="00584CE1">
    <w:pPr>
      <w:pStyle w:val="Header"/>
      <w:jc w:val="right"/>
      <w:rPr>
        <w:rFonts w:ascii="Arial" w:hAnsi="Arial" w:cs="Arial"/>
        <w:b/>
        <w:bCs/>
        <w:color w:val="0000FF"/>
        <w:sz w:val="2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B64084" w:rsidRDefault="008D1B66" w:rsidP="0027199A">
    <w:pPr>
      <w:pStyle w:val="Header"/>
      <w:jc w:val="right"/>
      <w:rPr>
        <w:rFonts w:ascii="Arial" w:hAnsi="Arial" w:cs="Arial"/>
        <w:b/>
        <w:bCs/>
        <w:i/>
        <w:color w:val="0000FF"/>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10</w:t>
    </w:r>
    <w:r w:rsidRPr="00896A3F">
      <w:rPr>
        <w:rFonts w:ascii="Arial" w:hAnsi="Arial" w:cs="Arial"/>
        <w:b/>
        <w:bCs/>
        <w:color w:val="0000FF"/>
        <w:sz w:val="24"/>
      </w:rPr>
      <w:t xml:space="preserve"> – </w:t>
    </w:r>
    <w:r w:rsidRPr="004856BF">
      <w:rPr>
        <w:rFonts w:ascii="Arial" w:hAnsi="Arial" w:cs="Arial"/>
        <w:b/>
        <w:bCs/>
        <w:iCs/>
        <w:color w:val="0000FF"/>
        <w:sz w:val="24"/>
        <w:szCs w:val="24"/>
      </w:rPr>
      <w:t>APPENDIX C NUTRITION SITES</w:t>
    </w:r>
  </w:p>
  <w:p w:rsidR="008D1B66" w:rsidRDefault="008D1B66" w:rsidP="00584CE1">
    <w:pPr>
      <w:pStyle w:val="Header"/>
      <w:jc w:val="right"/>
      <w:rPr>
        <w:rFonts w:ascii="Arial" w:hAnsi="Arial" w:cs="Arial"/>
        <w:b/>
        <w:bCs/>
        <w:color w:val="0000FF"/>
        <w:sz w:val="24"/>
      </w:rPr>
    </w:pPr>
  </w:p>
  <w:p w:rsidR="008D1B66" w:rsidRPr="00584CE1" w:rsidRDefault="008D1B66"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F80CF2">
    <w:pPr>
      <w:pStyle w:val="Header"/>
      <w:jc w:val="right"/>
      <w:rPr>
        <w:rFonts w:ascii="Arial" w:hAnsi="Arial" w:cs="Arial"/>
        <w:b/>
        <w:sz w:val="24"/>
      </w:rPr>
    </w:pPr>
    <w:r>
      <w:rPr>
        <w:rFonts w:ascii="Arial" w:hAnsi="Arial" w:cs="Arial"/>
        <w:b/>
        <w:bCs/>
        <w:color w:val="0000FF"/>
        <w:sz w:val="24"/>
      </w:rPr>
      <w:t>SECTION 1 – GENERAL INFORMATION</w:t>
    </w:r>
  </w:p>
  <w:p w:rsidR="008D1B66" w:rsidRPr="00F80CF2" w:rsidRDefault="008D1B66" w:rsidP="00F80CF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B64084" w:rsidRDefault="008D1B66" w:rsidP="0027199A">
    <w:pPr>
      <w:pStyle w:val="Header"/>
      <w:jc w:val="right"/>
      <w:rPr>
        <w:rFonts w:ascii="Arial" w:hAnsi="Arial" w:cs="Arial"/>
        <w:b/>
        <w:bCs/>
        <w:i/>
        <w:color w:val="0000FF"/>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10</w:t>
    </w:r>
    <w:r w:rsidRPr="00896A3F">
      <w:rPr>
        <w:rFonts w:ascii="Arial" w:hAnsi="Arial" w:cs="Arial"/>
        <w:b/>
        <w:bCs/>
        <w:color w:val="0000FF"/>
        <w:sz w:val="24"/>
      </w:rPr>
      <w:t xml:space="preserve"> – </w:t>
    </w:r>
    <w:r w:rsidRPr="004856BF">
      <w:rPr>
        <w:rFonts w:ascii="Arial" w:hAnsi="Arial" w:cs="Arial"/>
        <w:b/>
        <w:bCs/>
        <w:iCs/>
        <w:color w:val="0000FF"/>
        <w:sz w:val="24"/>
        <w:szCs w:val="24"/>
      </w:rPr>
      <w:t xml:space="preserve">APPENDIX </w:t>
    </w:r>
    <w:r>
      <w:rPr>
        <w:rFonts w:ascii="Arial" w:hAnsi="Arial" w:cs="Arial"/>
        <w:b/>
        <w:bCs/>
        <w:iCs/>
        <w:color w:val="0000FF"/>
        <w:sz w:val="24"/>
        <w:szCs w:val="24"/>
      </w:rPr>
      <w:t>D CCGR BY SERVICE AREA</w:t>
    </w:r>
  </w:p>
  <w:p w:rsidR="008D1B66" w:rsidRDefault="008D1B66" w:rsidP="00584CE1">
    <w:pPr>
      <w:pStyle w:val="Header"/>
      <w:jc w:val="right"/>
      <w:rPr>
        <w:rFonts w:ascii="Arial" w:hAnsi="Arial" w:cs="Arial"/>
        <w:b/>
        <w:bCs/>
        <w:color w:val="0000FF"/>
        <w:sz w:val="24"/>
      </w:rPr>
    </w:pPr>
  </w:p>
  <w:p w:rsidR="008D1B66" w:rsidRPr="00584CE1" w:rsidRDefault="008D1B66" w:rsidP="00584CE1">
    <w:pPr>
      <w:pStyle w:val="Header"/>
      <w:jc w:val="right"/>
      <w:rPr>
        <w:rFonts w:ascii="Arial" w:hAnsi="Arial" w:cs="Arial"/>
        <w:b/>
        <w:bCs/>
        <w:color w:val="0000FF"/>
        <w:sz w:val="24"/>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B64084" w:rsidRDefault="008D1B66" w:rsidP="000D6DEC">
    <w:pPr>
      <w:pStyle w:val="Header"/>
      <w:jc w:val="right"/>
      <w:rPr>
        <w:rFonts w:ascii="Arial" w:hAnsi="Arial" w:cs="Arial"/>
        <w:b/>
        <w:bCs/>
        <w:i/>
        <w:color w:val="0000FF"/>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10</w:t>
    </w:r>
    <w:r w:rsidRPr="00896A3F">
      <w:rPr>
        <w:rFonts w:ascii="Arial" w:hAnsi="Arial" w:cs="Arial"/>
        <w:b/>
        <w:bCs/>
        <w:color w:val="0000FF"/>
        <w:sz w:val="24"/>
      </w:rPr>
      <w:t xml:space="preserve"> – </w:t>
    </w:r>
    <w:r w:rsidRPr="004856BF">
      <w:rPr>
        <w:rFonts w:ascii="Arial" w:hAnsi="Arial" w:cs="Arial"/>
        <w:b/>
        <w:bCs/>
        <w:iCs/>
        <w:color w:val="0000FF"/>
        <w:sz w:val="24"/>
        <w:szCs w:val="24"/>
      </w:rPr>
      <w:t xml:space="preserve">APPENDIX </w:t>
    </w:r>
    <w:r>
      <w:rPr>
        <w:rFonts w:ascii="Arial" w:hAnsi="Arial" w:cs="Arial"/>
        <w:b/>
        <w:bCs/>
        <w:iCs/>
        <w:color w:val="0000FF"/>
        <w:sz w:val="24"/>
        <w:szCs w:val="24"/>
      </w:rPr>
      <w:t>D.1 CCGR MADISON AREA</w:t>
    </w:r>
  </w:p>
  <w:p w:rsidR="008D1B66" w:rsidRDefault="008D1B66" w:rsidP="00584CE1">
    <w:pPr>
      <w:pStyle w:val="Header"/>
      <w:jc w:val="right"/>
      <w:rPr>
        <w:rFonts w:ascii="Arial" w:hAnsi="Arial" w:cs="Arial"/>
        <w:b/>
        <w:bCs/>
        <w:color w:val="0000FF"/>
        <w:sz w:val="24"/>
      </w:rPr>
    </w:pPr>
  </w:p>
  <w:p w:rsidR="008D1B66" w:rsidRPr="00584CE1" w:rsidRDefault="008D1B66" w:rsidP="00584CE1">
    <w:pPr>
      <w:pStyle w:val="Header"/>
      <w:jc w:val="right"/>
      <w:rPr>
        <w:rFonts w:ascii="Arial" w:hAnsi="Arial" w:cs="Arial"/>
        <w:b/>
        <w:bCs/>
        <w:color w:val="0000FF"/>
        <w:sz w:val="24"/>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B64084" w:rsidRDefault="008D1B66" w:rsidP="0027199A">
    <w:pPr>
      <w:pStyle w:val="Header"/>
      <w:jc w:val="right"/>
      <w:rPr>
        <w:rFonts w:ascii="Arial" w:hAnsi="Arial" w:cs="Arial"/>
        <w:b/>
        <w:bCs/>
        <w:i/>
        <w:color w:val="0000FF"/>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10</w:t>
    </w:r>
    <w:r w:rsidRPr="00896A3F">
      <w:rPr>
        <w:rFonts w:ascii="Arial" w:hAnsi="Arial" w:cs="Arial"/>
        <w:b/>
        <w:bCs/>
        <w:color w:val="0000FF"/>
        <w:sz w:val="24"/>
      </w:rPr>
      <w:t xml:space="preserve"> – </w:t>
    </w:r>
    <w:r w:rsidRPr="004856BF">
      <w:rPr>
        <w:rFonts w:ascii="Arial" w:hAnsi="Arial" w:cs="Arial"/>
        <w:b/>
        <w:bCs/>
        <w:iCs/>
        <w:color w:val="0000FF"/>
        <w:sz w:val="24"/>
        <w:szCs w:val="24"/>
      </w:rPr>
      <w:t xml:space="preserve">APPENDIX </w:t>
    </w:r>
    <w:r>
      <w:rPr>
        <w:rFonts w:ascii="Arial" w:hAnsi="Arial" w:cs="Arial"/>
        <w:b/>
        <w:bCs/>
        <w:iCs/>
        <w:color w:val="0000FF"/>
        <w:sz w:val="24"/>
        <w:szCs w:val="24"/>
      </w:rPr>
      <w:t xml:space="preserve">D.2 CCGR </w:t>
    </w:r>
    <w:r w:rsidR="006D0DD1">
      <w:rPr>
        <w:rFonts w:ascii="Arial" w:hAnsi="Arial" w:cs="Arial"/>
        <w:b/>
        <w:bCs/>
        <w:iCs/>
        <w:color w:val="0000FF"/>
        <w:sz w:val="24"/>
        <w:szCs w:val="24"/>
      </w:rPr>
      <w:t>DANE COUNTY</w:t>
    </w:r>
    <w:r>
      <w:rPr>
        <w:rFonts w:ascii="Arial" w:hAnsi="Arial" w:cs="Arial"/>
        <w:b/>
        <w:bCs/>
        <w:iCs/>
        <w:color w:val="0000FF"/>
        <w:sz w:val="24"/>
        <w:szCs w:val="24"/>
      </w:rPr>
      <w:t xml:space="preserve"> AREA</w:t>
    </w:r>
  </w:p>
  <w:p w:rsidR="008D1B66" w:rsidRDefault="008D1B66" w:rsidP="00584CE1">
    <w:pPr>
      <w:pStyle w:val="Header"/>
      <w:jc w:val="right"/>
      <w:rPr>
        <w:rFonts w:ascii="Arial" w:hAnsi="Arial" w:cs="Arial"/>
        <w:b/>
        <w:bCs/>
        <w:color w:val="0000FF"/>
        <w:sz w:val="24"/>
      </w:rPr>
    </w:pPr>
  </w:p>
  <w:p w:rsidR="008D1B66" w:rsidRPr="00584CE1" w:rsidRDefault="008D1B66" w:rsidP="00584CE1">
    <w:pPr>
      <w:pStyle w:val="Header"/>
      <w:jc w:val="right"/>
      <w:rPr>
        <w:rFonts w:ascii="Arial" w:hAnsi="Arial" w:cs="Arial"/>
        <w:b/>
        <w:bCs/>
        <w:color w:val="0000FF"/>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F80CF2">
    <w:pPr>
      <w:pStyle w:val="Header"/>
      <w:jc w:val="right"/>
      <w:rPr>
        <w:rFonts w:ascii="Arial" w:hAnsi="Arial" w:cs="Arial"/>
        <w:b/>
        <w:sz w:val="24"/>
      </w:rPr>
    </w:pPr>
    <w:r>
      <w:rPr>
        <w:rFonts w:ascii="Arial" w:hAnsi="Arial" w:cs="Arial"/>
        <w:b/>
        <w:bCs/>
        <w:color w:val="0000FF"/>
        <w:sz w:val="24"/>
      </w:rPr>
      <w:t>SECTION 2 – PROPOSAL SELECTION AND AWARD PROCESS</w:t>
    </w:r>
  </w:p>
  <w:p w:rsidR="008D1B66" w:rsidRPr="00F80CF2" w:rsidRDefault="008D1B66"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DD34E7">
    <w:pPr>
      <w:pStyle w:val="Header"/>
      <w:jc w:val="right"/>
      <w:rPr>
        <w:rFonts w:ascii="Arial" w:hAnsi="Arial" w:cs="Arial"/>
        <w:b/>
        <w:sz w:val="24"/>
      </w:rPr>
    </w:pPr>
    <w:r>
      <w:rPr>
        <w:rFonts w:ascii="Arial" w:hAnsi="Arial" w:cs="Arial"/>
        <w:b/>
        <w:bCs/>
        <w:color w:val="0000FF"/>
        <w:sz w:val="24"/>
      </w:rPr>
      <w:t>SECTION 2 – PROPOSAL SELECTION AND AWARD PROCESS</w:t>
    </w:r>
  </w:p>
  <w:p w:rsidR="008D1B66" w:rsidRDefault="008D1B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F80CF2">
    <w:pPr>
      <w:pStyle w:val="Header"/>
      <w:jc w:val="right"/>
      <w:rPr>
        <w:rFonts w:ascii="Arial" w:hAnsi="Arial" w:cs="Arial"/>
        <w:b/>
        <w:sz w:val="24"/>
      </w:rPr>
    </w:pPr>
    <w:r>
      <w:rPr>
        <w:rFonts w:ascii="Arial" w:hAnsi="Arial" w:cs="Arial"/>
        <w:b/>
        <w:bCs/>
        <w:color w:val="0000FF"/>
        <w:sz w:val="24"/>
      </w:rPr>
      <w:t>SECTION 3 – PROJECT OVERVIEW AND SCOPE OF SERVICES</w:t>
    </w:r>
  </w:p>
  <w:p w:rsidR="008D1B66" w:rsidRPr="00F80CF2" w:rsidRDefault="008D1B66"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DD34E7">
    <w:pPr>
      <w:pStyle w:val="Header"/>
      <w:jc w:val="right"/>
      <w:rPr>
        <w:rFonts w:ascii="Arial" w:hAnsi="Arial" w:cs="Arial"/>
        <w:b/>
        <w:sz w:val="24"/>
      </w:rPr>
    </w:pPr>
    <w:r>
      <w:rPr>
        <w:rFonts w:ascii="Arial" w:hAnsi="Arial" w:cs="Arial"/>
        <w:b/>
        <w:bCs/>
        <w:color w:val="0000FF"/>
        <w:sz w:val="24"/>
      </w:rPr>
      <w:t>SECTION 3 – PROJECT OVERVIEW AND SCOPE OF SERVICES</w:t>
    </w:r>
  </w:p>
  <w:p w:rsidR="008D1B66" w:rsidRDefault="008D1B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F80CF2">
    <w:pPr>
      <w:pStyle w:val="Header"/>
      <w:jc w:val="right"/>
      <w:rPr>
        <w:rFonts w:ascii="Arial" w:hAnsi="Arial" w:cs="Arial"/>
        <w:b/>
        <w:sz w:val="24"/>
      </w:rPr>
    </w:pPr>
    <w:r>
      <w:rPr>
        <w:rFonts w:ascii="Arial" w:hAnsi="Arial" w:cs="Arial"/>
        <w:b/>
        <w:bCs/>
        <w:color w:val="0000FF"/>
        <w:sz w:val="24"/>
      </w:rPr>
      <w:t>SECTION 4 – PROPOSAL PREPARATION REQUIREMENTS</w:t>
    </w:r>
  </w:p>
  <w:p w:rsidR="008D1B66" w:rsidRPr="00F80CF2" w:rsidRDefault="008D1B66"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DD34E7">
    <w:pPr>
      <w:pStyle w:val="Header"/>
      <w:jc w:val="right"/>
      <w:rPr>
        <w:rFonts w:ascii="Arial" w:hAnsi="Arial" w:cs="Arial"/>
        <w:b/>
        <w:sz w:val="24"/>
      </w:rPr>
    </w:pPr>
    <w:r>
      <w:rPr>
        <w:rFonts w:ascii="Arial" w:hAnsi="Arial" w:cs="Arial"/>
        <w:b/>
        <w:bCs/>
        <w:color w:val="0000FF"/>
        <w:sz w:val="24"/>
      </w:rPr>
      <w:t>SECTION 4 – PROPOSAL PREPARATION REQUIREMENTS</w:t>
    </w:r>
  </w:p>
  <w:p w:rsidR="008D1B66" w:rsidRDefault="008D1B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6" w:rsidRPr="00896A3F" w:rsidRDefault="008D1B66" w:rsidP="00F80CF2">
    <w:pPr>
      <w:pStyle w:val="Header"/>
      <w:jc w:val="right"/>
      <w:rPr>
        <w:rFonts w:ascii="Arial" w:hAnsi="Arial" w:cs="Arial"/>
        <w:b/>
        <w:sz w:val="24"/>
      </w:rPr>
    </w:pPr>
    <w:r>
      <w:rPr>
        <w:rFonts w:ascii="Arial" w:hAnsi="Arial" w:cs="Arial"/>
        <w:b/>
        <w:bCs/>
        <w:color w:val="0000FF"/>
        <w:sz w:val="24"/>
      </w:rPr>
      <w:t>SECTION 5 – COST PROPOSAL</w:t>
    </w:r>
  </w:p>
  <w:p w:rsidR="008D1B66" w:rsidRPr="00F80CF2" w:rsidRDefault="008D1B66"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67A"/>
    <w:multiLevelType w:val="hybridMultilevel"/>
    <w:tmpl w:val="2F425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44DA0"/>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0D496AF0"/>
    <w:multiLevelType w:val="hybridMultilevel"/>
    <w:tmpl w:val="224E8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1C49F8"/>
    <w:multiLevelType w:val="multilevel"/>
    <w:tmpl w:val="27CC4AA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3DB3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45166E"/>
    <w:multiLevelType w:val="hybridMultilevel"/>
    <w:tmpl w:val="5C441DB0"/>
    <w:lvl w:ilvl="0" w:tplc="9BF0C4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1F0321"/>
    <w:multiLevelType w:val="hybridMultilevel"/>
    <w:tmpl w:val="618A6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F43D2"/>
    <w:multiLevelType w:val="hybridMultilevel"/>
    <w:tmpl w:val="88C0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3B440D3"/>
    <w:multiLevelType w:val="singleLevel"/>
    <w:tmpl w:val="27BCB67A"/>
    <w:lvl w:ilvl="0">
      <w:start w:val="1"/>
      <w:numFmt w:val="lowerLetter"/>
      <w:lvlText w:val="%1."/>
      <w:lvlJc w:val="left"/>
      <w:pPr>
        <w:tabs>
          <w:tab w:val="num" w:pos="360"/>
        </w:tabs>
        <w:ind w:left="360" w:hanging="360"/>
      </w:pPr>
    </w:lvl>
  </w:abstractNum>
  <w:abstractNum w:abstractNumId="13" w15:restartNumberingAfterBreak="0">
    <w:nsid w:val="34501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9362D"/>
    <w:multiLevelType w:val="hybridMultilevel"/>
    <w:tmpl w:val="16842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611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70169D"/>
    <w:multiLevelType w:val="hybridMultilevel"/>
    <w:tmpl w:val="F7A89CB2"/>
    <w:lvl w:ilvl="0" w:tplc="CF0ED3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620EC"/>
    <w:multiLevelType w:val="hybridMultilevel"/>
    <w:tmpl w:val="55B0C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1C7DAA"/>
    <w:multiLevelType w:val="hybridMultilevel"/>
    <w:tmpl w:val="68F4E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909C4"/>
    <w:multiLevelType w:val="hybridMultilevel"/>
    <w:tmpl w:val="A2FC062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160"/>
        </w:tabs>
        <w:ind w:left="2160" w:hanging="360"/>
      </w:pPr>
    </w:lvl>
    <w:lvl w:ilvl="2" w:tplc="04090001">
      <w:start w:val="1"/>
      <w:numFmt w:val="bullet"/>
      <w:lvlText w:val=""/>
      <w:lvlJc w:val="left"/>
      <w:pPr>
        <w:tabs>
          <w:tab w:val="num" w:pos="2880"/>
        </w:tabs>
        <w:ind w:left="2880" w:hanging="18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EB20D2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EB8088D"/>
    <w:multiLevelType w:val="singleLevel"/>
    <w:tmpl w:val="53B25DEE"/>
    <w:lvl w:ilvl="0">
      <w:start w:val="1"/>
      <w:numFmt w:val="lowerLetter"/>
      <w:lvlText w:val="%1."/>
      <w:lvlJc w:val="left"/>
      <w:pPr>
        <w:tabs>
          <w:tab w:val="num" w:pos="360"/>
        </w:tabs>
        <w:ind w:left="360" w:hanging="360"/>
      </w:pPr>
    </w:lvl>
  </w:abstractNum>
  <w:abstractNum w:abstractNumId="24" w15:restartNumberingAfterBreak="0">
    <w:nsid w:val="5EEF45BB"/>
    <w:multiLevelType w:val="hybridMultilevel"/>
    <w:tmpl w:val="9192141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3ED5797"/>
    <w:multiLevelType w:val="hybridMultilevel"/>
    <w:tmpl w:val="FA843C70"/>
    <w:lvl w:ilvl="0" w:tplc="53B25D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4612C"/>
    <w:multiLevelType w:val="hybridMultilevel"/>
    <w:tmpl w:val="D840C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559D0"/>
    <w:multiLevelType w:val="hybridMultilevel"/>
    <w:tmpl w:val="74068BB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012136"/>
    <w:multiLevelType w:val="singleLevel"/>
    <w:tmpl w:val="A16630EE"/>
    <w:lvl w:ilvl="0">
      <w:start w:val="1"/>
      <w:numFmt w:val="lowerLetter"/>
      <w:lvlText w:val="%1."/>
      <w:lvlJc w:val="left"/>
      <w:pPr>
        <w:tabs>
          <w:tab w:val="num" w:pos="360"/>
        </w:tabs>
        <w:ind w:left="360" w:hanging="360"/>
      </w:pPr>
    </w:lvl>
  </w:abstractNum>
  <w:abstractNum w:abstractNumId="29"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97292C"/>
    <w:multiLevelType w:val="hybridMultilevel"/>
    <w:tmpl w:val="91003FC2"/>
    <w:lvl w:ilvl="0" w:tplc="3EA81F6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9B1F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11"/>
  </w:num>
  <w:num w:numId="4">
    <w:abstractNumId w:val="29"/>
  </w:num>
  <w:num w:numId="5">
    <w:abstractNumId w:val="19"/>
  </w:num>
  <w:num w:numId="6">
    <w:abstractNumId w:val="0"/>
  </w:num>
  <w:num w:numId="7">
    <w:abstractNumId w:val="14"/>
  </w:num>
  <w:num w:numId="8">
    <w:abstractNumId w:val="17"/>
  </w:num>
  <w:num w:numId="9">
    <w:abstractNumId w:val="13"/>
  </w:num>
  <w:num w:numId="10">
    <w:abstractNumId w:val="6"/>
  </w:num>
  <w:num w:numId="11">
    <w:abstractNumId w:val="16"/>
  </w:num>
  <w:num w:numId="12">
    <w:abstractNumId w:val="22"/>
  </w:num>
  <w:num w:numId="13">
    <w:abstractNumId w:val="2"/>
  </w:num>
  <w:num w:numId="14">
    <w:abstractNumId w:val="23"/>
  </w:num>
  <w:num w:numId="15">
    <w:abstractNumId w:val="12"/>
  </w:num>
  <w:num w:numId="16">
    <w:abstractNumId w:val="28"/>
  </w:num>
  <w:num w:numId="17">
    <w:abstractNumId w:val="5"/>
  </w:num>
  <w:num w:numId="18">
    <w:abstractNumId w:val="31"/>
  </w:num>
  <w:num w:numId="19">
    <w:abstractNumId w:val="7"/>
  </w:num>
  <w:num w:numId="20">
    <w:abstractNumId w:val="24"/>
  </w:num>
  <w:num w:numId="21">
    <w:abstractNumId w:val="30"/>
  </w:num>
  <w:num w:numId="22">
    <w:abstractNumId w:val="27"/>
  </w:num>
  <w:num w:numId="23">
    <w:abstractNumId w:val="9"/>
  </w:num>
  <w:num w:numId="24">
    <w:abstractNumId w:val="18"/>
  </w:num>
  <w:num w:numId="25">
    <w:abstractNumId w:val="20"/>
  </w:num>
  <w:num w:numId="26">
    <w:abstractNumId w:val="1"/>
  </w:num>
  <w:num w:numId="27">
    <w:abstractNumId w:val="15"/>
  </w:num>
  <w:num w:numId="28">
    <w:abstractNumId w:val="25"/>
  </w:num>
  <w:num w:numId="29">
    <w:abstractNumId w:val="26"/>
  </w:num>
  <w:num w:numId="30">
    <w:abstractNumId w:val="3"/>
  </w:num>
  <w:num w:numId="31">
    <w:abstractNumId w:val="21"/>
  </w:num>
  <w:num w:numId="3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1154"/>
    <w:rsid w:val="00014EFD"/>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80DBA"/>
    <w:rsid w:val="00081E3A"/>
    <w:rsid w:val="0008329C"/>
    <w:rsid w:val="00090885"/>
    <w:rsid w:val="00093047"/>
    <w:rsid w:val="00095CF4"/>
    <w:rsid w:val="000A31C0"/>
    <w:rsid w:val="000A425D"/>
    <w:rsid w:val="000A6438"/>
    <w:rsid w:val="000A6E40"/>
    <w:rsid w:val="000B241B"/>
    <w:rsid w:val="000B50C7"/>
    <w:rsid w:val="000B5338"/>
    <w:rsid w:val="000C3AC7"/>
    <w:rsid w:val="000C6CCE"/>
    <w:rsid w:val="000D6DEC"/>
    <w:rsid w:val="000D7B46"/>
    <w:rsid w:val="000E4B2D"/>
    <w:rsid w:val="000F4B4C"/>
    <w:rsid w:val="001058A5"/>
    <w:rsid w:val="00117DC6"/>
    <w:rsid w:val="00120F85"/>
    <w:rsid w:val="00121024"/>
    <w:rsid w:val="00124263"/>
    <w:rsid w:val="00127B3D"/>
    <w:rsid w:val="001300CA"/>
    <w:rsid w:val="001329DC"/>
    <w:rsid w:val="00141F0E"/>
    <w:rsid w:val="001502BD"/>
    <w:rsid w:val="00153563"/>
    <w:rsid w:val="00162474"/>
    <w:rsid w:val="00162A02"/>
    <w:rsid w:val="001659D7"/>
    <w:rsid w:val="0017178D"/>
    <w:rsid w:val="00173A67"/>
    <w:rsid w:val="00176A73"/>
    <w:rsid w:val="0018004F"/>
    <w:rsid w:val="001907EB"/>
    <w:rsid w:val="00192180"/>
    <w:rsid w:val="00192B61"/>
    <w:rsid w:val="00193EBA"/>
    <w:rsid w:val="001A5B59"/>
    <w:rsid w:val="001B01FC"/>
    <w:rsid w:val="001B50D5"/>
    <w:rsid w:val="001B5B4D"/>
    <w:rsid w:val="001D43AA"/>
    <w:rsid w:val="001D6E99"/>
    <w:rsid w:val="001F7D28"/>
    <w:rsid w:val="00203A41"/>
    <w:rsid w:val="00206A37"/>
    <w:rsid w:val="002328FC"/>
    <w:rsid w:val="00232D2F"/>
    <w:rsid w:val="002413B2"/>
    <w:rsid w:val="00254A1C"/>
    <w:rsid w:val="00260156"/>
    <w:rsid w:val="00267509"/>
    <w:rsid w:val="002714DC"/>
    <w:rsid w:val="002715C2"/>
    <w:rsid w:val="0027199A"/>
    <w:rsid w:val="00276F9B"/>
    <w:rsid w:val="0028492A"/>
    <w:rsid w:val="00287013"/>
    <w:rsid w:val="00295A57"/>
    <w:rsid w:val="00296BFC"/>
    <w:rsid w:val="002A6828"/>
    <w:rsid w:val="002C5168"/>
    <w:rsid w:val="002C731A"/>
    <w:rsid w:val="002D569B"/>
    <w:rsid w:val="002E1F61"/>
    <w:rsid w:val="002F0033"/>
    <w:rsid w:val="002F1636"/>
    <w:rsid w:val="00304033"/>
    <w:rsid w:val="00307E3B"/>
    <w:rsid w:val="00317C62"/>
    <w:rsid w:val="00323FB2"/>
    <w:rsid w:val="00327537"/>
    <w:rsid w:val="003343C7"/>
    <w:rsid w:val="0033502D"/>
    <w:rsid w:val="00342311"/>
    <w:rsid w:val="0034399E"/>
    <w:rsid w:val="00344672"/>
    <w:rsid w:val="00345542"/>
    <w:rsid w:val="00361846"/>
    <w:rsid w:val="00371214"/>
    <w:rsid w:val="00371EA1"/>
    <w:rsid w:val="003740D5"/>
    <w:rsid w:val="00386484"/>
    <w:rsid w:val="00390740"/>
    <w:rsid w:val="0039299B"/>
    <w:rsid w:val="00393100"/>
    <w:rsid w:val="003A0492"/>
    <w:rsid w:val="003A0BAE"/>
    <w:rsid w:val="003A1E5D"/>
    <w:rsid w:val="003A5846"/>
    <w:rsid w:val="003B111D"/>
    <w:rsid w:val="003B78A4"/>
    <w:rsid w:val="003B7CB3"/>
    <w:rsid w:val="003C1AE5"/>
    <w:rsid w:val="003C3717"/>
    <w:rsid w:val="003C72B7"/>
    <w:rsid w:val="003D2617"/>
    <w:rsid w:val="003D3C44"/>
    <w:rsid w:val="003E4A1A"/>
    <w:rsid w:val="003F1060"/>
    <w:rsid w:val="00403336"/>
    <w:rsid w:val="00404423"/>
    <w:rsid w:val="00407443"/>
    <w:rsid w:val="00411459"/>
    <w:rsid w:val="00412EB0"/>
    <w:rsid w:val="00414CE3"/>
    <w:rsid w:val="00424463"/>
    <w:rsid w:val="00453D78"/>
    <w:rsid w:val="004615D1"/>
    <w:rsid w:val="0048385C"/>
    <w:rsid w:val="004845FF"/>
    <w:rsid w:val="004856BF"/>
    <w:rsid w:val="0049075A"/>
    <w:rsid w:val="00493A92"/>
    <w:rsid w:val="00494010"/>
    <w:rsid w:val="004A1E67"/>
    <w:rsid w:val="004A3856"/>
    <w:rsid w:val="004A5A2D"/>
    <w:rsid w:val="004B05F5"/>
    <w:rsid w:val="004C1D3F"/>
    <w:rsid w:val="004C49B5"/>
    <w:rsid w:val="004D05EE"/>
    <w:rsid w:val="004D3612"/>
    <w:rsid w:val="004E1C06"/>
    <w:rsid w:val="004E6B62"/>
    <w:rsid w:val="004F6DFF"/>
    <w:rsid w:val="00500EE8"/>
    <w:rsid w:val="00501844"/>
    <w:rsid w:val="00507742"/>
    <w:rsid w:val="00511C10"/>
    <w:rsid w:val="0051758A"/>
    <w:rsid w:val="00517816"/>
    <w:rsid w:val="005179AB"/>
    <w:rsid w:val="005207F7"/>
    <w:rsid w:val="00523F16"/>
    <w:rsid w:val="00535074"/>
    <w:rsid w:val="00541599"/>
    <w:rsid w:val="00542614"/>
    <w:rsid w:val="00544205"/>
    <w:rsid w:val="00546A01"/>
    <w:rsid w:val="0056171B"/>
    <w:rsid w:val="005633D8"/>
    <w:rsid w:val="0056547B"/>
    <w:rsid w:val="00567C74"/>
    <w:rsid w:val="00571F29"/>
    <w:rsid w:val="00576BF5"/>
    <w:rsid w:val="00584CE1"/>
    <w:rsid w:val="0058528C"/>
    <w:rsid w:val="0058671D"/>
    <w:rsid w:val="00592DC9"/>
    <w:rsid w:val="005A1CD4"/>
    <w:rsid w:val="005A6A5F"/>
    <w:rsid w:val="005A7B1E"/>
    <w:rsid w:val="005B0D3E"/>
    <w:rsid w:val="005B6CD4"/>
    <w:rsid w:val="005C20AC"/>
    <w:rsid w:val="005C699B"/>
    <w:rsid w:val="005D0CA5"/>
    <w:rsid w:val="005D4864"/>
    <w:rsid w:val="005D53FA"/>
    <w:rsid w:val="005E027E"/>
    <w:rsid w:val="005E08F9"/>
    <w:rsid w:val="005E2473"/>
    <w:rsid w:val="005E388C"/>
    <w:rsid w:val="0060340E"/>
    <w:rsid w:val="00605047"/>
    <w:rsid w:val="00621188"/>
    <w:rsid w:val="00621A24"/>
    <w:rsid w:val="006256F1"/>
    <w:rsid w:val="00633FCD"/>
    <w:rsid w:val="006340AB"/>
    <w:rsid w:val="0065212D"/>
    <w:rsid w:val="00666B53"/>
    <w:rsid w:val="006674F5"/>
    <w:rsid w:val="006702DB"/>
    <w:rsid w:val="0068365B"/>
    <w:rsid w:val="00684C0B"/>
    <w:rsid w:val="006858DA"/>
    <w:rsid w:val="006862E2"/>
    <w:rsid w:val="00692512"/>
    <w:rsid w:val="006935E8"/>
    <w:rsid w:val="00696E17"/>
    <w:rsid w:val="006A1AEF"/>
    <w:rsid w:val="006B229A"/>
    <w:rsid w:val="006C01E9"/>
    <w:rsid w:val="006D0DD1"/>
    <w:rsid w:val="006D64FA"/>
    <w:rsid w:val="006D6C2D"/>
    <w:rsid w:val="006E5CE2"/>
    <w:rsid w:val="006F689D"/>
    <w:rsid w:val="00702DE5"/>
    <w:rsid w:val="00703C53"/>
    <w:rsid w:val="007123BA"/>
    <w:rsid w:val="00714909"/>
    <w:rsid w:val="00723624"/>
    <w:rsid w:val="007240C4"/>
    <w:rsid w:val="00732F42"/>
    <w:rsid w:val="00736AC1"/>
    <w:rsid w:val="007435F0"/>
    <w:rsid w:val="00754CB9"/>
    <w:rsid w:val="00756AEA"/>
    <w:rsid w:val="007619EA"/>
    <w:rsid w:val="00762BC9"/>
    <w:rsid w:val="00763ECF"/>
    <w:rsid w:val="00765C9C"/>
    <w:rsid w:val="0076604A"/>
    <w:rsid w:val="00767AD1"/>
    <w:rsid w:val="007704CA"/>
    <w:rsid w:val="00774952"/>
    <w:rsid w:val="007756B0"/>
    <w:rsid w:val="00776545"/>
    <w:rsid w:val="00793801"/>
    <w:rsid w:val="007A0BF8"/>
    <w:rsid w:val="007A276B"/>
    <w:rsid w:val="007A6421"/>
    <w:rsid w:val="007B3549"/>
    <w:rsid w:val="007B7A76"/>
    <w:rsid w:val="007C2C8F"/>
    <w:rsid w:val="007C4101"/>
    <w:rsid w:val="007C410D"/>
    <w:rsid w:val="007C49BD"/>
    <w:rsid w:val="007C68DD"/>
    <w:rsid w:val="007C7C91"/>
    <w:rsid w:val="007D2ED3"/>
    <w:rsid w:val="007D4174"/>
    <w:rsid w:val="007D5632"/>
    <w:rsid w:val="007D7224"/>
    <w:rsid w:val="007F7659"/>
    <w:rsid w:val="007F7B49"/>
    <w:rsid w:val="008027BE"/>
    <w:rsid w:val="00804CC3"/>
    <w:rsid w:val="008051FA"/>
    <w:rsid w:val="008147E8"/>
    <w:rsid w:val="008206C6"/>
    <w:rsid w:val="00820E23"/>
    <w:rsid w:val="008213CA"/>
    <w:rsid w:val="0082346A"/>
    <w:rsid w:val="00826B34"/>
    <w:rsid w:val="00826D3E"/>
    <w:rsid w:val="0082766B"/>
    <w:rsid w:val="00837A92"/>
    <w:rsid w:val="008427E8"/>
    <w:rsid w:val="0084534E"/>
    <w:rsid w:val="008529F2"/>
    <w:rsid w:val="008711EE"/>
    <w:rsid w:val="00876C9F"/>
    <w:rsid w:val="00880705"/>
    <w:rsid w:val="00892A18"/>
    <w:rsid w:val="0089323B"/>
    <w:rsid w:val="008934DC"/>
    <w:rsid w:val="00896A3F"/>
    <w:rsid w:val="0089787C"/>
    <w:rsid w:val="008C3BDF"/>
    <w:rsid w:val="008C620C"/>
    <w:rsid w:val="008D1B2B"/>
    <w:rsid w:val="008D1B66"/>
    <w:rsid w:val="008E0B48"/>
    <w:rsid w:val="008E1B09"/>
    <w:rsid w:val="008E5EDE"/>
    <w:rsid w:val="008E710E"/>
    <w:rsid w:val="008F2C54"/>
    <w:rsid w:val="008F5146"/>
    <w:rsid w:val="00904239"/>
    <w:rsid w:val="009055E0"/>
    <w:rsid w:val="0090575C"/>
    <w:rsid w:val="0091012A"/>
    <w:rsid w:val="00914550"/>
    <w:rsid w:val="009173A8"/>
    <w:rsid w:val="00922DB0"/>
    <w:rsid w:val="00922F1E"/>
    <w:rsid w:val="009431E6"/>
    <w:rsid w:val="009471B8"/>
    <w:rsid w:val="00962B8D"/>
    <w:rsid w:val="00967FA2"/>
    <w:rsid w:val="00970A9A"/>
    <w:rsid w:val="00971C7F"/>
    <w:rsid w:val="00974AB3"/>
    <w:rsid w:val="009803BD"/>
    <w:rsid w:val="0098104A"/>
    <w:rsid w:val="00982CAC"/>
    <w:rsid w:val="009A5A15"/>
    <w:rsid w:val="009A5A6A"/>
    <w:rsid w:val="009B76FD"/>
    <w:rsid w:val="009C0BC6"/>
    <w:rsid w:val="009C12CB"/>
    <w:rsid w:val="009C2599"/>
    <w:rsid w:val="009C2DC5"/>
    <w:rsid w:val="009C46C0"/>
    <w:rsid w:val="009D6C5F"/>
    <w:rsid w:val="009E0351"/>
    <w:rsid w:val="009E76FF"/>
    <w:rsid w:val="009F69B4"/>
    <w:rsid w:val="00A00F36"/>
    <w:rsid w:val="00A064CE"/>
    <w:rsid w:val="00A1637C"/>
    <w:rsid w:val="00A16A79"/>
    <w:rsid w:val="00A17973"/>
    <w:rsid w:val="00A2020E"/>
    <w:rsid w:val="00A216FF"/>
    <w:rsid w:val="00A22D03"/>
    <w:rsid w:val="00A23B1C"/>
    <w:rsid w:val="00A2459E"/>
    <w:rsid w:val="00A3266E"/>
    <w:rsid w:val="00A32B04"/>
    <w:rsid w:val="00A4194C"/>
    <w:rsid w:val="00A41992"/>
    <w:rsid w:val="00A45A26"/>
    <w:rsid w:val="00A52BFB"/>
    <w:rsid w:val="00A7559C"/>
    <w:rsid w:val="00A815C0"/>
    <w:rsid w:val="00A8208D"/>
    <w:rsid w:val="00A9075C"/>
    <w:rsid w:val="00A93CBC"/>
    <w:rsid w:val="00A97E3F"/>
    <w:rsid w:val="00AA2CBA"/>
    <w:rsid w:val="00AB75E4"/>
    <w:rsid w:val="00AC39F9"/>
    <w:rsid w:val="00AD1993"/>
    <w:rsid w:val="00AE0105"/>
    <w:rsid w:val="00AE1683"/>
    <w:rsid w:val="00AE3CBF"/>
    <w:rsid w:val="00AF0781"/>
    <w:rsid w:val="00AF3684"/>
    <w:rsid w:val="00B00797"/>
    <w:rsid w:val="00B01710"/>
    <w:rsid w:val="00B04025"/>
    <w:rsid w:val="00B04951"/>
    <w:rsid w:val="00B04DE0"/>
    <w:rsid w:val="00B11CAB"/>
    <w:rsid w:val="00B12772"/>
    <w:rsid w:val="00B26450"/>
    <w:rsid w:val="00B26492"/>
    <w:rsid w:val="00B31CD0"/>
    <w:rsid w:val="00B35C4E"/>
    <w:rsid w:val="00B374AB"/>
    <w:rsid w:val="00B412AD"/>
    <w:rsid w:val="00B54472"/>
    <w:rsid w:val="00B64084"/>
    <w:rsid w:val="00B66363"/>
    <w:rsid w:val="00B75AF9"/>
    <w:rsid w:val="00B761EC"/>
    <w:rsid w:val="00B772B0"/>
    <w:rsid w:val="00B77D5E"/>
    <w:rsid w:val="00B81B0F"/>
    <w:rsid w:val="00B85035"/>
    <w:rsid w:val="00B914AF"/>
    <w:rsid w:val="00B94D16"/>
    <w:rsid w:val="00BA2CF4"/>
    <w:rsid w:val="00BA35D4"/>
    <w:rsid w:val="00BA4684"/>
    <w:rsid w:val="00BA46DD"/>
    <w:rsid w:val="00BB34E1"/>
    <w:rsid w:val="00BB4579"/>
    <w:rsid w:val="00BB662C"/>
    <w:rsid w:val="00BB76B4"/>
    <w:rsid w:val="00BD45B9"/>
    <w:rsid w:val="00BD51F9"/>
    <w:rsid w:val="00BD7893"/>
    <w:rsid w:val="00BD7B60"/>
    <w:rsid w:val="00BE60B0"/>
    <w:rsid w:val="00BF1786"/>
    <w:rsid w:val="00BF3DC0"/>
    <w:rsid w:val="00BF4C20"/>
    <w:rsid w:val="00C018A9"/>
    <w:rsid w:val="00C02607"/>
    <w:rsid w:val="00C0755C"/>
    <w:rsid w:val="00C11F39"/>
    <w:rsid w:val="00C17E07"/>
    <w:rsid w:val="00C23901"/>
    <w:rsid w:val="00C26FC7"/>
    <w:rsid w:val="00C2771C"/>
    <w:rsid w:val="00C27A9B"/>
    <w:rsid w:val="00C34097"/>
    <w:rsid w:val="00C37273"/>
    <w:rsid w:val="00C43D2D"/>
    <w:rsid w:val="00C566DD"/>
    <w:rsid w:val="00C61F06"/>
    <w:rsid w:val="00C6590F"/>
    <w:rsid w:val="00C8777D"/>
    <w:rsid w:val="00C923A9"/>
    <w:rsid w:val="00C93B11"/>
    <w:rsid w:val="00C97A23"/>
    <w:rsid w:val="00CA64B9"/>
    <w:rsid w:val="00CB2F42"/>
    <w:rsid w:val="00CB66B5"/>
    <w:rsid w:val="00CB75B0"/>
    <w:rsid w:val="00CC22FB"/>
    <w:rsid w:val="00CE4E49"/>
    <w:rsid w:val="00CE4F40"/>
    <w:rsid w:val="00CF2237"/>
    <w:rsid w:val="00CF3884"/>
    <w:rsid w:val="00CF3A55"/>
    <w:rsid w:val="00CF5E49"/>
    <w:rsid w:val="00D00460"/>
    <w:rsid w:val="00D01799"/>
    <w:rsid w:val="00D01BAB"/>
    <w:rsid w:val="00D03141"/>
    <w:rsid w:val="00D1099C"/>
    <w:rsid w:val="00D11F8A"/>
    <w:rsid w:val="00D148A5"/>
    <w:rsid w:val="00D239C4"/>
    <w:rsid w:val="00D24052"/>
    <w:rsid w:val="00D26941"/>
    <w:rsid w:val="00D2740E"/>
    <w:rsid w:val="00D30D08"/>
    <w:rsid w:val="00D342E7"/>
    <w:rsid w:val="00D34E8D"/>
    <w:rsid w:val="00D40163"/>
    <w:rsid w:val="00D416EF"/>
    <w:rsid w:val="00D530E8"/>
    <w:rsid w:val="00D54676"/>
    <w:rsid w:val="00D559E2"/>
    <w:rsid w:val="00D56E65"/>
    <w:rsid w:val="00D6233F"/>
    <w:rsid w:val="00D7141A"/>
    <w:rsid w:val="00D73E1A"/>
    <w:rsid w:val="00D77C16"/>
    <w:rsid w:val="00D77C1F"/>
    <w:rsid w:val="00D86DB6"/>
    <w:rsid w:val="00D87311"/>
    <w:rsid w:val="00D9608D"/>
    <w:rsid w:val="00DA2B1D"/>
    <w:rsid w:val="00DA604A"/>
    <w:rsid w:val="00DC0A36"/>
    <w:rsid w:val="00DC3E76"/>
    <w:rsid w:val="00DC4FAB"/>
    <w:rsid w:val="00DD153D"/>
    <w:rsid w:val="00DD29DF"/>
    <w:rsid w:val="00DD34E7"/>
    <w:rsid w:val="00DD60CF"/>
    <w:rsid w:val="00DD6FDC"/>
    <w:rsid w:val="00DF1946"/>
    <w:rsid w:val="00DF5639"/>
    <w:rsid w:val="00DF762E"/>
    <w:rsid w:val="00E02D3A"/>
    <w:rsid w:val="00E04000"/>
    <w:rsid w:val="00E04149"/>
    <w:rsid w:val="00E051DF"/>
    <w:rsid w:val="00E05721"/>
    <w:rsid w:val="00E07BE8"/>
    <w:rsid w:val="00E10792"/>
    <w:rsid w:val="00E125E7"/>
    <w:rsid w:val="00E14C4D"/>
    <w:rsid w:val="00E1531B"/>
    <w:rsid w:val="00E21290"/>
    <w:rsid w:val="00E25B3B"/>
    <w:rsid w:val="00E268E2"/>
    <w:rsid w:val="00E26FFD"/>
    <w:rsid w:val="00E27C65"/>
    <w:rsid w:val="00E3363D"/>
    <w:rsid w:val="00E344CA"/>
    <w:rsid w:val="00E515D3"/>
    <w:rsid w:val="00E5201D"/>
    <w:rsid w:val="00E53CA6"/>
    <w:rsid w:val="00E60C7F"/>
    <w:rsid w:val="00E65AF2"/>
    <w:rsid w:val="00E65F6E"/>
    <w:rsid w:val="00E70866"/>
    <w:rsid w:val="00E7545E"/>
    <w:rsid w:val="00E91522"/>
    <w:rsid w:val="00EB2CD5"/>
    <w:rsid w:val="00EB7EAA"/>
    <w:rsid w:val="00EC56A6"/>
    <w:rsid w:val="00EE364B"/>
    <w:rsid w:val="00EE7F05"/>
    <w:rsid w:val="00EF02E3"/>
    <w:rsid w:val="00EF1C7B"/>
    <w:rsid w:val="00EF31B5"/>
    <w:rsid w:val="00EF4FFD"/>
    <w:rsid w:val="00F10A46"/>
    <w:rsid w:val="00F11B2F"/>
    <w:rsid w:val="00F12752"/>
    <w:rsid w:val="00F16629"/>
    <w:rsid w:val="00F17E02"/>
    <w:rsid w:val="00F24E6C"/>
    <w:rsid w:val="00F31E16"/>
    <w:rsid w:val="00F341B8"/>
    <w:rsid w:val="00F350CC"/>
    <w:rsid w:val="00F47839"/>
    <w:rsid w:val="00F52D84"/>
    <w:rsid w:val="00F54274"/>
    <w:rsid w:val="00F620AC"/>
    <w:rsid w:val="00F62FEB"/>
    <w:rsid w:val="00F63751"/>
    <w:rsid w:val="00F76586"/>
    <w:rsid w:val="00F77D94"/>
    <w:rsid w:val="00F8086F"/>
    <w:rsid w:val="00F80CF2"/>
    <w:rsid w:val="00F931CE"/>
    <w:rsid w:val="00F94CD5"/>
    <w:rsid w:val="00FA5900"/>
    <w:rsid w:val="00FA7482"/>
    <w:rsid w:val="00FA79D9"/>
    <w:rsid w:val="00FB2371"/>
    <w:rsid w:val="00FB43CD"/>
    <w:rsid w:val="00FC3309"/>
    <w:rsid w:val="00FE0D1A"/>
    <w:rsid w:val="00FE2440"/>
    <w:rsid w:val="00FE60B6"/>
    <w:rsid w:val="00FE67AA"/>
    <w:rsid w:val="00FE7AEA"/>
    <w:rsid w:val="00FF4C7C"/>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9B6E7B"/>
  <w15:docId w15:val="{1639DA2A-BF85-4662-8117-04F5CB79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2D"/>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B761EC"/>
    <w:rPr>
      <w:sz w:val="16"/>
      <w:szCs w:val="16"/>
    </w:rPr>
  </w:style>
  <w:style w:type="paragraph" w:styleId="CommentText">
    <w:name w:val="annotation text"/>
    <w:basedOn w:val="Normal"/>
    <w:link w:val="CommentTextChar"/>
    <w:uiPriority w:val="99"/>
    <w:semiHidden/>
    <w:unhideWhenUsed/>
    <w:rsid w:val="00B761EC"/>
    <w:rPr>
      <w:sz w:val="20"/>
      <w:szCs w:val="20"/>
    </w:rPr>
  </w:style>
  <w:style w:type="character" w:customStyle="1" w:styleId="CommentTextChar">
    <w:name w:val="Comment Text Char"/>
    <w:basedOn w:val="DefaultParagraphFont"/>
    <w:link w:val="CommentText"/>
    <w:uiPriority w:val="99"/>
    <w:semiHidden/>
    <w:rsid w:val="00B761EC"/>
  </w:style>
  <w:style w:type="paragraph" w:styleId="CommentSubject">
    <w:name w:val="annotation subject"/>
    <w:basedOn w:val="CommentText"/>
    <w:next w:val="CommentText"/>
    <w:link w:val="CommentSubjectChar"/>
    <w:uiPriority w:val="99"/>
    <w:semiHidden/>
    <w:unhideWhenUsed/>
    <w:rsid w:val="00B761EC"/>
    <w:rPr>
      <w:b/>
      <w:bCs/>
    </w:rPr>
  </w:style>
  <w:style w:type="character" w:customStyle="1" w:styleId="CommentSubjectChar">
    <w:name w:val="Comment Subject Char"/>
    <w:basedOn w:val="CommentTextChar"/>
    <w:link w:val="CommentSubject"/>
    <w:uiPriority w:val="99"/>
    <w:semiHidden/>
    <w:rsid w:val="00B76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464663358">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8211132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067800062">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665233990">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08025949">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erc.wi.gov/" TargetMode="External"/><Relationship Id="rId29" Type="http://schemas.openxmlformats.org/officeDocument/2006/relationships/header" Target="header8.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lrb.gov" TargetMode="External"/><Relationship Id="rId32" Type="http://schemas.openxmlformats.org/officeDocument/2006/relationships/header" Target="header11.xml"/><Relationship Id="rId37" Type="http://schemas.openxmlformats.org/officeDocument/2006/relationships/footer" Target="footer2.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danepurchasing.com" TargetMode="Externa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yperlink" Target="http://www.danepurchasing.com" TargetMode="External"/><Relationship Id="rId19" Type="http://schemas.openxmlformats.org/officeDocument/2006/relationships/hyperlink" Target="http://www.nlrb.gov/" TargetMode="External"/><Relationship Id="rId31" Type="http://schemas.openxmlformats.org/officeDocument/2006/relationships/header" Target="header10.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mailto:rogan.megan@countyofdane.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90C3-CA26-4BD8-B474-D05BDCFD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87C11A8F</Template>
  <TotalTime>35</TotalTime>
  <Pages>52</Pages>
  <Words>15265</Words>
  <Characters>86176</Characters>
  <Application>Microsoft Office Word</Application>
  <DocSecurity>0</DocSecurity>
  <Lines>4103</Lines>
  <Paragraphs>2113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99328</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Clow, Carolyn</cp:lastModifiedBy>
  <cp:revision>16</cp:revision>
  <cp:lastPrinted>2019-06-26T16:33:00Z</cp:lastPrinted>
  <dcterms:created xsi:type="dcterms:W3CDTF">2019-06-26T16:19:00Z</dcterms:created>
  <dcterms:modified xsi:type="dcterms:W3CDTF">2019-06-26T17:47:00Z</dcterms:modified>
</cp:coreProperties>
</file>