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6"/>
        <w:tblW w:w="10766" w:type="dxa"/>
        <w:tblLayout w:type="fixed"/>
        <w:tblLook w:val="0000" w:firstRow="0" w:lastRow="0" w:firstColumn="0" w:lastColumn="0" w:noHBand="0" w:noVBand="0"/>
      </w:tblPr>
      <w:tblGrid>
        <w:gridCol w:w="3588"/>
        <w:gridCol w:w="3589"/>
        <w:gridCol w:w="3589"/>
      </w:tblGrid>
      <w:tr w:rsidR="00F10DB9" w:rsidRPr="00E45211" w14:paraId="10D9DB21" w14:textId="77777777" w:rsidTr="00F87187">
        <w:tc>
          <w:tcPr>
            <w:tcW w:w="3588" w:type="dxa"/>
          </w:tcPr>
          <w:p w14:paraId="47BFDA01" w14:textId="77777777"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 xml:space="preserve">                   </w:t>
            </w:r>
          </w:p>
          <w:p w14:paraId="261B2ADC" w14:textId="77777777" w:rsidR="00F10DB9" w:rsidRPr="00FF4802" w:rsidRDefault="00557FB0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636972">
              <w:rPr>
                <w:noProof/>
                <w:sz w:val="20"/>
                <w:szCs w:val="20"/>
              </w:rPr>
              <w:drawing>
                <wp:inline distT="0" distB="0" distL="0" distR="0" wp14:anchorId="03F41031" wp14:editId="451DEBE9">
                  <wp:extent cx="89535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14:paraId="7B48133C" w14:textId="77777777"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b/>
                <w:sz w:val="20"/>
                <w:szCs w:val="20"/>
              </w:rPr>
            </w:pPr>
            <w:r w:rsidRPr="00FF4802">
              <w:rPr>
                <w:b/>
                <w:sz w:val="20"/>
                <w:szCs w:val="20"/>
              </w:rPr>
              <w:t>COUNTY OF DANE</w:t>
            </w:r>
          </w:p>
          <w:p w14:paraId="1716D26B" w14:textId="77777777"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DEPARTMENT OF ADMINISTRATION</w:t>
            </w:r>
          </w:p>
          <w:p w14:paraId="619322D1" w14:textId="77777777"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b/>
                <w:sz w:val="20"/>
                <w:szCs w:val="20"/>
              </w:rPr>
            </w:pPr>
            <w:r w:rsidRPr="00FF4802">
              <w:rPr>
                <w:b/>
                <w:sz w:val="20"/>
                <w:szCs w:val="20"/>
              </w:rPr>
              <w:t>PURCHASING DIVISION</w:t>
            </w:r>
          </w:p>
          <w:p w14:paraId="64ABA4DC" w14:textId="77777777"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Room 425 City-County Building</w:t>
            </w:r>
          </w:p>
          <w:p w14:paraId="27E06C35" w14:textId="77777777"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210 Martin Luther King Jr. Blvd.</w:t>
            </w:r>
          </w:p>
          <w:p w14:paraId="67A3F063" w14:textId="77777777"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Madison, WI 53703-3345</w:t>
            </w:r>
          </w:p>
          <w:p w14:paraId="1749FC94" w14:textId="77777777"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608/266-4131</w:t>
            </w:r>
          </w:p>
          <w:p w14:paraId="0C6B81DA" w14:textId="77777777" w:rsidR="00F10DB9" w:rsidRPr="00FF4802" w:rsidRDefault="00F10DB9" w:rsidP="00FF4802">
            <w:pPr>
              <w:tabs>
                <w:tab w:val="left" w:pos="4032"/>
              </w:tabs>
              <w:ind w:left="540" w:right="72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FAX 608/266-4425      TDD 608/266-4941</w:t>
            </w:r>
          </w:p>
        </w:tc>
        <w:tc>
          <w:tcPr>
            <w:tcW w:w="3589" w:type="dxa"/>
          </w:tcPr>
          <w:p w14:paraId="136131A2" w14:textId="77777777"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14:paraId="12B9D87D" w14:textId="77777777"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14:paraId="7EB2F591" w14:textId="77777777"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14:paraId="3283CACA" w14:textId="77777777"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14:paraId="05077ED4" w14:textId="77777777"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  <w:p w14:paraId="0B993D85" w14:textId="77777777"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</w:tc>
      </w:tr>
      <w:tr w:rsidR="00F10DB9" w:rsidRPr="00E45211" w14:paraId="34FF67BE" w14:textId="77777777" w:rsidTr="00F87187">
        <w:tc>
          <w:tcPr>
            <w:tcW w:w="3588" w:type="dxa"/>
          </w:tcPr>
          <w:p w14:paraId="10B8433A" w14:textId="77777777" w:rsidR="00F10DB9" w:rsidRPr="00FF4802" w:rsidRDefault="00442A5F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BROCKMEYER</w:t>
            </w:r>
          </w:p>
          <w:p w14:paraId="07F7D16E" w14:textId="77777777"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Director of Administration</w:t>
            </w:r>
          </w:p>
        </w:tc>
        <w:tc>
          <w:tcPr>
            <w:tcW w:w="3589" w:type="dxa"/>
          </w:tcPr>
          <w:p w14:paraId="492A15C5" w14:textId="77777777" w:rsidR="00F10DB9" w:rsidRPr="00FF4802" w:rsidRDefault="00F10DB9" w:rsidP="00F10DB9">
            <w:pPr>
              <w:ind w:left="540" w:right="306"/>
              <w:rPr>
                <w:sz w:val="20"/>
                <w:szCs w:val="20"/>
              </w:rPr>
            </w:pPr>
          </w:p>
        </w:tc>
        <w:tc>
          <w:tcPr>
            <w:tcW w:w="3589" w:type="dxa"/>
          </w:tcPr>
          <w:p w14:paraId="6E91F1DE" w14:textId="77777777"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CHARLES HICKLIN</w:t>
            </w:r>
          </w:p>
          <w:p w14:paraId="6FF8C08A" w14:textId="77777777" w:rsidR="00F10DB9" w:rsidRPr="00FF4802" w:rsidRDefault="00F10DB9" w:rsidP="00F10DB9">
            <w:pPr>
              <w:ind w:left="540" w:right="306"/>
              <w:jc w:val="center"/>
              <w:rPr>
                <w:sz w:val="20"/>
                <w:szCs w:val="20"/>
              </w:rPr>
            </w:pPr>
            <w:r w:rsidRPr="00FF4802">
              <w:rPr>
                <w:sz w:val="20"/>
                <w:szCs w:val="20"/>
              </w:rPr>
              <w:t>Controller</w:t>
            </w:r>
          </w:p>
        </w:tc>
      </w:tr>
    </w:tbl>
    <w:p w14:paraId="1ED025E4" w14:textId="77777777" w:rsidR="00F12E57" w:rsidRPr="00E45211" w:rsidRDefault="00F12E57" w:rsidP="00F12E57">
      <w:pPr>
        <w:ind w:left="540" w:right="306"/>
        <w:rPr>
          <w:rFonts w:ascii="Calibri" w:hAnsi="Calibri"/>
        </w:rPr>
      </w:pPr>
    </w:p>
    <w:p w14:paraId="324A6B54" w14:textId="7A83583F" w:rsidR="00F12E57" w:rsidRPr="001F4056" w:rsidRDefault="00F12E57" w:rsidP="00BF7E8B">
      <w:pPr>
        <w:ind w:left="-90" w:right="306"/>
        <w:jc w:val="both"/>
      </w:pPr>
      <w:r w:rsidRPr="001F4056">
        <w:t>DATE:</w:t>
      </w:r>
      <w:r w:rsidRPr="001F4056">
        <w:tab/>
      </w:r>
      <w:r w:rsidRPr="001F4056">
        <w:tab/>
      </w:r>
      <w:r w:rsidRPr="001F4056">
        <w:fldChar w:fldCharType="begin"/>
      </w:r>
      <w:r w:rsidRPr="001F4056">
        <w:instrText xml:space="preserve"> DATE \@ "MMMM d, yyyy" </w:instrText>
      </w:r>
      <w:r w:rsidRPr="001F4056">
        <w:fldChar w:fldCharType="separate"/>
      </w:r>
      <w:r w:rsidR="00F8217B">
        <w:rPr>
          <w:noProof/>
        </w:rPr>
        <w:t>July 10, 2018</w:t>
      </w:r>
      <w:r w:rsidRPr="001F4056">
        <w:fldChar w:fldCharType="end"/>
      </w:r>
    </w:p>
    <w:p w14:paraId="6C0444A3" w14:textId="6F4CCCEF" w:rsidR="00C83B85" w:rsidRPr="00AC7270" w:rsidRDefault="00F12E57" w:rsidP="00A84350">
      <w:pPr>
        <w:tabs>
          <w:tab w:val="left" w:pos="540"/>
        </w:tabs>
        <w:ind w:left="1440" w:right="306" w:hanging="1530"/>
        <w:jc w:val="both"/>
        <w:rPr>
          <w:bCs/>
          <w:color w:val="000000"/>
        </w:rPr>
      </w:pPr>
      <w:r w:rsidRPr="001F4056">
        <w:t>TO:</w:t>
      </w:r>
      <w:r w:rsidRPr="001F4056">
        <w:tab/>
      </w:r>
      <w:r w:rsidR="00BF7E8B" w:rsidRPr="001F4056">
        <w:tab/>
      </w:r>
      <w:r w:rsidRPr="001F4056">
        <w:t>All Proposers</w:t>
      </w:r>
      <w:r w:rsidR="009979A2" w:rsidRPr="001F4056">
        <w:t xml:space="preserve"> </w:t>
      </w:r>
      <w:r w:rsidR="00B63553" w:rsidRPr="001F4056">
        <w:t>RFP</w:t>
      </w:r>
      <w:r w:rsidRPr="001F4056">
        <w:t xml:space="preserve"> #</w:t>
      </w:r>
      <w:r w:rsidR="00F57F55" w:rsidRPr="001F4056">
        <w:rPr>
          <w:color w:val="000000"/>
        </w:rPr>
        <w:t>11</w:t>
      </w:r>
      <w:r w:rsidR="00AC7270">
        <w:rPr>
          <w:color w:val="000000"/>
        </w:rPr>
        <w:t>80</w:t>
      </w:r>
      <w:r w:rsidR="00F8217B">
        <w:rPr>
          <w:color w:val="000000"/>
        </w:rPr>
        <w:t>62</w:t>
      </w:r>
      <w:r w:rsidR="00DF0251" w:rsidRPr="001F4056">
        <w:rPr>
          <w:color w:val="000000"/>
        </w:rPr>
        <w:t xml:space="preserve">: </w:t>
      </w:r>
      <w:bookmarkStart w:id="0" w:name="_GoBack"/>
      <w:r w:rsidR="00F8217B" w:rsidRPr="00F8217B">
        <w:rPr>
          <w:bCs/>
          <w:color w:val="000000"/>
        </w:rPr>
        <w:t>Offtake Of Renewable Natural Gas (RNG) From Landfill Biogas For Transportation Fuel</w:t>
      </w:r>
      <w:bookmarkEnd w:id="0"/>
    </w:p>
    <w:p w14:paraId="7ACA1A39" w14:textId="77777777" w:rsidR="00F12E57" w:rsidRPr="001F4056" w:rsidRDefault="00F12E57" w:rsidP="00A84350">
      <w:pPr>
        <w:tabs>
          <w:tab w:val="left" w:pos="540"/>
        </w:tabs>
        <w:ind w:left="1440" w:right="306" w:hanging="1530"/>
        <w:jc w:val="both"/>
      </w:pPr>
      <w:r w:rsidRPr="001F4056">
        <w:t>FROM:</w:t>
      </w:r>
      <w:r w:rsidRPr="001F4056">
        <w:tab/>
      </w:r>
      <w:r w:rsidR="00DF0251" w:rsidRPr="001F4056">
        <w:t xml:space="preserve">Carolyn </w:t>
      </w:r>
      <w:r w:rsidR="003A4D01">
        <w:t>Clow</w:t>
      </w:r>
      <w:r w:rsidR="009979A2" w:rsidRPr="001F4056">
        <w:t>, Purchasing Agent</w:t>
      </w:r>
      <w:r w:rsidR="009979A2" w:rsidRPr="001F4056">
        <w:tab/>
      </w:r>
    </w:p>
    <w:p w14:paraId="365CE409" w14:textId="77777777" w:rsidR="00F12E57" w:rsidRPr="001F4056" w:rsidRDefault="00B63553" w:rsidP="00BF7E8B">
      <w:pPr>
        <w:ind w:left="-90" w:right="306"/>
        <w:jc w:val="both"/>
      </w:pPr>
      <w:r w:rsidRPr="001F4056">
        <w:t>SUBJECT:</w:t>
      </w:r>
      <w:r w:rsidRPr="001F4056">
        <w:tab/>
      </w:r>
      <w:r w:rsidR="00695192" w:rsidRPr="001F4056">
        <w:t>ADDENDUM #</w:t>
      </w:r>
      <w:r w:rsidR="003A4D01">
        <w:t>1</w:t>
      </w:r>
    </w:p>
    <w:p w14:paraId="24A4F354" w14:textId="77777777" w:rsidR="00FF4498" w:rsidRDefault="00FF4498" w:rsidP="00FF4498">
      <w:pPr>
        <w:ind w:right="306"/>
        <w:jc w:val="both"/>
      </w:pPr>
    </w:p>
    <w:p w14:paraId="6717B0FC" w14:textId="77777777" w:rsidR="0004452C" w:rsidRDefault="0004452C" w:rsidP="003A4D01">
      <w:pPr>
        <w:rPr>
          <w:b/>
          <w:szCs w:val="22"/>
        </w:rPr>
      </w:pPr>
      <w:r w:rsidRPr="005109F6">
        <w:rPr>
          <w:b/>
          <w:szCs w:val="22"/>
        </w:rPr>
        <w:t xml:space="preserve">The following responses are provided to questions </w:t>
      </w:r>
      <w:r w:rsidR="00804DAA">
        <w:rPr>
          <w:b/>
          <w:szCs w:val="22"/>
        </w:rPr>
        <w:t>received:</w:t>
      </w:r>
    </w:p>
    <w:p w14:paraId="12ED9ABA" w14:textId="77777777" w:rsidR="00804DAA" w:rsidRPr="005109F6" w:rsidRDefault="00804DAA" w:rsidP="0004452C">
      <w:pPr>
        <w:ind w:left="-90" w:right="306"/>
        <w:jc w:val="both"/>
        <w:rPr>
          <w:b/>
          <w:szCs w:val="22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1541"/>
        <w:gridCol w:w="9187"/>
      </w:tblGrid>
      <w:tr w:rsidR="0004452C" w:rsidRPr="00F4650C" w14:paraId="42EF1AA0" w14:textId="77777777" w:rsidTr="00F87187">
        <w:tc>
          <w:tcPr>
            <w:tcW w:w="1541" w:type="dxa"/>
          </w:tcPr>
          <w:p w14:paraId="4055899E" w14:textId="77777777" w:rsidR="0004452C" w:rsidRPr="00067312" w:rsidRDefault="0004452C" w:rsidP="008D27AA">
            <w:pPr>
              <w:rPr>
                <w:i/>
                <w:iCs/>
                <w:szCs w:val="20"/>
              </w:rPr>
            </w:pPr>
            <w:r w:rsidRPr="00067312">
              <w:rPr>
                <w:i/>
                <w:iCs/>
                <w:szCs w:val="20"/>
              </w:rPr>
              <w:t>Question #1</w:t>
            </w:r>
          </w:p>
        </w:tc>
        <w:tc>
          <w:tcPr>
            <w:tcW w:w="9187" w:type="dxa"/>
          </w:tcPr>
          <w:p w14:paraId="2C8D4725" w14:textId="77777777" w:rsidR="0042058D" w:rsidRPr="00160A46" w:rsidRDefault="007A3358" w:rsidP="00160A46">
            <w:pPr>
              <w:tabs>
                <w:tab w:val="left" w:pos="1455"/>
              </w:tabs>
              <w:rPr>
                <w:i/>
              </w:rPr>
            </w:pPr>
            <w:r w:rsidRPr="007A3358">
              <w:rPr>
                <w:i/>
              </w:rPr>
              <w:t>Will 100% of the raw, unprocessed, gas be coming from the landfill?  Will there be any source that may disqualify a portion of the processed gas from D3 RIN certification?</w:t>
            </w:r>
            <w:r w:rsidR="00160A46" w:rsidRPr="00160A46">
              <w:rPr>
                <w:i/>
              </w:rPr>
              <w:t xml:space="preserve"> </w:t>
            </w:r>
          </w:p>
        </w:tc>
      </w:tr>
      <w:tr w:rsidR="0004452C" w:rsidRPr="00067312" w14:paraId="74C2E267" w14:textId="77777777" w:rsidTr="00F87187">
        <w:tc>
          <w:tcPr>
            <w:tcW w:w="1541" w:type="dxa"/>
          </w:tcPr>
          <w:p w14:paraId="69DD5133" w14:textId="77777777" w:rsidR="0004452C" w:rsidRPr="00067312" w:rsidRDefault="0004452C" w:rsidP="008D27AA">
            <w:pPr>
              <w:rPr>
                <w:szCs w:val="20"/>
              </w:rPr>
            </w:pPr>
          </w:p>
        </w:tc>
        <w:tc>
          <w:tcPr>
            <w:tcW w:w="9187" w:type="dxa"/>
          </w:tcPr>
          <w:p w14:paraId="6A811300" w14:textId="77777777" w:rsidR="0004452C" w:rsidRPr="00444427" w:rsidRDefault="0004452C" w:rsidP="008D27AA">
            <w:pPr>
              <w:rPr>
                <w:color w:val="000000"/>
                <w:szCs w:val="20"/>
              </w:rPr>
            </w:pPr>
          </w:p>
        </w:tc>
      </w:tr>
      <w:tr w:rsidR="0004452C" w:rsidRPr="007441ED" w14:paraId="0F6A1275" w14:textId="77777777" w:rsidTr="00572039">
        <w:trPr>
          <w:trHeight w:val="821"/>
        </w:trPr>
        <w:tc>
          <w:tcPr>
            <w:tcW w:w="1541" w:type="dxa"/>
          </w:tcPr>
          <w:p w14:paraId="73748FD6" w14:textId="77777777" w:rsidR="0004452C" w:rsidRPr="00067312" w:rsidRDefault="0004452C" w:rsidP="008D27AA">
            <w:pPr>
              <w:rPr>
                <w:szCs w:val="20"/>
              </w:rPr>
            </w:pPr>
            <w:r w:rsidRPr="00F4650C">
              <w:rPr>
                <w:szCs w:val="20"/>
              </w:rPr>
              <w:t>Answer #1</w:t>
            </w:r>
          </w:p>
        </w:tc>
        <w:tc>
          <w:tcPr>
            <w:tcW w:w="9187" w:type="dxa"/>
          </w:tcPr>
          <w:p w14:paraId="59BEFFD9" w14:textId="32DD52CF" w:rsidR="00DC62AB" w:rsidRPr="00572039" w:rsidRDefault="004C074D" w:rsidP="00572039">
            <w:pPr>
              <w:pStyle w:val="CommentText"/>
              <w:rPr>
                <w:sz w:val="24"/>
                <w:szCs w:val="24"/>
              </w:rPr>
            </w:pPr>
            <w:r w:rsidRPr="00572039">
              <w:rPr>
                <w:color w:val="000000"/>
                <w:sz w:val="24"/>
                <w:szCs w:val="24"/>
              </w:rPr>
              <w:t xml:space="preserve">All of the gas included under this RFP will come from the landfill.  </w:t>
            </w:r>
            <w:r w:rsidR="00572039" w:rsidRPr="00572039">
              <w:rPr>
                <w:sz w:val="24"/>
                <w:szCs w:val="24"/>
              </w:rPr>
              <w:t>The interconnect with the utility pipeline has the potential to accept additional quantities of RNG</w:t>
            </w:r>
            <w:r w:rsidR="00572039" w:rsidRPr="00572039">
              <w:rPr>
                <w:color w:val="000000"/>
                <w:sz w:val="24"/>
                <w:szCs w:val="24"/>
              </w:rPr>
              <w:t xml:space="preserve"> </w:t>
            </w:r>
            <w:r w:rsidRPr="00572039">
              <w:rPr>
                <w:color w:val="000000"/>
                <w:sz w:val="24"/>
                <w:szCs w:val="24"/>
              </w:rPr>
              <w:t>from other biogas sources</w:t>
            </w:r>
            <w:r w:rsidR="00572039" w:rsidRPr="00572039">
              <w:rPr>
                <w:color w:val="000000"/>
                <w:sz w:val="24"/>
                <w:szCs w:val="24"/>
              </w:rPr>
              <w:t>.  T</w:t>
            </w:r>
            <w:r w:rsidRPr="00572039">
              <w:rPr>
                <w:color w:val="000000"/>
                <w:sz w:val="24"/>
                <w:szCs w:val="24"/>
              </w:rPr>
              <w:t xml:space="preserve">hat off-site gas </w:t>
            </w:r>
            <w:r w:rsidR="00572039" w:rsidRPr="00572039">
              <w:rPr>
                <w:sz w:val="24"/>
                <w:szCs w:val="24"/>
              </w:rPr>
              <w:t>will be segregated and metered separately and will require a separate EPA registration</w:t>
            </w:r>
            <w:r w:rsidRPr="00572039">
              <w:rPr>
                <w:color w:val="000000"/>
                <w:sz w:val="24"/>
                <w:szCs w:val="24"/>
              </w:rPr>
              <w:t xml:space="preserve">.  The off-site gas will not affect </w:t>
            </w:r>
            <w:r w:rsidR="00572039">
              <w:rPr>
                <w:color w:val="000000"/>
                <w:sz w:val="24"/>
                <w:szCs w:val="24"/>
              </w:rPr>
              <w:t xml:space="preserve">any portion of </w:t>
            </w:r>
            <w:r w:rsidRPr="00572039">
              <w:rPr>
                <w:color w:val="000000"/>
                <w:sz w:val="24"/>
                <w:szCs w:val="24"/>
              </w:rPr>
              <w:t xml:space="preserve">the landfill gas </w:t>
            </w:r>
            <w:r w:rsidR="00DE340D" w:rsidRPr="00572039">
              <w:rPr>
                <w:color w:val="000000"/>
                <w:sz w:val="24"/>
                <w:szCs w:val="24"/>
              </w:rPr>
              <w:t xml:space="preserve">D3 </w:t>
            </w:r>
            <w:r w:rsidRPr="00572039">
              <w:rPr>
                <w:color w:val="000000"/>
                <w:sz w:val="24"/>
                <w:szCs w:val="24"/>
              </w:rPr>
              <w:t>RIN certification.</w:t>
            </w:r>
          </w:p>
        </w:tc>
      </w:tr>
      <w:tr w:rsidR="0042058D" w:rsidRPr="007441ED" w14:paraId="4817D174" w14:textId="77777777" w:rsidTr="00F87187">
        <w:tc>
          <w:tcPr>
            <w:tcW w:w="1541" w:type="dxa"/>
          </w:tcPr>
          <w:p w14:paraId="7352D82F" w14:textId="77777777" w:rsidR="0042058D" w:rsidRPr="00F4650C" w:rsidRDefault="0042058D" w:rsidP="008D27AA">
            <w:pPr>
              <w:rPr>
                <w:szCs w:val="20"/>
              </w:rPr>
            </w:pPr>
          </w:p>
        </w:tc>
        <w:tc>
          <w:tcPr>
            <w:tcW w:w="9187" w:type="dxa"/>
          </w:tcPr>
          <w:p w14:paraId="4C3C806E" w14:textId="77777777" w:rsidR="0042058D" w:rsidRPr="00444427" w:rsidRDefault="0042058D" w:rsidP="008D27AA">
            <w:pPr>
              <w:rPr>
                <w:color w:val="000000"/>
              </w:rPr>
            </w:pPr>
          </w:p>
        </w:tc>
      </w:tr>
      <w:tr w:rsidR="0042058D" w:rsidRPr="007441ED" w14:paraId="725964D7" w14:textId="77777777" w:rsidTr="00F87187">
        <w:tc>
          <w:tcPr>
            <w:tcW w:w="1541" w:type="dxa"/>
          </w:tcPr>
          <w:p w14:paraId="54CB32A5" w14:textId="77777777" w:rsidR="0042058D" w:rsidRPr="0042058D" w:rsidRDefault="0042058D" w:rsidP="008D27AA">
            <w:pPr>
              <w:rPr>
                <w:i/>
                <w:szCs w:val="20"/>
              </w:rPr>
            </w:pPr>
            <w:r w:rsidRPr="0042058D">
              <w:rPr>
                <w:i/>
                <w:szCs w:val="20"/>
              </w:rPr>
              <w:t>Question #2</w:t>
            </w:r>
          </w:p>
        </w:tc>
        <w:tc>
          <w:tcPr>
            <w:tcW w:w="9187" w:type="dxa"/>
          </w:tcPr>
          <w:p w14:paraId="1262C62D" w14:textId="77777777" w:rsidR="0042058D" w:rsidRPr="00160A46" w:rsidRDefault="007A3358" w:rsidP="00160A46">
            <w:pPr>
              <w:tabs>
                <w:tab w:val="left" w:pos="1455"/>
              </w:tabs>
              <w:rPr>
                <w:i/>
              </w:rPr>
            </w:pPr>
            <w:r w:rsidRPr="007A3358">
              <w:rPr>
                <w:i/>
              </w:rPr>
              <w:t>One of the services we commonly offer is negotiating with the offtake local, or interstate, pipeline.  Has that al</w:t>
            </w:r>
            <w:r>
              <w:rPr>
                <w:i/>
              </w:rPr>
              <w:t>ready been addressed/finalized?</w:t>
            </w:r>
          </w:p>
        </w:tc>
      </w:tr>
      <w:tr w:rsidR="0042058D" w:rsidRPr="007441ED" w14:paraId="20ADD02E" w14:textId="77777777" w:rsidTr="00F87187">
        <w:tc>
          <w:tcPr>
            <w:tcW w:w="1541" w:type="dxa"/>
          </w:tcPr>
          <w:p w14:paraId="6A7E8AA8" w14:textId="77777777" w:rsidR="0042058D" w:rsidRPr="00F4650C" w:rsidRDefault="0042058D" w:rsidP="008D27AA">
            <w:pPr>
              <w:rPr>
                <w:szCs w:val="20"/>
              </w:rPr>
            </w:pPr>
          </w:p>
        </w:tc>
        <w:tc>
          <w:tcPr>
            <w:tcW w:w="9187" w:type="dxa"/>
          </w:tcPr>
          <w:p w14:paraId="139A474B" w14:textId="77777777" w:rsidR="0042058D" w:rsidRPr="00444427" w:rsidRDefault="0042058D" w:rsidP="008D27AA">
            <w:pPr>
              <w:rPr>
                <w:color w:val="000000"/>
              </w:rPr>
            </w:pPr>
          </w:p>
        </w:tc>
      </w:tr>
      <w:tr w:rsidR="004F7A7C" w:rsidRPr="007441ED" w14:paraId="1E16F592" w14:textId="77777777" w:rsidTr="00F87187">
        <w:tc>
          <w:tcPr>
            <w:tcW w:w="1541" w:type="dxa"/>
          </w:tcPr>
          <w:p w14:paraId="47183693" w14:textId="77777777" w:rsidR="004F7A7C" w:rsidRPr="00F4650C" w:rsidRDefault="004F7A7C" w:rsidP="008D27AA">
            <w:pPr>
              <w:rPr>
                <w:szCs w:val="20"/>
              </w:rPr>
            </w:pPr>
            <w:r>
              <w:rPr>
                <w:szCs w:val="20"/>
              </w:rPr>
              <w:t>Answer #2</w:t>
            </w:r>
          </w:p>
        </w:tc>
        <w:tc>
          <w:tcPr>
            <w:tcW w:w="9187" w:type="dxa"/>
          </w:tcPr>
          <w:p w14:paraId="06F27248" w14:textId="77777777" w:rsidR="004F7A7C" w:rsidRPr="00444427" w:rsidRDefault="004C074D" w:rsidP="00257B63">
            <w:pPr>
              <w:rPr>
                <w:color w:val="000000"/>
              </w:rPr>
            </w:pPr>
            <w:r>
              <w:rPr>
                <w:color w:val="000000"/>
              </w:rPr>
              <w:t>Dane County has already initiated negotiations with the pipeline company.  Dane County will finalize these negotiations without the successful Proposing firm’s assistance.</w:t>
            </w:r>
          </w:p>
        </w:tc>
      </w:tr>
      <w:tr w:rsidR="004F7A7C" w:rsidRPr="007441ED" w14:paraId="398E978E" w14:textId="77777777" w:rsidTr="00F87187">
        <w:tc>
          <w:tcPr>
            <w:tcW w:w="1541" w:type="dxa"/>
          </w:tcPr>
          <w:p w14:paraId="71D7AB77" w14:textId="77777777" w:rsidR="004F7A7C" w:rsidRDefault="004F7A7C" w:rsidP="008D27AA">
            <w:pPr>
              <w:rPr>
                <w:szCs w:val="20"/>
              </w:rPr>
            </w:pPr>
          </w:p>
        </w:tc>
        <w:tc>
          <w:tcPr>
            <w:tcW w:w="9187" w:type="dxa"/>
          </w:tcPr>
          <w:p w14:paraId="79D9F4BB" w14:textId="77777777" w:rsidR="004F7A7C" w:rsidRPr="00444427" w:rsidRDefault="004F7A7C" w:rsidP="008D27AA">
            <w:pPr>
              <w:rPr>
                <w:i/>
                <w:color w:val="000000"/>
              </w:rPr>
            </w:pPr>
          </w:p>
        </w:tc>
      </w:tr>
      <w:tr w:rsidR="004F7A7C" w:rsidRPr="007441ED" w14:paraId="06139DE4" w14:textId="77777777" w:rsidTr="00F87187">
        <w:tc>
          <w:tcPr>
            <w:tcW w:w="1541" w:type="dxa"/>
          </w:tcPr>
          <w:p w14:paraId="2E58F289" w14:textId="77777777" w:rsidR="004F7A7C" w:rsidRPr="0042058D" w:rsidRDefault="004F7A7C" w:rsidP="008D27AA">
            <w:pPr>
              <w:rPr>
                <w:i/>
                <w:szCs w:val="20"/>
              </w:rPr>
            </w:pPr>
            <w:r w:rsidRPr="0042058D">
              <w:rPr>
                <w:i/>
                <w:szCs w:val="20"/>
              </w:rPr>
              <w:t>Question #3</w:t>
            </w:r>
          </w:p>
        </w:tc>
        <w:tc>
          <w:tcPr>
            <w:tcW w:w="9187" w:type="dxa"/>
          </w:tcPr>
          <w:p w14:paraId="255D4458" w14:textId="77777777" w:rsidR="004F7A7C" w:rsidRPr="00160A46" w:rsidRDefault="007A3358" w:rsidP="00160A46">
            <w:pPr>
              <w:tabs>
                <w:tab w:val="left" w:pos="1455"/>
              </w:tabs>
              <w:rPr>
                <w:i/>
              </w:rPr>
            </w:pPr>
            <w:r w:rsidRPr="007A3358">
              <w:rPr>
                <w:i/>
              </w:rPr>
              <w:t>We have a few questions/suggested language revisions to your Standard Terms and Conditions.  At what point in this process should we provide those to you?</w:t>
            </w:r>
          </w:p>
        </w:tc>
      </w:tr>
      <w:tr w:rsidR="004F7A7C" w:rsidRPr="007441ED" w14:paraId="09793245" w14:textId="77777777" w:rsidTr="00F87187">
        <w:tc>
          <w:tcPr>
            <w:tcW w:w="1541" w:type="dxa"/>
          </w:tcPr>
          <w:p w14:paraId="399CF6F7" w14:textId="77777777" w:rsidR="004F7A7C" w:rsidRDefault="004F7A7C" w:rsidP="008D27AA">
            <w:pPr>
              <w:rPr>
                <w:szCs w:val="20"/>
              </w:rPr>
            </w:pPr>
          </w:p>
        </w:tc>
        <w:tc>
          <w:tcPr>
            <w:tcW w:w="9187" w:type="dxa"/>
          </w:tcPr>
          <w:p w14:paraId="55BB31FA" w14:textId="77777777" w:rsidR="004F7A7C" w:rsidRPr="00444427" w:rsidRDefault="004F7A7C" w:rsidP="008D27AA">
            <w:pPr>
              <w:rPr>
                <w:color w:val="000000"/>
              </w:rPr>
            </w:pPr>
          </w:p>
        </w:tc>
      </w:tr>
      <w:tr w:rsidR="004F7A7C" w:rsidRPr="007441ED" w14:paraId="0DFBFFAA" w14:textId="77777777" w:rsidTr="007A3358">
        <w:trPr>
          <w:trHeight w:val="578"/>
        </w:trPr>
        <w:tc>
          <w:tcPr>
            <w:tcW w:w="1541" w:type="dxa"/>
          </w:tcPr>
          <w:p w14:paraId="098A2A81" w14:textId="77777777" w:rsidR="004F7A7C" w:rsidRPr="00067312" w:rsidRDefault="004F7A7C" w:rsidP="008D27AA">
            <w:pPr>
              <w:rPr>
                <w:szCs w:val="20"/>
              </w:rPr>
            </w:pPr>
            <w:r w:rsidRPr="00067312">
              <w:rPr>
                <w:szCs w:val="20"/>
              </w:rPr>
              <w:t>Answer #3</w:t>
            </w:r>
          </w:p>
        </w:tc>
        <w:tc>
          <w:tcPr>
            <w:tcW w:w="9187" w:type="dxa"/>
            <w:shd w:val="clear" w:color="auto" w:fill="auto"/>
          </w:tcPr>
          <w:p w14:paraId="148D5B80" w14:textId="77777777" w:rsidR="004F7A7C" w:rsidRPr="00DF3991" w:rsidRDefault="007A3358" w:rsidP="00257B63">
            <w:r>
              <w:t>Please include the language revisions in the RFP response. These revisions will be evaluated by the County’s legal counsel should the County choose to pursue a contract.</w:t>
            </w:r>
          </w:p>
        </w:tc>
      </w:tr>
      <w:tr w:rsidR="004F7A7C" w:rsidRPr="007441ED" w14:paraId="4CD7A83A" w14:textId="77777777" w:rsidTr="00F87187">
        <w:tc>
          <w:tcPr>
            <w:tcW w:w="1541" w:type="dxa"/>
          </w:tcPr>
          <w:p w14:paraId="178BDF26" w14:textId="77777777" w:rsidR="004F7A7C" w:rsidRPr="00067312" w:rsidRDefault="004F7A7C" w:rsidP="008D27AA">
            <w:pPr>
              <w:rPr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14:paraId="6BFC65BB" w14:textId="77777777" w:rsidR="004F7A7C" w:rsidRPr="007441ED" w:rsidRDefault="004F7A7C" w:rsidP="008D27AA">
            <w:pPr>
              <w:rPr>
                <w:color w:val="000000"/>
              </w:rPr>
            </w:pPr>
          </w:p>
        </w:tc>
      </w:tr>
      <w:tr w:rsidR="004F7A7C" w:rsidRPr="00444427" w14:paraId="62FDCEEE" w14:textId="77777777" w:rsidTr="00F87187">
        <w:tc>
          <w:tcPr>
            <w:tcW w:w="1541" w:type="dxa"/>
          </w:tcPr>
          <w:p w14:paraId="085D8520" w14:textId="77777777" w:rsidR="004F7A7C" w:rsidRPr="00444427" w:rsidRDefault="004F7A7C" w:rsidP="008D27AA">
            <w:pPr>
              <w:rPr>
                <w:i/>
                <w:iCs/>
                <w:szCs w:val="20"/>
              </w:rPr>
            </w:pPr>
            <w:r w:rsidRPr="00444427">
              <w:rPr>
                <w:i/>
                <w:iCs/>
                <w:szCs w:val="20"/>
              </w:rPr>
              <w:t>Question #4</w:t>
            </w:r>
          </w:p>
        </w:tc>
        <w:tc>
          <w:tcPr>
            <w:tcW w:w="9187" w:type="dxa"/>
          </w:tcPr>
          <w:p w14:paraId="06C8DE1E" w14:textId="77777777" w:rsidR="004F7A7C" w:rsidRPr="00444427" w:rsidRDefault="007A3358" w:rsidP="008250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W</w:t>
            </w:r>
            <w:r w:rsidRPr="007A3358">
              <w:rPr>
                <w:i/>
                <w:color w:val="000000" w:themeColor="text1"/>
              </w:rPr>
              <w:t>ill there be beneficial standing or value to an RFP responder that is utilizing the Dane County offtake to provide services to the greater Madison area and various Wisconsin locations?</w:t>
            </w:r>
          </w:p>
        </w:tc>
      </w:tr>
      <w:tr w:rsidR="004F7A7C" w:rsidRPr="00444427" w14:paraId="4DBDFBED" w14:textId="77777777" w:rsidTr="00F87187">
        <w:tc>
          <w:tcPr>
            <w:tcW w:w="1541" w:type="dxa"/>
          </w:tcPr>
          <w:p w14:paraId="3DF87CD8" w14:textId="77777777" w:rsidR="004F7A7C" w:rsidRPr="00444427" w:rsidRDefault="004F7A7C" w:rsidP="008D27AA">
            <w:pPr>
              <w:rPr>
                <w:szCs w:val="20"/>
              </w:rPr>
            </w:pPr>
          </w:p>
        </w:tc>
        <w:tc>
          <w:tcPr>
            <w:tcW w:w="9187" w:type="dxa"/>
          </w:tcPr>
          <w:p w14:paraId="00DA3208" w14:textId="77777777" w:rsidR="004F7A7C" w:rsidRPr="00444427" w:rsidRDefault="004F7A7C" w:rsidP="008D27AA">
            <w:pPr>
              <w:rPr>
                <w:color w:val="000000"/>
                <w:szCs w:val="20"/>
              </w:rPr>
            </w:pPr>
          </w:p>
        </w:tc>
      </w:tr>
      <w:tr w:rsidR="004F7A7C" w:rsidRPr="00444427" w14:paraId="6DCC625F" w14:textId="77777777" w:rsidTr="00F87187">
        <w:tc>
          <w:tcPr>
            <w:tcW w:w="1541" w:type="dxa"/>
          </w:tcPr>
          <w:p w14:paraId="0C769496" w14:textId="77777777" w:rsidR="004F7A7C" w:rsidRPr="00444427" w:rsidRDefault="004F7A7C" w:rsidP="008D27AA">
            <w:pPr>
              <w:rPr>
                <w:szCs w:val="20"/>
              </w:rPr>
            </w:pPr>
            <w:r w:rsidRPr="00444427">
              <w:rPr>
                <w:szCs w:val="20"/>
              </w:rPr>
              <w:t>Answer #4</w:t>
            </w:r>
          </w:p>
        </w:tc>
        <w:tc>
          <w:tcPr>
            <w:tcW w:w="9187" w:type="dxa"/>
          </w:tcPr>
          <w:p w14:paraId="65533CC5" w14:textId="77777777" w:rsidR="00E767A5" w:rsidRDefault="00572039" w:rsidP="00E767A5">
            <w:pPr>
              <w:rPr>
                <w:color w:val="000000"/>
              </w:rPr>
            </w:pPr>
            <w:r>
              <w:rPr>
                <w:color w:val="000000"/>
              </w:rPr>
              <w:t>Dane County recognizes that</w:t>
            </w:r>
            <w:r w:rsidR="00BF75A5">
              <w:rPr>
                <w:color w:val="000000"/>
              </w:rPr>
              <w:t xml:space="preserve"> using our landfill gas to fuel motor vehicles in the greater Madison area and</w:t>
            </w:r>
            <w:r w:rsidR="00DE340D">
              <w:rPr>
                <w:color w:val="000000"/>
              </w:rPr>
              <w:t xml:space="preserve"> in</w:t>
            </w:r>
            <w:r w:rsidR="00BF75A5">
              <w:rPr>
                <w:color w:val="000000"/>
              </w:rPr>
              <w:t xml:space="preserve"> Wisconsin </w:t>
            </w:r>
            <w:r w:rsidR="00DE340D">
              <w:rPr>
                <w:color w:val="000000"/>
              </w:rPr>
              <w:t xml:space="preserve">may </w:t>
            </w:r>
            <w:r w:rsidR="00BF75A5">
              <w:rPr>
                <w:color w:val="000000"/>
              </w:rPr>
              <w:t>be more efficient</w:t>
            </w:r>
            <w:r w:rsidR="00DE340D">
              <w:rPr>
                <w:color w:val="000000"/>
              </w:rPr>
              <w:t xml:space="preserve"> as it may </w:t>
            </w:r>
            <w:r w:rsidR="00BF75A5">
              <w:rPr>
                <w:color w:val="000000"/>
              </w:rPr>
              <w:t xml:space="preserve">reduce the number of parties in the </w:t>
            </w:r>
            <w:r w:rsidR="00DE340D">
              <w:rPr>
                <w:color w:val="000000"/>
              </w:rPr>
              <w:t>value</w:t>
            </w:r>
            <w:r w:rsidR="00BF75A5">
              <w:rPr>
                <w:color w:val="000000"/>
              </w:rPr>
              <w:t xml:space="preserve"> chain</w:t>
            </w:r>
            <w:r w:rsidR="00DE340D"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t xml:space="preserve">It may also provide additional non-monetary value to the project.  </w:t>
            </w:r>
            <w:r w:rsidR="00BB623E">
              <w:rPr>
                <w:color w:val="000000"/>
              </w:rPr>
              <w:t>RFP responde</w:t>
            </w:r>
            <w:r w:rsidR="00E767A5">
              <w:rPr>
                <w:color w:val="000000"/>
              </w:rPr>
              <w:t>nts</w:t>
            </w:r>
            <w:r w:rsidR="00BB623E">
              <w:rPr>
                <w:color w:val="000000"/>
              </w:rPr>
              <w:t xml:space="preserve"> </w:t>
            </w:r>
            <w:r w:rsidR="00DE340D">
              <w:rPr>
                <w:color w:val="000000"/>
              </w:rPr>
              <w:t xml:space="preserve">may </w:t>
            </w:r>
            <w:r w:rsidR="00BB623E">
              <w:rPr>
                <w:color w:val="000000"/>
              </w:rPr>
              <w:t>recognize this efficiency, demonstrate how they can unlock greater value and how this value wil</w:t>
            </w:r>
            <w:r w:rsidR="00DE340D">
              <w:rPr>
                <w:color w:val="000000"/>
              </w:rPr>
              <w:t>l</w:t>
            </w:r>
            <w:r w:rsidR="00BB623E">
              <w:rPr>
                <w:color w:val="000000"/>
              </w:rPr>
              <w:t xml:space="preserve"> be shared in an equitable manner</w:t>
            </w:r>
            <w:r w:rsidR="00DE340D">
              <w:rPr>
                <w:color w:val="000000"/>
              </w:rPr>
              <w:t xml:space="preserve">.  </w:t>
            </w:r>
          </w:p>
          <w:p w14:paraId="3C2EE322" w14:textId="454F43E8" w:rsidR="004F7A7C" w:rsidRPr="00E767A5" w:rsidRDefault="00E767A5" w:rsidP="00E767A5">
            <w:pPr>
              <w:rPr>
                <w:b/>
                <w:color w:val="000000"/>
              </w:rPr>
            </w:pPr>
            <w:r w:rsidRPr="00E767A5">
              <w:rPr>
                <w:b/>
                <w:color w:val="000000"/>
              </w:rPr>
              <w:lastRenderedPageBreak/>
              <w:t>Proposals will be evaluated based on the criterion in Section 2.4 of the RFP document.</w:t>
            </w:r>
            <w:r w:rsidR="00DE340D" w:rsidRPr="00E767A5">
              <w:rPr>
                <w:b/>
                <w:color w:val="000000"/>
              </w:rPr>
              <w:t xml:space="preserve"> </w:t>
            </w:r>
          </w:p>
        </w:tc>
      </w:tr>
      <w:tr w:rsidR="004F7A7C" w:rsidRPr="00444427" w14:paraId="009EEEFB" w14:textId="77777777" w:rsidTr="00F87187">
        <w:trPr>
          <w:trHeight w:val="85"/>
        </w:trPr>
        <w:tc>
          <w:tcPr>
            <w:tcW w:w="1541" w:type="dxa"/>
          </w:tcPr>
          <w:p w14:paraId="54E6BA3E" w14:textId="77777777" w:rsidR="004F7A7C" w:rsidRPr="00444427" w:rsidRDefault="004F7A7C" w:rsidP="008D27AA">
            <w:pPr>
              <w:rPr>
                <w:szCs w:val="20"/>
              </w:rPr>
            </w:pPr>
          </w:p>
        </w:tc>
        <w:tc>
          <w:tcPr>
            <w:tcW w:w="9187" w:type="dxa"/>
          </w:tcPr>
          <w:p w14:paraId="3283AD5F" w14:textId="77777777" w:rsidR="004F7A7C" w:rsidRPr="00444427" w:rsidRDefault="004F7A7C" w:rsidP="008D27AA">
            <w:pPr>
              <w:rPr>
                <w:i/>
                <w:color w:val="000000"/>
              </w:rPr>
            </w:pPr>
          </w:p>
        </w:tc>
      </w:tr>
      <w:tr w:rsidR="008C2B7E" w:rsidRPr="00444427" w14:paraId="72F6B2E1" w14:textId="77777777" w:rsidTr="00F87187">
        <w:trPr>
          <w:trHeight w:val="85"/>
        </w:trPr>
        <w:tc>
          <w:tcPr>
            <w:tcW w:w="1541" w:type="dxa"/>
          </w:tcPr>
          <w:p w14:paraId="6C42C203" w14:textId="77777777" w:rsidR="008C2B7E" w:rsidRPr="00444427" w:rsidRDefault="008C2B7E" w:rsidP="008C2B7E">
            <w:pPr>
              <w:rPr>
                <w:i/>
                <w:iCs/>
                <w:szCs w:val="20"/>
              </w:rPr>
            </w:pPr>
            <w:r w:rsidRPr="00444427">
              <w:rPr>
                <w:i/>
                <w:iCs/>
                <w:szCs w:val="20"/>
              </w:rPr>
              <w:t>Question #</w:t>
            </w:r>
            <w:r>
              <w:rPr>
                <w:i/>
                <w:iCs/>
                <w:szCs w:val="20"/>
              </w:rPr>
              <w:t>5</w:t>
            </w:r>
          </w:p>
        </w:tc>
        <w:tc>
          <w:tcPr>
            <w:tcW w:w="9187" w:type="dxa"/>
          </w:tcPr>
          <w:p w14:paraId="5819DB16" w14:textId="77777777" w:rsidR="008C2B7E" w:rsidRPr="00444427" w:rsidRDefault="008C2B7E" w:rsidP="008D27AA">
            <w:pPr>
              <w:rPr>
                <w:i/>
                <w:color w:val="000000"/>
              </w:rPr>
            </w:pPr>
            <w:r w:rsidRPr="008C2B7E">
              <w:rPr>
                <w:i/>
                <w:color w:val="000000"/>
              </w:rPr>
              <w:t xml:space="preserve">Is it safe to assume that the RNG will be injected into the Madison Gas and Electric natural gas distribution system? </w:t>
            </w:r>
          </w:p>
        </w:tc>
      </w:tr>
      <w:tr w:rsidR="008C2B7E" w:rsidRPr="00444427" w14:paraId="04140691" w14:textId="77777777" w:rsidTr="00F87187">
        <w:trPr>
          <w:trHeight w:val="85"/>
        </w:trPr>
        <w:tc>
          <w:tcPr>
            <w:tcW w:w="1541" w:type="dxa"/>
          </w:tcPr>
          <w:p w14:paraId="7D396469" w14:textId="77777777" w:rsidR="008C2B7E" w:rsidRPr="00444427" w:rsidRDefault="008C2B7E" w:rsidP="009D03BB">
            <w:pPr>
              <w:rPr>
                <w:szCs w:val="20"/>
              </w:rPr>
            </w:pPr>
          </w:p>
        </w:tc>
        <w:tc>
          <w:tcPr>
            <w:tcW w:w="9187" w:type="dxa"/>
          </w:tcPr>
          <w:p w14:paraId="1DCE07F5" w14:textId="77777777" w:rsidR="008C2B7E" w:rsidRPr="00444427" w:rsidRDefault="008C2B7E" w:rsidP="008D27AA">
            <w:pPr>
              <w:rPr>
                <w:i/>
                <w:color w:val="000000"/>
              </w:rPr>
            </w:pPr>
          </w:p>
        </w:tc>
      </w:tr>
      <w:tr w:rsidR="008C2B7E" w:rsidRPr="00444427" w14:paraId="0AB18D3D" w14:textId="77777777" w:rsidTr="00F87187">
        <w:trPr>
          <w:trHeight w:val="85"/>
        </w:trPr>
        <w:tc>
          <w:tcPr>
            <w:tcW w:w="1541" w:type="dxa"/>
          </w:tcPr>
          <w:p w14:paraId="0F4CA3DF" w14:textId="77777777" w:rsidR="008C2B7E" w:rsidRPr="00444427" w:rsidRDefault="008C2B7E" w:rsidP="008C2B7E">
            <w:pPr>
              <w:rPr>
                <w:szCs w:val="20"/>
              </w:rPr>
            </w:pPr>
            <w:r w:rsidRPr="00444427">
              <w:rPr>
                <w:szCs w:val="20"/>
              </w:rPr>
              <w:t>Answer #</w:t>
            </w:r>
            <w:r>
              <w:rPr>
                <w:szCs w:val="20"/>
              </w:rPr>
              <w:t>5</w:t>
            </w:r>
          </w:p>
        </w:tc>
        <w:tc>
          <w:tcPr>
            <w:tcW w:w="9187" w:type="dxa"/>
          </w:tcPr>
          <w:p w14:paraId="0A376886" w14:textId="77777777" w:rsidR="008C2B7E" w:rsidRPr="004C074D" w:rsidRDefault="004C074D" w:rsidP="004C074D">
            <w:pPr>
              <w:rPr>
                <w:color w:val="000000"/>
              </w:rPr>
            </w:pPr>
            <w:r>
              <w:rPr>
                <w:color w:val="000000"/>
              </w:rPr>
              <w:t>No.  Gas will be injected into the ANR/TransCanada transmission pipeline.  This pipeline runs through the landfill property.</w:t>
            </w:r>
          </w:p>
        </w:tc>
      </w:tr>
      <w:tr w:rsidR="008C2B7E" w:rsidRPr="00444427" w14:paraId="749C1478" w14:textId="77777777" w:rsidTr="00F87187">
        <w:trPr>
          <w:trHeight w:val="85"/>
        </w:trPr>
        <w:tc>
          <w:tcPr>
            <w:tcW w:w="1541" w:type="dxa"/>
          </w:tcPr>
          <w:p w14:paraId="5884053F" w14:textId="77777777" w:rsidR="008C2B7E" w:rsidRPr="00444427" w:rsidRDefault="008C2B7E" w:rsidP="008D27AA">
            <w:pPr>
              <w:rPr>
                <w:szCs w:val="20"/>
              </w:rPr>
            </w:pPr>
          </w:p>
        </w:tc>
        <w:tc>
          <w:tcPr>
            <w:tcW w:w="9187" w:type="dxa"/>
          </w:tcPr>
          <w:p w14:paraId="5BCA228B" w14:textId="77777777" w:rsidR="008C2B7E" w:rsidRPr="00444427" w:rsidRDefault="008C2B7E" w:rsidP="008D27AA">
            <w:pPr>
              <w:rPr>
                <w:i/>
                <w:color w:val="000000"/>
              </w:rPr>
            </w:pPr>
          </w:p>
        </w:tc>
      </w:tr>
    </w:tbl>
    <w:p w14:paraId="22CA47F7" w14:textId="77777777" w:rsidR="00B275C9" w:rsidRDefault="00B275C9" w:rsidP="00BF0C7C">
      <w:pPr>
        <w:rPr>
          <w:spacing w:val="-1"/>
        </w:rPr>
      </w:pPr>
    </w:p>
    <w:p w14:paraId="453798AF" w14:textId="77777777" w:rsidR="00F12E57" w:rsidRPr="00BF7E8B" w:rsidRDefault="00F12E57" w:rsidP="00BF0C7C">
      <w:r w:rsidRPr="00BF7E8B">
        <w:rPr>
          <w:spacing w:val="-1"/>
        </w:rPr>
        <w:t>Plea</w:t>
      </w:r>
      <w:r w:rsidRPr="00BF7E8B">
        <w:t xml:space="preserve">se </w:t>
      </w:r>
      <w:r w:rsidRPr="00BF7E8B">
        <w:rPr>
          <w:spacing w:val="-1"/>
        </w:rPr>
        <w:t>a</w:t>
      </w:r>
      <w:r w:rsidRPr="00BF7E8B">
        <w:rPr>
          <w:spacing w:val="-3"/>
        </w:rPr>
        <w:t>c</w:t>
      </w:r>
      <w:r w:rsidRPr="00BF7E8B">
        <w:rPr>
          <w:spacing w:val="2"/>
        </w:rPr>
        <w:t>k</w:t>
      </w:r>
      <w:r w:rsidRPr="00BF7E8B">
        <w:rPr>
          <w:spacing w:val="-1"/>
        </w:rPr>
        <w:t>no</w:t>
      </w:r>
      <w:r w:rsidRPr="00BF7E8B">
        <w:rPr>
          <w:spacing w:val="-4"/>
        </w:rPr>
        <w:t>w</w:t>
      </w:r>
      <w:r w:rsidRPr="00BF7E8B">
        <w:rPr>
          <w:spacing w:val="-1"/>
        </w:rPr>
        <w:t>led</w:t>
      </w:r>
      <w:r w:rsidRPr="00BF7E8B">
        <w:rPr>
          <w:spacing w:val="2"/>
        </w:rPr>
        <w:t>g</w:t>
      </w:r>
      <w:r w:rsidRPr="00BF7E8B">
        <w:t>e r</w:t>
      </w:r>
      <w:r w:rsidRPr="00BF7E8B">
        <w:rPr>
          <w:spacing w:val="-1"/>
        </w:rPr>
        <w:t>e</w:t>
      </w:r>
      <w:r w:rsidRPr="00BF7E8B">
        <w:rPr>
          <w:spacing w:val="-3"/>
        </w:rPr>
        <w:t>c</w:t>
      </w:r>
      <w:r w:rsidRPr="00BF7E8B">
        <w:rPr>
          <w:spacing w:val="-1"/>
        </w:rPr>
        <w:t>eip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o</w:t>
      </w:r>
      <w:r w:rsidRPr="00BF7E8B">
        <w:t>f</w:t>
      </w:r>
      <w:r w:rsidRPr="00BF7E8B">
        <w:rPr>
          <w:spacing w:val="2"/>
        </w:rPr>
        <w:t xml:space="preserve"> </w:t>
      </w:r>
      <w:r w:rsidRPr="00BF7E8B">
        <w:rPr>
          <w:spacing w:val="1"/>
        </w:rPr>
        <w:t>t</w:t>
      </w:r>
      <w:r w:rsidRPr="00BF7E8B">
        <w:rPr>
          <w:spacing w:val="-1"/>
        </w:rPr>
        <w:t>hi</w:t>
      </w:r>
      <w:r w:rsidRPr="00BF7E8B">
        <w:t>s</w:t>
      </w:r>
      <w:r w:rsidRPr="00BF7E8B">
        <w:rPr>
          <w:spacing w:val="-2"/>
        </w:rPr>
        <w:t xml:space="preserve"> </w:t>
      </w:r>
      <w:r w:rsidRPr="00BF7E8B">
        <w:rPr>
          <w:spacing w:val="-1"/>
        </w:rPr>
        <w:t>addendu</w:t>
      </w:r>
      <w:r w:rsidRPr="00BF7E8B">
        <w:t>m</w:t>
      </w:r>
      <w:r w:rsidRPr="00BF7E8B">
        <w:rPr>
          <w:spacing w:val="-1"/>
        </w:rPr>
        <w:t xml:space="preserve"> b</w:t>
      </w:r>
      <w:r w:rsidRPr="00BF7E8B">
        <w:t>y</w:t>
      </w:r>
      <w:r w:rsidRPr="00BF7E8B">
        <w:rPr>
          <w:spacing w:val="-2"/>
        </w:rPr>
        <w:t xml:space="preserve"> </w:t>
      </w:r>
      <w:r w:rsidRPr="00BF7E8B">
        <w:rPr>
          <w:spacing w:val="-1"/>
        </w:rPr>
        <w:t>no</w:t>
      </w:r>
      <w:r w:rsidRPr="00BF7E8B">
        <w:rPr>
          <w:spacing w:val="1"/>
        </w:rPr>
        <w:t>t</w:t>
      </w:r>
      <w:r w:rsidRPr="00BF7E8B">
        <w:rPr>
          <w:spacing w:val="-1"/>
        </w:rPr>
        <w:t>i</w:t>
      </w:r>
      <w:r w:rsidRPr="00BF7E8B">
        <w:rPr>
          <w:spacing w:val="-3"/>
        </w:rPr>
        <w:t>n</w:t>
      </w:r>
      <w:r w:rsidRPr="00BF7E8B">
        <w:t>g “</w:t>
      </w:r>
      <w:r w:rsidRPr="00BF7E8B">
        <w:rPr>
          <w:spacing w:val="-1"/>
        </w:rPr>
        <w:t>Addendu</w:t>
      </w:r>
      <w:r w:rsidRPr="00BF7E8B">
        <w:t>m</w:t>
      </w:r>
      <w:r w:rsidRPr="00BF7E8B">
        <w:rPr>
          <w:spacing w:val="-1"/>
        </w:rPr>
        <w:t xml:space="preserve"> #</w:t>
      </w:r>
      <w:r w:rsidR="003A4D01">
        <w:t>1</w:t>
      </w:r>
      <w:r w:rsidRPr="00BF7E8B">
        <w:t xml:space="preserve"> </w:t>
      </w:r>
      <w:r w:rsidRPr="00BF7E8B">
        <w:rPr>
          <w:spacing w:val="-4"/>
        </w:rPr>
        <w:t>R</w:t>
      </w:r>
      <w:r w:rsidRPr="00BF7E8B">
        <w:rPr>
          <w:spacing w:val="-1"/>
        </w:rPr>
        <w:t>e</w:t>
      </w:r>
      <w:r w:rsidRPr="00BF7E8B">
        <w:t>c</w:t>
      </w:r>
      <w:r w:rsidRPr="00BF7E8B">
        <w:rPr>
          <w:spacing w:val="-1"/>
        </w:rPr>
        <w:t>ei</w:t>
      </w:r>
      <w:r w:rsidRPr="00BF7E8B">
        <w:rPr>
          <w:spacing w:val="-3"/>
        </w:rPr>
        <w:t>v</w:t>
      </w:r>
      <w:r w:rsidRPr="00BF7E8B">
        <w:rPr>
          <w:spacing w:val="-1"/>
        </w:rPr>
        <w:t>ed</w:t>
      </w:r>
      <w:r w:rsidRPr="00BF7E8B">
        <w:t>”</w:t>
      </w:r>
      <w:r w:rsidRPr="00BF7E8B">
        <w:rPr>
          <w:spacing w:val="2"/>
        </w:rPr>
        <w:t xml:space="preserve"> </w:t>
      </w:r>
      <w:r w:rsidRPr="00BF7E8B">
        <w:rPr>
          <w:spacing w:val="-1"/>
        </w:rPr>
        <w:t>o</w:t>
      </w:r>
      <w:r w:rsidRPr="00BF7E8B">
        <w:t xml:space="preserve">n </w:t>
      </w:r>
      <w:r w:rsidRPr="00BF7E8B">
        <w:rPr>
          <w:spacing w:val="1"/>
        </w:rPr>
        <w:t>t</w:t>
      </w:r>
      <w:r w:rsidRPr="00BF7E8B">
        <w:rPr>
          <w:spacing w:val="-1"/>
        </w:rPr>
        <w:t>he bo</w:t>
      </w:r>
      <w:r w:rsidRPr="00BF7E8B">
        <w:rPr>
          <w:spacing w:val="1"/>
        </w:rPr>
        <w:t>tt</w:t>
      </w:r>
      <w:r w:rsidRPr="00BF7E8B">
        <w:rPr>
          <w:spacing w:val="-3"/>
        </w:rPr>
        <w:t>o</w:t>
      </w:r>
      <w:r w:rsidRPr="00BF7E8B">
        <w:t>m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o</w:t>
      </w:r>
      <w:r w:rsidRPr="00BF7E8B">
        <w:t>f</w:t>
      </w:r>
      <w:r w:rsidRPr="00BF7E8B">
        <w:rPr>
          <w:spacing w:val="-1"/>
        </w:rPr>
        <w:t xml:space="preserve"> </w:t>
      </w:r>
      <w:r w:rsidRPr="00BF7E8B">
        <w:rPr>
          <w:spacing w:val="1"/>
        </w:rPr>
        <w:t>t</w:t>
      </w:r>
      <w:r w:rsidRPr="00BF7E8B">
        <w:rPr>
          <w:spacing w:val="-1"/>
        </w:rPr>
        <w:t>h</w:t>
      </w:r>
      <w:r w:rsidRPr="00BF7E8B">
        <w:t xml:space="preserve">e </w:t>
      </w:r>
      <w:r w:rsidRPr="00BF7E8B">
        <w:rPr>
          <w:spacing w:val="-1"/>
        </w:rPr>
        <w:t>S</w:t>
      </w:r>
      <w:r w:rsidRPr="00BF7E8B">
        <w:rPr>
          <w:spacing w:val="-4"/>
        </w:rPr>
        <w:t>i</w:t>
      </w:r>
      <w:r w:rsidRPr="00BF7E8B">
        <w:rPr>
          <w:spacing w:val="2"/>
        </w:rPr>
        <w:t>g</w:t>
      </w:r>
      <w:r w:rsidRPr="00BF7E8B">
        <w:rPr>
          <w:spacing w:val="-1"/>
        </w:rPr>
        <w:t>n</w:t>
      </w:r>
      <w:r w:rsidRPr="00BF7E8B">
        <w:rPr>
          <w:spacing w:val="-3"/>
        </w:rPr>
        <w:t>a</w:t>
      </w:r>
      <w:r w:rsidRPr="00BF7E8B">
        <w:rPr>
          <w:spacing w:val="1"/>
        </w:rPr>
        <w:t>t</w:t>
      </w:r>
      <w:r w:rsidRPr="00BF7E8B">
        <w:rPr>
          <w:spacing w:val="-1"/>
        </w:rPr>
        <w:t>u</w:t>
      </w:r>
      <w:r w:rsidRPr="00BF7E8B">
        <w:t>re</w:t>
      </w:r>
      <w:r w:rsidRPr="00BF7E8B">
        <w:rPr>
          <w:spacing w:val="-4"/>
        </w:rPr>
        <w:t xml:space="preserve"> </w:t>
      </w:r>
      <w:r w:rsidRPr="00BF7E8B">
        <w:rPr>
          <w:spacing w:val="-1"/>
        </w:rPr>
        <w:t>A</w:t>
      </w:r>
      <w:r w:rsidRPr="00BF7E8B">
        <w:rPr>
          <w:spacing w:val="1"/>
        </w:rPr>
        <w:t>ff</w:t>
      </w:r>
      <w:r w:rsidRPr="00BF7E8B">
        <w:rPr>
          <w:spacing w:val="-2"/>
        </w:rPr>
        <w:t>i</w:t>
      </w:r>
      <w:r w:rsidRPr="00BF7E8B">
        <w:rPr>
          <w:spacing w:val="-1"/>
        </w:rPr>
        <w:t>da</w:t>
      </w:r>
      <w:r w:rsidRPr="00BF7E8B">
        <w:rPr>
          <w:spacing w:val="-3"/>
        </w:rPr>
        <w:t>v</w:t>
      </w:r>
      <w:r w:rsidRPr="00BF7E8B">
        <w:rPr>
          <w:spacing w:val="-1"/>
        </w:rPr>
        <w:t>i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4"/>
        </w:rPr>
        <w:t>w</w:t>
      </w:r>
      <w:r w:rsidRPr="00BF7E8B">
        <w:rPr>
          <w:spacing w:val="-1"/>
        </w:rPr>
        <w:t>he</w:t>
      </w:r>
      <w:r w:rsidRPr="00BF7E8B">
        <w:t xml:space="preserve">n </w:t>
      </w:r>
      <w:r w:rsidRPr="00BF7E8B">
        <w:rPr>
          <w:spacing w:val="-3"/>
        </w:rPr>
        <w:t>y</w:t>
      </w:r>
      <w:r w:rsidRPr="00BF7E8B">
        <w:rPr>
          <w:spacing w:val="-1"/>
        </w:rPr>
        <w:t>o</w:t>
      </w:r>
      <w:r w:rsidRPr="00BF7E8B">
        <w:t>u s</w:t>
      </w:r>
      <w:r w:rsidRPr="00BF7E8B">
        <w:rPr>
          <w:spacing w:val="-1"/>
        </w:rPr>
        <w:t>ub</w:t>
      </w:r>
      <w:r w:rsidRPr="00BF7E8B">
        <w:t>m</w:t>
      </w:r>
      <w:r w:rsidRPr="00BF7E8B">
        <w:rPr>
          <w:spacing w:val="-1"/>
        </w:rPr>
        <w:t>i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y</w:t>
      </w:r>
      <w:r w:rsidRPr="00BF7E8B">
        <w:rPr>
          <w:spacing w:val="-1"/>
        </w:rPr>
        <w:t>ou</w:t>
      </w:r>
      <w:r w:rsidRPr="00BF7E8B">
        <w:t>r</w:t>
      </w:r>
      <w:r w:rsidRPr="00BF7E8B">
        <w:rPr>
          <w:spacing w:val="2"/>
        </w:rPr>
        <w:t xml:space="preserve"> </w:t>
      </w:r>
      <w:r w:rsidRPr="00BF7E8B">
        <w:rPr>
          <w:spacing w:val="-1"/>
        </w:rPr>
        <w:t>bid</w:t>
      </w:r>
      <w:r w:rsidRPr="00BF7E8B">
        <w:t>.</w:t>
      </w:r>
      <w:r w:rsidRPr="00BF7E8B">
        <w:rPr>
          <w:spacing w:val="-3"/>
        </w:rPr>
        <w:t xml:space="preserve"> </w:t>
      </w:r>
      <w:r w:rsidRPr="00BF7E8B">
        <w:rPr>
          <w:spacing w:val="-2"/>
        </w:rPr>
        <w:t>I</w:t>
      </w:r>
      <w:r w:rsidRPr="00BF7E8B">
        <w:t>f</w:t>
      </w:r>
      <w:r w:rsidRPr="00BF7E8B">
        <w:rPr>
          <w:spacing w:val="2"/>
        </w:rPr>
        <w:t xml:space="preserve"> </w:t>
      </w:r>
      <w:r w:rsidRPr="00BF7E8B">
        <w:rPr>
          <w:spacing w:val="-3"/>
        </w:rPr>
        <w:t>y</w:t>
      </w:r>
      <w:r w:rsidRPr="00BF7E8B">
        <w:rPr>
          <w:spacing w:val="-1"/>
        </w:rPr>
        <w:t>o</w:t>
      </w:r>
      <w:r w:rsidRPr="00BF7E8B">
        <w:t>u</w:t>
      </w:r>
      <w:r w:rsidRPr="00BF7E8B">
        <w:rPr>
          <w:spacing w:val="1"/>
        </w:rPr>
        <w:t xml:space="preserve"> </w:t>
      </w:r>
      <w:r w:rsidRPr="00BF7E8B">
        <w:rPr>
          <w:spacing w:val="-1"/>
        </w:rPr>
        <w:t>ha</w:t>
      </w:r>
      <w:r w:rsidRPr="00BF7E8B">
        <w:rPr>
          <w:spacing w:val="-3"/>
        </w:rPr>
        <w:t>v</w:t>
      </w:r>
      <w:r w:rsidRPr="00BF7E8B">
        <w:t xml:space="preserve">e </w:t>
      </w:r>
      <w:r w:rsidRPr="00BF7E8B">
        <w:rPr>
          <w:spacing w:val="-1"/>
        </w:rPr>
        <w:t>an</w:t>
      </w:r>
      <w:r w:rsidRPr="00BF7E8B">
        <w:t>y</w:t>
      </w:r>
      <w:r w:rsidRPr="00BF7E8B">
        <w:rPr>
          <w:spacing w:val="-2"/>
        </w:rPr>
        <w:t xml:space="preserve"> </w:t>
      </w:r>
      <w:r w:rsidRPr="00BF7E8B">
        <w:rPr>
          <w:spacing w:val="2"/>
        </w:rPr>
        <w:t>q</w:t>
      </w:r>
      <w:r w:rsidRPr="00BF7E8B">
        <w:rPr>
          <w:spacing w:val="-1"/>
        </w:rPr>
        <w:t>ue</w:t>
      </w:r>
      <w:r w:rsidRPr="00BF7E8B">
        <w:t>s</w:t>
      </w:r>
      <w:r w:rsidRPr="00BF7E8B">
        <w:rPr>
          <w:spacing w:val="1"/>
        </w:rPr>
        <w:t>t</w:t>
      </w:r>
      <w:r w:rsidRPr="00BF7E8B">
        <w:rPr>
          <w:spacing w:val="-1"/>
        </w:rPr>
        <w:t>ion</w:t>
      </w:r>
      <w:r w:rsidRPr="00BF7E8B">
        <w:t>s</w:t>
      </w:r>
      <w:r w:rsidRPr="00BF7E8B">
        <w:rPr>
          <w:spacing w:val="-2"/>
        </w:rPr>
        <w:t xml:space="preserve"> </w:t>
      </w:r>
      <w:r w:rsidRPr="00BF7E8B">
        <w:t>r</w:t>
      </w:r>
      <w:r w:rsidRPr="00BF7E8B">
        <w:rPr>
          <w:spacing w:val="-3"/>
        </w:rPr>
        <w:t>e</w:t>
      </w:r>
      <w:r w:rsidRPr="00BF7E8B">
        <w:rPr>
          <w:spacing w:val="2"/>
        </w:rPr>
        <w:t>g</w:t>
      </w:r>
      <w:r w:rsidRPr="00BF7E8B">
        <w:rPr>
          <w:spacing w:val="-3"/>
        </w:rPr>
        <w:t>a</w:t>
      </w:r>
      <w:r w:rsidRPr="00BF7E8B">
        <w:t>r</w:t>
      </w:r>
      <w:r w:rsidRPr="00BF7E8B">
        <w:rPr>
          <w:spacing w:val="-1"/>
        </w:rPr>
        <w:t xml:space="preserve">ding </w:t>
      </w:r>
      <w:r w:rsidRPr="00BF7E8B">
        <w:rPr>
          <w:spacing w:val="1"/>
        </w:rPr>
        <w:t>t</w:t>
      </w:r>
      <w:r w:rsidRPr="00BF7E8B">
        <w:rPr>
          <w:spacing w:val="-1"/>
        </w:rPr>
        <w:t>h</w:t>
      </w:r>
      <w:r w:rsidRPr="00BF7E8B">
        <w:rPr>
          <w:spacing w:val="-2"/>
        </w:rPr>
        <w:t>i</w:t>
      </w:r>
      <w:r w:rsidRPr="00BF7E8B">
        <w:t>s</w:t>
      </w:r>
      <w:r w:rsidRPr="00BF7E8B">
        <w:rPr>
          <w:spacing w:val="1"/>
        </w:rPr>
        <w:t xml:space="preserve"> </w:t>
      </w:r>
      <w:r w:rsidRPr="00BF7E8B">
        <w:rPr>
          <w:spacing w:val="-1"/>
        </w:rPr>
        <w:t>addend</w:t>
      </w:r>
      <w:r w:rsidRPr="00BF7E8B">
        <w:rPr>
          <w:spacing w:val="-3"/>
        </w:rPr>
        <w:t>u</w:t>
      </w:r>
      <w:r w:rsidRPr="00BF7E8B">
        <w:t>m,</w:t>
      </w:r>
      <w:r w:rsidRPr="00BF7E8B">
        <w:rPr>
          <w:spacing w:val="-1"/>
        </w:rPr>
        <w:t xml:space="preserve"> p</w:t>
      </w:r>
      <w:r w:rsidRPr="00BF7E8B">
        <w:rPr>
          <w:spacing w:val="-2"/>
        </w:rPr>
        <w:t>l</w:t>
      </w:r>
      <w:r w:rsidRPr="00BF7E8B">
        <w:rPr>
          <w:spacing w:val="-1"/>
        </w:rPr>
        <w:t>ea</w:t>
      </w:r>
      <w:r w:rsidRPr="00BF7E8B">
        <w:t xml:space="preserve">se </w:t>
      </w:r>
      <w:r w:rsidRPr="00BF7E8B">
        <w:rPr>
          <w:spacing w:val="-3"/>
        </w:rPr>
        <w:t>c</w:t>
      </w:r>
      <w:r w:rsidRPr="00BF7E8B">
        <w:rPr>
          <w:spacing w:val="-1"/>
        </w:rPr>
        <w:t>on</w:t>
      </w:r>
      <w:r w:rsidRPr="00BF7E8B">
        <w:rPr>
          <w:spacing w:val="1"/>
        </w:rPr>
        <w:t>t</w:t>
      </w:r>
      <w:r w:rsidRPr="00BF7E8B">
        <w:rPr>
          <w:spacing w:val="-1"/>
        </w:rPr>
        <w:t>a</w:t>
      </w:r>
      <w:r w:rsidRPr="00BF7E8B">
        <w:t>ct</w:t>
      </w:r>
      <w:r w:rsidRPr="00BF7E8B">
        <w:rPr>
          <w:spacing w:val="-1"/>
        </w:rPr>
        <w:t xml:space="preserve"> </w:t>
      </w:r>
      <w:r w:rsidRPr="00BF7E8B">
        <w:t>me</w:t>
      </w:r>
      <w:r w:rsidRPr="00BF7E8B">
        <w:rPr>
          <w:spacing w:val="-2"/>
        </w:rPr>
        <w:t xml:space="preserve"> </w:t>
      </w:r>
      <w:r w:rsidRPr="00BF7E8B">
        <w:rPr>
          <w:spacing w:val="-3"/>
        </w:rPr>
        <w:t>a</w:t>
      </w:r>
      <w:r w:rsidRPr="00BF7E8B">
        <w:t>t</w:t>
      </w:r>
      <w:r w:rsidRPr="00BF7E8B">
        <w:rPr>
          <w:spacing w:val="2"/>
        </w:rPr>
        <w:t xml:space="preserve"> </w:t>
      </w:r>
      <w:r w:rsidRPr="00BF7E8B">
        <w:rPr>
          <w:spacing w:val="-1"/>
        </w:rPr>
        <w:t>60</w:t>
      </w:r>
      <w:r w:rsidRPr="00BF7E8B">
        <w:rPr>
          <w:spacing w:val="-3"/>
        </w:rPr>
        <w:t>8</w:t>
      </w:r>
      <w:r w:rsidR="00B63553" w:rsidRPr="00BF7E8B">
        <w:rPr>
          <w:spacing w:val="1"/>
        </w:rPr>
        <w:t>-</w:t>
      </w:r>
      <w:r w:rsidRPr="00BF7E8B">
        <w:rPr>
          <w:spacing w:val="-1"/>
        </w:rPr>
        <w:t>266</w:t>
      </w:r>
      <w:r w:rsidRPr="00BF7E8B">
        <w:rPr>
          <w:spacing w:val="1"/>
        </w:rPr>
        <w:t>-4966</w:t>
      </w:r>
      <w:r w:rsidRPr="00BF7E8B">
        <w:rPr>
          <w:spacing w:val="-1"/>
        </w:rPr>
        <w:t>.</w:t>
      </w:r>
    </w:p>
    <w:p w14:paraId="00E95622" w14:textId="77777777" w:rsidR="00F12E57" w:rsidRPr="00BF7E8B" w:rsidRDefault="00F12E57" w:rsidP="00877105">
      <w:pPr>
        <w:tabs>
          <w:tab w:val="left" w:pos="630"/>
        </w:tabs>
        <w:kinsoku w:val="0"/>
        <w:overflowPunct w:val="0"/>
        <w:spacing w:before="13" w:line="240" w:lineRule="exact"/>
        <w:ind w:left="-90"/>
      </w:pPr>
    </w:p>
    <w:p w14:paraId="129A00B0" w14:textId="77777777" w:rsidR="009C4C72" w:rsidRPr="00BF7E8B" w:rsidRDefault="00F12E57" w:rsidP="00D92E6E">
      <w:pPr>
        <w:tabs>
          <w:tab w:val="left" w:pos="630"/>
        </w:tabs>
        <w:kinsoku w:val="0"/>
        <w:overflowPunct w:val="0"/>
        <w:ind w:left="-90"/>
      </w:pPr>
      <w:r w:rsidRPr="00BF7E8B">
        <w:rPr>
          <w:spacing w:val="-1"/>
        </w:rPr>
        <w:t>Sin</w:t>
      </w:r>
      <w:r w:rsidRPr="00BF7E8B">
        <w:t>c</w:t>
      </w:r>
      <w:r w:rsidRPr="00BF7E8B">
        <w:rPr>
          <w:spacing w:val="-1"/>
        </w:rPr>
        <w:t>e</w:t>
      </w:r>
      <w:r w:rsidRPr="00BF7E8B">
        <w:t>r</w:t>
      </w:r>
      <w:r w:rsidRPr="00BF7E8B">
        <w:rPr>
          <w:spacing w:val="-1"/>
        </w:rPr>
        <w:t>el</w:t>
      </w:r>
      <w:r w:rsidRPr="00BF7E8B">
        <w:rPr>
          <w:spacing w:val="-3"/>
        </w:rPr>
        <w:t>y</w:t>
      </w:r>
      <w:r w:rsidRPr="00BF7E8B">
        <w:t>,</w:t>
      </w:r>
    </w:p>
    <w:p w14:paraId="39192B78" w14:textId="77777777" w:rsidR="00B275C9" w:rsidRDefault="00DF0251" w:rsidP="00B275C9">
      <w:pPr>
        <w:tabs>
          <w:tab w:val="left" w:pos="630"/>
        </w:tabs>
        <w:kinsoku w:val="0"/>
        <w:overflowPunct w:val="0"/>
        <w:spacing w:line="241" w:lineRule="auto"/>
        <w:ind w:left="-90" w:right="6758"/>
        <w:rPr>
          <w:spacing w:val="-1"/>
        </w:rPr>
      </w:pPr>
      <w:r w:rsidRPr="00BF7E8B">
        <w:t xml:space="preserve">Carolyn A. </w:t>
      </w:r>
      <w:r w:rsidR="003A4D01">
        <w:t>Clow</w:t>
      </w:r>
      <w:r w:rsidRPr="00BF7E8B">
        <w:t>, CPPB</w:t>
      </w:r>
    </w:p>
    <w:p w14:paraId="15A55D2C" w14:textId="77777777" w:rsidR="00A82DE5" w:rsidRPr="00B275C9" w:rsidRDefault="00F12E57" w:rsidP="00B275C9">
      <w:pPr>
        <w:tabs>
          <w:tab w:val="left" w:pos="630"/>
        </w:tabs>
        <w:kinsoku w:val="0"/>
        <w:overflowPunct w:val="0"/>
        <w:spacing w:line="241" w:lineRule="auto"/>
        <w:ind w:left="-90" w:right="6758"/>
        <w:rPr>
          <w:spacing w:val="-1"/>
        </w:rPr>
      </w:pPr>
      <w:r w:rsidRPr="00BF7E8B">
        <w:rPr>
          <w:spacing w:val="-1"/>
        </w:rPr>
        <w:t>Pu</w:t>
      </w:r>
      <w:r w:rsidRPr="00BF7E8B">
        <w:t>rc</w:t>
      </w:r>
      <w:r w:rsidRPr="00BF7E8B">
        <w:rPr>
          <w:spacing w:val="-1"/>
        </w:rPr>
        <w:t>ha</w:t>
      </w:r>
      <w:r w:rsidRPr="00BF7E8B">
        <w:t>s</w:t>
      </w:r>
      <w:r w:rsidRPr="00BF7E8B">
        <w:rPr>
          <w:spacing w:val="-1"/>
        </w:rPr>
        <w:t>in</w:t>
      </w:r>
      <w:r w:rsidRPr="00BF7E8B">
        <w:t xml:space="preserve">g </w:t>
      </w:r>
      <w:r w:rsidRPr="00BF7E8B">
        <w:rPr>
          <w:spacing w:val="-4"/>
        </w:rPr>
        <w:t>A</w:t>
      </w:r>
      <w:r w:rsidRPr="00BF7E8B">
        <w:rPr>
          <w:spacing w:val="2"/>
        </w:rPr>
        <w:t>g</w:t>
      </w:r>
      <w:r w:rsidR="008316B2" w:rsidRPr="00BF7E8B">
        <w:rPr>
          <w:spacing w:val="-1"/>
        </w:rPr>
        <w:t>ent</w:t>
      </w:r>
    </w:p>
    <w:sectPr w:rsidR="00A82DE5" w:rsidRPr="00B275C9" w:rsidSect="00B275C9">
      <w:pgSz w:w="12240" w:h="15840"/>
      <w:pgMar w:top="907" w:right="1152" w:bottom="1152" w:left="907" w:header="720" w:footer="288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31F659" w15:done="0"/>
  <w15:commentEx w15:paraId="6EC489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1F659" w16cid:durableId="1EE9FF3B"/>
  <w16cid:commentId w16cid:paraId="6EC48900" w16cid:durableId="1EEA04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9FE3C" w14:textId="77777777" w:rsidR="00410627" w:rsidRDefault="00410627">
      <w:r>
        <w:separator/>
      </w:r>
    </w:p>
  </w:endnote>
  <w:endnote w:type="continuationSeparator" w:id="0">
    <w:p w14:paraId="0866E2CA" w14:textId="77777777" w:rsidR="00410627" w:rsidRDefault="0041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04C14" w14:textId="77777777" w:rsidR="00410627" w:rsidRDefault="00410627">
      <w:r>
        <w:separator/>
      </w:r>
    </w:p>
  </w:footnote>
  <w:footnote w:type="continuationSeparator" w:id="0">
    <w:p w14:paraId="14DF1B02" w14:textId="77777777" w:rsidR="00410627" w:rsidRDefault="0041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03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A3488D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ED450F"/>
    <w:multiLevelType w:val="hybridMultilevel"/>
    <w:tmpl w:val="57FA8F20"/>
    <w:lvl w:ilvl="0" w:tplc="4672E3F2">
      <w:start w:val="1"/>
      <w:numFmt w:val="bullet"/>
      <w:pStyle w:val="A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54142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327EB9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9B6C48"/>
    <w:multiLevelType w:val="hybridMultilevel"/>
    <w:tmpl w:val="C358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662A05"/>
    <w:multiLevelType w:val="hybridMultilevel"/>
    <w:tmpl w:val="C358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C5BBF"/>
    <w:multiLevelType w:val="hybridMultilevel"/>
    <w:tmpl w:val="091C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E5CEF"/>
    <w:multiLevelType w:val="multilevel"/>
    <w:tmpl w:val="DFA0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9F1FF2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E94BE8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5A2422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7020DB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914681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6503FB"/>
    <w:multiLevelType w:val="multilevel"/>
    <w:tmpl w:val="DFA0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705C91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E67316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F265B1"/>
    <w:multiLevelType w:val="hybridMultilevel"/>
    <w:tmpl w:val="03A06780"/>
    <w:lvl w:ilvl="0" w:tplc="05E452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42C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B1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DE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69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E7C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8A3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64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A91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030B1E"/>
    <w:multiLevelType w:val="hybridMultilevel"/>
    <w:tmpl w:val="82CEB964"/>
    <w:lvl w:ilvl="0" w:tplc="A826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8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15"/>
  </w:num>
  <w:num w:numId="10">
    <w:abstractNumId w:val="4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 w:numId="15">
    <w:abstractNumId w:val="10"/>
  </w:num>
  <w:num w:numId="16">
    <w:abstractNumId w:val="1"/>
  </w:num>
  <w:num w:numId="17">
    <w:abstractNumId w:val="17"/>
  </w:num>
  <w:num w:numId="18">
    <w:abstractNumId w:val="12"/>
  </w:num>
  <w:num w:numId="19">
    <w:abstractNumId w:val="11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d Pleima">
    <w15:presenceInfo w15:providerId="AD" w15:userId="S-1-5-21-355088622-499139547-1935821724-1197"/>
  </w15:person>
  <w15:person w15:author="Shashi Menon">
    <w15:presenceInfo w15:providerId="Windows Live" w15:userId="28b50183-57e2-4944-961e-cb1aac7fbc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AD"/>
    <w:rsid w:val="000007BC"/>
    <w:rsid w:val="000012DB"/>
    <w:rsid w:val="000032AE"/>
    <w:rsid w:val="00003BAF"/>
    <w:rsid w:val="00011CA4"/>
    <w:rsid w:val="0003198C"/>
    <w:rsid w:val="0004036D"/>
    <w:rsid w:val="00041FCA"/>
    <w:rsid w:val="0004452C"/>
    <w:rsid w:val="00052244"/>
    <w:rsid w:val="00053426"/>
    <w:rsid w:val="000551AB"/>
    <w:rsid w:val="0005521C"/>
    <w:rsid w:val="00057A71"/>
    <w:rsid w:val="00065FC5"/>
    <w:rsid w:val="00067312"/>
    <w:rsid w:val="00070543"/>
    <w:rsid w:val="000820F5"/>
    <w:rsid w:val="0008457C"/>
    <w:rsid w:val="00086E29"/>
    <w:rsid w:val="000A3197"/>
    <w:rsid w:val="000C0689"/>
    <w:rsid w:val="000C47BD"/>
    <w:rsid w:val="000E2D08"/>
    <w:rsid w:val="000E43BB"/>
    <w:rsid w:val="000E6C3A"/>
    <w:rsid w:val="000F01F4"/>
    <w:rsid w:val="000F0BA4"/>
    <w:rsid w:val="000F4B97"/>
    <w:rsid w:val="000F5305"/>
    <w:rsid w:val="000F7FDE"/>
    <w:rsid w:val="001048A8"/>
    <w:rsid w:val="0011231F"/>
    <w:rsid w:val="00112BF9"/>
    <w:rsid w:val="001142FF"/>
    <w:rsid w:val="00130506"/>
    <w:rsid w:val="00132BE0"/>
    <w:rsid w:val="0015112C"/>
    <w:rsid w:val="001511E3"/>
    <w:rsid w:val="00151670"/>
    <w:rsid w:val="00151B4E"/>
    <w:rsid w:val="00152F23"/>
    <w:rsid w:val="00155610"/>
    <w:rsid w:val="00155A25"/>
    <w:rsid w:val="00160A46"/>
    <w:rsid w:val="00160E28"/>
    <w:rsid w:val="001833E8"/>
    <w:rsid w:val="00184295"/>
    <w:rsid w:val="00185571"/>
    <w:rsid w:val="00187E12"/>
    <w:rsid w:val="00197B8A"/>
    <w:rsid w:val="001A18DB"/>
    <w:rsid w:val="001A2DD3"/>
    <w:rsid w:val="001A5E5A"/>
    <w:rsid w:val="001A7A9D"/>
    <w:rsid w:val="001B1449"/>
    <w:rsid w:val="001C00D6"/>
    <w:rsid w:val="001C3D5F"/>
    <w:rsid w:val="001C6D67"/>
    <w:rsid w:val="001C75D6"/>
    <w:rsid w:val="001C7AFD"/>
    <w:rsid w:val="001D52C2"/>
    <w:rsid w:val="001E3D7C"/>
    <w:rsid w:val="001E3DD6"/>
    <w:rsid w:val="001F4056"/>
    <w:rsid w:val="001F6831"/>
    <w:rsid w:val="002172A7"/>
    <w:rsid w:val="002239FD"/>
    <w:rsid w:val="002331A0"/>
    <w:rsid w:val="00234CB6"/>
    <w:rsid w:val="0023535B"/>
    <w:rsid w:val="00245779"/>
    <w:rsid w:val="00245E1B"/>
    <w:rsid w:val="00246A08"/>
    <w:rsid w:val="00254D50"/>
    <w:rsid w:val="00257B63"/>
    <w:rsid w:val="00271690"/>
    <w:rsid w:val="00271DD9"/>
    <w:rsid w:val="00273DD0"/>
    <w:rsid w:val="002800A5"/>
    <w:rsid w:val="002813FA"/>
    <w:rsid w:val="00283C26"/>
    <w:rsid w:val="002A06F5"/>
    <w:rsid w:val="002C359E"/>
    <w:rsid w:val="002D230F"/>
    <w:rsid w:val="002E0666"/>
    <w:rsid w:val="002E3CDC"/>
    <w:rsid w:val="002F4E7E"/>
    <w:rsid w:val="00303051"/>
    <w:rsid w:val="00303BE4"/>
    <w:rsid w:val="0031092A"/>
    <w:rsid w:val="00310E70"/>
    <w:rsid w:val="00313CE9"/>
    <w:rsid w:val="0032013D"/>
    <w:rsid w:val="003209F7"/>
    <w:rsid w:val="00320C6F"/>
    <w:rsid w:val="0034092F"/>
    <w:rsid w:val="00346904"/>
    <w:rsid w:val="00374876"/>
    <w:rsid w:val="003842F6"/>
    <w:rsid w:val="00385A5B"/>
    <w:rsid w:val="003865E9"/>
    <w:rsid w:val="003869D0"/>
    <w:rsid w:val="00397892"/>
    <w:rsid w:val="003A4D01"/>
    <w:rsid w:val="003C25D4"/>
    <w:rsid w:val="003C3894"/>
    <w:rsid w:val="003D05F1"/>
    <w:rsid w:val="003E1374"/>
    <w:rsid w:val="003F4F70"/>
    <w:rsid w:val="003F6D93"/>
    <w:rsid w:val="00401D09"/>
    <w:rsid w:val="00405E05"/>
    <w:rsid w:val="00407215"/>
    <w:rsid w:val="004102F6"/>
    <w:rsid w:val="00410627"/>
    <w:rsid w:val="004144FC"/>
    <w:rsid w:val="00415CBA"/>
    <w:rsid w:val="00416503"/>
    <w:rsid w:val="0042058D"/>
    <w:rsid w:val="00435C8E"/>
    <w:rsid w:val="004414C0"/>
    <w:rsid w:val="00442A5F"/>
    <w:rsid w:val="00443F8B"/>
    <w:rsid w:val="00444427"/>
    <w:rsid w:val="00454B3B"/>
    <w:rsid w:val="00457DEC"/>
    <w:rsid w:val="00463C49"/>
    <w:rsid w:val="004646BA"/>
    <w:rsid w:val="00466124"/>
    <w:rsid w:val="0046713A"/>
    <w:rsid w:val="00472B87"/>
    <w:rsid w:val="004748BF"/>
    <w:rsid w:val="00476DC0"/>
    <w:rsid w:val="0048031F"/>
    <w:rsid w:val="00490136"/>
    <w:rsid w:val="00490F8C"/>
    <w:rsid w:val="00494945"/>
    <w:rsid w:val="004A7F03"/>
    <w:rsid w:val="004B3AC1"/>
    <w:rsid w:val="004B3C74"/>
    <w:rsid w:val="004C074D"/>
    <w:rsid w:val="004C5FD5"/>
    <w:rsid w:val="004C7407"/>
    <w:rsid w:val="004C7CA8"/>
    <w:rsid w:val="004D0BCE"/>
    <w:rsid w:val="004D7E70"/>
    <w:rsid w:val="004E198F"/>
    <w:rsid w:val="004E5A49"/>
    <w:rsid w:val="004E69F8"/>
    <w:rsid w:val="004F5212"/>
    <w:rsid w:val="004F7A7C"/>
    <w:rsid w:val="005020C0"/>
    <w:rsid w:val="005109F6"/>
    <w:rsid w:val="00512C22"/>
    <w:rsid w:val="005233FE"/>
    <w:rsid w:val="00525EBD"/>
    <w:rsid w:val="0053317A"/>
    <w:rsid w:val="00541CDD"/>
    <w:rsid w:val="00550634"/>
    <w:rsid w:val="005508F4"/>
    <w:rsid w:val="00552533"/>
    <w:rsid w:val="00557FB0"/>
    <w:rsid w:val="00572039"/>
    <w:rsid w:val="00574E44"/>
    <w:rsid w:val="005778C2"/>
    <w:rsid w:val="00582C9E"/>
    <w:rsid w:val="0059017F"/>
    <w:rsid w:val="00592F20"/>
    <w:rsid w:val="00594E6E"/>
    <w:rsid w:val="005B11A8"/>
    <w:rsid w:val="005B3D30"/>
    <w:rsid w:val="005C4B2D"/>
    <w:rsid w:val="005C5292"/>
    <w:rsid w:val="005C540D"/>
    <w:rsid w:val="005E1078"/>
    <w:rsid w:val="005E1307"/>
    <w:rsid w:val="005E6FAD"/>
    <w:rsid w:val="005E7A58"/>
    <w:rsid w:val="005F11E7"/>
    <w:rsid w:val="005F21C2"/>
    <w:rsid w:val="005F2FDA"/>
    <w:rsid w:val="005F66C1"/>
    <w:rsid w:val="00602AC0"/>
    <w:rsid w:val="00607F9D"/>
    <w:rsid w:val="00613946"/>
    <w:rsid w:val="00624439"/>
    <w:rsid w:val="00631C78"/>
    <w:rsid w:val="00632830"/>
    <w:rsid w:val="00633ACB"/>
    <w:rsid w:val="00636972"/>
    <w:rsid w:val="00637B61"/>
    <w:rsid w:val="0064071E"/>
    <w:rsid w:val="0064120C"/>
    <w:rsid w:val="00673D16"/>
    <w:rsid w:val="00681AA4"/>
    <w:rsid w:val="00684D77"/>
    <w:rsid w:val="00690647"/>
    <w:rsid w:val="00695192"/>
    <w:rsid w:val="006965F2"/>
    <w:rsid w:val="006B11D5"/>
    <w:rsid w:val="006B1DBD"/>
    <w:rsid w:val="006B5E37"/>
    <w:rsid w:val="006C30C9"/>
    <w:rsid w:val="006C777D"/>
    <w:rsid w:val="006D426B"/>
    <w:rsid w:val="006D74BD"/>
    <w:rsid w:val="006E2451"/>
    <w:rsid w:val="006F329F"/>
    <w:rsid w:val="006F395F"/>
    <w:rsid w:val="006F6FFF"/>
    <w:rsid w:val="00701F6A"/>
    <w:rsid w:val="00702179"/>
    <w:rsid w:val="0071362E"/>
    <w:rsid w:val="00726194"/>
    <w:rsid w:val="00726BAF"/>
    <w:rsid w:val="0073127C"/>
    <w:rsid w:val="00733C84"/>
    <w:rsid w:val="00736950"/>
    <w:rsid w:val="00737DAF"/>
    <w:rsid w:val="007424C5"/>
    <w:rsid w:val="007441ED"/>
    <w:rsid w:val="00752F9F"/>
    <w:rsid w:val="007566C3"/>
    <w:rsid w:val="00767F24"/>
    <w:rsid w:val="0077024A"/>
    <w:rsid w:val="0077094F"/>
    <w:rsid w:val="00776476"/>
    <w:rsid w:val="00776802"/>
    <w:rsid w:val="00777C20"/>
    <w:rsid w:val="007814B3"/>
    <w:rsid w:val="007817BA"/>
    <w:rsid w:val="00781F9D"/>
    <w:rsid w:val="0078241B"/>
    <w:rsid w:val="007862DE"/>
    <w:rsid w:val="007865ED"/>
    <w:rsid w:val="007A139B"/>
    <w:rsid w:val="007A1827"/>
    <w:rsid w:val="007A3358"/>
    <w:rsid w:val="007A5624"/>
    <w:rsid w:val="007C167F"/>
    <w:rsid w:val="007D0595"/>
    <w:rsid w:val="007D5521"/>
    <w:rsid w:val="007D7025"/>
    <w:rsid w:val="007E37F1"/>
    <w:rsid w:val="007E4FB5"/>
    <w:rsid w:val="007E794C"/>
    <w:rsid w:val="007F4B2A"/>
    <w:rsid w:val="00802A61"/>
    <w:rsid w:val="00804DAA"/>
    <w:rsid w:val="0081266D"/>
    <w:rsid w:val="008237AF"/>
    <w:rsid w:val="00825049"/>
    <w:rsid w:val="008256C7"/>
    <w:rsid w:val="008316B2"/>
    <w:rsid w:val="00837C67"/>
    <w:rsid w:val="0084479D"/>
    <w:rsid w:val="00855C74"/>
    <w:rsid w:val="00863E69"/>
    <w:rsid w:val="008645C5"/>
    <w:rsid w:val="00866D02"/>
    <w:rsid w:val="0087060E"/>
    <w:rsid w:val="00874CE1"/>
    <w:rsid w:val="00876E68"/>
    <w:rsid w:val="00877105"/>
    <w:rsid w:val="008814D4"/>
    <w:rsid w:val="00882612"/>
    <w:rsid w:val="00882D92"/>
    <w:rsid w:val="00890B8D"/>
    <w:rsid w:val="008A5F6F"/>
    <w:rsid w:val="008A7A8F"/>
    <w:rsid w:val="008B1CE9"/>
    <w:rsid w:val="008B6FCE"/>
    <w:rsid w:val="008B7078"/>
    <w:rsid w:val="008C2B7E"/>
    <w:rsid w:val="008C3189"/>
    <w:rsid w:val="008C7DE2"/>
    <w:rsid w:val="008D23BC"/>
    <w:rsid w:val="008D27AA"/>
    <w:rsid w:val="008D4CE3"/>
    <w:rsid w:val="008E2031"/>
    <w:rsid w:val="008E654D"/>
    <w:rsid w:val="008F7BFD"/>
    <w:rsid w:val="009077EF"/>
    <w:rsid w:val="009135B8"/>
    <w:rsid w:val="00914375"/>
    <w:rsid w:val="00921AFA"/>
    <w:rsid w:val="00925892"/>
    <w:rsid w:val="00926EFF"/>
    <w:rsid w:val="009275CB"/>
    <w:rsid w:val="00931195"/>
    <w:rsid w:val="009340EA"/>
    <w:rsid w:val="00937B12"/>
    <w:rsid w:val="009455BA"/>
    <w:rsid w:val="00946950"/>
    <w:rsid w:val="009507C1"/>
    <w:rsid w:val="009547C7"/>
    <w:rsid w:val="00966018"/>
    <w:rsid w:val="0097100C"/>
    <w:rsid w:val="00972671"/>
    <w:rsid w:val="00975DB3"/>
    <w:rsid w:val="0098130F"/>
    <w:rsid w:val="00985C29"/>
    <w:rsid w:val="00994822"/>
    <w:rsid w:val="0099516F"/>
    <w:rsid w:val="00995E49"/>
    <w:rsid w:val="009969D4"/>
    <w:rsid w:val="009979A2"/>
    <w:rsid w:val="009A10D2"/>
    <w:rsid w:val="009A30BC"/>
    <w:rsid w:val="009C3FDF"/>
    <w:rsid w:val="009C4C72"/>
    <w:rsid w:val="009C5C72"/>
    <w:rsid w:val="009F3875"/>
    <w:rsid w:val="009F3C51"/>
    <w:rsid w:val="009F4BDC"/>
    <w:rsid w:val="00A04523"/>
    <w:rsid w:val="00A060F2"/>
    <w:rsid w:val="00A30045"/>
    <w:rsid w:val="00A31E9E"/>
    <w:rsid w:val="00A40033"/>
    <w:rsid w:val="00A4104C"/>
    <w:rsid w:val="00A43248"/>
    <w:rsid w:val="00A4626A"/>
    <w:rsid w:val="00A61B8A"/>
    <w:rsid w:val="00A7391C"/>
    <w:rsid w:val="00A8057C"/>
    <w:rsid w:val="00A81DC2"/>
    <w:rsid w:val="00A82DE5"/>
    <w:rsid w:val="00A84350"/>
    <w:rsid w:val="00A92953"/>
    <w:rsid w:val="00A951E5"/>
    <w:rsid w:val="00AA7A13"/>
    <w:rsid w:val="00AC309C"/>
    <w:rsid w:val="00AC7270"/>
    <w:rsid w:val="00AD00F4"/>
    <w:rsid w:val="00AD281D"/>
    <w:rsid w:val="00AE5781"/>
    <w:rsid w:val="00AF2772"/>
    <w:rsid w:val="00AF319A"/>
    <w:rsid w:val="00AF375D"/>
    <w:rsid w:val="00AF7720"/>
    <w:rsid w:val="00B0270A"/>
    <w:rsid w:val="00B06BC8"/>
    <w:rsid w:val="00B123FC"/>
    <w:rsid w:val="00B136A3"/>
    <w:rsid w:val="00B14FFE"/>
    <w:rsid w:val="00B16BF8"/>
    <w:rsid w:val="00B173A3"/>
    <w:rsid w:val="00B20793"/>
    <w:rsid w:val="00B20949"/>
    <w:rsid w:val="00B24F72"/>
    <w:rsid w:val="00B275C9"/>
    <w:rsid w:val="00B30E97"/>
    <w:rsid w:val="00B32203"/>
    <w:rsid w:val="00B33055"/>
    <w:rsid w:val="00B36266"/>
    <w:rsid w:val="00B41A8E"/>
    <w:rsid w:val="00B44418"/>
    <w:rsid w:val="00B57C57"/>
    <w:rsid w:val="00B63553"/>
    <w:rsid w:val="00B75888"/>
    <w:rsid w:val="00B81193"/>
    <w:rsid w:val="00B820AB"/>
    <w:rsid w:val="00B873EE"/>
    <w:rsid w:val="00B92E27"/>
    <w:rsid w:val="00B95227"/>
    <w:rsid w:val="00BA047A"/>
    <w:rsid w:val="00BB1A8B"/>
    <w:rsid w:val="00BB5D8D"/>
    <w:rsid w:val="00BB623E"/>
    <w:rsid w:val="00BB6503"/>
    <w:rsid w:val="00BB6E06"/>
    <w:rsid w:val="00BC0419"/>
    <w:rsid w:val="00BC60C9"/>
    <w:rsid w:val="00BD09FE"/>
    <w:rsid w:val="00BD1B71"/>
    <w:rsid w:val="00BE164A"/>
    <w:rsid w:val="00BF0C7C"/>
    <w:rsid w:val="00BF15FA"/>
    <w:rsid w:val="00BF1C6C"/>
    <w:rsid w:val="00BF75A5"/>
    <w:rsid w:val="00BF7E8B"/>
    <w:rsid w:val="00C010DF"/>
    <w:rsid w:val="00C215E2"/>
    <w:rsid w:val="00C23A17"/>
    <w:rsid w:val="00C30699"/>
    <w:rsid w:val="00C37304"/>
    <w:rsid w:val="00C42A12"/>
    <w:rsid w:val="00C44435"/>
    <w:rsid w:val="00C52DCF"/>
    <w:rsid w:val="00C54858"/>
    <w:rsid w:val="00C57278"/>
    <w:rsid w:val="00C60E8A"/>
    <w:rsid w:val="00C640FC"/>
    <w:rsid w:val="00C72F37"/>
    <w:rsid w:val="00C825D5"/>
    <w:rsid w:val="00C826F1"/>
    <w:rsid w:val="00C83B85"/>
    <w:rsid w:val="00C8408A"/>
    <w:rsid w:val="00C86B16"/>
    <w:rsid w:val="00CB6A06"/>
    <w:rsid w:val="00CB7F77"/>
    <w:rsid w:val="00CC52F2"/>
    <w:rsid w:val="00CC6F3C"/>
    <w:rsid w:val="00CC7CB9"/>
    <w:rsid w:val="00CE29DA"/>
    <w:rsid w:val="00CE317F"/>
    <w:rsid w:val="00CE54A8"/>
    <w:rsid w:val="00CF0624"/>
    <w:rsid w:val="00CF17ED"/>
    <w:rsid w:val="00CF1E8B"/>
    <w:rsid w:val="00CF3933"/>
    <w:rsid w:val="00D006AD"/>
    <w:rsid w:val="00D00882"/>
    <w:rsid w:val="00D04D81"/>
    <w:rsid w:val="00D06FCA"/>
    <w:rsid w:val="00D127DC"/>
    <w:rsid w:val="00D2577D"/>
    <w:rsid w:val="00D362B3"/>
    <w:rsid w:val="00D41741"/>
    <w:rsid w:val="00D45056"/>
    <w:rsid w:val="00D50633"/>
    <w:rsid w:val="00D541C9"/>
    <w:rsid w:val="00D55BE3"/>
    <w:rsid w:val="00D63D42"/>
    <w:rsid w:val="00D71788"/>
    <w:rsid w:val="00D71E8B"/>
    <w:rsid w:val="00D72993"/>
    <w:rsid w:val="00D76773"/>
    <w:rsid w:val="00D7776B"/>
    <w:rsid w:val="00D8308F"/>
    <w:rsid w:val="00D8513C"/>
    <w:rsid w:val="00D8532B"/>
    <w:rsid w:val="00D876EB"/>
    <w:rsid w:val="00D92E6E"/>
    <w:rsid w:val="00DA09D2"/>
    <w:rsid w:val="00DA1B4B"/>
    <w:rsid w:val="00DA4744"/>
    <w:rsid w:val="00DB1658"/>
    <w:rsid w:val="00DC17D6"/>
    <w:rsid w:val="00DC225C"/>
    <w:rsid w:val="00DC62AB"/>
    <w:rsid w:val="00DD31F0"/>
    <w:rsid w:val="00DD4AAD"/>
    <w:rsid w:val="00DE340D"/>
    <w:rsid w:val="00DE3F77"/>
    <w:rsid w:val="00DE7577"/>
    <w:rsid w:val="00DF0251"/>
    <w:rsid w:val="00DF0D6F"/>
    <w:rsid w:val="00DF3991"/>
    <w:rsid w:val="00DF4665"/>
    <w:rsid w:val="00DF63DF"/>
    <w:rsid w:val="00E05F3A"/>
    <w:rsid w:val="00E13DA3"/>
    <w:rsid w:val="00E16776"/>
    <w:rsid w:val="00E27E8C"/>
    <w:rsid w:val="00E45211"/>
    <w:rsid w:val="00E51ACD"/>
    <w:rsid w:val="00E5519E"/>
    <w:rsid w:val="00E55B0F"/>
    <w:rsid w:val="00E56140"/>
    <w:rsid w:val="00E6144D"/>
    <w:rsid w:val="00E767A5"/>
    <w:rsid w:val="00E81B22"/>
    <w:rsid w:val="00E85E51"/>
    <w:rsid w:val="00E861A9"/>
    <w:rsid w:val="00E905F5"/>
    <w:rsid w:val="00E92D94"/>
    <w:rsid w:val="00EA2133"/>
    <w:rsid w:val="00EB114E"/>
    <w:rsid w:val="00EB5098"/>
    <w:rsid w:val="00EC4C97"/>
    <w:rsid w:val="00EC5B44"/>
    <w:rsid w:val="00F1038D"/>
    <w:rsid w:val="00F1098A"/>
    <w:rsid w:val="00F10DB9"/>
    <w:rsid w:val="00F12E57"/>
    <w:rsid w:val="00F20AD7"/>
    <w:rsid w:val="00F34B13"/>
    <w:rsid w:val="00F356AE"/>
    <w:rsid w:val="00F378FE"/>
    <w:rsid w:val="00F4127F"/>
    <w:rsid w:val="00F45760"/>
    <w:rsid w:val="00F4650C"/>
    <w:rsid w:val="00F52EAC"/>
    <w:rsid w:val="00F53065"/>
    <w:rsid w:val="00F56C94"/>
    <w:rsid w:val="00F57F55"/>
    <w:rsid w:val="00F6339E"/>
    <w:rsid w:val="00F74662"/>
    <w:rsid w:val="00F76FC5"/>
    <w:rsid w:val="00F8217B"/>
    <w:rsid w:val="00F82AF9"/>
    <w:rsid w:val="00F87187"/>
    <w:rsid w:val="00F87B9F"/>
    <w:rsid w:val="00FA7A2B"/>
    <w:rsid w:val="00FC4A5E"/>
    <w:rsid w:val="00FC58D2"/>
    <w:rsid w:val="00FC5C4D"/>
    <w:rsid w:val="00FD016B"/>
    <w:rsid w:val="00FE6143"/>
    <w:rsid w:val="00FF05E5"/>
    <w:rsid w:val="00FF4498"/>
    <w:rsid w:val="00FF4802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8B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7369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69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695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695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3695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695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695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3695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695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695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7369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695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5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3695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36950"/>
    <w:rPr>
      <w:b/>
      <w:bCs/>
    </w:rPr>
  </w:style>
  <w:style w:type="character" w:styleId="Emphasis">
    <w:name w:val="Emphasis"/>
    <w:uiPriority w:val="20"/>
    <w:qFormat/>
    <w:rsid w:val="0073695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6950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36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50"/>
    <w:rPr>
      <w:i/>
    </w:rPr>
  </w:style>
  <w:style w:type="character" w:customStyle="1" w:styleId="QuoteChar">
    <w:name w:val="Quote Char"/>
    <w:link w:val="Quote"/>
    <w:uiPriority w:val="29"/>
    <w:rsid w:val="007369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36950"/>
    <w:rPr>
      <w:b/>
      <w:i/>
      <w:sz w:val="24"/>
    </w:rPr>
  </w:style>
  <w:style w:type="character" w:styleId="SubtleEmphasis">
    <w:name w:val="Subtle Emphasis"/>
    <w:uiPriority w:val="19"/>
    <w:qFormat/>
    <w:rsid w:val="00736950"/>
    <w:rPr>
      <w:i/>
      <w:color w:val="5A5A5A"/>
    </w:rPr>
  </w:style>
  <w:style w:type="character" w:styleId="IntenseEmphasis">
    <w:name w:val="Intense Emphasis"/>
    <w:uiPriority w:val="21"/>
    <w:qFormat/>
    <w:rsid w:val="0073695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3695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36950"/>
    <w:rPr>
      <w:b/>
      <w:sz w:val="24"/>
      <w:u w:val="single"/>
    </w:rPr>
  </w:style>
  <w:style w:type="character" w:styleId="BookTitle">
    <w:name w:val="Book Title"/>
    <w:uiPriority w:val="33"/>
    <w:qFormat/>
    <w:rsid w:val="0073695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50"/>
    <w:pPr>
      <w:outlineLvl w:val="9"/>
    </w:pPr>
  </w:style>
  <w:style w:type="paragraph" w:customStyle="1" w:styleId="Level2">
    <w:name w:val="Level 2"/>
    <w:basedOn w:val="Normal"/>
    <w:rsid w:val="00DD4AAD"/>
    <w:pPr>
      <w:widowControl w:val="0"/>
    </w:pPr>
    <w:rPr>
      <w:szCs w:val="20"/>
    </w:rPr>
  </w:style>
  <w:style w:type="paragraph" w:styleId="Footer">
    <w:name w:val="footer"/>
    <w:basedOn w:val="Normal"/>
    <w:link w:val="FooterChar"/>
    <w:rsid w:val="00DD4AAD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link w:val="Footer"/>
    <w:rsid w:val="00DD4AAD"/>
    <w:rPr>
      <w:rFonts w:ascii="Courier" w:eastAsia="Times New Roman" w:hAnsi="Courier"/>
      <w:sz w:val="20"/>
      <w:szCs w:val="20"/>
    </w:rPr>
  </w:style>
  <w:style w:type="paragraph" w:styleId="Header">
    <w:name w:val="header"/>
    <w:basedOn w:val="Normal"/>
    <w:link w:val="HeaderChar"/>
    <w:semiHidden/>
    <w:rsid w:val="00F12E5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semiHidden/>
    <w:rsid w:val="00F12E57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E57"/>
    <w:rPr>
      <w:rFonts w:ascii="Tahoma" w:eastAsia="Times New Roman" w:hAnsi="Tahoma" w:cs="Tahoma"/>
      <w:sz w:val="16"/>
      <w:szCs w:val="16"/>
    </w:rPr>
  </w:style>
  <w:style w:type="paragraph" w:customStyle="1" w:styleId="currency">
    <w:name w:val="currency"/>
    <w:basedOn w:val="Normal"/>
    <w:rsid w:val="003869D0"/>
    <w:pPr>
      <w:shd w:val="clear" w:color="auto" w:fill="FFFFFF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styleId="PlainText">
    <w:name w:val="Plain Text"/>
    <w:basedOn w:val="Normal"/>
    <w:link w:val="PlainTextChar"/>
    <w:semiHidden/>
    <w:rsid w:val="00F34B1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34B13"/>
    <w:rPr>
      <w:rFonts w:ascii="Courier New" w:eastAsia="Times New Roman" w:hAnsi="Courier New"/>
    </w:rPr>
  </w:style>
  <w:style w:type="paragraph" w:customStyle="1" w:styleId="Default">
    <w:name w:val="Default"/>
    <w:rsid w:val="00F34B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777C20"/>
  </w:style>
  <w:style w:type="paragraph" w:customStyle="1" w:styleId="Style4">
    <w:name w:val="Style 4"/>
    <w:basedOn w:val="Normal"/>
    <w:rsid w:val="00EB114E"/>
    <w:pPr>
      <w:autoSpaceDE w:val="0"/>
      <w:autoSpaceDN w:val="0"/>
      <w:spacing w:before="36"/>
    </w:pPr>
    <w:rPr>
      <w:rFonts w:ascii="Arial" w:eastAsia="Calibri" w:hAnsi="Arial" w:cs="Arial"/>
      <w:sz w:val="21"/>
      <w:szCs w:val="21"/>
    </w:rPr>
  </w:style>
  <w:style w:type="paragraph" w:customStyle="1" w:styleId="Style12">
    <w:name w:val="Style 12"/>
    <w:basedOn w:val="Normal"/>
    <w:rsid w:val="00EB114E"/>
    <w:pPr>
      <w:autoSpaceDE w:val="0"/>
      <w:autoSpaceDN w:val="0"/>
      <w:spacing w:before="36"/>
      <w:jc w:val="center"/>
    </w:pPr>
    <w:rPr>
      <w:rFonts w:ascii="Arial" w:eastAsia="Calibri" w:hAnsi="Arial" w:cs="Arial"/>
      <w:sz w:val="21"/>
      <w:szCs w:val="21"/>
    </w:rPr>
  </w:style>
  <w:style w:type="character" w:customStyle="1" w:styleId="CharacterStyle1">
    <w:name w:val="Character Style 1"/>
    <w:rsid w:val="00EB114E"/>
    <w:rPr>
      <w:spacing w:val="5"/>
    </w:rPr>
  </w:style>
  <w:style w:type="character" w:styleId="Hyperlink">
    <w:name w:val="Hyperlink"/>
    <w:uiPriority w:val="99"/>
    <w:unhideWhenUsed/>
    <w:rsid w:val="00BE164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55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55B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BE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13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42A5F"/>
    <w:rPr>
      <w:rFonts w:ascii="Times New Roman" w:eastAsia="Times New Roman" w:hAnsi="Times New Roman"/>
      <w:sz w:val="24"/>
      <w:szCs w:val="24"/>
    </w:rPr>
  </w:style>
  <w:style w:type="paragraph" w:customStyle="1" w:styleId="A-Subtitle">
    <w:name w:val="A-Subtitle"/>
    <w:basedOn w:val="Normal"/>
    <w:link w:val="A-SubtitleChar"/>
    <w:qFormat/>
    <w:rsid w:val="00442A5F"/>
    <w:rPr>
      <w:rFonts w:ascii="HelveticaNeueLT Std Blk" w:eastAsiaTheme="majorEastAsia" w:hAnsi="HelveticaNeueLT Std Blk"/>
      <w:color w:val="292929"/>
      <w:sz w:val="22"/>
    </w:rPr>
  </w:style>
  <w:style w:type="character" w:customStyle="1" w:styleId="A-SubtitleChar">
    <w:name w:val="A-Subtitle Char"/>
    <w:basedOn w:val="DefaultParagraphFont"/>
    <w:link w:val="A-Subtitle"/>
    <w:locked/>
    <w:rsid w:val="00442A5F"/>
    <w:rPr>
      <w:rFonts w:ascii="HelveticaNeueLT Std Blk" w:eastAsiaTheme="majorEastAsia" w:hAnsi="HelveticaNeueLT Std Blk"/>
      <w:color w:val="292929"/>
      <w:sz w:val="22"/>
      <w:szCs w:val="24"/>
    </w:rPr>
  </w:style>
  <w:style w:type="paragraph" w:customStyle="1" w:styleId="A-Bullets">
    <w:name w:val="A-Bullets"/>
    <w:basedOn w:val="ListParagraph"/>
    <w:link w:val="A-BulletsChar"/>
    <w:qFormat/>
    <w:rsid w:val="00442A5F"/>
    <w:pPr>
      <w:numPr>
        <w:numId w:val="6"/>
      </w:numPr>
    </w:pPr>
    <w:rPr>
      <w:rFonts w:ascii="HelveticaNeueLT Std Lt" w:hAnsi="HelveticaNeueLT Std Lt"/>
      <w:color w:val="292929"/>
    </w:rPr>
  </w:style>
  <w:style w:type="character" w:customStyle="1" w:styleId="A-BulletsChar">
    <w:name w:val="A-Bullets Char"/>
    <w:basedOn w:val="ListParagraphChar"/>
    <w:link w:val="A-Bullets"/>
    <w:locked/>
    <w:rsid w:val="00442A5F"/>
    <w:rPr>
      <w:rFonts w:ascii="HelveticaNeueLT Std Lt" w:eastAsia="Times New Roman" w:hAnsi="HelveticaNeueLT Std Lt"/>
      <w:color w:val="29292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7369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69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695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695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3695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695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695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3695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695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695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7369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695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5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3695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36950"/>
    <w:rPr>
      <w:b/>
      <w:bCs/>
    </w:rPr>
  </w:style>
  <w:style w:type="character" w:styleId="Emphasis">
    <w:name w:val="Emphasis"/>
    <w:uiPriority w:val="20"/>
    <w:qFormat/>
    <w:rsid w:val="0073695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6950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36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50"/>
    <w:rPr>
      <w:i/>
    </w:rPr>
  </w:style>
  <w:style w:type="character" w:customStyle="1" w:styleId="QuoteChar">
    <w:name w:val="Quote Char"/>
    <w:link w:val="Quote"/>
    <w:uiPriority w:val="29"/>
    <w:rsid w:val="007369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36950"/>
    <w:rPr>
      <w:b/>
      <w:i/>
      <w:sz w:val="24"/>
    </w:rPr>
  </w:style>
  <w:style w:type="character" w:styleId="SubtleEmphasis">
    <w:name w:val="Subtle Emphasis"/>
    <w:uiPriority w:val="19"/>
    <w:qFormat/>
    <w:rsid w:val="00736950"/>
    <w:rPr>
      <w:i/>
      <w:color w:val="5A5A5A"/>
    </w:rPr>
  </w:style>
  <w:style w:type="character" w:styleId="IntenseEmphasis">
    <w:name w:val="Intense Emphasis"/>
    <w:uiPriority w:val="21"/>
    <w:qFormat/>
    <w:rsid w:val="0073695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3695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36950"/>
    <w:rPr>
      <w:b/>
      <w:sz w:val="24"/>
      <w:u w:val="single"/>
    </w:rPr>
  </w:style>
  <w:style w:type="character" w:styleId="BookTitle">
    <w:name w:val="Book Title"/>
    <w:uiPriority w:val="33"/>
    <w:qFormat/>
    <w:rsid w:val="0073695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50"/>
    <w:pPr>
      <w:outlineLvl w:val="9"/>
    </w:pPr>
  </w:style>
  <w:style w:type="paragraph" w:customStyle="1" w:styleId="Level2">
    <w:name w:val="Level 2"/>
    <w:basedOn w:val="Normal"/>
    <w:rsid w:val="00DD4AAD"/>
    <w:pPr>
      <w:widowControl w:val="0"/>
    </w:pPr>
    <w:rPr>
      <w:szCs w:val="20"/>
    </w:rPr>
  </w:style>
  <w:style w:type="paragraph" w:styleId="Footer">
    <w:name w:val="footer"/>
    <w:basedOn w:val="Normal"/>
    <w:link w:val="FooterChar"/>
    <w:rsid w:val="00DD4AAD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link w:val="Footer"/>
    <w:rsid w:val="00DD4AAD"/>
    <w:rPr>
      <w:rFonts w:ascii="Courier" w:eastAsia="Times New Roman" w:hAnsi="Courier"/>
      <w:sz w:val="20"/>
      <w:szCs w:val="20"/>
    </w:rPr>
  </w:style>
  <w:style w:type="paragraph" w:styleId="Header">
    <w:name w:val="header"/>
    <w:basedOn w:val="Normal"/>
    <w:link w:val="HeaderChar"/>
    <w:semiHidden/>
    <w:rsid w:val="00F12E5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semiHidden/>
    <w:rsid w:val="00F12E57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E57"/>
    <w:rPr>
      <w:rFonts w:ascii="Tahoma" w:eastAsia="Times New Roman" w:hAnsi="Tahoma" w:cs="Tahoma"/>
      <w:sz w:val="16"/>
      <w:szCs w:val="16"/>
    </w:rPr>
  </w:style>
  <w:style w:type="paragraph" w:customStyle="1" w:styleId="currency">
    <w:name w:val="currency"/>
    <w:basedOn w:val="Normal"/>
    <w:rsid w:val="003869D0"/>
    <w:pPr>
      <w:shd w:val="clear" w:color="auto" w:fill="FFFFFF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styleId="PlainText">
    <w:name w:val="Plain Text"/>
    <w:basedOn w:val="Normal"/>
    <w:link w:val="PlainTextChar"/>
    <w:semiHidden/>
    <w:rsid w:val="00F34B1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34B13"/>
    <w:rPr>
      <w:rFonts w:ascii="Courier New" w:eastAsia="Times New Roman" w:hAnsi="Courier New"/>
    </w:rPr>
  </w:style>
  <w:style w:type="paragraph" w:customStyle="1" w:styleId="Default">
    <w:name w:val="Default"/>
    <w:rsid w:val="00F34B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777C20"/>
  </w:style>
  <w:style w:type="paragraph" w:customStyle="1" w:styleId="Style4">
    <w:name w:val="Style 4"/>
    <w:basedOn w:val="Normal"/>
    <w:rsid w:val="00EB114E"/>
    <w:pPr>
      <w:autoSpaceDE w:val="0"/>
      <w:autoSpaceDN w:val="0"/>
      <w:spacing w:before="36"/>
    </w:pPr>
    <w:rPr>
      <w:rFonts w:ascii="Arial" w:eastAsia="Calibri" w:hAnsi="Arial" w:cs="Arial"/>
      <w:sz w:val="21"/>
      <w:szCs w:val="21"/>
    </w:rPr>
  </w:style>
  <w:style w:type="paragraph" w:customStyle="1" w:styleId="Style12">
    <w:name w:val="Style 12"/>
    <w:basedOn w:val="Normal"/>
    <w:rsid w:val="00EB114E"/>
    <w:pPr>
      <w:autoSpaceDE w:val="0"/>
      <w:autoSpaceDN w:val="0"/>
      <w:spacing w:before="36"/>
      <w:jc w:val="center"/>
    </w:pPr>
    <w:rPr>
      <w:rFonts w:ascii="Arial" w:eastAsia="Calibri" w:hAnsi="Arial" w:cs="Arial"/>
      <w:sz w:val="21"/>
      <w:szCs w:val="21"/>
    </w:rPr>
  </w:style>
  <w:style w:type="character" w:customStyle="1" w:styleId="CharacterStyle1">
    <w:name w:val="Character Style 1"/>
    <w:rsid w:val="00EB114E"/>
    <w:rPr>
      <w:spacing w:val="5"/>
    </w:rPr>
  </w:style>
  <w:style w:type="character" w:styleId="Hyperlink">
    <w:name w:val="Hyperlink"/>
    <w:uiPriority w:val="99"/>
    <w:unhideWhenUsed/>
    <w:rsid w:val="00BE164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55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B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55B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BE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13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42A5F"/>
    <w:rPr>
      <w:rFonts w:ascii="Times New Roman" w:eastAsia="Times New Roman" w:hAnsi="Times New Roman"/>
      <w:sz w:val="24"/>
      <w:szCs w:val="24"/>
    </w:rPr>
  </w:style>
  <w:style w:type="paragraph" w:customStyle="1" w:styleId="A-Subtitle">
    <w:name w:val="A-Subtitle"/>
    <w:basedOn w:val="Normal"/>
    <w:link w:val="A-SubtitleChar"/>
    <w:qFormat/>
    <w:rsid w:val="00442A5F"/>
    <w:rPr>
      <w:rFonts w:ascii="HelveticaNeueLT Std Blk" w:eastAsiaTheme="majorEastAsia" w:hAnsi="HelveticaNeueLT Std Blk"/>
      <w:color w:val="292929"/>
      <w:sz w:val="22"/>
    </w:rPr>
  </w:style>
  <w:style w:type="character" w:customStyle="1" w:styleId="A-SubtitleChar">
    <w:name w:val="A-Subtitle Char"/>
    <w:basedOn w:val="DefaultParagraphFont"/>
    <w:link w:val="A-Subtitle"/>
    <w:locked/>
    <w:rsid w:val="00442A5F"/>
    <w:rPr>
      <w:rFonts w:ascii="HelveticaNeueLT Std Blk" w:eastAsiaTheme="majorEastAsia" w:hAnsi="HelveticaNeueLT Std Blk"/>
      <w:color w:val="292929"/>
      <w:sz w:val="22"/>
      <w:szCs w:val="24"/>
    </w:rPr>
  </w:style>
  <w:style w:type="paragraph" w:customStyle="1" w:styleId="A-Bullets">
    <w:name w:val="A-Bullets"/>
    <w:basedOn w:val="ListParagraph"/>
    <w:link w:val="A-BulletsChar"/>
    <w:qFormat/>
    <w:rsid w:val="00442A5F"/>
    <w:pPr>
      <w:numPr>
        <w:numId w:val="6"/>
      </w:numPr>
    </w:pPr>
    <w:rPr>
      <w:rFonts w:ascii="HelveticaNeueLT Std Lt" w:hAnsi="HelveticaNeueLT Std Lt"/>
      <w:color w:val="292929"/>
    </w:rPr>
  </w:style>
  <w:style w:type="character" w:customStyle="1" w:styleId="A-BulletsChar">
    <w:name w:val="A-Bullets Char"/>
    <w:basedOn w:val="ListParagraphChar"/>
    <w:link w:val="A-Bullets"/>
    <w:locked/>
    <w:rsid w:val="00442A5F"/>
    <w:rPr>
      <w:rFonts w:ascii="HelveticaNeueLT Std Lt" w:eastAsia="Times New Roman" w:hAnsi="HelveticaNeueLT Std Lt"/>
      <w:color w:val="29292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B2A1-7D04-4698-9CBA-55E706E0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275AE28E</Template>
  <TotalTime>3</TotalTime>
  <Pages>2</Pages>
  <Words>475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Ninedorf, Carolyn</dc:creator>
  <cp:lastModifiedBy>Ninedorf, Carolyn</cp:lastModifiedBy>
  <cp:revision>4</cp:revision>
  <cp:lastPrinted>2018-07-10T13:49:00Z</cp:lastPrinted>
  <dcterms:created xsi:type="dcterms:W3CDTF">2018-07-10T13:47:00Z</dcterms:created>
  <dcterms:modified xsi:type="dcterms:W3CDTF">2018-07-10T15:30:00Z</dcterms:modified>
</cp:coreProperties>
</file>