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9"/>
        <w:gridCol w:w="1541"/>
        <w:gridCol w:w="6324"/>
      </w:tblGrid>
      <w:tr w:rsidR="00702DE5" w:rsidTr="005428BD">
        <w:trPr>
          <w:trHeight w:val="2477"/>
          <w:tblCellSpacing w:w="20" w:type="dxa"/>
          <w:jc w:val="center"/>
        </w:trPr>
        <w:tc>
          <w:tcPr>
            <w:tcW w:w="2859" w:type="dxa"/>
            <w:shd w:val="clear" w:color="auto" w:fill="D9D9D9"/>
            <w:vAlign w:val="center"/>
          </w:tcPr>
          <w:p w:rsidR="00702DE5" w:rsidRDefault="000364B4" w:rsidP="00173A67">
            <w:pPr>
              <w:pStyle w:val="Heading9"/>
              <w:jc w:val="center"/>
            </w:pPr>
            <w:r>
              <w:rPr>
                <w:noProof/>
              </w:rPr>
              <w:drawing>
                <wp:inline distT="0" distB="0" distL="0" distR="0">
                  <wp:extent cx="1659255" cy="154686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255" cy="1546860"/>
                          </a:xfrm>
                          <a:prstGeom prst="rect">
                            <a:avLst/>
                          </a:prstGeom>
                          <a:noFill/>
                          <a:ln>
                            <a:noFill/>
                          </a:ln>
                        </pic:spPr>
                      </pic:pic>
                    </a:graphicData>
                  </a:graphic>
                </wp:inline>
              </w:drawing>
            </w:r>
          </w:p>
        </w:tc>
        <w:tc>
          <w:tcPr>
            <w:tcW w:w="780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5428BD">
        <w:trPr>
          <w:tblCellSpacing w:w="20" w:type="dxa"/>
          <w:jc w:val="center"/>
        </w:trPr>
        <w:tc>
          <w:tcPr>
            <w:tcW w:w="2859" w:type="dxa"/>
            <w:shd w:val="clear" w:color="auto" w:fill="D9D9D9"/>
            <w:vAlign w:val="center"/>
          </w:tcPr>
          <w:p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5" w:type="dxa"/>
            <w:gridSpan w:val="2"/>
          </w:tcPr>
          <w:p w:rsidR="00714909" w:rsidRPr="00D01799" w:rsidRDefault="00CC687A" w:rsidP="00173A67">
            <w:pPr>
              <w:jc w:val="center"/>
              <w:rPr>
                <w:rFonts w:ascii="Arial" w:hAnsi="Arial" w:cs="Arial"/>
                <w:b/>
                <w:color w:val="0000FF"/>
              </w:rPr>
            </w:pPr>
            <w:r>
              <w:rPr>
                <w:rFonts w:ascii="Arial" w:hAnsi="Arial" w:cs="Arial"/>
                <w:b/>
                <w:color w:val="0000FF"/>
                <w:sz w:val="28"/>
              </w:rPr>
              <w:t>119061</w:t>
            </w:r>
          </w:p>
        </w:tc>
      </w:tr>
      <w:tr w:rsidR="00714909" w:rsidTr="005428BD">
        <w:trPr>
          <w:tblCellSpacing w:w="20" w:type="dxa"/>
          <w:jc w:val="center"/>
        </w:trPr>
        <w:tc>
          <w:tcPr>
            <w:tcW w:w="2859"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5" w:type="dxa"/>
            <w:gridSpan w:val="2"/>
          </w:tcPr>
          <w:p w:rsidR="00714909" w:rsidRPr="00D01799" w:rsidRDefault="005428BD" w:rsidP="00173A67">
            <w:pPr>
              <w:jc w:val="center"/>
              <w:rPr>
                <w:rFonts w:ascii="Arial" w:hAnsi="Arial" w:cs="Arial"/>
                <w:b/>
                <w:color w:val="0000FF"/>
              </w:rPr>
            </w:pPr>
            <w:r w:rsidRPr="005428BD">
              <w:rPr>
                <w:rFonts w:ascii="Arial" w:hAnsi="Arial" w:cs="Arial"/>
                <w:b/>
                <w:color w:val="0000FF"/>
                <w:sz w:val="28"/>
              </w:rPr>
              <w:t>Flexible Spending Account (FSA) Program</w:t>
            </w:r>
          </w:p>
        </w:tc>
      </w:tr>
      <w:tr w:rsidR="00714909" w:rsidTr="005428BD">
        <w:trPr>
          <w:tblCellSpacing w:w="20" w:type="dxa"/>
          <w:jc w:val="center"/>
        </w:trPr>
        <w:tc>
          <w:tcPr>
            <w:tcW w:w="2859"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5" w:type="dxa"/>
            <w:gridSpan w:val="2"/>
          </w:tcPr>
          <w:p w:rsidR="00714909" w:rsidRPr="00E2101A" w:rsidRDefault="005428BD" w:rsidP="00173A67">
            <w:pPr>
              <w:pStyle w:val="Heading7"/>
              <w:rPr>
                <w:color w:val="0000FF"/>
                <w:sz w:val="32"/>
              </w:rPr>
            </w:pPr>
            <w:r>
              <w:rPr>
                <w:color w:val="0000FF"/>
                <w:sz w:val="32"/>
              </w:rPr>
              <w:t xml:space="preserve">July </w:t>
            </w:r>
            <w:r w:rsidR="0022544B">
              <w:rPr>
                <w:color w:val="0000FF"/>
                <w:sz w:val="32"/>
              </w:rPr>
              <w:t>23</w:t>
            </w:r>
            <w:r>
              <w:rPr>
                <w:color w:val="0000FF"/>
                <w:sz w:val="32"/>
              </w:rPr>
              <w:t>, 2019</w:t>
            </w:r>
          </w:p>
          <w:p w:rsidR="00714909" w:rsidRPr="00BD5705" w:rsidRDefault="00714909" w:rsidP="00173A67">
            <w:pPr>
              <w:pStyle w:val="Heading7"/>
              <w:rPr>
                <w:color w:val="0000FF"/>
              </w:rPr>
            </w:pPr>
            <w:r>
              <w:rPr>
                <w:color w:val="0000FF"/>
              </w:rPr>
              <w:t>2:00 p.m. (CST)</w:t>
            </w:r>
          </w:p>
          <w:p w:rsidR="00714909" w:rsidRDefault="00714909" w:rsidP="00173A67">
            <w:pPr>
              <w:jc w:val="center"/>
              <w:rPr>
                <w:rFonts w:ascii="Arial" w:hAnsi="Arial" w:cs="Arial"/>
              </w:rPr>
            </w:pPr>
          </w:p>
          <w:p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rsidTr="005428BD">
        <w:trPr>
          <w:tblCellSpacing w:w="20" w:type="dxa"/>
          <w:jc w:val="center"/>
        </w:trPr>
        <w:tc>
          <w:tcPr>
            <w:tcW w:w="2859" w:type="dxa"/>
            <w:shd w:val="clear" w:color="auto" w:fill="D9D9D9"/>
            <w:vAlign w:val="center"/>
          </w:tcPr>
          <w:p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05" w:type="dxa"/>
            <w:gridSpan w:val="2"/>
            <w:vAlign w:val="center"/>
          </w:tcPr>
          <w:p w:rsidR="00714909" w:rsidRDefault="00714909" w:rsidP="004C1D3F">
            <w:pPr>
              <w:jc w:val="center"/>
              <w:rPr>
                <w:rFonts w:ascii="Arial" w:hAnsi="Arial" w:cs="Arial"/>
              </w:rPr>
            </w:pPr>
          </w:p>
          <w:p w:rsidR="00714909" w:rsidRDefault="00714909" w:rsidP="004C1D3F">
            <w:pPr>
              <w:jc w:val="center"/>
              <w:rPr>
                <w:rFonts w:ascii="Arial" w:hAnsi="Arial" w:cs="Arial"/>
              </w:rPr>
            </w:pPr>
            <w:r>
              <w:rPr>
                <w:rFonts w:ascii="Arial" w:hAnsi="Arial" w:cs="Arial"/>
              </w:rPr>
              <w:t>CITY COUNTY BUILDING</w:t>
            </w:r>
          </w:p>
          <w:p w:rsidR="00714909" w:rsidRDefault="00714909" w:rsidP="004C1D3F">
            <w:pPr>
              <w:jc w:val="center"/>
              <w:rPr>
                <w:rFonts w:ascii="Arial" w:hAnsi="Arial" w:cs="Arial"/>
              </w:rPr>
            </w:pPr>
            <w:r>
              <w:rPr>
                <w:rFonts w:ascii="Arial" w:hAnsi="Arial" w:cs="Arial"/>
              </w:rPr>
              <w:t>DANE COUNTY PURCHASING DIVISION</w:t>
            </w:r>
          </w:p>
          <w:p w:rsidR="00714909" w:rsidRDefault="00714909" w:rsidP="004C1D3F">
            <w:pPr>
              <w:jc w:val="center"/>
              <w:rPr>
                <w:rFonts w:ascii="Arial" w:hAnsi="Arial" w:cs="Arial"/>
              </w:rPr>
            </w:pPr>
            <w:r>
              <w:rPr>
                <w:rFonts w:ascii="Arial" w:hAnsi="Arial" w:cs="Arial"/>
              </w:rPr>
              <w:t>210 MARTIN LUTHER KING JR BLVD ROOM 425</w:t>
            </w:r>
          </w:p>
          <w:p w:rsidR="00714909" w:rsidRDefault="00714909" w:rsidP="004C1D3F">
            <w:pPr>
              <w:jc w:val="center"/>
              <w:rPr>
                <w:rFonts w:ascii="Arial" w:hAnsi="Arial" w:cs="Arial"/>
              </w:rPr>
            </w:pPr>
            <w:r>
              <w:rPr>
                <w:rFonts w:ascii="Arial" w:hAnsi="Arial" w:cs="Arial"/>
              </w:rPr>
              <w:t>MADISON, WI 53703-3345</w:t>
            </w:r>
          </w:p>
          <w:p w:rsidR="00714909" w:rsidRDefault="00714909" w:rsidP="004C1D3F">
            <w:pPr>
              <w:jc w:val="center"/>
              <w:rPr>
                <w:rFonts w:ascii="Arial" w:hAnsi="Arial" w:cs="Arial"/>
              </w:rPr>
            </w:pPr>
          </w:p>
        </w:tc>
      </w:tr>
      <w:tr w:rsidR="00714909" w:rsidTr="005428BD">
        <w:trPr>
          <w:cantSplit/>
          <w:trHeight w:val="56"/>
          <w:tblCellSpacing w:w="20" w:type="dxa"/>
          <w:jc w:val="center"/>
        </w:trPr>
        <w:tc>
          <w:tcPr>
            <w:tcW w:w="2859"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1" w:type="dxa"/>
            <w:shd w:val="clear" w:color="auto" w:fill="D9D9D9"/>
          </w:tcPr>
          <w:p w:rsidR="00714909" w:rsidRDefault="00714909" w:rsidP="00173A67">
            <w:pPr>
              <w:pStyle w:val="Heading2"/>
            </w:pPr>
            <w:r>
              <w:t>NAME</w:t>
            </w:r>
          </w:p>
        </w:tc>
        <w:tc>
          <w:tcPr>
            <w:tcW w:w="6264" w:type="dxa"/>
            <w:shd w:val="clear" w:color="auto" w:fill="FFFFFF"/>
          </w:tcPr>
          <w:p w:rsidR="00714909" w:rsidRDefault="005428BD" w:rsidP="00173A67">
            <w:pPr>
              <w:rPr>
                <w:rFonts w:ascii="Arial" w:hAnsi="Arial" w:cs="Arial"/>
              </w:rPr>
            </w:pPr>
            <w:r>
              <w:rPr>
                <w:rFonts w:ascii="Arial" w:hAnsi="Arial" w:cs="Arial"/>
              </w:rPr>
              <w:t xml:space="preserve">Carolyn A. </w:t>
            </w:r>
            <w:proofErr w:type="spellStart"/>
            <w:r>
              <w:rPr>
                <w:rFonts w:ascii="Arial" w:hAnsi="Arial" w:cs="Arial"/>
              </w:rPr>
              <w:t>Clow</w:t>
            </w:r>
            <w:proofErr w:type="spellEnd"/>
          </w:p>
        </w:tc>
      </w:tr>
      <w:tr w:rsidR="00714909" w:rsidTr="005428BD">
        <w:trPr>
          <w:cantSplit/>
          <w:trHeight w:val="53"/>
          <w:tblCellSpacing w:w="20" w:type="dxa"/>
          <w:jc w:val="center"/>
        </w:trPr>
        <w:tc>
          <w:tcPr>
            <w:tcW w:w="2859"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264"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5428BD">
        <w:trPr>
          <w:cantSplit/>
          <w:trHeight w:val="53"/>
          <w:tblCellSpacing w:w="20" w:type="dxa"/>
          <w:jc w:val="center"/>
        </w:trPr>
        <w:tc>
          <w:tcPr>
            <w:tcW w:w="2859"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264" w:type="dxa"/>
            <w:shd w:val="clear" w:color="auto" w:fill="FFFFFF"/>
          </w:tcPr>
          <w:p w:rsidR="00714909" w:rsidRDefault="005428BD" w:rsidP="00173A67">
            <w:pPr>
              <w:rPr>
                <w:rFonts w:ascii="Arial" w:hAnsi="Arial" w:cs="Arial"/>
              </w:rPr>
            </w:pPr>
            <w:r>
              <w:rPr>
                <w:rFonts w:ascii="Arial" w:hAnsi="Arial" w:cs="Arial"/>
              </w:rPr>
              <w:t>608-266-4966</w:t>
            </w:r>
          </w:p>
        </w:tc>
      </w:tr>
      <w:tr w:rsidR="00714909" w:rsidTr="005428BD">
        <w:trPr>
          <w:cantSplit/>
          <w:trHeight w:val="53"/>
          <w:tblCellSpacing w:w="20" w:type="dxa"/>
          <w:jc w:val="center"/>
        </w:trPr>
        <w:tc>
          <w:tcPr>
            <w:tcW w:w="2859"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264" w:type="dxa"/>
            <w:shd w:val="clear" w:color="auto" w:fill="FFFFFF"/>
          </w:tcPr>
          <w:p w:rsidR="00714909" w:rsidRDefault="0022544B" w:rsidP="00173A67">
            <w:pPr>
              <w:rPr>
                <w:rFonts w:ascii="Arial" w:hAnsi="Arial" w:cs="Arial"/>
              </w:rPr>
            </w:pPr>
            <w:hyperlink r:id="rId9" w:history="1">
              <w:r w:rsidR="005428BD" w:rsidRPr="00D7035F">
                <w:rPr>
                  <w:rStyle w:val="Hyperlink"/>
                  <w:rFonts w:ascii="Arial" w:hAnsi="Arial" w:cs="Arial"/>
                </w:rPr>
                <w:t>Clow.carolyn@countyofdane.com</w:t>
              </w:r>
            </w:hyperlink>
            <w:r w:rsidR="005428BD">
              <w:rPr>
                <w:rFonts w:ascii="Arial" w:hAnsi="Arial" w:cs="Arial"/>
              </w:rPr>
              <w:t xml:space="preserve"> </w:t>
            </w:r>
          </w:p>
        </w:tc>
      </w:tr>
      <w:tr w:rsidR="00714909" w:rsidTr="005428BD">
        <w:trPr>
          <w:cantSplit/>
          <w:trHeight w:val="53"/>
          <w:tblCellSpacing w:w="20" w:type="dxa"/>
          <w:jc w:val="center"/>
        </w:trPr>
        <w:tc>
          <w:tcPr>
            <w:tcW w:w="2859"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264" w:type="dxa"/>
            <w:shd w:val="clear" w:color="auto" w:fill="FFFFFF"/>
          </w:tcPr>
          <w:p w:rsidR="00714909" w:rsidRDefault="0022544B"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rsidTr="005428BD">
        <w:trPr>
          <w:cantSplit/>
          <w:trHeight w:val="53"/>
          <w:tblCellSpacing w:w="20" w:type="dxa"/>
          <w:jc w:val="center"/>
        </w:trPr>
        <w:tc>
          <w:tcPr>
            <w:tcW w:w="10704" w:type="dxa"/>
            <w:gridSpan w:val="3"/>
            <w:shd w:val="clear" w:color="auto" w:fill="auto"/>
          </w:tcPr>
          <w:p w:rsidR="00714909" w:rsidRDefault="00F8086F" w:rsidP="0022544B">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5428BD">
              <w:rPr>
                <w:rFonts w:ascii="Arial" w:hAnsi="Arial" w:cs="Arial"/>
                <w:b/>
                <w:bCs/>
                <w:sz w:val="20"/>
              </w:rPr>
              <w:t xml:space="preserve">June </w:t>
            </w:r>
            <w:r w:rsidR="0022544B">
              <w:rPr>
                <w:rFonts w:ascii="Arial" w:hAnsi="Arial" w:cs="Arial"/>
                <w:b/>
                <w:bCs/>
                <w:sz w:val="20"/>
              </w:rPr>
              <w:t>5</w:t>
            </w:r>
            <w:r w:rsidR="005428BD">
              <w:rPr>
                <w:rFonts w:ascii="Arial" w:hAnsi="Arial" w:cs="Arial"/>
                <w:b/>
                <w:bCs/>
                <w:sz w:val="20"/>
              </w:rPr>
              <w:t>, 2019</w:t>
            </w:r>
          </w:p>
        </w:tc>
      </w:tr>
    </w:tbl>
    <w:p w:rsidR="00714909" w:rsidRDefault="00714909" w:rsidP="007240C4">
      <w:pPr>
        <w:pStyle w:val="Heading6"/>
        <w:rPr>
          <w:bCs w:val="0"/>
          <w:color w:val="0000FF"/>
        </w:rPr>
      </w:pPr>
    </w:p>
    <w:p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rsidTr="004C1D3F">
        <w:trPr>
          <w:cantSplit/>
          <w:trHeight w:val="452"/>
          <w:tblCellSpacing w:w="20" w:type="dxa"/>
          <w:jc w:val="center"/>
        </w:trPr>
        <w:tc>
          <w:tcPr>
            <w:tcW w:w="10720" w:type="dxa"/>
            <w:gridSpan w:val="2"/>
            <w:shd w:val="clear" w:color="auto" w:fill="D9D9D9"/>
            <w:vAlign w:val="center"/>
          </w:tcPr>
          <w:p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5428BD">
              <w:rPr>
                <w:rFonts w:ascii="Arial" w:hAnsi="Arial" w:cs="Arial"/>
              </w:rPr>
              <w:t>3</w:t>
            </w:r>
            <w:r w:rsidRPr="00D56715">
              <w:rPr>
                <w:rFonts w:ascii="Arial" w:hAnsi="Arial" w:cs="Arial"/>
              </w:rPr>
              <w:t>) copies</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 original and one copy in a separate envelope per Section 5.1.</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rsidR="004C1D3F" w:rsidRPr="00D56715" w:rsidRDefault="004C1D3F" w:rsidP="00254A1C">
            <w:pPr>
              <w:ind w:left="391"/>
              <w:rPr>
                <w:rFonts w:ascii="Arial" w:hAnsi="Arial" w:cs="Arial"/>
              </w:rPr>
            </w:pPr>
            <w:r w:rsidRPr="00D56715">
              <w:rPr>
                <w:rFonts w:ascii="Arial" w:hAnsi="Arial" w:cs="Arial"/>
              </w:rPr>
              <w:t xml:space="preserve">         Vendor Name</w:t>
            </w:r>
          </w:p>
          <w:p w:rsidR="004C1D3F" w:rsidRPr="00D56715" w:rsidRDefault="004C1D3F" w:rsidP="00254A1C">
            <w:pPr>
              <w:ind w:left="391"/>
              <w:rPr>
                <w:rFonts w:ascii="Arial" w:hAnsi="Arial" w:cs="Arial"/>
              </w:rPr>
            </w:pPr>
            <w:r w:rsidRPr="00D56715">
              <w:rPr>
                <w:rFonts w:ascii="Arial" w:hAnsi="Arial" w:cs="Arial"/>
              </w:rPr>
              <w:t xml:space="preserve">         Bid Number</w:t>
            </w:r>
          </w:p>
          <w:p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 xml:space="preserve">Revised </w:t>
      </w:r>
      <w:r w:rsidR="00BD7B60">
        <w:rPr>
          <w:rFonts w:ascii="Arial" w:hAnsi="Arial" w:cs="Arial"/>
          <w:sz w:val="16"/>
        </w:rPr>
        <w:t>10</w:t>
      </w:r>
      <w:r w:rsidRPr="00714909">
        <w:rPr>
          <w:rFonts w:ascii="Arial" w:hAnsi="Arial" w:cs="Arial"/>
          <w:sz w:val="16"/>
        </w:rPr>
        <w:t>/2018</w:t>
      </w:r>
    </w:p>
    <w:p w:rsidR="00A52BFB" w:rsidRDefault="00A52BFB" w:rsidP="00A52BFB">
      <w:pPr>
        <w:ind w:left="720"/>
        <w:rPr>
          <w:rFonts w:ascii="Arial" w:hAnsi="Arial" w:cs="Arial"/>
          <w:b/>
          <w:sz w:val="20"/>
          <w:szCs w:val="20"/>
          <w:u w:val="single"/>
        </w:rPr>
      </w:pPr>
    </w:p>
    <w:p w:rsidR="005428BD" w:rsidRDefault="005428BD" w:rsidP="00A52BFB">
      <w:pPr>
        <w:ind w:left="720"/>
        <w:rPr>
          <w:rFonts w:ascii="Arial" w:hAnsi="Arial" w:cs="Arial"/>
          <w:b/>
          <w:sz w:val="20"/>
          <w:szCs w:val="20"/>
          <w:u w:val="single"/>
        </w:rPr>
        <w:sectPr w:rsidR="005428BD" w:rsidSect="00BF1786">
          <w:headerReference w:type="default" r:id="rId11"/>
          <w:footerReference w:type="default" r:id="rId12"/>
          <w:pgSz w:w="12240" w:h="15840"/>
          <w:pgMar w:top="720" w:right="720" w:bottom="720" w:left="720" w:header="540" w:footer="394" w:gutter="0"/>
          <w:pgNumType w:start="1"/>
          <w:cols w:space="720"/>
          <w:titlePg/>
          <w:docGrid w:linePitch="326"/>
        </w:sectPr>
      </w:pPr>
    </w:p>
    <w:p w:rsidR="00584CE1" w:rsidRDefault="00584CE1" w:rsidP="00A52BFB">
      <w:pPr>
        <w:ind w:left="720"/>
        <w:rPr>
          <w:rFonts w:ascii="Arial" w:hAnsi="Arial" w:cs="Arial"/>
          <w:b/>
          <w:sz w:val="20"/>
          <w:szCs w:val="20"/>
          <w:u w:val="single"/>
        </w:rPr>
      </w:pPr>
    </w:p>
    <w:p w:rsidR="00D30D08" w:rsidRDefault="00774952" w:rsidP="00254A1C">
      <w:pPr>
        <w:numPr>
          <w:ilvl w:val="0"/>
          <w:numId w:val="1"/>
        </w:numPr>
        <w:rPr>
          <w:rFonts w:ascii="Arial" w:hAnsi="Arial" w:cs="Arial"/>
          <w:b/>
          <w:szCs w:val="20"/>
        </w:rPr>
      </w:pPr>
      <w:r w:rsidRPr="00774952">
        <w:rPr>
          <w:rFonts w:ascii="Arial" w:hAnsi="Arial" w:cs="Arial"/>
          <w:b/>
          <w:szCs w:val="20"/>
        </w:rPr>
        <w:t>GENERAL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rsidR="00B412AD" w:rsidRDefault="00774952" w:rsidP="005428BD">
      <w:pPr>
        <w:numPr>
          <w:ilvl w:val="1"/>
          <w:numId w:val="1"/>
        </w:numPr>
        <w:rPr>
          <w:rFonts w:ascii="Arial" w:hAnsi="Arial" w:cs="Arial"/>
          <w:szCs w:val="20"/>
        </w:rPr>
      </w:pPr>
      <w:r w:rsidRPr="00361846">
        <w:rPr>
          <w:rFonts w:ascii="Arial" w:hAnsi="Arial" w:cs="Arial"/>
          <w:szCs w:val="20"/>
        </w:rPr>
        <w:t>Calendar of Events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5A7289">
        <w:rPr>
          <w:rFonts w:ascii="Arial" w:hAnsi="Arial" w:cs="Arial"/>
          <w:szCs w:val="20"/>
        </w:rPr>
        <w:t>Introduction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 2:</w:t>
      </w:r>
      <w:r w:rsidR="005A7289">
        <w:rPr>
          <w:rFonts w:ascii="Arial" w:hAnsi="Arial" w:cs="Arial"/>
          <w:szCs w:val="20"/>
        </w:rPr>
        <w:t xml:space="preserve"> Organization Capabilities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5A7289">
        <w:rPr>
          <w:rFonts w:ascii="Arial" w:hAnsi="Arial" w:cs="Arial"/>
          <w:szCs w:val="20"/>
        </w:rPr>
        <w:t>Staff Qualifications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5A7289">
        <w:rPr>
          <w:rFonts w:ascii="Arial" w:hAnsi="Arial" w:cs="Arial"/>
          <w:szCs w:val="20"/>
        </w:rPr>
        <w:t>Proposer References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5: </w:t>
      </w:r>
      <w:r w:rsidR="005A7289">
        <w:rPr>
          <w:rFonts w:ascii="Arial" w:hAnsi="Arial" w:cs="Arial"/>
          <w:szCs w:val="20"/>
        </w:rPr>
        <w:t>Technical Requirements</w:t>
      </w:r>
    </w:p>
    <w:p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rsidR="00774952" w:rsidRDefault="00774952" w:rsidP="00254A1C">
      <w:pPr>
        <w:numPr>
          <w:ilvl w:val="0"/>
          <w:numId w:val="1"/>
        </w:numPr>
        <w:rPr>
          <w:rFonts w:ascii="Arial" w:hAnsi="Arial" w:cs="Arial"/>
          <w:b/>
          <w:szCs w:val="20"/>
        </w:rPr>
      </w:pPr>
      <w:r>
        <w:rPr>
          <w:rFonts w:ascii="Arial" w:hAnsi="Arial" w:cs="Arial"/>
          <w:b/>
          <w:szCs w:val="20"/>
        </w:rPr>
        <w:t>COST PROPOSAL</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rsidR="00403336" w:rsidRPr="008F514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w:t>
      </w:r>
      <w:r w:rsidR="00954609" w:rsidRPr="00954609">
        <w:rPr>
          <w:rFonts w:ascii="Arial" w:hAnsi="Arial" w:cs="Arial"/>
        </w:rPr>
        <w:t xml:space="preserve">for flexible spending account (FSA) program </w:t>
      </w:r>
      <w:r w:rsidRPr="009B6500">
        <w:rPr>
          <w:rFonts w:ascii="Arial" w:hAnsi="Arial" w:cs="Arial"/>
        </w:rPr>
        <w:t xml:space="preserve">for the Dane County </w:t>
      </w:r>
      <w:r w:rsidR="00954609">
        <w:rPr>
          <w:rFonts w:ascii="Arial" w:hAnsi="Arial" w:cs="Arial"/>
        </w:rPr>
        <w:t>Department of Administration, Controller’s Division,</w:t>
      </w:r>
      <w:r w:rsidRPr="009B6500">
        <w:rPr>
          <w:rFonts w:ascii="Arial" w:hAnsi="Arial" w:cs="Arial"/>
        </w:rPr>
        <w:t xml:space="preserve"> according to the specifications set forth within this document.</w:t>
      </w:r>
    </w:p>
    <w:p w:rsidR="00FF799C" w:rsidRPr="009B6500" w:rsidRDefault="00FF799C" w:rsidP="00FF799C">
      <w:pPr>
        <w:rPr>
          <w:rFonts w:ascii="Arial" w:hAnsi="Arial" w:cs="Arial"/>
        </w:rPr>
      </w:pPr>
    </w:p>
    <w:p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FF799C" w:rsidRDefault="00FF799C" w:rsidP="00FF799C">
      <w:pPr>
        <w:ind w:left="1440"/>
        <w:rPr>
          <w:rFonts w:ascii="Arial" w:hAnsi="Arial" w:cs="Arial"/>
        </w:rPr>
      </w:pPr>
    </w:p>
    <w:p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rsidR="00FF799C" w:rsidRPr="00235785" w:rsidRDefault="00FF799C" w:rsidP="00FF799C">
      <w:pPr>
        <w:rPr>
          <w:rFonts w:ascii="Arial" w:hAnsi="Arial" w:cs="Arial"/>
        </w:rPr>
      </w:pPr>
    </w:p>
    <w:p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FF799C" w:rsidRPr="00235785"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rsidR="00FF799C" w:rsidRDefault="00FF799C" w:rsidP="00FF799C">
      <w:pPr>
        <w:ind w:left="1440"/>
        <w:rPr>
          <w:rFonts w:ascii="Arial" w:hAnsi="Arial" w:cs="Arial"/>
        </w:rPr>
      </w:pPr>
    </w:p>
    <w:p w:rsidR="00FF799C" w:rsidRDefault="00FF799C" w:rsidP="00FF799C">
      <w:pPr>
        <w:ind w:left="1440"/>
        <w:rPr>
          <w:rFonts w:ascii="Arial" w:hAnsi="Arial" w:cs="Arial"/>
        </w:rPr>
      </w:pPr>
    </w:p>
    <w:p w:rsidR="00FF799C" w:rsidRDefault="00FF799C" w:rsidP="00FF799C">
      <w:pPr>
        <w:ind w:left="1440"/>
        <w:rPr>
          <w:rFonts w:ascii="Arial" w:hAnsi="Arial" w:cs="Arial"/>
          <w:b/>
          <w:szCs w:val="20"/>
        </w:rPr>
      </w:pPr>
    </w:p>
    <w:p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FF799C" w:rsidRPr="00235785" w:rsidTr="00D01BAB">
        <w:trPr>
          <w:jc w:val="center"/>
        </w:trPr>
        <w:tc>
          <w:tcPr>
            <w:tcW w:w="3219" w:type="dxa"/>
            <w:shd w:val="clear" w:color="auto" w:fill="BFBFBF"/>
          </w:tcPr>
          <w:p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rsidR="00FF799C" w:rsidRPr="00235785" w:rsidRDefault="00FF799C" w:rsidP="00024507">
            <w:pPr>
              <w:rPr>
                <w:rFonts w:ascii="Arial" w:hAnsi="Arial" w:cs="Arial"/>
                <w:b/>
              </w:rPr>
            </w:pPr>
            <w:r w:rsidRPr="00235785">
              <w:rPr>
                <w:rFonts w:ascii="Arial" w:hAnsi="Arial" w:cs="Arial"/>
                <w:b/>
              </w:rPr>
              <w:t>EVENT</w:t>
            </w:r>
          </w:p>
        </w:tc>
      </w:tr>
      <w:tr w:rsidR="00FF799C" w:rsidRPr="00235785" w:rsidTr="00D01BAB">
        <w:trPr>
          <w:jc w:val="center"/>
        </w:trPr>
        <w:tc>
          <w:tcPr>
            <w:tcW w:w="3219" w:type="dxa"/>
            <w:shd w:val="clear" w:color="auto" w:fill="auto"/>
            <w:vAlign w:val="center"/>
          </w:tcPr>
          <w:p w:rsidR="00FF799C" w:rsidRPr="002045F0" w:rsidRDefault="002045F0" w:rsidP="0022544B">
            <w:pPr>
              <w:rPr>
                <w:rFonts w:ascii="Arial" w:hAnsi="Arial" w:cs="Arial"/>
              </w:rPr>
            </w:pPr>
            <w:r w:rsidRPr="002045F0">
              <w:rPr>
                <w:rFonts w:ascii="Arial" w:hAnsi="Arial" w:cs="Arial"/>
              </w:rPr>
              <w:t xml:space="preserve">June </w:t>
            </w:r>
            <w:r w:rsidR="0022544B">
              <w:rPr>
                <w:rFonts w:ascii="Arial" w:hAnsi="Arial" w:cs="Arial"/>
              </w:rPr>
              <w:t>5</w:t>
            </w:r>
            <w:r w:rsidRPr="002045F0">
              <w:rPr>
                <w:rFonts w:ascii="Arial" w:hAnsi="Arial" w:cs="Arial"/>
              </w:rPr>
              <w:t>,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RFP Issued</w:t>
            </w:r>
          </w:p>
        </w:tc>
      </w:tr>
      <w:tr w:rsidR="00FF799C" w:rsidRPr="00235785" w:rsidTr="00D01BAB">
        <w:trPr>
          <w:jc w:val="center"/>
        </w:trPr>
        <w:tc>
          <w:tcPr>
            <w:tcW w:w="3219" w:type="dxa"/>
            <w:shd w:val="clear" w:color="auto" w:fill="auto"/>
            <w:vAlign w:val="center"/>
          </w:tcPr>
          <w:p w:rsidR="00FF799C" w:rsidRPr="002045F0" w:rsidRDefault="002045F0" w:rsidP="00024507">
            <w:pPr>
              <w:rPr>
                <w:rFonts w:ascii="Arial" w:hAnsi="Arial" w:cs="Arial"/>
              </w:rPr>
            </w:pPr>
            <w:r w:rsidRPr="002045F0">
              <w:rPr>
                <w:rFonts w:ascii="Arial" w:hAnsi="Arial" w:cs="Arial"/>
              </w:rPr>
              <w:t>July 2,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rsidTr="00D01BAB">
        <w:trPr>
          <w:jc w:val="center"/>
        </w:trPr>
        <w:tc>
          <w:tcPr>
            <w:tcW w:w="3219" w:type="dxa"/>
            <w:shd w:val="clear" w:color="auto" w:fill="auto"/>
            <w:vAlign w:val="center"/>
          </w:tcPr>
          <w:p w:rsidR="00FF799C" w:rsidRPr="002045F0" w:rsidRDefault="002045F0" w:rsidP="00FE780A">
            <w:pPr>
              <w:rPr>
                <w:rFonts w:ascii="Arial" w:hAnsi="Arial" w:cs="Arial"/>
              </w:rPr>
            </w:pPr>
            <w:r w:rsidRPr="002045F0">
              <w:rPr>
                <w:rFonts w:ascii="Arial" w:hAnsi="Arial" w:cs="Arial"/>
              </w:rPr>
              <w:t xml:space="preserve">July </w:t>
            </w:r>
            <w:r w:rsidR="00FE780A">
              <w:rPr>
                <w:rFonts w:ascii="Arial" w:hAnsi="Arial" w:cs="Arial"/>
              </w:rPr>
              <w:t>10</w:t>
            </w:r>
            <w:r w:rsidRPr="002045F0">
              <w:rPr>
                <w:rFonts w:ascii="Arial" w:hAnsi="Arial" w:cs="Arial"/>
              </w:rPr>
              <w:t>,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FF799C" w:rsidRPr="00235785" w:rsidTr="00D01BAB">
        <w:trPr>
          <w:jc w:val="center"/>
        </w:trPr>
        <w:tc>
          <w:tcPr>
            <w:tcW w:w="3219" w:type="dxa"/>
            <w:shd w:val="clear" w:color="auto" w:fill="auto"/>
            <w:vAlign w:val="center"/>
          </w:tcPr>
          <w:p w:rsidR="00FF799C" w:rsidRPr="002045F0" w:rsidRDefault="002045F0" w:rsidP="00FE780A">
            <w:pPr>
              <w:rPr>
                <w:rFonts w:ascii="Arial" w:hAnsi="Arial" w:cs="Arial"/>
              </w:rPr>
            </w:pPr>
            <w:r w:rsidRPr="002045F0">
              <w:rPr>
                <w:rFonts w:ascii="Arial" w:hAnsi="Arial" w:cs="Arial"/>
              </w:rPr>
              <w:t xml:space="preserve">July </w:t>
            </w:r>
            <w:r w:rsidR="00FE780A">
              <w:rPr>
                <w:rFonts w:ascii="Arial" w:hAnsi="Arial" w:cs="Arial"/>
              </w:rPr>
              <w:t>23</w:t>
            </w:r>
            <w:r w:rsidRPr="002045F0">
              <w:rPr>
                <w:rFonts w:ascii="Arial" w:hAnsi="Arial" w:cs="Arial"/>
              </w:rPr>
              <w:t>, 2019</w:t>
            </w:r>
          </w:p>
        </w:tc>
        <w:tc>
          <w:tcPr>
            <w:tcW w:w="5244" w:type="dxa"/>
            <w:shd w:val="clear" w:color="auto" w:fill="auto"/>
          </w:tcPr>
          <w:p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rsidTr="00D01BAB">
        <w:trPr>
          <w:jc w:val="center"/>
        </w:trPr>
        <w:tc>
          <w:tcPr>
            <w:tcW w:w="3219" w:type="dxa"/>
            <w:shd w:val="clear" w:color="auto" w:fill="auto"/>
            <w:vAlign w:val="center"/>
          </w:tcPr>
          <w:p w:rsidR="00D03141" w:rsidRPr="002045F0" w:rsidRDefault="0087607D" w:rsidP="00024507">
            <w:pPr>
              <w:rPr>
                <w:rFonts w:ascii="Arial" w:hAnsi="Arial" w:cs="Arial"/>
              </w:rPr>
            </w:pPr>
            <w:r>
              <w:rPr>
                <w:rFonts w:ascii="Arial" w:hAnsi="Arial" w:cs="Arial"/>
              </w:rPr>
              <w:t>January 1, 2020</w:t>
            </w:r>
          </w:p>
        </w:tc>
        <w:tc>
          <w:tcPr>
            <w:tcW w:w="5244" w:type="dxa"/>
            <w:shd w:val="clear" w:color="auto" w:fill="auto"/>
          </w:tcPr>
          <w:p w:rsidR="00D03141" w:rsidRDefault="0087607D" w:rsidP="00F12752">
            <w:pPr>
              <w:rPr>
                <w:rFonts w:ascii="Arial" w:hAnsi="Arial" w:cs="Arial"/>
              </w:rPr>
            </w:pPr>
            <w:r>
              <w:rPr>
                <w:rFonts w:ascii="Arial" w:hAnsi="Arial" w:cs="Arial"/>
              </w:rPr>
              <w:t>Contract start date</w:t>
            </w:r>
          </w:p>
        </w:tc>
      </w:tr>
    </w:tbl>
    <w:p w:rsidR="00206A37" w:rsidRDefault="00206A37" w:rsidP="00206A37">
      <w:pPr>
        <w:rPr>
          <w:rFonts w:ascii="Arial" w:hAnsi="Arial" w:cs="Arial"/>
          <w:color w:val="0000FF"/>
        </w:rPr>
      </w:pPr>
    </w:p>
    <w:p w:rsidR="00342311" w:rsidRPr="00FF799C" w:rsidRDefault="00B412AD" w:rsidP="00B412AD">
      <w:pPr>
        <w:ind w:left="720"/>
        <w:rPr>
          <w:rFonts w:ascii="Arial" w:hAnsi="Arial" w:cs="Arial"/>
          <w:b/>
          <w:szCs w:val="20"/>
          <w:u w:val="single"/>
        </w:rPr>
      </w:pPr>
      <w:r>
        <w:rPr>
          <w:rFonts w:ascii="Arial" w:hAnsi="Arial" w:cs="Arial"/>
          <w:b/>
          <w:szCs w:val="20"/>
        </w:rPr>
        <w:t>1.</w:t>
      </w:r>
      <w:r w:rsidR="002045F0">
        <w:rPr>
          <w:rFonts w:ascii="Arial" w:hAnsi="Arial" w:cs="Arial"/>
          <w:b/>
          <w:szCs w:val="20"/>
        </w:rPr>
        <w:t>6</w:t>
      </w:r>
      <w:r>
        <w:rPr>
          <w:rFonts w:ascii="Arial" w:hAnsi="Arial" w:cs="Arial"/>
          <w:b/>
          <w:szCs w:val="20"/>
        </w:rPr>
        <w:tab/>
      </w:r>
      <w:r w:rsidR="00342311" w:rsidRPr="00FF799C">
        <w:rPr>
          <w:rFonts w:ascii="Arial" w:hAnsi="Arial" w:cs="Arial"/>
          <w:b/>
          <w:szCs w:val="20"/>
          <w:u w:val="single"/>
        </w:rPr>
        <w:t>Contract Term and Funding</w:t>
      </w:r>
    </w:p>
    <w:p w:rsidR="00342311" w:rsidRDefault="00FF799C" w:rsidP="00FF799C">
      <w:pPr>
        <w:ind w:left="1440"/>
        <w:rPr>
          <w:rFonts w:ascii="Arial" w:hAnsi="Arial" w:cs="Arial"/>
        </w:rPr>
      </w:pPr>
      <w:r w:rsidRPr="00235785">
        <w:rPr>
          <w:rFonts w:ascii="Arial" w:hAnsi="Arial" w:cs="Arial"/>
        </w:rPr>
        <w:t xml:space="preserve">The contract shall be effective on </w:t>
      </w:r>
      <w:r w:rsidR="0087607D">
        <w:rPr>
          <w:rFonts w:ascii="Arial" w:hAnsi="Arial" w:cs="Arial"/>
        </w:rPr>
        <w:t>January 1, 2020 and continue for five (5) years.</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w:t>
      </w:r>
      <w:r w:rsidR="002045F0">
        <w:rPr>
          <w:rFonts w:ascii="Arial" w:hAnsi="Arial" w:cs="Arial"/>
          <w:b/>
          <w:szCs w:val="20"/>
        </w:rPr>
        <w:t>7</w:t>
      </w:r>
      <w:r>
        <w:rPr>
          <w:rFonts w:ascii="Arial" w:hAnsi="Arial" w:cs="Arial"/>
          <w:b/>
          <w:szCs w:val="20"/>
        </w:rPr>
        <w:tab/>
      </w:r>
      <w:r w:rsidRPr="00FF799C">
        <w:rPr>
          <w:rFonts w:ascii="Arial" w:hAnsi="Arial" w:cs="Arial"/>
          <w:b/>
          <w:szCs w:val="20"/>
          <w:u w:val="single"/>
        </w:rPr>
        <w:t>Submittal Instructions</w:t>
      </w:r>
    </w:p>
    <w:p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F799C" w:rsidRDefault="00FF799C" w:rsidP="00FF799C">
      <w:pPr>
        <w:rPr>
          <w:rFonts w:ascii="Arial" w:hAnsi="Arial" w:cs="Arial"/>
        </w:rPr>
      </w:pPr>
    </w:p>
    <w:p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rsidR="00FF799C" w:rsidRDefault="00FF799C" w:rsidP="00FF799C">
      <w:pPr>
        <w:rPr>
          <w:rFonts w:ascii="Arial" w:hAnsi="Arial" w:cs="Arial"/>
        </w:rPr>
      </w:pPr>
    </w:p>
    <w:p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rsidR="00FF799C" w:rsidRDefault="00FF799C" w:rsidP="00FF799C">
      <w:pPr>
        <w:rPr>
          <w:rFonts w:ascii="Arial" w:hAnsi="Arial" w:cs="Arial"/>
        </w:rPr>
      </w:pPr>
    </w:p>
    <w:p w:rsidR="00FF799C" w:rsidRDefault="00FF799C" w:rsidP="00FF799C">
      <w:pPr>
        <w:numPr>
          <w:ilvl w:val="0"/>
          <w:numId w:val="3"/>
        </w:numPr>
        <w:rPr>
          <w:rFonts w:ascii="Arial" w:hAnsi="Arial" w:cs="Arial"/>
        </w:rPr>
      </w:pPr>
      <w:r>
        <w:rPr>
          <w:rFonts w:ascii="Arial" w:hAnsi="Arial" w:cs="Arial"/>
        </w:rPr>
        <w:t>Proposer’s name and address</w:t>
      </w:r>
    </w:p>
    <w:p w:rsidR="00FF799C" w:rsidRDefault="00FF799C" w:rsidP="00FF799C">
      <w:pPr>
        <w:numPr>
          <w:ilvl w:val="0"/>
          <w:numId w:val="3"/>
        </w:numPr>
        <w:rPr>
          <w:rFonts w:ascii="Arial" w:hAnsi="Arial" w:cs="Arial"/>
        </w:rPr>
      </w:pPr>
      <w:r>
        <w:rPr>
          <w:rFonts w:ascii="Arial" w:hAnsi="Arial" w:cs="Arial"/>
        </w:rPr>
        <w:t>Request for proposal title</w:t>
      </w:r>
    </w:p>
    <w:p w:rsidR="00FF799C" w:rsidRDefault="00FF799C" w:rsidP="00FF799C">
      <w:pPr>
        <w:numPr>
          <w:ilvl w:val="0"/>
          <w:numId w:val="3"/>
        </w:numPr>
        <w:rPr>
          <w:rFonts w:ascii="Arial" w:hAnsi="Arial" w:cs="Arial"/>
        </w:rPr>
      </w:pPr>
      <w:r>
        <w:rPr>
          <w:rFonts w:ascii="Arial" w:hAnsi="Arial" w:cs="Arial"/>
        </w:rPr>
        <w:t>Request for proposal number</w:t>
      </w:r>
    </w:p>
    <w:p w:rsidR="002D569B" w:rsidRDefault="002D569B" w:rsidP="00FF799C">
      <w:pPr>
        <w:numPr>
          <w:ilvl w:val="0"/>
          <w:numId w:val="3"/>
        </w:numPr>
        <w:rPr>
          <w:rFonts w:ascii="Arial" w:hAnsi="Arial" w:cs="Arial"/>
        </w:rPr>
      </w:pPr>
      <w:r>
        <w:rPr>
          <w:rFonts w:ascii="Arial" w:hAnsi="Arial" w:cs="Arial"/>
        </w:rPr>
        <w:t>Proposal due date</w:t>
      </w:r>
    </w:p>
    <w:p w:rsidR="002D569B" w:rsidRDefault="002D569B" w:rsidP="002D569B">
      <w:pPr>
        <w:ind w:left="2520" w:firstLine="720"/>
        <w:rPr>
          <w:rFonts w:ascii="Arial" w:hAnsi="Arial" w:cs="Arial"/>
        </w:rPr>
      </w:pPr>
    </w:p>
    <w:p w:rsidR="00342311" w:rsidRDefault="00342311" w:rsidP="00342311">
      <w:pPr>
        <w:rPr>
          <w:rFonts w:ascii="Arial" w:hAnsi="Arial" w:cs="Arial"/>
          <w:b/>
          <w:szCs w:val="20"/>
        </w:rPr>
      </w:pPr>
      <w:r>
        <w:rPr>
          <w:rFonts w:ascii="Arial" w:hAnsi="Arial" w:cs="Arial"/>
          <w:b/>
          <w:szCs w:val="20"/>
        </w:rPr>
        <w:tab/>
        <w:t>1.</w:t>
      </w:r>
      <w:r w:rsidR="002045F0">
        <w:rPr>
          <w:rFonts w:ascii="Arial" w:hAnsi="Arial" w:cs="Arial"/>
          <w:b/>
          <w:szCs w:val="20"/>
        </w:rPr>
        <w:t>8</w:t>
      </w:r>
      <w:r>
        <w:rPr>
          <w:rFonts w:ascii="Arial" w:hAnsi="Arial" w:cs="Arial"/>
          <w:b/>
          <w:szCs w:val="20"/>
        </w:rPr>
        <w:tab/>
      </w:r>
      <w:r w:rsidRPr="00FF799C">
        <w:rPr>
          <w:rFonts w:ascii="Arial" w:hAnsi="Arial" w:cs="Arial"/>
          <w:b/>
          <w:szCs w:val="20"/>
          <w:u w:val="single"/>
        </w:rPr>
        <w:t>Multiple Proposals</w:t>
      </w:r>
    </w:p>
    <w:p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w:t>
      </w:r>
      <w:r w:rsidR="002045F0">
        <w:rPr>
          <w:rFonts w:ascii="Arial" w:hAnsi="Arial" w:cs="Arial"/>
          <w:b/>
          <w:szCs w:val="20"/>
        </w:rPr>
        <w:t>9</w:t>
      </w:r>
      <w:r>
        <w:rPr>
          <w:rFonts w:ascii="Arial" w:hAnsi="Arial" w:cs="Arial"/>
          <w:b/>
          <w:szCs w:val="20"/>
        </w:rPr>
        <w:tab/>
      </w:r>
      <w:r w:rsidRPr="00FF799C">
        <w:rPr>
          <w:rFonts w:ascii="Arial" w:hAnsi="Arial" w:cs="Arial"/>
          <w:b/>
          <w:szCs w:val="20"/>
          <w:u w:val="single"/>
        </w:rPr>
        <w:t>Required Copies</w:t>
      </w:r>
    </w:p>
    <w:p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rsidR="002D569B" w:rsidRDefault="002D569B" w:rsidP="002D569B">
      <w:pPr>
        <w:rPr>
          <w:rFonts w:ascii="Arial" w:hAnsi="Arial" w:cs="Arial"/>
          <w:b/>
        </w:rPr>
      </w:pPr>
    </w:p>
    <w:p w:rsidR="00342311" w:rsidRDefault="002D569B" w:rsidP="002D569B">
      <w:pPr>
        <w:ind w:left="1440"/>
        <w:rPr>
          <w:rFonts w:ascii="Arial" w:hAnsi="Arial" w:cs="Arial"/>
          <w:b/>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rsidR="0017178D" w:rsidRDefault="0017178D" w:rsidP="002D569B">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sidR="006C7F92">
        <w:rPr>
          <w:rFonts w:ascii="Arial" w:hAnsi="Arial" w:cs="Arial"/>
          <w:b/>
          <w:szCs w:val="20"/>
        </w:rPr>
        <w:t>0</w:t>
      </w:r>
      <w:r>
        <w:rPr>
          <w:rFonts w:ascii="Arial" w:hAnsi="Arial" w:cs="Arial"/>
          <w:b/>
          <w:szCs w:val="20"/>
        </w:rPr>
        <w:tab/>
      </w:r>
      <w:r w:rsidRPr="00FF799C">
        <w:rPr>
          <w:rFonts w:ascii="Arial" w:hAnsi="Arial" w:cs="Arial"/>
          <w:b/>
          <w:szCs w:val="20"/>
          <w:u w:val="single"/>
        </w:rPr>
        <w:t>Proposal Organization and Format</w:t>
      </w:r>
    </w:p>
    <w:p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sidR="006C7F92">
        <w:rPr>
          <w:rFonts w:ascii="Arial" w:hAnsi="Arial" w:cs="Arial"/>
          <w:b/>
          <w:szCs w:val="20"/>
        </w:rPr>
        <w:t>1</w:t>
      </w:r>
      <w:r>
        <w:rPr>
          <w:rFonts w:ascii="Arial" w:hAnsi="Arial" w:cs="Arial"/>
          <w:b/>
          <w:szCs w:val="20"/>
        </w:rPr>
        <w:tab/>
      </w:r>
      <w:r w:rsidRPr="00FF799C">
        <w:rPr>
          <w:rFonts w:ascii="Arial" w:hAnsi="Arial" w:cs="Arial"/>
          <w:b/>
          <w:szCs w:val="20"/>
          <w:u w:val="single"/>
        </w:rPr>
        <w:t>Proprietary Information</w:t>
      </w:r>
    </w:p>
    <w:p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rsidR="002D569B" w:rsidRPr="002D569B" w:rsidRDefault="002D569B" w:rsidP="002D569B">
      <w:pPr>
        <w:pStyle w:val="Footer"/>
        <w:tabs>
          <w:tab w:val="clear" w:pos="4320"/>
          <w:tab w:val="clear" w:pos="8640"/>
        </w:tabs>
        <w:rPr>
          <w:rFonts w:ascii="Arial" w:hAnsi="Arial" w:cs="Arial"/>
          <w:sz w:val="24"/>
          <w:szCs w:val="24"/>
        </w:rPr>
      </w:pPr>
    </w:p>
    <w:p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rsidR="002D569B" w:rsidRPr="002D569B" w:rsidRDefault="002D569B" w:rsidP="002D569B">
      <w:pPr>
        <w:ind w:left="1440"/>
        <w:rPr>
          <w:rFonts w:ascii="Arial" w:hAnsi="Arial" w:cs="Arial"/>
          <w:b/>
        </w:rPr>
      </w:pPr>
    </w:p>
    <w:p w:rsidR="00121024" w:rsidRDefault="00121024" w:rsidP="00342311">
      <w:pPr>
        <w:rPr>
          <w:rFonts w:ascii="Arial" w:hAnsi="Arial" w:cs="Arial"/>
          <w:b/>
          <w:szCs w:val="20"/>
        </w:rPr>
      </w:pPr>
      <w:r>
        <w:rPr>
          <w:rFonts w:ascii="Arial" w:hAnsi="Arial" w:cs="Arial"/>
          <w:b/>
          <w:szCs w:val="20"/>
        </w:rPr>
        <w:tab/>
        <w:t>1.1</w:t>
      </w:r>
      <w:r w:rsidR="006C7F92">
        <w:rPr>
          <w:rFonts w:ascii="Arial" w:hAnsi="Arial" w:cs="Arial"/>
          <w:b/>
          <w:szCs w:val="20"/>
        </w:rPr>
        <w:t>2</w:t>
      </w:r>
      <w:r>
        <w:rPr>
          <w:rFonts w:ascii="Arial" w:hAnsi="Arial" w:cs="Arial"/>
          <w:b/>
          <w:szCs w:val="20"/>
        </w:rPr>
        <w:tab/>
      </w:r>
      <w:r w:rsidRPr="003D2617">
        <w:rPr>
          <w:rFonts w:ascii="Arial" w:hAnsi="Arial" w:cs="Arial"/>
          <w:b/>
          <w:szCs w:val="20"/>
          <w:u w:val="single"/>
        </w:rPr>
        <w:t>Cooperative Purchasing</w:t>
      </w:r>
    </w:p>
    <w:p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rsidR="00342311" w:rsidRDefault="00342311" w:rsidP="00342311">
      <w:pPr>
        <w:rPr>
          <w:rFonts w:ascii="Arial" w:hAnsi="Arial" w:cs="Arial"/>
          <w:b/>
          <w:szCs w:val="20"/>
        </w:rPr>
      </w:pPr>
    </w:p>
    <w:p w:rsidR="00B04DE0" w:rsidRPr="00B04DE0" w:rsidRDefault="00121024" w:rsidP="00B04DE0">
      <w:pPr>
        <w:rPr>
          <w:rFonts w:ascii="Arial" w:hAnsi="Arial" w:cs="Arial"/>
          <w:b/>
          <w:szCs w:val="20"/>
          <w:u w:val="single"/>
        </w:rPr>
      </w:pPr>
      <w:r>
        <w:rPr>
          <w:rFonts w:ascii="Arial" w:hAnsi="Arial" w:cs="Arial"/>
          <w:b/>
          <w:szCs w:val="20"/>
        </w:rPr>
        <w:tab/>
        <w:t>1.1</w:t>
      </w:r>
      <w:r w:rsidR="006C7F92">
        <w:rPr>
          <w:rFonts w:ascii="Arial" w:hAnsi="Arial" w:cs="Arial"/>
          <w:b/>
          <w:szCs w:val="20"/>
        </w:rPr>
        <w:t>3</w:t>
      </w:r>
      <w:r w:rsidR="00342311">
        <w:rPr>
          <w:rFonts w:ascii="Arial" w:hAnsi="Arial" w:cs="Arial"/>
          <w:b/>
          <w:szCs w:val="20"/>
        </w:rPr>
        <w:tab/>
      </w:r>
      <w:r w:rsidR="00B04DE0" w:rsidRPr="00B04DE0">
        <w:rPr>
          <w:rFonts w:ascii="Arial" w:hAnsi="Arial" w:cs="Arial"/>
          <w:b/>
          <w:szCs w:val="20"/>
          <w:u w:val="single"/>
        </w:rPr>
        <w:t>Vendor Registration Program:</w:t>
      </w:r>
    </w:p>
    <w:p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rsidR="00B04DE0" w:rsidRPr="00B04DE0" w:rsidRDefault="00B04DE0" w:rsidP="00B04DE0">
      <w:pPr>
        <w:ind w:left="1440"/>
        <w:rPr>
          <w:rFonts w:ascii="Arial" w:hAnsi="Arial" w:cs="Arial"/>
          <w:bCs/>
          <w:szCs w:val="20"/>
        </w:rPr>
      </w:pPr>
    </w:p>
    <w:p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rsidR="002D569B" w:rsidRDefault="002D569B" w:rsidP="00B04DE0">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6C7F92">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Local Purchasing Ordinance</w:t>
      </w:r>
    </w:p>
    <w:p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3D2617" w:rsidRDefault="003D2617" w:rsidP="003D2617">
      <w:pPr>
        <w:autoSpaceDE w:val="0"/>
        <w:autoSpaceDN w:val="0"/>
        <w:adjustRightInd w:val="0"/>
        <w:rPr>
          <w:rFonts w:ascii="Arial" w:hAnsi="Arial" w:cs="Arial"/>
          <w:color w:val="000000"/>
          <w:szCs w:val="18"/>
        </w:rPr>
      </w:pPr>
    </w:p>
    <w:p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3D2617" w:rsidRDefault="003D2617" w:rsidP="003D2617">
      <w:pPr>
        <w:rPr>
          <w:rFonts w:ascii="Arial" w:hAnsi="Arial" w:cs="Arial"/>
          <w:color w:val="000000"/>
          <w:szCs w:val="18"/>
        </w:rPr>
      </w:pPr>
    </w:p>
    <w:p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rsidR="003D2617" w:rsidRDefault="003D2617" w:rsidP="003D2617">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6C7F92">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Dane County Sustainability Principles</w:t>
      </w:r>
    </w:p>
    <w:p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rsidR="002D569B" w:rsidRDefault="002D569B" w:rsidP="002D569B">
      <w:pPr>
        <w:ind w:left="360"/>
        <w:rPr>
          <w:rFonts w:ascii="Arial" w:hAnsi="Arial" w:cs="Arial"/>
        </w:rPr>
      </w:pPr>
    </w:p>
    <w:p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2D569B" w:rsidRDefault="002D569B" w:rsidP="002D569B">
      <w:pPr>
        <w:rPr>
          <w:rFonts w:ascii="Arial" w:hAnsi="Arial" w:cs="Arial"/>
          <w:b/>
          <w:szCs w:val="20"/>
        </w:rPr>
      </w:pPr>
    </w:p>
    <w:p w:rsidR="002D569B" w:rsidRDefault="00121024" w:rsidP="00342311">
      <w:pPr>
        <w:rPr>
          <w:rFonts w:ascii="Arial" w:hAnsi="Arial" w:cs="Arial"/>
          <w:b/>
          <w:szCs w:val="20"/>
        </w:rPr>
      </w:pPr>
      <w:r>
        <w:rPr>
          <w:rFonts w:ascii="Arial" w:hAnsi="Arial" w:cs="Arial"/>
          <w:b/>
          <w:szCs w:val="20"/>
        </w:rPr>
        <w:tab/>
        <w:t>1.1</w:t>
      </w:r>
      <w:r w:rsidR="006C7F92">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Fair Labor Practice Certification</w:t>
      </w:r>
    </w:p>
    <w:p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2D569B" w:rsidRPr="007E0A59" w:rsidRDefault="002D569B" w:rsidP="002D569B">
      <w:pPr>
        <w:ind w:left="360"/>
        <w:rPr>
          <w:rFonts w:ascii="Arial" w:hAnsi="Arial" w:cs="Arial"/>
          <w:b/>
          <w:bCs/>
        </w:rPr>
      </w:pPr>
      <w:r w:rsidRPr="007E0A59">
        <w:rPr>
          <w:rFonts w:ascii="Arial" w:hAnsi="Arial" w:cs="Arial"/>
          <w:b/>
          <w:bCs/>
        </w:rPr>
        <w:t xml:space="preserve"> </w:t>
      </w:r>
    </w:p>
    <w:p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2D569B" w:rsidRPr="007E0A59" w:rsidRDefault="002D569B" w:rsidP="002D569B">
      <w:pPr>
        <w:pStyle w:val="InsideAddress"/>
        <w:ind w:left="720"/>
        <w:rPr>
          <w:rFonts w:ascii="Arial" w:hAnsi="Arial" w:cs="Arial"/>
          <w:noProof/>
          <w:szCs w:val="24"/>
        </w:rPr>
      </w:pPr>
    </w:p>
    <w:p w:rsidR="002D569B" w:rsidRPr="002D569B" w:rsidRDefault="002D569B" w:rsidP="00D03141">
      <w:pPr>
        <w:ind w:left="1440"/>
        <w:rPr>
          <w:rFonts w:ascii="Arial" w:hAnsi="Arial" w:cs="Arial"/>
          <w:b/>
          <w:szCs w:val="20"/>
        </w:rPr>
        <w:sectPr w:rsidR="002D569B" w:rsidRPr="002D569B" w:rsidSect="00DF5639">
          <w:headerReference w:type="default" r:id="rId18"/>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9"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0"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rsidR="00342311" w:rsidRDefault="00342311" w:rsidP="00774952">
      <w:pPr>
        <w:rPr>
          <w:rFonts w:ascii="Arial" w:hAnsi="Arial" w:cs="Arial"/>
          <w:b/>
          <w:szCs w:val="20"/>
        </w:rPr>
      </w:pPr>
    </w:p>
    <w:p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rsidR="00317C62" w:rsidRDefault="00317C62" w:rsidP="00774952">
      <w:pPr>
        <w:rPr>
          <w:rFonts w:ascii="Arial" w:hAnsi="Arial" w:cs="Arial"/>
          <w:b/>
          <w:szCs w:val="20"/>
        </w:rPr>
      </w:pPr>
    </w:p>
    <w:p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0A207E">
        <w:rPr>
          <w:rFonts w:ascii="Arial" w:hAnsi="Arial" w:cs="Arial"/>
          <w:b/>
          <w:szCs w:val="20"/>
          <w:u w:val="single"/>
        </w:rPr>
        <w:t>Evaluation Criteria</w:t>
      </w:r>
    </w:p>
    <w:p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rsidR="00317C62" w:rsidRPr="00317C62" w:rsidRDefault="000A207E" w:rsidP="00317C62">
            <w:pPr>
              <w:rPr>
                <w:rFonts w:ascii="Calibri" w:hAnsi="Calibri"/>
                <w:b/>
                <w:color w:val="000000"/>
              </w:rPr>
            </w:pPr>
            <w:r>
              <w:rPr>
                <w:rFonts w:ascii="Calibri" w:hAnsi="Calibri"/>
                <w:b/>
                <w:color w:val="000000"/>
              </w:rPr>
              <w:t>Organizational capabilities &amp; staff qualifications</w:t>
            </w:r>
          </w:p>
          <w:p w:rsidR="00317C62" w:rsidRPr="00317C62" w:rsidRDefault="00D03141" w:rsidP="000A207E">
            <w:pPr>
              <w:rPr>
                <w:rFonts w:ascii="Calibri" w:hAnsi="Calibri"/>
                <w:color w:val="000000"/>
              </w:rPr>
            </w:pPr>
            <w:r>
              <w:rPr>
                <w:rFonts w:ascii="Calibri" w:hAnsi="Calibri"/>
                <w:color w:val="000000"/>
              </w:rPr>
              <w:t>(Section</w:t>
            </w:r>
            <w:r w:rsidR="000A207E">
              <w:rPr>
                <w:rFonts w:ascii="Calibri" w:hAnsi="Calibri"/>
                <w:color w:val="000000"/>
              </w:rPr>
              <w:t>s</w:t>
            </w:r>
            <w:r>
              <w:rPr>
                <w:rFonts w:ascii="Calibri" w:hAnsi="Calibri"/>
                <w:color w:val="000000"/>
              </w:rPr>
              <w:t xml:space="preserve"> </w:t>
            </w:r>
            <w:r w:rsidR="000A207E">
              <w:rPr>
                <w:rFonts w:ascii="Calibri" w:hAnsi="Calibri"/>
                <w:color w:val="000000"/>
              </w:rPr>
              <w:t>4.4 &amp; 4.5</w:t>
            </w:r>
            <w:r w:rsidR="00317C62"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317C62" w:rsidRPr="00317C62" w:rsidRDefault="000A207E" w:rsidP="00317C62">
            <w:pPr>
              <w:jc w:val="center"/>
              <w:rPr>
                <w:rFonts w:ascii="Calibri" w:hAnsi="Calibri"/>
                <w:color w:val="000000"/>
              </w:rPr>
            </w:pPr>
            <w:r>
              <w:rPr>
                <w:rFonts w:ascii="Calibri" w:hAnsi="Calibri"/>
                <w:color w:val="000000"/>
              </w:rPr>
              <w:t>30</w:t>
            </w:r>
            <w:r w:rsidR="00317C62" w:rsidRPr="00317C62">
              <w:rPr>
                <w:rFonts w:ascii="Calibri" w:hAnsi="Calibri"/>
                <w:color w:val="000000"/>
              </w:rPr>
              <w:t>%</w:t>
            </w:r>
          </w:p>
        </w:tc>
      </w:tr>
      <w:tr w:rsidR="00317C62" w:rsidRPr="00317C62"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rsidR="00D03141" w:rsidRPr="00317C62" w:rsidRDefault="000A207E" w:rsidP="00D03141">
            <w:pPr>
              <w:rPr>
                <w:rFonts w:ascii="Calibri" w:hAnsi="Calibri"/>
                <w:b/>
                <w:color w:val="000000"/>
              </w:rPr>
            </w:pPr>
            <w:r>
              <w:rPr>
                <w:rFonts w:ascii="Calibri" w:hAnsi="Calibri"/>
                <w:b/>
                <w:color w:val="000000"/>
              </w:rPr>
              <w:t>Technical requirements</w:t>
            </w:r>
          </w:p>
          <w:p w:rsidR="00317C62" w:rsidRPr="00317C62" w:rsidRDefault="00D03141" w:rsidP="000A207E">
            <w:pPr>
              <w:rPr>
                <w:rFonts w:ascii="Calibri" w:hAnsi="Calibri"/>
                <w:b/>
                <w:color w:val="000000"/>
              </w:rPr>
            </w:pPr>
            <w:r>
              <w:rPr>
                <w:rFonts w:ascii="Calibri" w:hAnsi="Calibri"/>
                <w:color w:val="000000"/>
              </w:rPr>
              <w:t xml:space="preserve">(Section </w:t>
            </w:r>
            <w:r w:rsidR="000A207E">
              <w:rPr>
                <w:rFonts w:ascii="Calibri" w:hAnsi="Calibri"/>
                <w:color w:val="000000"/>
              </w:rPr>
              <w:t>4.7</w:t>
            </w:r>
            <w:r w:rsidR="00317C62" w:rsidRPr="00317C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rsidR="00317C62" w:rsidRPr="00317C62" w:rsidRDefault="000A207E" w:rsidP="00317C62">
            <w:pPr>
              <w:jc w:val="center"/>
              <w:rPr>
                <w:rFonts w:ascii="Calibri" w:hAnsi="Calibri"/>
                <w:color w:val="000000"/>
              </w:rPr>
            </w:pPr>
            <w:r>
              <w:rPr>
                <w:rFonts w:ascii="Calibri" w:hAnsi="Calibri"/>
                <w:color w:val="000000"/>
              </w:rPr>
              <w:t>50</w:t>
            </w:r>
            <w:r w:rsidR="00317C62" w:rsidRPr="00317C62">
              <w:rPr>
                <w:rFonts w:ascii="Calibri" w:hAnsi="Calibri"/>
                <w:color w:val="000000"/>
              </w:rPr>
              <w:t>%</w:t>
            </w:r>
          </w:p>
        </w:tc>
      </w:tr>
      <w:tr w:rsidR="00317C62"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317C62" w:rsidRPr="00317C62" w:rsidRDefault="00317C62" w:rsidP="00317C62">
            <w:pPr>
              <w:rPr>
                <w:rFonts w:ascii="Calibri" w:hAnsi="Calibri"/>
                <w:b/>
                <w:color w:val="000000"/>
              </w:rPr>
            </w:pPr>
            <w:r w:rsidRPr="00317C62">
              <w:rPr>
                <w:rFonts w:ascii="Calibri" w:hAnsi="Calibri"/>
                <w:b/>
                <w:color w:val="000000"/>
              </w:rPr>
              <w:t xml:space="preserve">Cost </w:t>
            </w:r>
          </w:p>
          <w:p w:rsidR="00317C62" w:rsidRPr="00317C62" w:rsidRDefault="00317C62" w:rsidP="000A207E">
            <w:pPr>
              <w:rPr>
                <w:rFonts w:ascii="Calibri" w:hAnsi="Calibri"/>
                <w:color w:val="000000"/>
              </w:rPr>
            </w:pPr>
            <w:r w:rsidRPr="00317C62">
              <w:rPr>
                <w:rFonts w:ascii="Calibri" w:hAnsi="Calibri"/>
                <w:color w:val="000000"/>
              </w:rPr>
              <w:t xml:space="preserve">(Section </w:t>
            </w:r>
            <w:r w:rsidR="000A207E">
              <w:rPr>
                <w:rFonts w:ascii="Calibri" w:hAnsi="Calibri"/>
                <w:color w:val="000000"/>
              </w:rPr>
              <w:t>6 – Cost Proposal</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317C62" w:rsidRDefault="000A207E" w:rsidP="00317C62">
            <w:pPr>
              <w:jc w:val="center"/>
              <w:rPr>
                <w:rFonts w:ascii="Calibri" w:hAnsi="Calibri"/>
                <w:color w:val="000000"/>
              </w:rPr>
            </w:pPr>
            <w:r w:rsidRPr="000A207E">
              <w:rPr>
                <w:rFonts w:ascii="Calibri" w:hAnsi="Calibri"/>
                <w:color w:val="000000"/>
              </w:rPr>
              <w:t>2</w:t>
            </w:r>
            <w:r w:rsidR="00317C62" w:rsidRPr="000A207E">
              <w:rPr>
                <w:rFonts w:ascii="Calibri" w:hAnsi="Calibri"/>
                <w:color w:val="000000"/>
              </w:rPr>
              <w:t>0</w:t>
            </w:r>
            <w:r w:rsidR="00317C62" w:rsidRPr="00317C62">
              <w:rPr>
                <w:rFonts w:ascii="Calibri" w:hAnsi="Calibri"/>
                <w:color w:val="000000"/>
              </w:rPr>
              <w:t>%</w:t>
            </w:r>
          </w:p>
        </w:tc>
      </w:tr>
      <w:tr w:rsidR="00317C62" w:rsidRPr="00317C62"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rsidR="00121024" w:rsidRDefault="00121024" w:rsidP="00774952">
      <w:pPr>
        <w:rPr>
          <w:rFonts w:ascii="Arial" w:hAnsi="Arial" w:cs="Arial"/>
          <w:b/>
          <w:szCs w:val="20"/>
        </w:rPr>
      </w:pPr>
    </w:p>
    <w:p w:rsidR="00317C62" w:rsidRDefault="00317C62" w:rsidP="00774952">
      <w:pPr>
        <w:rPr>
          <w:rFonts w:ascii="Arial" w:hAnsi="Arial" w:cs="Arial"/>
          <w:b/>
          <w:szCs w:val="20"/>
        </w:rPr>
      </w:pPr>
    </w:p>
    <w:p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rsidR="000A207E" w:rsidRDefault="000A207E" w:rsidP="00774952">
      <w:pPr>
        <w:rPr>
          <w:rFonts w:ascii="Arial" w:hAnsi="Arial" w:cs="Arial"/>
          <w:b/>
          <w:szCs w:val="20"/>
        </w:rPr>
      </w:pPr>
      <w:r>
        <w:rPr>
          <w:rFonts w:ascii="Arial" w:hAnsi="Arial" w:cs="Arial"/>
          <w:b/>
          <w:szCs w:val="20"/>
        </w:rPr>
        <w:br w:type="page"/>
      </w:r>
    </w:p>
    <w:p w:rsidR="00317C62" w:rsidRDefault="00317C62" w:rsidP="00774952">
      <w:pPr>
        <w:rPr>
          <w:rFonts w:ascii="Arial" w:hAnsi="Arial" w:cs="Arial"/>
          <w:b/>
          <w:szCs w:val="20"/>
        </w:rPr>
      </w:pPr>
    </w:p>
    <w:p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rsidR="00317C62" w:rsidRDefault="00317C62" w:rsidP="00774952">
      <w:pPr>
        <w:rPr>
          <w:rFonts w:ascii="Arial" w:hAnsi="Arial" w:cs="Arial"/>
          <w:b/>
          <w:szCs w:val="20"/>
        </w:rPr>
        <w:sectPr w:rsidR="00317C62" w:rsidSect="00DF5639">
          <w:headerReference w:type="default" r:id="rId21"/>
          <w:headerReference w:type="first" r:id="rId22"/>
          <w:pgSz w:w="12240" w:h="15840"/>
          <w:pgMar w:top="720" w:right="720" w:bottom="720" w:left="720" w:header="540" w:footer="394" w:gutter="0"/>
          <w:cols w:space="720"/>
          <w:docGrid w:linePitch="326"/>
        </w:sectPr>
      </w:pPr>
      <w:r>
        <w:rPr>
          <w:rFonts w:ascii="Arial" w:hAnsi="Arial" w:cs="Arial"/>
          <w:b/>
          <w:szCs w:val="20"/>
        </w:rPr>
        <w:tab/>
      </w:r>
    </w:p>
    <w:p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5426EC">
        <w:rPr>
          <w:rFonts w:ascii="Arial" w:hAnsi="Arial" w:cs="Arial"/>
          <w:b/>
          <w:szCs w:val="20"/>
          <w:u w:val="single"/>
        </w:rPr>
        <w:t>Definitions and Links</w:t>
      </w:r>
    </w:p>
    <w:p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3" w:history="1">
        <w:r w:rsidRPr="007745F6">
          <w:rPr>
            <w:rStyle w:val="Hyperlink"/>
            <w:rFonts w:ascii="Arial" w:hAnsi="Arial" w:cs="Arial"/>
            <w:szCs w:val="20"/>
          </w:rPr>
          <w:t>www.danepurchasing.com</w:t>
        </w:r>
      </w:hyperlink>
    </w:p>
    <w:p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rsidR="004524D6" w:rsidRPr="004524D6" w:rsidRDefault="004524D6" w:rsidP="004524D6">
      <w:pPr>
        <w:ind w:left="1440"/>
        <w:rPr>
          <w:rFonts w:ascii="Arial" w:hAnsi="Arial" w:cs="Arial"/>
          <w:b/>
          <w:i/>
        </w:rPr>
      </w:pPr>
      <w:r w:rsidRPr="004524D6">
        <w:rPr>
          <w:rFonts w:ascii="Arial" w:hAnsi="Arial" w:cs="Arial"/>
          <w:b/>
          <w:i/>
        </w:rPr>
        <w:t>Project Description</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rPr>
      </w:pPr>
      <w:r w:rsidRPr="004524D6">
        <w:rPr>
          <w:rFonts w:ascii="Arial" w:hAnsi="Arial" w:cs="Arial"/>
        </w:rPr>
        <w:t>For many years, County of Dane has provided its employees with the opportunity to enroll in the FSA Program.  All full-time and regular part-time employees (who receive 26 payroll checks per fiscal year) are eligible to participate in FSA Programs.  Currently, there are approximately 2,3</w:t>
      </w:r>
      <w:r w:rsidR="00AC4EC8">
        <w:rPr>
          <w:rFonts w:ascii="Arial" w:hAnsi="Arial" w:cs="Arial"/>
        </w:rPr>
        <w:t>73</w:t>
      </w:r>
      <w:r w:rsidRPr="004524D6">
        <w:rPr>
          <w:rFonts w:ascii="Arial" w:hAnsi="Arial" w:cs="Arial"/>
        </w:rPr>
        <w:t xml:space="preserve"> employees who are eligible to enroll in the FSA Program, of which </w:t>
      </w:r>
      <w:r w:rsidR="00AC4EC8">
        <w:rPr>
          <w:rFonts w:ascii="Arial" w:hAnsi="Arial" w:cs="Arial"/>
        </w:rPr>
        <w:t>508</w:t>
      </w:r>
      <w:r w:rsidRPr="004524D6">
        <w:rPr>
          <w:rFonts w:ascii="Arial" w:hAnsi="Arial" w:cs="Arial"/>
        </w:rPr>
        <w:t xml:space="preserve"> are actually enrolled. </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rPr>
      </w:pPr>
      <w:r w:rsidRPr="004524D6">
        <w:rPr>
          <w:rFonts w:ascii="Arial" w:hAnsi="Arial" w:cs="Arial"/>
        </w:rPr>
        <w:t>Employees may elect to participate in the FSA Program:</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rPr>
      </w:pPr>
      <w:r w:rsidRPr="004524D6">
        <w:rPr>
          <w:rFonts w:ascii="Arial" w:hAnsi="Arial" w:cs="Arial"/>
        </w:rPr>
        <w:tab/>
        <w:t>* During an Annual Benefits Enrollment period--held in November of each year.  New enrollments  during this period are effective the following January 1</w:t>
      </w:r>
      <w:r w:rsidRPr="004524D6">
        <w:rPr>
          <w:rFonts w:ascii="Arial" w:hAnsi="Arial" w:cs="Arial"/>
          <w:vertAlign w:val="superscript"/>
        </w:rPr>
        <w:t>st</w:t>
      </w:r>
      <w:r w:rsidRPr="004524D6">
        <w:rPr>
          <w:rFonts w:ascii="Arial" w:hAnsi="Arial" w:cs="Arial"/>
        </w:rPr>
        <w:t>.</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rPr>
      </w:pPr>
      <w:r w:rsidRPr="004524D6">
        <w:rPr>
          <w:rFonts w:ascii="Arial" w:hAnsi="Arial" w:cs="Arial"/>
        </w:rPr>
        <w:tab/>
        <w:t>* Within the first 30 days of permanent employment with The County of Dane; or</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rPr>
      </w:pPr>
      <w:r w:rsidRPr="004524D6">
        <w:rPr>
          <w:rFonts w:ascii="Arial" w:hAnsi="Arial" w:cs="Arial"/>
        </w:rPr>
        <w:t>* Within 30 days of a qualifying IRS Life Status Change event.</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rPr>
      </w:pPr>
      <w:r w:rsidRPr="004524D6">
        <w:rPr>
          <w:rFonts w:ascii="Arial" w:hAnsi="Arial" w:cs="Arial"/>
        </w:rPr>
        <w:t>The FSA Program is currently administered by a third party vendor.</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rPr>
      </w:pPr>
      <w:r w:rsidRPr="004524D6">
        <w:rPr>
          <w:rFonts w:ascii="Arial" w:hAnsi="Arial" w:cs="Arial"/>
        </w:rPr>
        <w:t xml:space="preserve">The FSA Program is funded by employee pre-tax payroll contributions which are deposited bi-weekly.  There are generally 24 contributions per fiscal year.  The County follows the IRS guidelines for maximum contribution amounts to both the Health Care Account and the Dependent Care Account.  </w:t>
      </w:r>
      <w:r w:rsidRPr="004524D6">
        <w:rPr>
          <w:rFonts w:ascii="Arial" w:hAnsi="Arial" w:cs="Arial"/>
          <w:i/>
        </w:rPr>
        <w:t>No minimum contribution levels are currently in place for either account</w:t>
      </w:r>
      <w:r w:rsidRPr="004524D6">
        <w:rPr>
          <w:rFonts w:ascii="Arial" w:hAnsi="Arial" w:cs="Arial"/>
        </w:rPr>
        <w:t>.  The County’s Plan Year runs from January 1</w:t>
      </w:r>
      <w:r w:rsidRPr="004524D6">
        <w:rPr>
          <w:rFonts w:ascii="Arial" w:hAnsi="Arial" w:cs="Arial"/>
          <w:vertAlign w:val="superscript"/>
        </w:rPr>
        <w:t>st</w:t>
      </w:r>
      <w:r w:rsidRPr="004524D6">
        <w:rPr>
          <w:rFonts w:ascii="Arial" w:hAnsi="Arial" w:cs="Arial"/>
        </w:rPr>
        <w:t xml:space="preserve"> through December 31</w:t>
      </w:r>
      <w:r w:rsidRPr="004524D6">
        <w:rPr>
          <w:rFonts w:ascii="Arial" w:hAnsi="Arial" w:cs="Arial"/>
          <w:vertAlign w:val="superscript"/>
        </w:rPr>
        <w:t>st</w:t>
      </w:r>
      <w:r w:rsidRPr="004524D6">
        <w:rPr>
          <w:rFonts w:ascii="Arial" w:hAnsi="Arial" w:cs="Arial"/>
        </w:rPr>
        <w:t>.   Any employee forfeitures are allocated back to the County to offset administrative costs.</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b/>
          <w:i/>
        </w:rPr>
      </w:pPr>
      <w:r w:rsidRPr="004524D6">
        <w:rPr>
          <w:rFonts w:ascii="Arial" w:hAnsi="Arial" w:cs="Arial"/>
          <w:b/>
          <w:i/>
        </w:rPr>
        <w:t>Objectives</w:t>
      </w:r>
    </w:p>
    <w:p w:rsidR="004524D6" w:rsidRPr="004524D6" w:rsidRDefault="004524D6" w:rsidP="004524D6">
      <w:pPr>
        <w:ind w:left="1440"/>
        <w:rPr>
          <w:rFonts w:ascii="Arial" w:hAnsi="Arial" w:cs="Arial"/>
        </w:rPr>
      </w:pPr>
      <w:r w:rsidRPr="004524D6">
        <w:rPr>
          <w:rFonts w:ascii="Arial" w:hAnsi="Arial" w:cs="Arial"/>
        </w:rPr>
        <w:t xml:space="preserve">The County is seeking proposals from qualified firms to provide FSA administration services for its employees.  </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b/>
          <w:i/>
        </w:rPr>
      </w:pPr>
      <w:r w:rsidRPr="004524D6">
        <w:rPr>
          <w:rFonts w:ascii="Arial" w:hAnsi="Arial" w:cs="Arial"/>
          <w:b/>
          <w:i/>
        </w:rPr>
        <w:t>Needs</w:t>
      </w:r>
    </w:p>
    <w:p w:rsidR="004524D6" w:rsidRPr="004524D6" w:rsidRDefault="004524D6" w:rsidP="004524D6">
      <w:pPr>
        <w:ind w:left="1440"/>
        <w:rPr>
          <w:rFonts w:ascii="Arial" w:hAnsi="Arial" w:cs="Arial"/>
        </w:rPr>
      </w:pPr>
      <w:r w:rsidRPr="004524D6">
        <w:rPr>
          <w:rFonts w:ascii="Arial" w:hAnsi="Arial" w:cs="Arial"/>
        </w:rPr>
        <w:t>The County is seeking to contract with a third party vendor for administration of its FSA program.  Deductions under the new cont</w:t>
      </w:r>
      <w:r w:rsidR="00AC4EC8">
        <w:rPr>
          <w:rFonts w:ascii="Arial" w:hAnsi="Arial" w:cs="Arial"/>
        </w:rPr>
        <w:t>ract would begin January 1, 2020</w:t>
      </w:r>
      <w:r w:rsidRPr="004524D6">
        <w:rPr>
          <w:rFonts w:ascii="Arial" w:hAnsi="Arial" w:cs="Arial"/>
        </w:rPr>
        <w:t xml:space="preserve">.  </w:t>
      </w:r>
    </w:p>
    <w:p w:rsidR="004524D6" w:rsidRPr="004524D6" w:rsidRDefault="004524D6" w:rsidP="004524D6">
      <w:pPr>
        <w:ind w:left="1440"/>
        <w:rPr>
          <w:rFonts w:ascii="Arial" w:hAnsi="Arial" w:cs="Arial"/>
        </w:rPr>
      </w:pPr>
    </w:p>
    <w:p w:rsidR="00AC4EC8" w:rsidRDefault="00AC4EC8" w:rsidP="004524D6">
      <w:pPr>
        <w:ind w:left="1440"/>
        <w:rPr>
          <w:rFonts w:ascii="Arial" w:hAnsi="Arial" w:cs="Arial"/>
          <w:b/>
          <w:i/>
        </w:rPr>
      </w:pPr>
    </w:p>
    <w:p w:rsidR="00AC4EC8" w:rsidRDefault="00AC4EC8" w:rsidP="004524D6">
      <w:pPr>
        <w:ind w:left="1440"/>
        <w:rPr>
          <w:rFonts w:ascii="Arial" w:hAnsi="Arial" w:cs="Arial"/>
          <w:b/>
          <w:i/>
        </w:rPr>
      </w:pPr>
    </w:p>
    <w:p w:rsidR="00AC4EC8" w:rsidRDefault="00AC4EC8" w:rsidP="004524D6">
      <w:pPr>
        <w:ind w:left="1440"/>
        <w:rPr>
          <w:rFonts w:ascii="Arial" w:hAnsi="Arial" w:cs="Arial"/>
          <w:b/>
          <w:i/>
        </w:rPr>
      </w:pPr>
    </w:p>
    <w:p w:rsidR="00AC4EC8" w:rsidRDefault="00AC4EC8" w:rsidP="004524D6">
      <w:pPr>
        <w:ind w:left="1440"/>
        <w:rPr>
          <w:rFonts w:ascii="Arial" w:hAnsi="Arial" w:cs="Arial"/>
          <w:b/>
          <w:i/>
        </w:rPr>
      </w:pPr>
    </w:p>
    <w:p w:rsidR="004524D6" w:rsidRPr="004524D6" w:rsidRDefault="004524D6" w:rsidP="004524D6">
      <w:pPr>
        <w:ind w:left="1440"/>
        <w:rPr>
          <w:rFonts w:ascii="Arial" w:hAnsi="Arial" w:cs="Arial"/>
          <w:b/>
          <w:i/>
        </w:rPr>
      </w:pPr>
      <w:r w:rsidRPr="004524D6">
        <w:rPr>
          <w:rFonts w:ascii="Arial" w:hAnsi="Arial" w:cs="Arial"/>
          <w:b/>
          <w:i/>
        </w:rPr>
        <w:lastRenderedPageBreak/>
        <w:t>Current Operations</w:t>
      </w:r>
    </w:p>
    <w:p w:rsidR="004524D6" w:rsidRDefault="004524D6" w:rsidP="004524D6">
      <w:pPr>
        <w:ind w:left="1440"/>
        <w:rPr>
          <w:rFonts w:ascii="Arial" w:hAnsi="Arial" w:cs="Arial"/>
        </w:rPr>
      </w:pPr>
      <w:r w:rsidRPr="004524D6">
        <w:rPr>
          <w:rFonts w:ascii="Arial" w:hAnsi="Arial" w:cs="Arial"/>
        </w:rPr>
        <w:t>The following summarizes</w:t>
      </w:r>
      <w:r w:rsidR="00AC4EC8">
        <w:rPr>
          <w:rFonts w:ascii="Arial" w:hAnsi="Arial" w:cs="Arial"/>
        </w:rPr>
        <w:t xml:space="preserve"> participation data for the 2018</w:t>
      </w:r>
      <w:r w:rsidRPr="004524D6">
        <w:rPr>
          <w:rFonts w:ascii="Arial" w:hAnsi="Arial" w:cs="Arial"/>
        </w:rPr>
        <w:t xml:space="preserve"> Plan Year </w:t>
      </w:r>
    </w:p>
    <w:p w:rsidR="00AC4EC8" w:rsidRPr="004524D6" w:rsidRDefault="00AC4EC8" w:rsidP="004524D6">
      <w:pPr>
        <w:ind w:left="1440"/>
        <w:rPr>
          <w:rFonts w:ascii="Arial" w:hAnsi="Arial" w:cs="Arial"/>
        </w:rPr>
      </w:pPr>
    </w:p>
    <w:p w:rsidR="004524D6" w:rsidRPr="00701FA1" w:rsidRDefault="004524D6" w:rsidP="004524D6">
      <w:pPr>
        <w:ind w:left="1440"/>
        <w:rPr>
          <w:rFonts w:ascii="Arial" w:hAnsi="Arial" w:cs="Arial"/>
          <w:b/>
        </w:rPr>
      </w:pPr>
      <w:r w:rsidRPr="004524D6">
        <w:rPr>
          <w:rFonts w:ascii="Arial" w:hAnsi="Arial" w:cs="Arial"/>
        </w:rPr>
        <w:tab/>
      </w:r>
      <w:r w:rsidRPr="004524D6">
        <w:rPr>
          <w:rFonts w:ascii="Arial" w:hAnsi="Arial" w:cs="Arial"/>
        </w:rPr>
        <w:tab/>
      </w:r>
      <w:r w:rsidRPr="004524D6">
        <w:rPr>
          <w:rFonts w:ascii="Arial" w:hAnsi="Arial" w:cs="Arial"/>
        </w:rPr>
        <w:tab/>
      </w:r>
      <w:r w:rsidRPr="004524D6">
        <w:rPr>
          <w:rFonts w:ascii="Arial" w:hAnsi="Arial" w:cs="Arial"/>
        </w:rPr>
        <w:tab/>
      </w:r>
      <w:r w:rsidRPr="004524D6">
        <w:rPr>
          <w:rFonts w:ascii="Arial" w:hAnsi="Arial" w:cs="Arial"/>
        </w:rPr>
        <w:tab/>
      </w:r>
      <w:r w:rsidRPr="00701FA1">
        <w:rPr>
          <w:rFonts w:ascii="Arial" w:hAnsi="Arial" w:cs="Arial"/>
          <w:b/>
        </w:rPr>
        <w:t>Number                  Deposit</w:t>
      </w:r>
    </w:p>
    <w:p w:rsidR="004524D6" w:rsidRPr="00701FA1" w:rsidRDefault="004524D6" w:rsidP="004524D6">
      <w:pPr>
        <w:ind w:left="1440"/>
        <w:rPr>
          <w:rFonts w:ascii="Arial" w:hAnsi="Arial" w:cs="Arial"/>
          <w:b/>
        </w:rPr>
      </w:pPr>
      <w:r w:rsidRPr="00701FA1">
        <w:rPr>
          <w:rFonts w:ascii="Arial" w:hAnsi="Arial" w:cs="Arial"/>
          <w:b/>
        </w:rPr>
        <w:t xml:space="preserve">                                                 of Participants</w:t>
      </w:r>
      <w:r w:rsidRPr="00701FA1">
        <w:rPr>
          <w:rFonts w:ascii="Arial" w:hAnsi="Arial" w:cs="Arial"/>
          <w:b/>
        </w:rPr>
        <w:tab/>
        <w:t xml:space="preserve">   Election Amounts</w:t>
      </w:r>
    </w:p>
    <w:p w:rsidR="004524D6" w:rsidRDefault="004524D6" w:rsidP="004524D6">
      <w:pPr>
        <w:ind w:left="1440"/>
        <w:rPr>
          <w:rFonts w:ascii="Arial" w:hAnsi="Arial" w:cs="Arial"/>
        </w:rPr>
      </w:pPr>
      <w:r w:rsidRPr="004524D6">
        <w:rPr>
          <w:rFonts w:ascii="Arial" w:hAnsi="Arial" w:cs="Arial"/>
        </w:rPr>
        <w:tab/>
        <w:t xml:space="preserve">Health Care Account </w:t>
      </w:r>
      <w:r w:rsidRPr="004524D6">
        <w:rPr>
          <w:rFonts w:ascii="Arial" w:hAnsi="Arial" w:cs="Arial"/>
        </w:rPr>
        <w:tab/>
      </w:r>
      <w:r w:rsidR="00AC4EC8">
        <w:rPr>
          <w:rFonts w:ascii="Arial" w:hAnsi="Arial" w:cs="Arial"/>
        </w:rPr>
        <w:t>483</w:t>
      </w:r>
      <w:r w:rsidRPr="004524D6">
        <w:rPr>
          <w:rFonts w:ascii="Arial" w:hAnsi="Arial" w:cs="Arial"/>
        </w:rPr>
        <w:tab/>
      </w:r>
      <w:r w:rsidRPr="004524D6">
        <w:rPr>
          <w:rFonts w:ascii="Arial" w:hAnsi="Arial" w:cs="Arial"/>
        </w:rPr>
        <w:tab/>
      </w:r>
      <w:r w:rsidRPr="004524D6">
        <w:rPr>
          <w:rFonts w:ascii="Arial" w:hAnsi="Arial" w:cs="Arial"/>
        </w:rPr>
        <w:tab/>
        <w:t>$</w:t>
      </w:r>
      <w:r w:rsidR="00AC4EC8">
        <w:rPr>
          <w:rFonts w:ascii="Arial" w:hAnsi="Arial" w:cs="Arial"/>
        </w:rPr>
        <w:t>589,728</w:t>
      </w:r>
      <w:r w:rsidRPr="004524D6">
        <w:rPr>
          <w:rFonts w:ascii="Arial" w:hAnsi="Arial" w:cs="Arial"/>
        </w:rPr>
        <w:tab/>
      </w:r>
    </w:p>
    <w:p w:rsidR="004524D6" w:rsidRPr="004524D6" w:rsidRDefault="004524D6" w:rsidP="004524D6">
      <w:pPr>
        <w:ind w:left="1440" w:firstLine="720"/>
        <w:rPr>
          <w:rFonts w:ascii="Arial" w:hAnsi="Arial" w:cs="Arial"/>
        </w:rPr>
      </w:pPr>
      <w:r w:rsidRPr="004524D6">
        <w:rPr>
          <w:rFonts w:ascii="Arial" w:hAnsi="Arial" w:cs="Arial"/>
        </w:rPr>
        <w:t>Dependent Care Account</w:t>
      </w:r>
      <w:r w:rsidRPr="004524D6">
        <w:rPr>
          <w:rFonts w:ascii="Arial" w:hAnsi="Arial" w:cs="Arial"/>
        </w:rPr>
        <w:tab/>
      </w:r>
      <w:r w:rsidR="00AC4EC8">
        <w:rPr>
          <w:rFonts w:ascii="Arial" w:hAnsi="Arial" w:cs="Arial"/>
        </w:rPr>
        <w:t>98</w:t>
      </w:r>
      <w:r w:rsidRPr="004524D6">
        <w:rPr>
          <w:rFonts w:ascii="Arial" w:hAnsi="Arial" w:cs="Arial"/>
        </w:rPr>
        <w:tab/>
      </w:r>
      <w:r w:rsidRPr="004524D6">
        <w:rPr>
          <w:rFonts w:ascii="Arial" w:hAnsi="Arial" w:cs="Arial"/>
        </w:rPr>
        <w:tab/>
      </w:r>
      <w:r w:rsidRPr="004524D6">
        <w:rPr>
          <w:rFonts w:ascii="Arial" w:hAnsi="Arial" w:cs="Arial"/>
        </w:rPr>
        <w:tab/>
        <w:t>$</w:t>
      </w:r>
      <w:r w:rsidR="00AC4EC8">
        <w:rPr>
          <w:rFonts w:ascii="Arial" w:hAnsi="Arial" w:cs="Arial"/>
        </w:rPr>
        <w:t>370,538</w:t>
      </w:r>
    </w:p>
    <w:p w:rsidR="004524D6" w:rsidRPr="004524D6" w:rsidRDefault="004524D6" w:rsidP="004524D6">
      <w:pPr>
        <w:ind w:left="1440"/>
        <w:rPr>
          <w:rFonts w:ascii="Arial" w:hAnsi="Arial" w:cs="Arial"/>
        </w:rPr>
      </w:pPr>
    </w:p>
    <w:p w:rsidR="004524D6" w:rsidRDefault="004524D6" w:rsidP="004524D6">
      <w:pPr>
        <w:ind w:left="1440"/>
        <w:rPr>
          <w:rFonts w:ascii="Arial" w:hAnsi="Arial" w:cs="Arial"/>
        </w:rPr>
      </w:pPr>
      <w:r w:rsidRPr="004524D6">
        <w:rPr>
          <w:rFonts w:ascii="Arial" w:hAnsi="Arial" w:cs="Arial"/>
        </w:rPr>
        <w:t>The Flexible Spending Account (FSA) Program provides those eligible employees who have opted to enroll with a choice of:</w:t>
      </w:r>
    </w:p>
    <w:p w:rsidR="00AC4EC8" w:rsidRPr="004524D6" w:rsidRDefault="00AC4EC8" w:rsidP="004524D6">
      <w:pPr>
        <w:ind w:left="1440"/>
        <w:rPr>
          <w:rFonts w:ascii="Arial" w:hAnsi="Arial" w:cs="Arial"/>
        </w:rPr>
      </w:pPr>
    </w:p>
    <w:p w:rsidR="004524D6" w:rsidRPr="00AC4EC8" w:rsidRDefault="004524D6" w:rsidP="00AC4EC8">
      <w:pPr>
        <w:numPr>
          <w:ilvl w:val="2"/>
          <w:numId w:val="8"/>
        </w:numPr>
        <w:tabs>
          <w:tab w:val="clear" w:pos="2700"/>
          <w:tab w:val="num" w:pos="1620"/>
        </w:tabs>
        <w:ind w:left="1440"/>
        <w:rPr>
          <w:rFonts w:ascii="Arial" w:hAnsi="Arial" w:cs="Arial"/>
        </w:rPr>
      </w:pPr>
      <w:r w:rsidRPr="00AC4EC8">
        <w:rPr>
          <w:rFonts w:ascii="Arial" w:hAnsi="Arial" w:cs="Arial"/>
        </w:rPr>
        <w:t>Reimbursement of qualifying “Health Care” expenses not reimbursed by any other plan or program and for which s/he did not take a tax deduction; and/or</w:t>
      </w:r>
    </w:p>
    <w:p w:rsidR="004524D6" w:rsidRPr="004524D6" w:rsidRDefault="004524D6" w:rsidP="004524D6">
      <w:pPr>
        <w:numPr>
          <w:ilvl w:val="2"/>
          <w:numId w:val="8"/>
        </w:numPr>
        <w:tabs>
          <w:tab w:val="clear" w:pos="2700"/>
          <w:tab w:val="num" w:pos="1620"/>
        </w:tabs>
        <w:ind w:left="1440"/>
        <w:rPr>
          <w:rFonts w:ascii="Arial" w:hAnsi="Arial" w:cs="Arial"/>
        </w:rPr>
      </w:pPr>
      <w:r w:rsidRPr="004524D6">
        <w:rPr>
          <w:rFonts w:ascii="Arial" w:hAnsi="Arial" w:cs="Arial"/>
        </w:rPr>
        <w:t>Reimbursement for qualifying “Dependent Care” expenses for which s/he did not take a tax credit.</w:t>
      </w:r>
    </w:p>
    <w:p w:rsidR="004524D6" w:rsidRPr="004524D6" w:rsidRDefault="004524D6" w:rsidP="004524D6">
      <w:pPr>
        <w:ind w:left="1440"/>
        <w:rPr>
          <w:rFonts w:ascii="Arial" w:hAnsi="Arial" w:cs="Arial"/>
        </w:rPr>
      </w:pPr>
    </w:p>
    <w:p w:rsidR="004524D6" w:rsidRPr="004524D6" w:rsidRDefault="004524D6" w:rsidP="004524D6">
      <w:pPr>
        <w:ind w:left="1440"/>
        <w:rPr>
          <w:rFonts w:ascii="Arial" w:hAnsi="Arial" w:cs="Arial"/>
        </w:rPr>
      </w:pPr>
      <w:r w:rsidRPr="004524D6">
        <w:rPr>
          <w:rFonts w:ascii="Arial" w:hAnsi="Arial" w:cs="Arial"/>
        </w:rPr>
        <w:t>Qualified firms are expected to provide services with regard to administration of FSA, including timely reimbursement of employees for eligible expenses and thorough record keeping of claims submitted and paid, in accordance with IRS guidelines.</w:t>
      </w:r>
    </w:p>
    <w:p w:rsidR="004524D6" w:rsidRPr="004524D6" w:rsidRDefault="004524D6" w:rsidP="004524D6">
      <w:pPr>
        <w:ind w:left="1440"/>
        <w:rPr>
          <w:rFonts w:ascii="Arial" w:hAnsi="Arial" w:cs="Arial"/>
        </w:rPr>
      </w:pPr>
    </w:p>
    <w:p w:rsidR="004524D6" w:rsidRDefault="004524D6" w:rsidP="004524D6">
      <w:pPr>
        <w:ind w:left="1440"/>
        <w:rPr>
          <w:rFonts w:ascii="Arial" w:hAnsi="Arial" w:cs="Arial"/>
        </w:rPr>
      </w:pPr>
      <w:r w:rsidRPr="004524D6">
        <w:rPr>
          <w:rFonts w:ascii="Arial" w:hAnsi="Arial" w:cs="Arial"/>
        </w:rPr>
        <w:t>The selected firm will be required to ensure that the County FSA Program is carried out for the exclusive benefit of persons entitled to participate in these Programs without unlawful discrimination among them.</w:t>
      </w:r>
    </w:p>
    <w:p w:rsidR="008C74D0" w:rsidRDefault="008C74D0" w:rsidP="004524D6">
      <w:pPr>
        <w:ind w:left="1440"/>
        <w:rPr>
          <w:rFonts w:ascii="Arial" w:hAnsi="Arial" w:cs="Arial"/>
        </w:rPr>
      </w:pPr>
    </w:p>
    <w:p w:rsidR="008C74D0" w:rsidRPr="008C74D0" w:rsidRDefault="008C74D0" w:rsidP="008C74D0">
      <w:pPr>
        <w:ind w:left="1440"/>
        <w:rPr>
          <w:rFonts w:ascii="Arial" w:hAnsi="Arial" w:cs="Arial"/>
          <w:b/>
          <w:bCs/>
          <w:i/>
        </w:rPr>
      </w:pPr>
      <w:r w:rsidRPr="008C74D0">
        <w:rPr>
          <w:rFonts w:ascii="Arial" w:hAnsi="Arial" w:cs="Arial"/>
          <w:b/>
          <w:bCs/>
          <w:i/>
        </w:rPr>
        <w:t>Transfer of Records</w:t>
      </w:r>
    </w:p>
    <w:p w:rsidR="008C74D0" w:rsidRPr="008C74D0" w:rsidRDefault="008C74D0" w:rsidP="008C74D0">
      <w:pPr>
        <w:ind w:left="1440"/>
        <w:rPr>
          <w:rFonts w:ascii="Arial" w:hAnsi="Arial" w:cs="Arial"/>
        </w:rPr>
      </w:pPr>
    </w:p>
    <w:p w:rsidR="008C74D0" w:rsidRPr="008C74D0" w:rsidRDefault="008C74D0" w:rsidP="008C74D0">
      <w:pPr>
        <w:ind w:left="1440"/>
        <w:rPr>
          <w:rFonts w:ascii="Arial" w:hAnsi="Arial" w:cs="Arial"/>
        </w:rPr>
      </w:pPr>
      <w:r w:rsidRPr="008C74D0">
        <w:rPr>
          <w:rFonts w:ascii="Arial" w:hAnsi="Arial" w:cs="Arial"/>
          <w:bCs/>
        </w:rPr>
        <w:t>The proposer must agree that at termination or expiration of the agreement, all data and records necessary to administer the Flexible Spending Accounts Program shall be transferred to the new contractor within thirty (30) days of the County’s request.  Such transfer may be accomplished either electronically or by paper, based upon the mutual agreement between the outgoing firm and the County.</w:t>
      </w:r>
    </w:p>
    <w:p w:rsidR="008C74D0" w:rsidRPr="008C74D0" w:rsidRDefault="008C74D0" w:rsidP="008C74D0">
      <w:pPr>
        <w:ind w:left="1440"/>
        <w:rPr>
          <w:rFonts w:ascii="Arial" w:hAnsi="Arial" w:cs="Arial"/>
        </w:rPr>
      </w:pPr>
    </w:p>
    <w:p w:rsidR="008C74D0" w:rsidRPr="008C74D0" w:rsidRDefault="008C74D0" w:rsidP="008C74D0">
      <w:pPr>
        <w:ind w:left="1440"/>
        <w:rPr>
          <w:rFonts w:ascii="Arial" w:hAnsi="Arial" w:cs="Arial"/>
          <w:b/>
          <w:i/>
        </w:rPr>
      </w:pPr>
      <w:r w:rsidRPr="008C74D0">
        <w:rPr>
          <w:rFonts w:ascii="Arial" w:hAnsi="Arial" w:cs="Arial"/>
          <w:b/>
          <w:i/>
        </w:rPr>
        <w:t>Communication Material Approval</w:t>
      </w:r>
    </w:p>
    <w:p w:rsidR="008C74D0" w:rsidRPr="008C74D0" w:rsidRDefault="008C74D0" w:rsidP="008C74D0">
      <w:pPr>
        <w:ind w:left="1440"/>
        <w:rPr>
          <w:rFonts w:ascii="Arial" w:hAnsi="Arial" w:cs="Arial"/>
        </w:rPr>
      </w:pPr>
    </w:p>
    <w:p w:rsidR="008C74D0" w:rsidRPr="008C74D0" w:rsidRDefault="008C74D0" w:rsidP="008C74D0">
      <w:pPr>
        <w:ind w:left="1440"/>
        <w:rPr>
          <w:rFonts w:ascii="Arial" w:hAnsi="Arial" w:cs="Arial"/>
          <w:bCs/>
        </w:rPr>
      </w:pPr>
      <w:r w:rsidRPr="008C74D0">
        <w:rPr>
          <w:rFonts w:ascii="Arial" w:hAnsi="Arial" w:cs="Arial"/>
          <w:bCs/>
        </w:rPr>
        <w:t>The County reserves the right to review, revise, and approve all communication materials prepared by the proposer for distribution to employees.  Communication materials will include a local or toll-free telephone number for participants to call with questions and/or complaints.</w:t>
      </w:r>
    </w:p>
    <w:p w:rsidR="008C74D0" w:rsidRPr="008C74D0" w:rsidRDefault="008C74D0" w:rsidP="008C74D0">
      <w:pPr>
        <w:ind w:left="1440"/>
        <w:rPr>
          <w:rFonts w:ascii="Arial" w:hAnsi="Arial" w:cs="Arial"/>
        </w:rPr>
      </w:pPr>
    </w:p>
    <w:p w:rsidR="008C74D0" w:rsidRPr="008C74D0" w:rsidRDefault="008C74D0" w:rsidP="008C74D0">
      <w:pPr>
        <w:ind w:left="1440"/>
        <w:rPr>
          <w:rFonts w:ascii="Arial" w:hAnsi="Arial" w:cs="Arial"/>
          <w:b/>
          <w:i/>
        </w:rPr>
      </w:pPr>
      <w:r w:rsidRPr="008C74D0">
        <w:rPr>
          <w:rFonts w:ascii="Arial" w:hAnsi="Arial" w:cs="Arial"/>
          <w:b/>
          <w:i/>
        </w:rPr>
        <w:t>Confidentiality</w:t>
      </w:r>
    </w:p>
    <w:p w:rsidR="008C74D0" w:rsidRPr="008C74D0" w:rsidRDefault="008C74D0" w:rsidP="008C74D0">
      <w:pPr>
        <w:ind w:left="1440"/>
        <w:rPr>
          <w:rFonts w:ascii="Arial" w:hAnsi="Arial" w:cs="Arial"/>
        </w:rPr>
      </w:pPr>
    </w:p>
    <w:p w:rsidR="008C74D0" w:rsidRPr="008C74D0" w:rsidRDefault="008C74D0" w:rsidP="008C74D0">
      <w:pPr>
        <w:ind w:left="1440"/>
        <w:rPr>
          <w:rFonts w:ascii="Arial" w:hAnsi="Arial" w:cs="Arial"/>
          <w:bCs/>
        </w:rPr>
      </w:pPr>
      <w:r w:rsidRPr="008C74D0">
        <w:rPr>
          <w:rFonts w:ascii="Arial" w:hAnsi="Arial" w:cs="Arial"/>
          <w:bCs/>
        </w:rPr>
        <w:t>All data collected by the selected proposer in administration of this agreement shall remain confidential and shall not be released without the prior written permission of the County.</w:t>
      </w:r>
    </w:p>
    <w:p w:rsidR="008C74D0" w:rsidRPr="004524D6" w:rsidRDefault="008C74D0" w:rsidP="004524D6">
      <w:pPr>
        <w:ind w:left="1440"/>
        <w:rPr>
          <w:rFonts w:ascii="Arial" w:hAnsi="Arial" w:cs="Arial"/>
        </w:rPr>
      </w:pPr>
    </w:p>
    <w:p w:rsidR="00080DBA" w:rsidRDefault="00080DBA" w:rsidP="00774952">
      <w:pPr>
        <w:rPr>
          <w:rFonts w:ascii="Arial" w:hAnsi="Arial" w:cs="Arial"/>
          <w:b/>
          <w:szCs w:val="20"/>
        </w:rPr>
        <w:sectPr w:rsidR="00080DBA"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rsidR="00080DBA" w:rsidRDefault="00080DBA"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sidR="00A03C67">
        <w:rPr>
          <w:rFonts w:ascii="Arial" w:hAnsi="Arial" w:cs="Arial"/>
          <w:b/>
          <w:szCs w:val="20"/>
          <w:u w:val="single"/>
        </w:rPr>
        <w:t>Introduction</w:t>
      </w:r>
    </w:p>
    <w:p w:rsidR="00A03C67" w:rsidRPr="00A03C67" w:rsidRDefault="00A03C67" w:rsidP="00774952">
      <w:pPr>
        <w:rPr>
          <w:rFonts w:ascii="Arial" w:hAnsi="Arial" w:cs="Arial"/>
        </w:rPr>
      </w:pPr>
      <w:r w:rsidRPr="00A03C67">
        <w:rPr>
          <w:rFonts w:ascii="Arial" w:hAnsi="Arial" w:cs="Arial"/>
          <w:b/>
          <w:szCs w:val="20"/>
        </w:rPr>
        <w:tab/>
      </w:r>
      <w:r w:rsidRPr="00A03C67">
        <w:rPr>
          <w:rFonts w:ascii="Arial" w:hAnsi="Arial" w:cs="Arial"/>
          <w:b/>
          <w:szCs w:val="20"/>
        </w:rPr>
        <w:tab/>
      </w:r>
      <w:r w:rsidRPr="00A03C67">
        <w:rPr>
          <w:rFonts w:ascii="Arial" w:hAnsi="Arial" w:cs="Arial"/>
        </w:rPr>
        <w:t>Provide a one page overview of the firm’s proposal.</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4.4</w:t>
      </w:r>
      <w:r>
        <w:rPr>
          <w:rFonts w:ascii="Arial" w:hAnsi="Arial" w:cs="Arial"/>
          <w:b/>
          <w:szCs w:val="20"/>
        </w:rPr>
        <w:tab/>
      </w:r>
      <w:r w:rsidRPr="00EF31B5">
        <w:rPr>
          <w:rFonts w:ascii="Arial" w:hAnsi="Arial" w:cs="Arial"/>
          <w:b/>
          <w:szCs w:val="20"/>
          <w:u w:val="single"/>
        </w:rPr>
        <w:t xml:space="preserve">Tab 2: </w:t>
      </w:r>
      <w:r w:rsidR="00A03C67">
        <w:rPr>
          <w:rFonts w:ascii="Arial" w:hAnsi="Arial" w:cs="Arial"/>
          <w:b/>
          <w:szCs w:val="20"/>
          <w:u w:val="single"/>
        </w:rPr>
        <w:t>Organization Capabilities</w:t>
      </w:r>
    </w:p>
    <w:p w:rsidR="00A03C67" w:rsidRDefault="00A03C67" w:rsidP="00A03C67">
      <w:pPr>
        <w:ind w:left="1440"/>
        <w:rPr>
          <w:rFonts w:ascii="Arial" w:hAnsi="Arial" w:cs="Arial"/>
        </w:rPr>
      </w:pPr>
      <w:r>
        <w:rPr>
          <w:rFonts w:ascii="Arial" w:hAnsi="Arial" w:cs="Arial"/>
        </w:rPr>
        <w:t>Describe the firm’s experience and capabilities in providing similar services to those required.  Be specific and identify projects, dates, and results.</w:t>
      </w:r>
    </w:p>
    <w:p w:rsidR="00A03C67" w:rsidRDefault="00A03C67" w:rsidP="00A03C67">
      <w:pPr>
        <w:ind w:left="1440"/>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4.5</w:t>
      </w:r>
      <w:r>
        <w:rPr>
          <w:rFonts w:ascii="Arial" w:hAnsi="Arial" w:cs="Arial"/>
          <w:b/>
          <w:szCs w:val="20"/>
        </w:rPr>
        <w:tab/>
      </w:r>
      <w:r w:rsidRPr="00EF31B5">
        <w:rPr>
          <w:rFonts w:ascii="Arial" w:hAnsi="Arial" w:cs="Arial"/>
          <w:b/>
          <w:szCs w:val="20"/>
          <w:u w:val="single"/>
        </w:rPr>
        <w:t xml:space="preserve">Tab 3: </w:t>
      </w:r>
      <w:r w:rsidR="00A03C67">
        <w:rPr>
          <w:rFonts w:ascii="Arial" w:hAnsi="Arial" w:cs="Arial"/>
          <w:b/>
          <w:szCs w:val="20"/>
          <w:u w:val="single"/>
        </w:rPr>
        <w:t>Staff Qualifications</w:t>
      </w:r>
    </w:p>
    <w:p w:rsidR="00A03C67" w:rsidRDefault="00A03C67" w:rsidP="00A03C67">
      <w:pPr>
        <w:ind w:left="1440"/>
        <w:rPr>
          <w:rFonts w:ascii="Arial" w:hAnsi="Arial" w:cs="Arial"/>
        </w:rPr>
      </w:pPr>
      <w:r>
        <w:rPr>
          <w:rFonts w:ascii="Arial" w:hAnsi="Arial" w:cs="Arial"/>
        </w:rPr>
        <w:t xml:space="preserve">Provide resumes describing the educational and work experiences for each of the </w:t>
      </w:r>
      <w:r>
        <w:rPr>
          <w:rFonts w:ascii="Arial" w:hAnsi="Arial" w:cs="Arial"/>
          <w:u w:val="single"/>
        </w:rPr>
        <w:t xml:space="preserve">key </w:t>
      </w:r>
      <w:r>
        <w:rPr>
          <w:rFonts w:ascii="Arial" w:hAnsi="Arial" w:cs="Arial"/>
        </w:rPr>
        <w:t>staff who would be assigned to the project.</w:t>
      </w:r>
    </w:p>
    <w:p w:rsidR="00A03C67" w:rsidRDefault="00A03C67" w:rsidP="00774952">
      <w:pPr>
        <w:rPr>
          <w:rFonts w:ascii="Arial" w:hAnsi="Arial" w:cs="Arial"/>
          <w:b/>
          <w:szCs w:val="20"/>
        </w:rPr>
      </w:pPr>
    </w:p>
    <w:p w:rsidR="00121024" w:rsidRDefault="00121024" w:rsidP="00A03C67">
      <w:pPr>
        <w:tabs>
          <w:tab w:val="left" w:pos="720"/>
          <w:tab w:val="left" w:pos="1440"/>
          <w:tab w:val="left" w:pos="2160"/>
          <w:tab w:val="left" w:pos="2880"/>
          <w:tab w:val="left" w:pos="3600"/>
          <w:tab w:val="left" w:pos="4320"/>
          <w:tab w:val="center" w:pos="5400"/>
        </w:tabs>
        <w:rPr>
          <w:rFonts w:ascii="Arial" w:hAnsi="Arial" w:cs="Arial"/>
          <w:b/>
          <w:szCs w:val="20"/>
          <w:u w:val="single"/>
        </w:rPr>
      </w:pPr>
      <w:r>
        <w:rPr>
          <w:rFonts w:ascii="Arial" w:hAnsi="Arial" w:cs="Arial"/>
          <w:b/>
          <w:szCs w:val="20"/>
        </w:rPr>
        <w:tab/>
        <w:t>4.6</w:t>
      </w:r>
      <w:r>
        <w:rPr>
          <w:rFonts w:ascii="Arial" w:hAnsi="Arial" w:cs="Arial"/>
          <w:b/>
          <w:szCs w:val="20"/>
        </w:rPr>
        <w:tab/>
      </w:r>
      <w:r w:rsidRPr="00EF31B5">
        <w:rPr>
          <w:rFonts w:ascii="Arial" w:hAnsi="Arial" w:cs="Arial"/>
          <w:b/>
          <w:szCs w:val="20"/>
          <w:u w:val="single"/>
        </w:rPr>
        <w:t xml:space="preserve">Tab 4: </w:t>
      </w:r>
      <w:r w:rsidR="00A03C67">
        <w:rPr>
          <w:rFonts w:ascii="Arial" w:hAnsi="Arial" w:cs="Arial"/>
          <w:b/>
          <w:szCs w:val="20"/>
          <w:u w:val="single"/>
        </w:rPr>
        <w:t>Proposer References</w:t>
      </w:r>
    </w:p>
    <w:p w:rsidR="00A03C67" w:rsidRDefault="00A03C67" w:rsidP="00A03C67">
      <w:pPr>
        <w:tabs>
          <w:tab w:val="left" w:pos="720"/>
          <w:tab w:val="left" w:pos="1440"/>
          <w:tab w:val="left" w:pos="2160"/>
          <w:tab w:val="left" w:pos="2880"/>
          <w:tab w:val="left" w:pos="3600"/>
          <w:tab w:val="left" w:pos="4320"/>
          <w:tab w:val="center" w:pos="5400"/>
        </w:tabs>
        <w:ind w:left="1440"/>
        <w:rPr>
          <w:rFonts w:ascii="Arial" w:hAnsi="Arial" w:cs="Arial"/>
          <w:b/>
          <w:szCs w:val="20"/>
        </w:r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p w:rsidR="00121024" w:rsidRDefault="00121024" w:rsidP="00774952">
      <w:pPr>
        <w:rPr>
          <w:rFonts w:ascii="Arial" w:hAnsi="Arial" w:cs="Arial"/>
          <w:b/>
          <w:szCs w:val="20"/>
        </w:rPr>
      </w:pPr>
    </w:p>
    <w:p w:rsidR="00121024" w:rsidRDefault="00121024" w:rsidP="00774952">
      <w:pPr>
        <w:rPr>
          <w:rFonts w:ascii="Arial" w:hAnsi="Arial" w:cs="Arial"/>
          <w:b/>
          <w:szCs w:val="20"/>
          <w:u w:val="single"/>
        </w:rPr>
      </w:pPr>
      <w:r>
        <w:rPr>
          <w:rFonts w:ascii="Arial" w:hAnsi="Arial" w:cs="Arial"/>
          <w:b/>
          <w:szCs w:val="20"/>
        </w:rPr>
        <w:tab/>
        <w:t>4.7</w:t>
      </w:r>
      <w:r>
        <w:rPr>
          <w:rFonts w:ascii="Arial" w:hAnsi="Arial" w:cs="Arial"/>
          <w:b/>
          <w:szCs w:val="20"/>
        </w:rPr>
        <w:tab/>
      </w:r>
      <w:r w:rsidRPr="00EF31B5">
        <w:rPr>
          <w:rFonts w:ascii="Arial" w:hAnsi="Arial" w:cs="Arial"/>
          <w:b/>
          <w:szCs w:val="20"/>
          <w:u w:val="single"/>
        </w:rPr>
        <w:t xml:space="preserve">Tab 5: </w:t>
      </w:r>
      <w:r w:rsidR="00A03C67">
        <w:rPr>
          <w:rFonts w:ascii="Arial" w:hAnsi="Arial" w:cs="Arial"/>
          <w:b/>
          <w:szCs w:val="20"/>
          <w:u w:val="single"/>
        </w:rPr>
        <w:t>Technical Requirements</w:t>
      </w:r>
    </w:p>
    <w:p w:rsidR="00A03C67" w:rsidRDefault="00A03C67" w:rsidP="00A03C67">
      <w:pPr>
        <w:ind w:left="1440"/>
        <w:rPr>
          <w:rFonts w:ascii="Arial" w:hAnsi="Arial" w:cs="Arial"/>
        </w:rPr>
      </w:pPr>
      <w:r>
        <w:rPr>
          <w:rFonts w:ascii="Arial" w:hAnsi="Arial" w:cs="Arial"/>
        </w:rPr>
        <w:t>Proposers should provide narrative describing ability to provide the following:</w:t>
      </w:r>
    </w:p>
    <w:p w:rsidR="00A03C67" w:rsidRDefault="00A03C67" w:rsidP="00A03C67">
      <w:pPr>
        <w:rPr>
          <w:rFonts w:ascii="Arial" w:hAnsi="Arial" w:cs="Arial"/>
        </w:rPr>
      </w:pPr>
    </w:p>
    <w:p w:rsidR="00A03C67" w:rsidRPr="00230B67" w:rsidRDefault="00A03C67" w:rsidP="00A03C67">
      <w:pPr>
        <w:numPr>
          <w:ilvl w:val="0"/>
          <w:numId w:val="9"/>
        </w:numPr>
        <w:rPr>
          <w:rFonts w:ascii="Arial" w:hAnsi="Arial" w:cs="Arial"/>
          <w:color w:val="000000"/>
        </w:rPr>
      </w:pPr>
      <w:r w:rsidRPr="00230B67">
        <w:rPr>
          <w:rFonts w:ascii="Arial" w:hAnsi="Arial" w:cs="Arial"/>
          <w:color w:val="000000"/>
        </w:rPr>
        <w:t>Provid</w:t>
      </w:r>
      <w:r>
        <w:rPr>
          <w:rFonts w:ascii="Arial" w:hAnsi="Arial" w:cs="Arial"/>
          <w:color w:val="000000"/>
        </w:rPr>
        <w:t>ing</w:t>
      </w:r>
      <w:r w:rsidRPr="00230B67">
        <w:rPr>
          <w:rFonts w:ascii="Arial" w:hAnsi="Arial" w:cs="Arial"/>
          <w:color w:val="000000"/>
        </w:rPr>
        <w:t xml:space="preserve"> high quality, efficient FSA Program administration and services including and not limited to;</w:t>
      </w:r>
    </w:p>
    <w:p w:rsidR="00A03C67" w:rsidRPr="00230B67" w:rsidRDefault="00A03C67" w:rsidP="00A03C67">
      <w:pPr>
        <w:rPr>
          <w:rFonts w:ascii="Arial" w:hAnsi="Arial" w:cs="Arial"/>
          <w:color w:val="000000"/>
        </w:rPr>
      </w:pPr>
    </w:p>
    <w:p w:rsidR="00A03C67" w:rsidRPr="00230B67" w:rsidRDefault="00A03C67" w:rsidP="00A03C67">
      <w:pPr>
        <w:numPr>
          <w:ilvl w:val="3"/>
          <w:numId w:val="9"/>
        </w:numPr>
        <w:ind w:left="2160"/>
        <w:rPr>
          <w:rFonts w:ascii="Arial" w:hAnsi="Arial" w:cs="Arial"/>
          <w:color w:val="000000"/>
        </w:rPr>
      </w:pPr>
      <w:r w:rsidRPr="00230B67">
        <w:rPr>
          <w:rFonts w:ascii="Arial" w:hAnsi="Arial" w:cs="Arial"/>
          <w:color w:val="000000"/>
        </w:rPr>
        <w:t>Maintain</w:t>
      </w:r>
      <w:r>
        <w:rPr>
          <w:rFonts w:ascii="Arial" w:hAnsi="Arial" w:cs="Arial"/>
          <w:color w:val="000000"/>
        </w:rPr>
        <w:t>ing</w:t>
      </w:r>
      <w:r w:rsidRPr="00230B67">
        <w:rPr>
          <w:rFonts w:ascii="Arial" w:hAnsi="Arial" w:cs="Arial"/>
          <w:color w:val="000000"/>
        </w:rPr>
        <w:t xml:space="preserve"> accurate participant information (including Social Security Numbers (SSN) or other identifying numbers, enrollment dates, and election amounts).</w:t>
      </w:r>
    </w:p>
    <w:p w:rsidR="00A03C67" w:rsidRPr="00230B67" w:rsidRDefault="00A03C67" w:rsidP="00A03C67">
      <w:pPr>
        <w:ind w:left="1080"/>
        <w:rPr>
          <w:rFonts w:ascii="Arial" w:hAnsi="Arial" w:cs="Arial"/>
          <w:color w:val="000000"/>
        </w:rPr>
      </w:pPr>
    </w:p>
    <w:p w:rsidR="00A03C67" w:rsidRPr="00230B67" w:rsidRDefault="00A03C67" w:rsidP="00A03C67">
      <w:pPr>
        <w:numPr>
          <w:ilvl w:val="3"/>
          <w:numId w:val="9"/>
        </w:numPr>
        <w:tabs>
          <w:tab w:val="left" w:pos="1092"/>
        </w:tabs>
        <w:ind w:left="2160"/>
        <w:rPr>
          <w:rFonts w:ascii="Arial" w:hAnsi="Arial" w:cs="Arial"/>
          <w:color w:val="000000"/>
        </w:rPr>
      </w:pPr>
      <w:r w:rsidRPr="00230B67">
        <w:rPr>
          <w:rFonts w:ascii="Arial" w:hAnsi="Arial" w:cs="Arial"/>
          <w:color w:val="000000"/>
        </w:rPr>
        <w:t>Maintain</w:t>
      </w:r>
      <w:r>
        <w:rPr>
          <w:rFonts w:ascii="Arial" w:hAnsi="Arial" w:cs="Arial"/>
          <w:color w:val="000000"/>
        </w:rPr>
        <w:t>ing</w:t>
      </w:r>
      <w:r w:rsidRPr="00230B67">
        <w:rPr>
          <w:rFonts w:ascii="Arial" w:hAnsi="Arial" w:cs="Arial"/>
          <w:color w:val="000000"/>
        </w:rPr>
        <w:t xml:space="preserve"> accurate accounting for deposits to and disbursements from each employee’s account(s) and maintain accurate records for all claims paid.</w:t>
      </w:r>
    </w:p>
    <w:p w:rsidR="00A03C67" w:rsidRPr="00230B67" w:rsidRDefault="00A03C67" w:rsidP="00A03C67">
      <w:pPr>
        <w:ind w:left="1080"/>
        <w:rPr>
          <w:rFonts w:ascii="Arial" w:hAnsi="Arial" w:cs="Arial"/>
          <w:color w:val="000000"/>
        </w:rPr>
      </w:pPr>
    </w:p>
    <w:p w:rsidR="00A03C67" w:rsidRPr="00230B67" w:rsidRDefault="00A03C67" w:rsidP="00A03C67">
      <w:pPr>
        <w:numPr>
          <w:ilvl w:val="3"/>
          <w:numId w:val="9"/>
        </w:numPr>
        <w:ind w:left="2160"/>
        <w:rPr>
          <w:rFonts w:ascii="Arial" w:hAnsi="Arial" w:cs="Arial"/>
          <w:color w:val="000000"/>
        </w:rPr>
      </w:pPr>
      <w:r>
        <w:rPr>
          <w:rFonts w:ascii="Arial" w:hAnsi="Arial" w:cs="Arial"/>
          <w:color w:val="000000"/>
        </w:rPr>
        <w:t>Capab</w:t>
      </w:r>
      <w:r w:rsidRPr="00230B67">
        <w:rPr>
          <w:rFonts w:ascii="Arial" w:hAnsi="Arial" w:cs="Arial"/>
          <w:color w:val="000000"/>
        </w:rPr>
        <w:t>l</w:t>
      </w:r>
      <w:r>
        <w:rPr>
          <w:rFonts w:ascii="Arial" w:hAnsi="Arial" w:cs="Arial"/>
          <w:color w:val="000000"/>
        </w:rPr>
        <w:t>e</w:t>
      </w:r>
      <w:r w:rsidRPr="00230B67">
        <w:rPr>
          <w:rFonts w:ascii="Arial" w:hAnsi="Arial" w:cs="Arial"/>
          <w:color w:val="000000"/>
        </w:rPr>
        <w:t xml:space="preserve"> of wire transfer of funds and/or AC</w:t>
      </w:r>
      <w:r w:rsidR="00701FA1">
        <w:rPr>
          <w:rFonts w:ascii="Arial" w:hAnsi="Arial" w:cs="Arial"/>
          <w:color w:val="000000"/>
        </w:rPr>
        <w:t xml:space="preserve">H and provide state-of-the-art </w:t>
      </w:r>
      <w:r w:rsidRPr="00230B67">
        <w:rPr>
          <w:rFonts w:ascii="Arial" w:hAnsi="Arial" w:cs="Arial"/>
          <w:color w:val="000000"/>
        </w:rPr>
        <w:t>data tracking and claims payment services.</w:t>
      </w:r>
    </w:p>
    <w:p w:rsidR="00A03C67" w:rsidRPr="00230B67" w:rsidRDefault="00A03C67" w:rsidP="00A03C67">
      <w:pPr>
        <w:ind w:left="1080"/>
        <w:rPr>
          <w:rFonts w:ascii="Arial" w:hAnsi="Arial" w:cs="Arial"/>
          <w:color w:val="000000"/>
        </w:rPr>
      </w:pPr>
    </w:p>
    <w:p w:rsidR="00A03C67" w:rsidRPr="00230B67" w:rsidRDefault="00A03C67" w:rsidP="00A03C67">
      <w:pPr>
        <w:numPr>
          <w:ilvl w:val="3"/>
          <w:numId w:val="9"/>
        </w:numPr>
        <w:tabs>
          <w:tab w:val="left" w:pos="1014"/>
        </w:tabs>
        <w:ind w:left="2160"/>
        <w:rPr>
          <w:rFonts w:ascii="Arial" w:hAnsi="Arial" w:cs="Arial"/>
          <w:color w:val="000000"/>
        </w:rPr>
      </w:pPr>
      <w:r w:rsidRPr="00230B67">
        <w:rPr>
          <w:rFonts w:ascii="Arial" w:hAnsi="Arial" w:cs="Arial"/>
          <w:color w:val="000000"/>
        </w:rPr>
        <w:t>Furnish</w:t>
      </w:r>
      <w:r>
        <w:rPr>
          <w:rFonts w:ascii="Arial" w:hAnsi="Arial" w:cs="Arial"/>
          <w:color w:val="000000"/>
        </w:rPr>
        <w:t>ing</w:t>
      </w:r>
      <w:r w:rsidRPr="00230B67">
        <w:rPr>
          <w:rFonts w:ascii="Arial" w:hAnsi="Arial" w:cs="Arial"/>
          <w:color w:val="000000"/>
        </w:rPr>
        <w:t xml:space="preserve"> bi-weekly accounting statements to the County including enrollment data, revenues received, amount of claims paid, account balances and expenses charged.  Have the ability to provide daily transaction reports for debit card transactions.</w:t>
      </w:r>
    </w:p>
    <w:p w:rsidR="00A03C67" w:rsidRPr="00230B67" w:rsidRDefault="00A03C67" w:rsidP="00A03C67">
      <w:pPr>
        <w:ind w:left="1080"/>
        <w:rPr>
          <w:rFonts w:ascii="Arial" w:hAnsi="Arial" w:cs="Arial"/>
          <w:color w:val="000000"/>
        </w:rPr>
      </w:pPr>
    </w:p>
    <w:p w:rsidR="00A03C67" w:rsidRPr="00230B67" w:rsidRDefault="00A03C67" w:rsidP="00A03C67">
      <w:pPr>
        <w:numPr>
          <w:ilvl w:val="3"/>
          <w:numId w:val="9"/>
        </w:numPr>
        <w:ind w:left="2160"/>
        <w:rPr>
          <w:rFonts w:ascii="Arial" w:hAnsi="Arial" w:cs="Arial"/>
          <w:color w:val="000000"/>
        </w:rPr>
      </w:pPr>
      <w:r w:rsidRPr="00230B67">
        <w:rPr>
          <w:rFonts w:ascii="Arial" w:hAnsi="Arial" w:cs="Arial"/>
          <w:color w:val="000000"/>
        </w:rPr>
        <w:lastRenderedPageBreak/>
        <w:t>Furnish</w:t>
      </w:r>
      <w:r>
        <w:rPr>
          <w:rFonts w:ascii="Arial" w:hAnsi="Arial" w:cs="Arial"/>
          <w:color w:val="000000"/>
        </w:rPr>
        <w:t>ing</w:t>
      </w:r>
      <w:r w:rsidRPr="00230B67">
        <w:rPr>
          <w:rFonts w:ascii="Arial" w:hAnsi="Arial" w:cs="Arial"/>
          <w:color w:val="000000"/>
        </w:rPr>
        <w:t xml:space="preserve"> sufficient copies of communication materials and enrollment packets/forms to the County prior to commencement of the open enrollment period and throughout the year as needed.</w:t>
      </w:r>
    </w:p>
    <w:p w:rsidR="00A03C67" w:rsidRPr="00230B67" w:rsidRDefault="00A03C67" w:rsidP="00A03C67">
      <w:pPr>
        <w:ind w:left="720"/>
        <w:rPr>
          <w:rFonts w:ascii="Arial" w:hAnsi="Arial" w:cs="Arial"/>
          <w:color w:val="000000"/>
        </w:rPr>
      </w:pPr>
    </w:p>
    <w:p w:rsidR="00A03C67" w:rsidRDefault="00A03C67" w:rsidP="00A03C67">
      <w:pPr>
        <w:numPr>
          <w:ilvl w:val="0"/>
          <w:numId w:val="9"/>
        </w:numPr>
        <w:tabs>
          <w:tab w:val="left" w:pos="-78"/>
        </w:tabs>
        <w:rPr>
          <w:rFonts w:ascii="Arial" w:hAnsi="Arial" w:cs="Arial"/>
          <w:color w:val="000000"/>
        </w:rPr>
      </w:pPr>
      <w:r w:rsidRPr="00230B67">
        <w:rPr>
          <w:rFonts w:ascii="Arial" w:hAnsi="Arial" w:cs="Arial"/>
          <w:color w:val="000000"/>
        </w:rPr>
        <w:t>Develop</w:t>
      </w:r>
      <w:r>
        <w:rPr>
          <w:rFonts w:ascii="Arial" w:hAnsi="Arial" w:cs="Arial"/>
          <w:color w:val="000000"/>
        </w:rPr>
        <w:t>ing and presenting</w:t>
      </w:r>
      <w:r w:rsidRPr="00230B67">
        <w:rPr>
          <w:rFonts w:ascii="Arial" w:hAnsi="Arial" w:cs="Arial"/>
          <w:color w:val="000000"/>
        </w:rPr>
        <w:t xml:space="preserve"> marketing materials, summary plan descriptions and plan highlights in order to educate employees about the benefits of the plan and the responsibilities of participants. Develop and provide the County with an appropriate Plan Document.</w:t>
      </w:r>
    </w:p>
    <w:p w:rsidR="00A03C67" w:rsidRDefault="00A03C67" w:rsidP="00A03C67">
      <w:pPr>
        <w:tabs>
          <w:tab w:val="left" w:pos="-78"/>
        </w:tabs>
        <w:ind w:left="720"/>
        <w:rPr>
          <w:rFonts w:ascii="Arial" w:hAnsi="Arial" w:cs="Arial"/>
          <w:color w:val="000000"/>
        </w:rPr>
      </w:pPr>
    </w:p>
    <w:p w:rsidR="00A03C67" w:rsidRPr="00230B67" w:rsidRDefault="00A03C67" w:rsidP="00A03C67">
      <w:pPr>
        <w:numPr>
          <w:ilvl w:val="0"/>
          <w:numId w:val="9"/>
        </w:numPr>
        <w:tabs>
          <w:tab w:val="left" w:pos="-78"/>
        </w:tabs>
        <w:rPr>
          <w:rFonts w:ascii="Arial" w:hAnsi="Arial" w:cs="Arial"/>
          <w:color w:val="000000"/>
        </w:rPr>
      </w:pPr>
      <w:r>
        <w:rPr>
          <w:rFonts w:ascii="Arial" w:hAnsi="Arial" w:cs="Arial"/>
          <w:color w:val="000000"/>
        </w:rPr>
        <w:t xml:space="preserve">Meeting all requirements of the Health Insurance Portability and Accountability Act privacy requirements. </w:t>
      </w:r>
    </w:p>
    <w:p w:rsidR="00A03C67" w:rsidRPr="00230B67" w:rsidRDefault="00A03C67" w:rsidP="00A03C67">
      <w:pPr>
        <w:tabs>
          <w:tab w:val="left" w:pos="702"/>
          <w:tab w:val="num" w:pos="1014"/>
        </w:tabs>
        <w:ind w:hanging="204"/>
        <w:rPr>
          <w:rFonts w:ascii="Arial" w:hAnsi="Arial" w:cs="Arial"/>
          <w:color w:val="000000"/>
        </w:rPr>
      </w:pPr>
    </w:p>
    <w:p w:rsidR="00A03C67" w:rsidRPr="00230B67" w:rsidRDefault="00A03C67" w:rsidP="00A03C67">
      <w:pPr>
        <w:numPr>
          <w:ilvl w:val="0"/>
          <w:numId w:val="9"/>
        </w:numPr>
        <w:tabs>
          <w:tab w:val="left" w:pos="702"/>
        </w:tabs>
        <w:rPr>
          <w:rFonts w:ascii="Arial" w:hAnsi="Arial" w:cs="Arial"/>
          <w:color w:val="000000"/>
        </w:rPr>
      </w:pPr>
      <w:r w:rsidRPr="00230B67">
        <w:rPr>
          <w:rFonts w:ascii="Arial" w:hAnsi="Arial" w:cs="Arial"/>
          <w:color w:val="000000"/>
        </w:rPr>
        <w:t>Conduct</w:t>
      </w:r>
      <w:r>
        <w:rPr>
          <w:rFonts w:ascii="Arial" w:hAnsi="Arial" w:cs="Arial"/>
          <w:color w:val="000000"/>
        </w:rPr>
        <w:t>ing</w:t>
      </w:r>
      <w:r w:rsidRPr="00230B67">
        <w:rPr>
          <w:rFonts w:ascii="Arial" w:hAnsi="Arial" w:cs="Arial"/>
          <w:color w:val="000000"/>
        </w:rPr>
        <w:t xml:space="preserve"> Open Enrollment meetings upon the request of the County.</w:t>
      </w:r>
    </w:p>
    <w:p w:rsidR="00A03C67" w:rsidRPr="00230B67" w:rsidRDefault="00A03C67" w:rsidP="00A03C67">
      <w:pPr>
        <w:tabs>
          <w:tab w:val="left" w:pos="702"/>
          <w:tab w:val="num" w:pos="1014"/>
        </w:tabs>
        <w:ind w:hanging="204"/>
        <w:rPr>
          <w:rFonts w:ascii="Arial" w:hAnsi="Arial" w:cs="Arial"/>
          <w:color w:val="000000"/>
        </w:rPr>
      </w:pPr>
    </w:p>
    <w:p w:rsidR="00A03C67" w:rsidRPr="00230B67" w:rsidRDefault="00A03C67" w:rsidP="00A03C67">
      <w:pPr>
        <w:numPr>
          <w:ilvl w:val="0"/>
          <w:numId w:val="9"/>
        </w:numPr>
        <w:tabs>
          <w:tab w:val="left" w:pos="702"/>
        </w:tabs>
        <w:rPr>
          <w:rFonts w:ascii="Arial" w:hAnsi="Arial" w:cs="Arial"/>
          <w:color w:val="000000"/>
        </w:rPr>
      </w:pPr>
      <w:r w:rsidRPr="00230B67">
        <w:rPr>
          <w:rFonts w:ascii="Arial" w:hAnsi="Arial" w:cs="Arial"/>
          <w:color w:val="000000"/>
        </w:rPr>
        <w:t>Maintain</w:t>
      </w:r>
      <w:r>
        <w:rPr>
          <w:rFonts w:ascii="Arial" w:hAnsi="Arial" w:cs="Arial"/>
          <w:color w:val="000000"/>
        </w:rPr>
        <w:t>ing</w:t>
      </w:r>
      <w:r w:rsidRPr="00230B67">
        <w:rPr>
          <w:rFonts w:ascii="Arial" w:hAnsi="Arial" w:cs="Arial"/>
          <w:color w:val="000000"/>
        </w:rPr>
        <w:t xml:space="preserve"> a local or toll-free customer service number for participants.</w:t>
      </w:r>
    </w:p>
    <w:p w:rsidR="00A03C67" w:rsidRPr="00230B67" w:rsidRDefault="00A03C67" w:rsidP="00A03C67">
      <w:pPr>
        <w:tabs>
          <w:tab w:val="left" w:pos="702"/>
          <w:tab w:val="num" w:pos="1014"/>
        </w:tabs>
        <w:ind w:left="720" w:hanging="204"/>
        <w:rPr>
          <w:rFonts w:ascii="Arial" w:hAnsi="Arial" w:cs="Arial"/>
          <w:color w:val="000000"/>
        </w:rPr>
      </w:pPr>
    </w:p>
    <w:p w:rsidR="00A03C67" w:rsidRPr="00230B67" w:rsidRDefault="00A03C67" w:rsidP="00A03C67">
      <w:pPr>
        <w:numPr>
          <w:ilvl w:val="0"/>
          <w:numId w:val="9"/>
        </w:numPr>
        <w:tabs>
          <w:tab w:val="left" w:pos="702"/>
        </w:tabs>
        <w:rPr>
          <w:rFonts w:ascii="Arial" w:hAnsi="Arial" w:cs="Arial"/>
          <w:color w:val="000000"/>
        </w:rPr>
      </w:pPr>
      <w:r w:rsidRPr="00230B67">
        <w:rPr>
          <w:rFonts w:ascii="Arial" w:hAnsi="Arial" w:cs="Arial"/>
          <w:color w:val="000000"/>
        </w:rPr>
        <w:t>Provid</w:t>
      </w:r>
      <w:r>
        <w:rPr>
          <w:rFonts w:ascii="Arial" w:hAnsi="Arial" w:cs="Arial"/>
          <w:color w:val="000000"/>
        </w:rPr>
        <w:t>ing</w:t>
      </w:r>
      <w:r w:rsidRPr="00230B67">
        <w:rPr>
          <w:rFonts w:ascii="Arial" w:hAnsi="Arial" w:cs="Arial"/>
          <w:color w:val="000000"/>
        </w:rPr>
        <w:t xml:space="preserve"> an established, written, systematic procedure for appeal of denied claims.</w:t>
      </w:r>
    </w:p>
    <w:p w:rsidR="00A03C67" w:rsidRPr="00230B67" w:rsidRDefault="00A03C67" w:rsidP="00A03C67">
      <w:pPr>
        <w:tabs>
          <w:tab w:val="left" w:pos="702"/>
          <w:tab w:val="num" w:pos="1014"/>
        </w:tabs>
        <w:ind w:hanging="204"/>
        <w:rPr>
          <w:rFonts w:ascii="Arial" w:hAnsi="Arial" w:cs="Arial"/>
          <w:color w:val="000000"/>
        </w:rPr>
      </w:pPr>
    </w:p>
    <w:p w:rsidR="00A03C67" w:rsidRPr="00230B67" w:rsidRDefault="00A03C67" w:rsidP="00A03C67">
      <w:pPr>
        <w:numPr>
          <w:ilvl w:val="0"/>
          <w:numId w:val="9"/>
        </w:numPr>
        <w:tabs>
          <w:tab w:val="left" w:pos="702"/>
        </w:tabs>
        <w:rPr>
          <w:rFonts w:ascii="Arial" w:hAnsi="Arial" w:cs="Arial"/>
          <w:color w:val="000000"/>
        </w:rPr>
      </w:pPr>
      <w:r w:rsidRPr="00230B67">
        <w:rPr>
          <w:rFonts w:ascii="Arial" w:hAnsi="Arial" w:cs="Arial"/>
          <w:color w:val="000000"/>
        </w:rPr>
        <w:t>Reconcil</w:t>
      </w:r>
      <w:r>
        <w:rPr>
          <w:rFonts w:ascii="Arial" w:hAnsi="Arial" w:cs="Arial"/>
          <w:color w:val="000000"/>
        </w:rPr>
        <w:t>ing</w:t>
      </w:r>
      <w:r w:rsidRPr="00230B67">
        <w:rPr>
          <w:rFonts w:ascii="Arial" w:hAnsi="Arial" w:cs="Arial"/>
          <w:color w:val="000000"/>
        </w:rPr>
        <w:t xml:space="preserve"> funds transmitted/received from the County, and prepare bi-weekly deposit and claims reports for the County’s benefits staff.</w:t>
      </w:r>
    </w:p>
    <w:p w:rsidR="00A03C67" w:rsidRPr="00230B67" w:rsidRDefault="00A03C67" w:rsidP="00A03C67">
      <w:pPr>
        <w:tabs>
          <w:tab w:val="left" w:pos="702"/>
          <w:tab w:val="num" w:pos="1014"/>
        </w:tabs>
        <w:ind w:hanging="204"/>
        <w:rPr>
          <w:rFonts w:ascii="Arial" w:hAnsi="Arial" w:cs="Arial"/>
          <w:color w:val="000000"/>
        </w:rPr>
      </w:pPr>
    </w:p>
    <w:p w:rsidR="00A03C67" w:rsidRPr="00230B67" w:rsidRDefault="00A03C67" w:rsidP="00A03C67">
      <w:pPr>
        <w:numPr>
          <w:ilvl w:val="0"/>
          <w:numId w:val="9"/>
        </w:numPr>
        <w:tabs>
          <w:tab w:val="left" w:pos="702"/>
        </w:tabs>
        <w:rPr>
          <w:rFonts w:ascii="Arial" w:hAnsi="Arial" w:cs="Arial"/>
          <w:color w:val="000000"/>
        </w:rPr>
      </w:pPr>
      <w:r w:rsidRPr="00230B67">
        <w:rPr>
          <w:rFonts w:ascii="Arial" w:hAnsi="Arial" w:cs="Arial"/>
          <w:color w:val="000000"/>
        </w:rPr>
        <w:t>Provid</w:t>
      </w:r>
      <w:r>
        <w:rPr>
          <w:rFonts w:ascii="Arial" w:hAnsi="Arial" w:cs="Arial"/>
          <w:color w:val="000000"/>
        </w:rPr>
        <w:t>ing</w:t>
      </w:r>
      <w:r w:rsidRPr="00230B67">
        <w:rPr>
          <w:rFonts w:ascii="Arial" w:hAnsi="Arial" w:cs="Arial"/>
          <w:color w:val="000000"/>
        </w:rPr>
        <w:t xml:space="preserve"> participating employees the option to receive reimbursements via check or direct deposit.</w:t>
      </w:r>
    </w:p>
    <w:p w:rsidR="00A03C67" w:rsidRPr="00230B67" w:rsidRDefault="00A03C67" w:rsidP="00A03C67">
      <w:pPr>
        <w:tabs>
          <w:tab w:val="left" w:pos="702"/>
          <w:tab w:val="num" w:pos="1014"/>
        </w:tabs>
        <w:ind w:hanging="204"/>
        <w:rPr>
          <w:rFonts w:ascii="Arial" w:hAnsi="Arial" w:cs="Arial"/>
          <w:color w:val="000000"/>
        </w:rPr>
      </w:pPr>
    </w:p>
    <w:p w:rsidR="00A03C67" w:rsidRPr="00230B67" w:rsidRDefault="00A03C67" w:rsidP="00A03C67">
      <w:pPr>
        <w:numPr>
          <w:ilvl w:val="0"/>
          <w:numId w:val="9"/>
        </w:numPr>
        <w:tabs>
          <w:tab w:val="left" w:pos="720"/>
        </w:tabs>
        <w:rPr>
          <w:rFonts w:ascii="Arial" w:hAnsi="Arial" w:cs="Arial"/>
          <w:color w:val="000000"/>
        </w:rPr>
      </w:pPr>
      <w:r w:rsidRPr="00230B67">
        <w:rPr>
          <w:rFonts w:ascii="Arial" w:hAnsi="Arial" w:cs="Arial"/>
          <w:color w:val="000000"/>
        </w:rPr>
        <w:t>Provid</w:t>
      </w:r>
      <w:r>
        <w:rPr>
          <w:rFonts w:ascii="Arial" w:hAnsi="Arial" w:cs="Arial"/>
          <w:color w:val="000000"/>
        </w:rPr>
        <w:t>ing</w:t>
      </w:r>
      <w:r w:rsidRPr="00230B67">
        <w:rPr>
          <w:rFonts w:ascii="Arial" w:hAnsi="Arial" w:cs="Arial"/>
          <w:color w:val="000000"/>
        </w:rPr>
        <w:t xml:space="preserve"> participating employees with two (2) debit cards to pay for eligible claims if they so choose.</w:t>
      </w:r>
    </w:p>
    <w:p w:rsidR="00A03C67" w:rsidRPr="00230B67" w:rsidRDefault="00A03C67" w:rsidP="00A03C67">
      <w:pPr>
        <w:tabs>
          <w:tab w:val="left" w:pos="720"/>
          <w:tab w:val="left" w:pos="1014"/>
        </w:tabs>
        <w:ind w:left="702"/>
        <w:rPr>
          <w:rFonts w:ascii="Arial" w:hAnsi="Arial" w:cs="Arial"/>
          <w:color w:val="000000"/>
        </w:rPr>
      </w:pPr>
    </w:p>
    <w:p w:rsidR="00A03C67" w:rsidRPr="00230B67" w:rsidRDefault="00A03C67" w:rsidP="00A03C67">
      <w:pPr>
        <w:numPr>
          <w:ilvl w:val="0"/>
          <w:numId w:val="9"/>
        </w:numPr>
        <w:tabs>
          <w:tab w:val="left" w:pos="720"/>
          <w:tab w:val="left" w:pos="1014"/>
        </w:tabs>
        <w:rPr>
          <w:rFonts w:ascii="Arial" w:hAnsi="Arial" w:cs="Arial"/>
          <w:color w:val="000000"/>
        </w:rPr>
      </w:pPr>
      <w:r w:rsidRPr="00230B67">
        <w:rPr>
          <w:rFonts w:ascii="Arial" w:hAnsi="Arial" w:cs="Arial"/>
          <w:color w:val="000000"/>
        </w:rPr>
        <w:t>Hav</w:t>
      </w:r>
      <w:r>
        <w:rPr>
          <w:rFonts w:ascii="Arial" w:hAnsi="Arial" w:cs="Arial"/>
          <w:color w:val="000000"/>
        </w:rPr>
        <w:t>ing</w:t>
      </w:r>
      <w:r w:rsidRPr="00230B67">
        <w:rPr>
          <w:rFonts w:ascii="Arial" w:hAnsi="Arial" w:cs="Arial"/>
          <w:color w:val="000000"/>
        </w:rPr>
        <w:t xml:space="preserve"> the ability to maintain health plan co-pays wi</w:t>
      </w:r>
      <w:r w:rsidR="00701FA1">
        <w:rPr>
          <w:rFonts w:ascii="Arial" w:hAnsi="Arial" w:cs="Arial"/>
          <w:color w:val="000000"/>
        </w:rPr>
        <w:t>thin claims system to reduce or</w:t>
      </w:r>
      <w:r w:rsidRPr="00230B67">
        <w:rPr>
          <w:rFonts w:ascii="Arial" w:hAnsi="Arial" w:cs="Arial"/>
          <w:color w:val="000000"/>
        </w:rPr>
        <w:t xml:space="preserve"> eliminate the need for paper documentation on certain debit card transactions.</w:t>
      </w:r>
    </w:p>
    <w:p w:rsidR="00A03C67" w:rsidRPr="00230B67" w:rsidRDefault="00A03C67" w:rsidP="00A03C67">
      <w:pPr>
        <w:tabs>
          <w:tab w:val="left" w:pos="720"/>
        </w:tabs>
        <w:ind w:left="702" w:firstLine="312"/>
        <w:rPr>
          <w:rFonts w:ascii="Arial" w:hAnsi="Arial" w:cs="Arial"/>
          <w:color w:val="000000"/>
        </w:rPr>
      </w:pPr>
    </w:p>
    <w:p w:rsidR="00A03C67" w:rsidRPr="00230B67" w:rsidRDefault="00A03C67" w:rsidP="00A03C67">
      <w:pPr>
        <w:numPr>
          <w:ilvl w:val="0"/>
          <w:numId w:val="9"/>
        </w:numPr>
        <w:tabs>
          <w:tab w:val="left" w:pos="720"/>
          <w:tab w:val="left" w:pos="1014"/>
        </w:tabs>
        <w:rPr>
          <w:rFonts w:ascii="Arial" w:hAnsi="Arial" w:cs="Arial"/>
          <w:color w:val="000000"/>
        </w:rPr>
      </w:pPr>
      <w:r w:rsidRPr="00230B67">
        <w:rPr>
          <w:rFonts w:ascii="Arial" w:hAnsi="Arial" w:cs="Arial"/>
          <w:color w:val="000000"/>
        </w:rPr>
        <w:t>Process</w:t>
      </w:r>
      <w:r>
        <w:rPr>
          <w:rFonts w:ascii="Arial" w:hAnsi="Arial" w:cs="Arial"/>
          <w:color w:val="000000"/>
        </w:rPr>
        <w:t>ing</w:t>
      </w:r>
      <w:r w:rsidRPr="00230B67">
        <w:rPr>
          <w:rFonts w:ascii="Arial" w:hAnsi="Arial" w:cs="Arial"/>
          <w:color w:val="000000"/>
        </w:rPr>
        <w:t xml:space="preserve"> claim payments to participants no less than one time per week, and process claims for payment within three (3) business days of receipt.</w:t>
      </w:r>
    </w:p>
    <w:p w:rsidR="00A03C67" w:rsidRPr="00230B67" w:rsidRDefault="00A03C67" w:rsidP="00A03C67">
      <w:pPr>
        <w:tabs>
          <w:tab w:val="left" w:pos="720"/>
          <w:tab w:val="num" w:pos="906"/>
        </w:tabs>
        <w:ind w:left="702"/>
        <w:rPr>
          <w:rFonts w:ascii="Arial" w:hAnsi="Arial" w:cs="Arial"/>
          <w:color w:val="000000"/>
        </w:rPr>
      </w:pPr>
    </w:p>
    <w:p w:rsidR="00A03C67" w:rsidRPr="00230B67" w:rsidRDefault="00A03C67" w:rsidP="00A03C67">
      <w:pPr>
        <w:numPr>
          <w:ilvl w:val="0"/>
          <w:numId w:val="9"/>
        </w:numPr>
        <w:tabs>
          <w:tab w:val="left" w:pos="720"/>
        </w:tabs>
        <w:rPr>
          <w:rFonts w:ascii="Arial" w:hAnsi="Arial" w:cs="Arial"/>
          <w:color w:val="000000"/>
        </w:rPr>
      </w:pPr>
      <w:r w:rsidRPr="00230B67">
        <w:rPr>
          <w:rFonts w:ascii="Arial" w:hAnsi="Arial" w:cs="Arial"/>
          <w:color w:val="000000"/>
        </w:rPr>
        <w:t>Respond</w:t>
      </w:r>
      <w:r>
        <w:rPr>
          <w:rFonts w:ascii="Arial" w:hAnsi="Arial" w:cs="Arial"/>
          <w:color w:val="000000"/>
        </w:rPr>
        <w:t>ing</w:t>
      </w:r>
      <w:r w:rsidRPr="00230B67">
        <w:rPr>
          <w:rFonts w:ascii="Arial" w:hAnsi="Arial" w:cs="Arial"/>
          <w:color w:val="000000"/>
        </w:rPr>
        <w:t xml:space="preserve"> to employee and plan administrator </w:t>
      </w:r>
      <w:r w:rsidR="00701FA1" w:rsidRPr="00230B67">
        <w:rPr>
          <w:rFonts w:ascii="Arial" w:hAnsi="Arial" w:cs="Arial"/>
          <w:color w:val="000000"/>
        </w:rPr>
        <w:t>inquiries</w:t>
      </w:r>
      <w:r w:rsidRPr="00230B67">
        <w:rPr>
          <w:rFonts w:ascii="Arial" w:hAnsi="Arial" w:cs="Arial"/>
          <w:color w:val="000000"/>
        </w:rPr>
        <w:t xml:space="preserve"> regarding account balances, transactions, and eligible expenses.</w:t>
      </w:r>
    </w:p>
    <w:p w:rsidR="00A03C67" w:rsidRPr="00230B67" w:rsidRDefault="00A03C67" w:rsidP="00A03C67">
      <w:pPr>
        <w:tabs>
          <w:tab w:val="left" w:pos="720"/>
          <w:tab w:val="num" w:pos="906"/>
        </w:tabs>
        <w:ind w:left="702"/>
        <w:rPr>
          <w:rFonts w:ascii="Arial" w:hAnsi="Arial" w:cs="Arial"/>
          <w:color w:val="000000"/>
        </w:rPr>
      </w:pPr>
    </w:p>
    <w:p w:rsidR="00A03C67" w:rsidRPr="00230B67" w:rsidRDefault="00A03C67" w:rsidP="00A03C67">
      <w:pPr>
        <w:numPr>
          <w:ilvl w:val="0"/>
          <w:numId w:val="9"/>
        </w:numPr>
        <w:tabs>
          <w:tab w:val="left" w:pos="720"/>
          <w:tab w:val="left" w:pos="1014"/>
        </w:tabs>
        <w:rPr>
          <w:rFonts w:ascii="Arial" w:hAnsi="Arial" w:cs="Arial"/>
          <w:color w:val="000000"/>
        </w:rPr>
      </w:pPr>
      <w:r>
        <w:rPr>
          <w:rFonts w:ascii="Arial" w:hAnsi="Arial" w:cs="Arial"/>
          <w:color w:val="000000"/>
        </w:rPr>
        <w:t>Providing</w:t>
      </w:r>
      <w:r w:rsidRPr="00230B67">
        <w:rPr>
          <w:rFonts w:ascii="Arial" w:hAnsi="Arial" w:cs="Arial"/>
          <w:color w:val="000000"/>
        </w:rPr>
        <w:t xml:space="preserve"> adequate communications to employees before the end of the plan year to minimize unnecessary forfeitures.</w:t>
      </w:r>
    </w:p>
    <w:p w:rsidR="00A03C67" w:rsidRPr="00230B67" w:rsidRDefault="00A03C67" w:rsidP="00A03C67">
      <w:pPr>
        <w:tabs>
          <w:tab w:val="left" w:pos="720"/>
          <w:tab w:val="num" w:pos="1014"/>
        </w:tabs>
        <w:ind w:left="702"/>
        <w:rPr>
          <w:rFonts w:ascii="Arial" w:hAnsi="Arial" w:cs="Arial"/>
          <w:color w:val="000000"/>
        </w:rPr>
      </w:pPr>
    </w:p>
    <w:p w:rsidR="00A03C67" w:rsidRPr="00230B67" w:rsidRDefault="00A03C67" w:rsidP="00A03C67">
      <w:pPr>
        <w:numPr>
          <w:ilvl w:val="0"/>
          <w:numId w:val="9"/>
        </w:numPr>
        <w:tabs>
          <w:tab w:val="left" w:pos="720"/>
        </w:tabs>
        <w:rPr>
          <w:rFonts w:ascii="Arial" w:hAnsi="Arial" w:cs="Arial"/>
          <w:color w:val="000000"/>
        </w:rPr>
      </w:pPr>
      <w:r w:rsidRPr="00230B67">
        <w:rPr>
          <w:rFonts w:ascii="Arial" w:hAnsi="Arial" w:cs="Arial"/>
          <w:color w:val="000000"/>
        </w:rPr>
        <w:t>Allocat</w:t>
      </w:r>
      <w:r>
        <w:rPr>
          <w:rFonts w:ascii="Arial" w:hAnsi="Arial" w:cs="Arial"/>
          <w:color w:val="000000"/>
        </w:rPr>
        <w:t>ing</w:t>
      </w:r>
      <w:r w:rsidRPr="00230B67">
        <w:rPr>
          <w:rFonts w:ascii="Arial" w:hAnsi="Arial" w:cs="Arial"/>
          <w:color w:val="000000"/>
        </w:rPr>
        <w:t xml:space="preserve"> forfeitures to the County under the plan to reduce administrative expenses.</w:t>
      </w:r>
    </w:p>
    <w:p w:rsidR="00A03C67" w:rsidRPr="00230B67" w:rsidRDefault="00A03C67" w:rsidP="00A03C67">
      <w:pPr>
        <w:tabs>
          <w:tab w:val="left" w:pos="720"/>
          <w:tab w:val="num" w:pos="906"/>
        </w:tabs>
        <w:ind w:left="702"/>
        <w:rPr>
          <w:rFonts w:ascii="Arial" w:hAnsi="Arial" w:cs="Arial"/>
          <w:color w:val="000000"/>
        </w:rPr>
      </w:pPr>
    </w:p>
    <w:p w:rsidR="00A03C67" w:rsidRPr="00230B67" w:rsidRDefault="00A03C67" w:rsidP="00A03C67">
      <w:pPr>
        <w:numPr>
          <w:ilvl w:val="0"/>
          <w:numId w:val="9"/>
        </w:numPr>
        <w:tabs>
          <w:tab w:val="left" w:pos="720"/>
        </w:tabs>
        <w:rPr>
          <w:rFonts w:ascii="Arial" w:hAnsi="Arial" w:cs="Arial"/>
          <w:color w:val="000000"/>
        </w:rPr>
      </w:pPr>
      <w:r w:rsidRPr="00230B67">
        <w:rPr>
          <w:rFonts w:ascii="Arial" w:hAnsi="Arial" w:cs="Arial"/>
          <w:color w:val="000000"/>
        </w:rPr>
        <w:t>Provid</w:t>
      </w:r>
      <w:r>
        <w:rPr>
          <w:rFonts w:ascii="Arial" w:hAnsi="Arial" w:cs="Arial"/>
          <w:color w:val="000000"/>
        </w:rPr>
        <w:t>ing</w:t>
      </w:r>
      <w:r w:rsidRPr="00230B67">
        <w:rPr>
          <w:rFonts w:ascii="Arial" w:hAnsi="Arial" w:cs="Arial"/>
          <w:color w:val="000000"/>
        </w:rPr>
        <w:t xml:space="preserve"> technical guidance to the County regarding compliance with Section 125 and any other pertinent federal laws, rules, and regulations.</w:t>
      </w:r>
    </w:p>
    <w:p w:rsidR="00A03C67" w:rsidRPr="00230B67" w:rsidRDefault="00A03C67" w:rsidP="00A03C67">
      <w:pPr>
        <w:tabs>
          <w:tab w:val="left" w:pos="720"/>
          <w:tab w:val="num" w:pos="1140"/>
        </w:tabs>
        <w:ind w:left="702"/>
        <w:rPr>
          <w:rFonts w:ascii="Arial" w:hAnsi="Arial" w:cs="Arial"/>
          <w:color w:val="000000"/>
        </w:rPr>
      </w:pPr>
    </w:p>
    <w:p w:rsidR="00A03C67" w:rsidRPr="00230B67" w:rsidRDefault="00A03C67" w:rsidP="00A03C67">
      <w:pPr>
        <w:numPr>
          <w:ilvl w:val="0"/>
          <w:numId w:val="9"/>
        </w:numPr>
        <w:tabs>
          <w:tab w:val="left" w:pos="720"/>
          <w:tab w:val="num" w:pos="1014"/>
        </w:tabs>
        <w:rPr>
          <w:rFonts w:ascii="Arial" w:hAnsi="Arial" w:cs="Arial"/>
          <w:color w:val="000000"/>
        </w:rPr>
      </w:pPr>
      <w:r w:rsidRPr="00230B67">
        <w:rPr>
          <w:rFonts w:ascii="Arial" w:hAnsi="Arial" w:cs="Arial"/>
          <w:color w:val="000000"/>
        </w:rPr>
        <w:t>Provid</w:t>
      </w:r>
      <w:r>
        <w:rPr>
          <w:rFonts w:ascii="Arial" w:hAnsi="Arial" w:cs="Arial"/>
          <w:color w:val="000000"/>
        </w:rPr>
        <w:t>ing</w:t>
      </w:r>
      <w:r w:rsidRPr="00230B67">
        <w:rPr>
          <w:rFonts w:ascii="Arial" w:hAnsi="Arial" w:cs="Arial"/>
          <w:color w:val="000000"/>
        </w:rPr>
        <w:t xml:space="preserve"> the County with the plan information necessary to comply with governmental filing requirements.</w:t>
      </w:r>
    </w:p>
    <w:p w:rsidR="00A03C67" w:rsidRPr="00230B67" w:rsidRDefault="00A03C67" w:rsidP="00A03C67">
      <w:pPr>
        <w:tabs>
          <w:tab w:val="left" w:pos="720"/>
          <w:tab w:val="num" w:pos="906"/>
        </w:tabs>
        <w:ind w:left="702"/>
        <w:rPr>
          <w:rFonts w:ascii="Arial" w:hAnsi="Arial" w:cs="Arial"/>
          <w:color w:val="000000"/>
        </w:rPr>
      </w:pPr>
    </w:p>
    <w:p w:rsidR="00A03C67" w:rsidRPr="00230B67" w:rsidRDefault="00A03C67" w:rsidP="00A03C67">
      <w:pPr>
        <w:numPr>
          <w:ilvl w:val="0"/>
          <w:numId w:val="9"/>
        </w:numPr>
        <w:tabs>
          <w:tab w:val="left" w:pos="720"/>
          <w:tab w:val="left" w:pos="1014"/>
          <w:tab w:val="num" w:pos="1140"/>
        </w:tabs>
        <w:rPr>
          <w:rFonts w:ascii="Arial" w:hAnsi="Arial" w:cs="Arial"/>
          <w:color w:val="000000"/>
        </w:rPr>
      </w:pPr>
      <w:r w:rsidRPr="00230B67">
        <w:rPr>
          <w:rFonts w:ascii="Arial" w:hAnsi="Arial" w:cs="Arial"/>
          <w:color w:val="000000"/>
        </w:rPr>
        <w:t>Provid</w:t>
      </w:r>
      <w:r>
        <w:rPr>
          <w:rFonts w:ascii="Arial" w:hAnsi="Arial" w:cs="Arial"/>
          <w:color w:val="000000"/>
        </w:rPr>
        <w:t>ing</w:t>
      </w:r>
      <w:r w:rsidRPr="00230B67">
        <w:rPr>
          <w:rFonts w:ascii="Arial" w:hAnsi="Arial" w:cs="Arial"/>
          <w:color w:val="000000"/>
        </w:rPr>
        <w:t xml:space="preserve"> multiple options for participants to apply for claims reimbursement, (i.e., US Mail, facsimile, e-mail, internet, etc.)</w:t>
      </w:r>
    </w:p>
    <w:p w:rsidR="00A03C67" w:rsidRPr="00230B67" w:rsidRDefault="00A03C67" w:rsidP="00A03C67">
      <w:pPr>
        <w:tabs>
          <w:tab w:val="left" w:pos="720"/>
          <w:tab w:val="num" w:pos="906"/>
        </w:tabs>
        <w:ind w:left="702"/>
        <w:rPr>
          <w:rFonts w:ascii="Arial" w:hAnsi="Arial" w:cs="Arial"/>
          <w:color w:val="000000"/>
        </w:rPr>
      </w:pPr>
    </w:p>
    <w:p w:rsidR="00A03C67" w:rsidRPr="00230B67" w:rsidRDefault="00A03C67" w:rsidP="00A03C67">
      <w:pPr>
        <w:numPr>
          <w:ilvl w:val="0"/>
          <w:numId w:val="9"/>
        </w:numPr>
        <w:tabs>
          <w:tab w:val="left" w:pos="720"/>
        </w:tabs>
        <w:rPr>
          <w:rFonts w:ascii="Arial" w:hAnsi="Arial" w:cs="Arial"/>
          <w:color w:val="000000"/>
        </w:rPr>
      </w:pPr>
      <w:r w:rsidRPr="00230B67">
        <w:rPr>
          <w:rFonts w:ascii="Arial" w:hAnsi="Arial" w:cs="Arial"/>
          <w:color w:val="000000"/>
        </w:rPr>
        <w:lastRenderedPageBreak/>
        <w:t>Provid</w:t>
      </w:r>
      <w:r>
        <w:rPr>
          <w:rFonts w:ascii="Arial" w:hAnsi="Arial" w:cs="Arial"/>
          <w:color w:val="000000"/>
        </w:rPr>
        <w:t>ing</w:t>
      </w:r>
      <w:r w:rsidRPr="00230B67">
        <w:rPr>
          <w:rFonts w:ascii="Arial" w:hAnsi="Arial" w:cs="Arial"/>
          <w:color w:val="000000"/>
        </w:rPr>
        <w:t xml:space="preserve"> a 24-hour, integrated voice response system and/or internet access so that participants and/or Human Resources/benefits s</w:t>
      </w:r>
      <w:r w:rsidR="00701FA1">
        <w:rPr>
          <w:rFonts w:ascii="Arial" w:hAnsi="Arial" w:cs="Arial"/>
          <w:color w:val="000000"/>
        </w:rPr>
        <w:t xml:space="preserve">taff may obtain information on </w:t>
      </w:r>
      <w:r w:rsidRPr="00230B67">
        <w:rPr>
          <w:rFonts w:ascii="Arial" w:hAnsi="Arial" w:cs="Arial"/>
          <w:color w:val="000000"/>
        </w:rPr>
        <w:t>balances and latest disbursements.</w:t>
      </w:r>
    </w:p>
    <w:p w:rsidR="00A03C67" w:rsidRPr="00230B67" w:rsidRDefault="00A03C67" w:rsidP="00A03C67">
      <w:pPr>
        <w:tabs>
          <w:tab w:val="left" w:pos="720"/>
          <w:tab w:val="num" w:pos="906"/>
        </w:tabs>
        <w:ind w:left="702"/>
        <w:rPr>
          <w:rFonts w:ascii="Arial" w:hAnsi="Arial" w:cs="Arial"/>
          <w:color w:val="000000"/>
        </w:rPr>
      </w:pPr>
    </w:p>
    <w:p w:rsidR="00A03C67" w:rsidRPr="00230B67" w:rsidRDefault="00A03C67" w:rsidP="00A03C67">
      <w:pPr>
        <w:numPr>
          <w:ilvl w:val="0"/>
          <w:numId w:val="9"/>
        </w:numPr>
        <w:tabs>
          <w:tab w:val="left" w:pos="720"/>
          <w:tab w:val="num" w:pos="1014"/>
        </w:tabs>
        <w:rPr>
          <w:rFonts w:ascii="Arial" w:hAnsi="Arial" w:cs="Arial"/>
          <w:color w:val="000000"/>
        </w:rPr>
      </w:pPr>
      <w:r w:rsidRPr="00230B67">
        <w:rPr>
          <w:rFonts w:ascii="Arial" w:hAnsi="Arial" w:cs="Arial"/>
          <w:color w:val="000000"/>
        </w:rPr>
        <w:t xml:space="preserve"> Notify</w:t>
      </w:r>
      <w:r>
        <w:rPr>
          <w:rFonts w:ascii="Arial" w:hAnsi="Arial" w:cs="Arial"/>
          <w:color w:val="000000"/>
        </w:rPr>
        <w:t>ing</w:t>
      </w:r>
      <w:r w:rsidRPr="00230B67">
        <w:rPr>
          <w:rFonts w:ascii="Arial" w:hAnsi="Arial" w:cs="Arial"/>
          <w:color w:val="000000"/>
        </w:rPr>
        <w:t xml:space="preserve"> plan participants of amounts paid from the account within 31 days of end of Plan Year.</w:t>
      </w:r>
    </w:p>
    <w:p w:rsidR="00A03C67" w:rsidRPr="00230B67" w:rsidRDefault="00A03C67" w:rsidP="00A03C67">
      <w:pPr>
        <w:tabs>
          <w:tab w:val="left" w:pos="720"/>
          <w:tab w:val="num" w:pos="906"/>
        </w:tabs>
        <w:ind w:left="702"/>
        <w:rPr>
          <w:rFonts w:ascii="Arial" w:hAnsi="Arial" w:cs="Arial"/>
          <w:color w:val="000000"/>
        </w:rPr>
      </w:pPr>
    </w:p>
    <w:p w:rsidR="00A03C67" w:rsidRDefault="00A03C67" w:rsidP="00A03C67">
      <w:pPr>
        <w:tabs>
          <w:tab w:val="left" w:pos="720"/>
          <w:tab w:val="num" w:pos="906"/>
        </w:tabs>
        <w:ind w:left="702"/>
        <w:rPr>
          <w:rFonts w:ascii="Arial" w:hAnsi="Arial" w:cs="Arial"/>
          <w:color w:val="000000"/>
        </w:rPr>
      </w:pPr>
      <w:r w:rsidRPr="00230B67">
        <w:rPr>
          <w:rFonts w:ascii="Arial" w:hAnsi="Arial" w:cs="Arial"/>
          <w:color w:val="000000"/>
        </w:rPr>
        <w:t>Allow</w:t>
      </w:r>
      <w:r>
        <w:rPr>
          <w:rFonts w:ascii="Arial" w:hAnsi="Arial" w:cs="Arial"/>
          <w:color w:val="000000"/>
        </w:rPr>
        <w:t>ing</w:t>
      </w:r>
      <w:r w:rsidRPr="00230B67">
        <w:rPr>
          <w:rFonts w:ascii="Arial" w:hAnsi="Arial" w:cs="Arial"/>
          <w:color w:val="000000"/>
        </w:rPr>
        <w:t xml:space="preserve"> participants to incur eligible expenses of any unused balance from the previous Plan Year for an extended period </w:t>
      </w:r>
      <w:r w:rsidRPr="00FD7849">
        <w:rPr>
          <w:rFonts w:ascii="Arial" w:hAnsi="Arial" w:cs="Arial"/>
          <w:color w:val="000000"/>
        </w:rPr>
        <w:t>(from January 1st through March 15 of the following Plan Year) and to submit claims for reimbursement by March 31.</w:t>
      </w:r>
    </w:p>
    <w:p w:rsidR="00A03C67" w:rsidRPr="00230B67" w:rsidRDefault="00A03C67" w:rsidP="00A03C67">
      <w:pPr>
        <w:tabs>
          <w:tab w:val="left" w:pos="720"/>
          <w:tab w:val="num" w:pos="906"/>
        </w:tabs>
        <w:ind w:left="702"/>
        <w:rPr>
          <w:rFonts w:ascii="Arial" w:hAnsi="Arial" w:cs="Arial"/>
          <w:color w:val="000000"/>
        </w:rPr>
      </w:pPr>
    </w:p>
    <w:p w:rsidR="00A03C67" w:rsidRPr="00230B67" w:rsidRDefault="00A03C67" w:rsidP="00A03C67">
      <w:pPr>
        <w:numPr>
          <w:ilvl w:val="0"/>
          <w:numId w:val="9"/>
        </w:numPr>
        <w:tabs>
          <w:tab w:val="num" w:pos="-156"/>
          <w:tab w:val="left" w:pos="720"/>
        </w:tabs>
        <w:rPr>
          <w:rFonts w:ascii="Arial" w:hAnsi="Arial" w:cs="Arial"/>
          <w:color w:val="000000"/>
        </w:rPr>
      </w:pPr>
      <w:r w:rsidRPr="00230B67">
        <w:rPr>
          <w:rFonts w:ascii="Arial" w:hAnsi="Arial" w:cs="Arial"/>
          <w:color w:val="000000"/>
        </w:rPr>
        <w:t>Processing claims simultaneously for different plan years.  All reporting must be broken out by Plan Year.</w:t>
      </w:r>
    </w:p>
    <w:p w:rsidR="00A03C67" w:rsidRPr="00230B67" w:rsidRDefault="00A03C67" w:rsidP="00A03C67">
      <w:pPr>
        <w:tabs>
          <w:tab w:val="left" w:pos="720"/>
          <w:tab w:val="num" w:pos="906"/>
        </w:tabs>
        <w:ind w:left="720"/>
        <w:rPr>
          <w:rFonts w:ascii="Arial" w:hAnsi="Arial" w:cs="Arial"/>
          <w:color w:val="000000"/>
        </w:rPr>
      </w:pPr>
    </w:p>
    <w:p w:rsidR="00A03C67" w:rsidRDefault="00A03C67" w:rsidP="00A03C67">
      <w:pPr>
        <w:numPr>
          <w:ilvl w:val="0"/>
          <w:numId w:val="9"/>
        </w:numPr>
        <w:tabs>
          <w:tab w:val="left" w:pos="720"/>
        </w:tabs>
        <w:rPr>
          <w:rFonts w:ascii="Arial" w:hAnsi="Arial" w:cs="Arial"/>
          <w:color w:val="000000"/>
        </w:rPr>
      </w:pPr>
      <w:r w:rsidRPr="00230B67">
        <w:rPr>
          <w:rFonts w:ascii="Arial" w:hAnsi="Arial" w:cs="Arial"/>
          <w:color w:val="000000"/>
        </w:rPr>
        <w:t>Provid</w:t>
      </w:r>
      <w:r>
        <w:rPr>
          <w:rFonts w:ascii="Arial" w:hAnsi="Arial" w:cs="Arial"/>
          <w:color w:val="000000"/>
        </w:rPr>
        <w:t>ing</w:t>
      </w:r>
      <w:r w:rsidRPr="00230B67">
        <w:rPr>
          <w:rFonts w:ascii="Arial" w:hAnsi="Arial" w:cs="Arial"/>
          <w:color w:val="000000"/>
        </w:rPr>
        <w:t xml:space="preserve"> participants with access to real time information regarding account balances, access to forms, FSA calculators, and guidelines regarding eligible expenses, etc. via agent or companies website.</w:t>
      </w:r>
    </w:p>
    <w:p w:rsidR="00A03C67" w:rsidRDefault="00A03C67" w:rsidP="00A03C67">
      <w:pPr>
        <w:pStyle w:val="ListParagraph"/>
        <w:rPr>
          <w:rFonts w:ascii="Arial" w:hAnsi="Arial" w:cs="Arial"/>
          <w:color w:val="000000"/>
          <w:szCs w:val="24"/>
        </w:rPr>
      </w:pPr>
    </w:p>
    <w:p w:rsidR="00A03C67" w:rsidRDefault="00A03C67" w:rsidP="00A03C67">
      <w:pPr>
        <w:numPr>
          <w:ilvl w:val="0"/>
          <w:numId w:val="9"/>
        </w:numPr>
        <w:tabs>
          <w:tab w:val="left" w:pos="720"/>
        </w:tabs>
        <w:rPr>
          <w:rFonts w:ascii="Arial" w:hAnsi="Arial" w:cs="Arial"/>
          <w:color w:val="000000"/>
        </w:rPr>
      </w:pPr>
      <w:r>
        <w:rPr>
          <w:rFonts w:ascii="Arial" w:hAnsi="Arial" w:cs="Arial"/>
          <w:color w:val="000000"/>
        </w:rPr>
        <w:t>Offering a “debit” type card to allow participants to use their flexible spending account for over the counter drugs, copays and other eligible expenses.</w:t>
      </w:r>
    </w:p>
    <w:p w:rsidR="00A03C67" w:rsidRDefault="00A03C67" w:rsidP="00A03C67">
      <w:pPr>
        <w:pStyle w:val="ListParagraph"/>
        <w:rPr>
          <w:rFonts w:ascii="Arial" w:hAnsi="Arial" w:cs="Arial"/>
          <w:color w:val="000000"/>
          <w:szCs w:val="24"/>
        </w:rPr>
      </w:pPr>
    </w:p>
    <w:p w:rsidR="00A03C67" w:rsidRPr="003F46B9" w:rsidRDefault="00A03C67" w:rsidP="00A03C67">
      <w:pPr>
        <w:numPr>
          <w:ilvl w:val="0"/>
          <w:numId w:val="9"/>
        </w:numPr>
        <w:tabs>
          <w:tab w:val="left" w:pos="1890"/>
        </w:tabs>
        <w:ind w:left="1890" w:hanging="450"/>
        <w:rPr>
          <w:rFonts w:ascii="Arial" w:hAnsi="Arial" w:cs="Arial"/>
          <w:color w:val="000000"/>
        </w:rPr>
      </w:pPr>
      <w:r>
        <w:rPr>
          <w:rFonts w:ascii="Arial" w:hAnsi="Arial" w:cs="Arial"/>
          <w:color w:val="000000"/>
        </w:rPr>
        <w:t>Effecting a smooth transition from the current administrator.</w:t>
      </w:r>
    </w:p>
    <w:p w:rsidR="00A03C67" w:rsidRDefault="00A03C67" w:rsidP="00774952">
      <w:pPr>
        <w:rPr>
          <w:rFonts w:ascii="Arial" w:hAnsi="Arial" w:cs="Arial"/>
          <w:b/>
          <w:szCs w:val="20"/>
        </w:rPr>
      </w:pPr>
    </w:p>
    <w:p w:rsidR="00121024" w:rsidRDefault="00121024" w:rsidP="00774952">
      <w:pPr>
        <w:rPr>
          <w:rFonts w:ascii="Arial" w:hAnsi="Arial" w:cs="Arial"/>
          <w:b/>
          <w:szCs w:val="20"/>
        </w:rPr>
      </w:pPr>
    </w:p>
    <w:p w:rsidR="00121024" w:rsidRPr="00EF31B5" w:rsidRDefault="00121024" w:rsidP="00D03141">
      <w:pPr>
        <w:ind w:left="1440" w:hanging="720"/>
        <w:rPr>
          <w:rFonts w:ascii="Arial" w:hAnsi="Arial" w:cs="Arial"/>
          <w:b/>
          <w:szCs w:val="20"/>
          <w:u w:val="single"/>
        </w:rPr>
        <w:sectPr w:rsidR="00121024" w:rsidRPr="00EF31B5"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4.</w:t>
      </w:r>
      <w:r w:rsidR="00A650B2">
        <w:rPr>
          <w:rFonts w:ascii="Arial" w:hAnsi="Arial" w:cs="Arial"/>
          <w:b/>
          <w:szCs w:val="20"/>
        </w:rPr>
        <w:t>8</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rsidR="00121024" w:rsidRDefault="00121024" w:rsidP="00774952">
      <w:pPr>
        <w:rPr>
          <w:rFonts w:ascii="Arial" w:hAnsi="Arial" w:cs="Arial"/>
          <w:b/>
          <w:szCs w:val="20"/>
        </w:rPr>
      </w:pPr>
    </w:p>
    <w:p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rsidR="00EF31B5" w:rsidRDefault="00EF31B5" w:rsidP="00EF31B5">
      <w:pPr>
        <w:rPr>
          <w:rFonts w:ascii="Arial" w:hAnsi="Arial" w:cs="Arial"/>
          <w:u w:val="single"/>
        </w:rPr>
      </w:pPr>
    </w:p>
    <w:p w:rsidR="00EF31B5" w:rsidRPr="00EB6CBF" w:rsidRDefault="0068365B" w:rsidP="00EF31B5">
      <w:pPr>
        <w:ind w:left="1440"/>
        <w:rPr>
          <w:rFonts w:ascii="Arial" w:hAnsi="Arial" w:cs="Arial"/>
          <w:u w:val="single"/>
        </w:rPr>
      </w:pPr>
      <w:r>
        <w:rPr>
          <w:rFonts w:ascii="Arial" w:hAnsi="Arial" w:cs="Arial"/>
          <w:u w:val="single"/>
        </w:rPr>
        <w:t>Cost P</w:t>
      </w:r>
      <w:r w:rsidR="00EF31B5" w:rsidRPr="00EB6CBF">
        <w:rPr>
          <w:rFonts w:ascii="Arial" w:hAnsi="Arial" w:cs="Arial"/>
          <w:u w:val="single"/>
        </w:rPr>
        <w:t xml:space="preserve">roposal </w:t>
      </w:r>
      <w:r>
        <w:rPr>
          <w:rFonts w:ascii="Arial" w:hAnsi="Arial" w:cs="Arial"/>
          <w:u w:val="single"/>
        </w:rPr>
        <w:t xml:space="preserve">Form (Attachment C) </w:t>
      </w:r>
      <w:r w:rsidR="00EF31B5" w:rsidRPr="00EB6CBF">
        <w:rPr>
          <w:rFonts w:ascii="Arial" w:hAnsi="Arial" w:cs="Arial"/>
          <w:u w:val="single"/>
        </w:rPr>
        <w:t xml:space="preserve">should be submitted in a separate envelope labeled </w:t>
      </w:r>
      <w:r w:rsidR="00EF31B5" w:rsidRPr="00EB6CBF">
        <w:rPr>
          <w:rFonts w:ascii="Arial" w:hAnsi="Arial" w:cs="Arial"/>
          <w:b/>
          <w:bCs/>
          <w:u w:val="single"/>
        </w:rPr>
        <w:t>Cost Proposal</w:t>
      </w:r>
      <w:r>
        <w:rPr>
          <w:rFonts w:ascii="Arial" w:hAnsi="Arial" w:cs="Arial"/>
          <w:u w:val="single"/>
        </w:rPr>
        <w:t xml:space="preserve"> with the written proposal.</w:t>
      </w:r>
    </w:p>
    <w:p w:rsidR="00EF31B5" w:rsidRPr="009A458A" w:rsidRDefault="00EF31B5" w:rsidP="00EF31B5">
      <w:pPr>
        <w:rPr>
          <w:rFonts w:ascii="Arial" w:hAnsi="Arial" w:cs="Arial"/>
        </w:rPr>
      </w:pPr>
    </w:p>
    <w:p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rsidR="00EF31B5" w:rsidRDefault="00EF31B5" w:rsidP="00EF31B5">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rsidR="00EF31B5" w:rsidRPr="00EF31B5" w:rsidRDefault="00EF31B5"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rsidR="00EF31B5" w:rsidRDefault="00EF31B5" w:rsidP="00774952">
      <w:pPr>
        <w:rPr>
          <w:rFonts w:ascii="Arial" w:hAnsi="Arial" w:cs="Arial"/>
          <w:b/>
          <w:szCs w:val="20"/>
        </w:rPr>
      </w:pPr>
    </w:p>
    <w:p w:rsidR="00EF31B5" w:rsidRDefault="00EF31B5" w:rsidP="00774952">
      <w:pPr>
        <w:rPr>
          <w:rFonts w:ascii="Arial" w:hAnsi="Arial" w:cs="Arial"/>
          <w:b/>
          <w:szCs w:val="20"/>
        </w:rPr>
        <w:sectPr w:rsidR="00EF31B5" w:rsidSect="00DF5639">
          <w:headerReference w:type="default" r:id="rId30"/>
          <w:headerReference w:type="first" r:id="rId31"/>
          <w:pgSz w:w="12240" w:h="15840"/>
          <w:pgMar w:top="720" w:right="720" w:bottom="720"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rsidTr="00254A1C">
        <w:trPr>
          <w:cantSplit/>
          <w:tblCellSpacing w:w="20" w:type="dxa"/>
        </w:trPr>
        <w:tc>
          <w:tcPr>
            <w:tcW w:w="10720" w:type="dxa"/>
            <w:gridSpan w:val="2"/>
            <w:shd w:val="clear" w:color="auto" w:fill="E6E6E6"/>
            <w:vAlign w:val="center"/>
          </w:tcPr>
          <w:p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rsidTr="00254A1C">
        <w:trPr>
          <w:trHeight w:val="559"/>
          <w:tblCellSpacing w:w="20" w:type="dxa"/>
        </w:trPr>
        <w:tc>
          <w:tcPr>
            <w:tcW w:w="2370" w:type="dxa"/>
            <w:shd w:val="clear" w:color="auto" w:fill="E6E6E6"/>
            <w:vAlign w:val="center"/>
          </w:tcPr>
          <w:p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rsidR="00121024" w:rsidRPr="008711EE" w:rsidRDefault="00121024" w:rsidP="00254A1C">
            <w:pPr>
              <w:pStyle w:val="Level2"/>
              <w:widowControl/>
              <w:ind w:left="397"/>
              <w:rPr>
                <w:rFonts w:ascii="Arial" w:hAnsi="Arial" w:cs="Arial"/>
                <w:b/>
                <w:szCs w:val="24"/>
              </w:rPr>
            </w:pPr>
          </w:p>
        </w:tc>
      </w:tr>
    </w:tbl>
    <w:p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rsidTr="00254A1C">
        <w:tc>
          <w:tcPr>
            <w:tcW w:w="10620" w:type="dxa"/>
            <w:gridSpan w:val="4"/>
            <w:shd w:val="clear" w:color="auto" w:fill="D9D9D9"/>
          </w:tcPr>
          <w:p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p>
        </w:tc>
        <w:tc>
          <w:tcPr>
            <w:tcW w:w="2430" w:type="dxa"/>
            <w:shd w:val="clear" w:color="auto" w:fill="auto"/>
          </w:tcPr>
          <w:p w:rsidR="00121024" w:rsidRPr="00FB43CD" w:rsidRDefault="00121024" w:rsidP="00254A1C">
            <w:pPr>
              <w:rPr>
                <w:rFonts w:ascii="Arial" w:hAnsi="Arial" w:cs="Arial"/>
              </w:rPr>
            </w:pPr>
          </w:p>
        </w:tc>
      </w:tr>
    </w:tbl>
    <w:p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rsidTr="00254A1C">
        <w:tc>
          <w:tcPr>
            <w:tcW w:w="10620" w:type="dxa"/>
            <w:gridSpan w:val="2"/>
            <w:shd w:val="clear" w:color="auto" w:fill="D9D9D9"/>
          </w:tcPr>
          <w:p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rsidTr="009C2DC5">
        <w:trPr>
          <w:jc w:val="center"/>
        </w:trPr>
        <w:tc>
          <w:tcPr>
            <w:tcW w:w="10575" w:type="dxa"/>
            <w:gridSpan w:val="4"/>
            <w:shd w:val="clear" w:color="auto" w:fill="D9D9D9"/>
          </w:tcPr>
          <w:p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rsidTr="009C2DC5">
        <w:trPr>
          <w:trHeight w:val="791"/>
          <w:jc w:val="center"/>
        </w:trPr>
        <w:tc>
          <w:tcPr>
            <w:tcW w:w="5130" w:type="dxa"/>
            <w:tcBorders>
              <w:bottom w:val="single" w:sz="4" w:space="0" w:color="auto"/>
            </w:tcBorders>
            <w:shd w:val="clear" w:color="auto" w:fill="F2F2F2"/>
            <w:vAlign w:val="center"/>
          </w:tcPr>
          <w:p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rsidTr="009C2DC5">
        <w:trPr>
          <w:trHeight w:val="413"/>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rsidTr="009C2DC5">
        <w:trPr>
          <w:trHeight w:val="320"/>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rsidTr="00254A1C">
        <w:tc>
          <w:tcPr>
            <w:tcW w:w="10620" w:type="dxa"/>
            <w:gridSpan w:val="2"/>
            <w:shd w:val="clear" w:color="auto" w:fill="D9D9D9"/>
          </w:tcPr>
          <w:p w:rsidR="00121024" w:rsidRPr="00EC56A6" w:rsidRDefault="00121024" w:rsidP="00254A1C">
            <w:pPr>
              <w:rPr>
                <w:highlight w:val="yellow"/>
              </w:rPr>
            </w:pPr>
            <w:r w:rsidRPr="00EC56A6">
              <w:rPr>
                <w:rFonts w:ascii="Arial" w:hAnsi="Arial" w:cs="Arial"/>
                <w:b/>
              </w:rPr>
              <w:t>Cooperative Purchasing</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rsidTr="00254A1C">
        <w:tc>
          <w:tcPr>
            <w:tcW w:w="10620" w:type="dxa"/>
            <w:gridSpan w:val="5"/>
            <w:shd w:val="clear" w:color="auto" w:fill="D9D9D9"/>
          </w:tcPr>
          <w:p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rsidTr="00254A1C">
        <w:tc>
          <w:tcPr>
            <w:tcW w:w="2005" w:type="dxa"/>
            <w:shd w:val="clear" w:color="auto" w:fill="auto"/>
            <w:vAlign w:val="center"/>
          </w:tcPr>
          <w:p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rsidTr="00254A1C">
        <w:tc>
          <w:tcPr>
            <w:tcW w:w="10620" w:type="dxa"/>
            <w:gridSpan w:val="4"/>
            <w:shd w:val="clear" w:color="auto" w:fill="D9D9D9"/>
          </w:tcPr>
          <w:p w:rsidR="00121024" w:rsidRDefault="00121024" w:rsidP="00254A1C">
            <w:pPr>
              <w:jc w:val="center"/>
            </w:pPr>
            <w:r w:rsidRPr="00173A67">
              <w:rPr>
                <w:rFonts w:ascii="Arial" w:hAnsi="Arial" w:cs="Arial"/>
                <w:b/>
              </w:rPr>
              <w:t>Signature Affidavit</w:t>
            </w:r>
          </w:p>
        </w:tc>
      </w:tr>
      <w:tr w:rsidR="00121024" w:rsidTr="00254A1C">
        <w:tc>
          <w:tcPr>
            <w:tcW w:w="10620" w:type="dxa"/>
            <w:gridSpan w:val="4"/>
            <w:shd w:val="clear" w:color="auto" w:fill="auto"/>
          </w:tcPr>
          <w:p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F54274" w:rsidRDefault="00F54274" w:rsidP="00254A1C">
            <w:pPr>
              <w:rPr>
                <w:rFonts w:ascii="Arial" w:hAnsi="Arial" w:cs="Arial"/>
                <w:sz w:val="20"/>
              </w:rPr>
            </w:pPr>
          </w:p>
          <w:p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rsidTr="00254A1C">
        <w:trPr>
          <w:trHeight w:val="557"/>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121024" w:rsidRPr="00173A67" w:rsidRDefault="00121024" w:rsidP="00254A1C">
            <w:pPr>
              <w:rPr>
                <w:rFonts w:ascii="Arial" w:hAnsi="Arial" w:cs="Arial"/>
                <w:b/>
                <w:sz w:val="22"/>
              </w:rPr>
            </w:pPr>
          </w:p>
        </w:tc>
      </w:tr>
      <w:tr w:rsidR="00121024" w:rsidTr="00254A1C">
        <w:trPr>
          <w:trHeight w:val="530"/>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121024" w:rsidRPr="00173A67" w:rsidRDefault="00121024" w:rsidP="00254A1C">
            <w:pPr>
              <w:rPr>
                <w:rFonts w:ascii="Arial" w:hAnsi="Arial" w:cs="Arial"/>
                <w:b/>
                <w:sz w:val="22"/>
              </w:rPr>
            </w:pPr>
          </w:p>
        </w:tc>
      </w:tr>
    </w:tbl>
    <w:p w:rsidR="00F54274" w:rsidRDefault="00F54274" w:rsidP="00774952">
      <w:pPr>
        <w:rPr>
          <w:rFonts w:ascii="Arial" w:hAnsi="Arial" w:cs="Arial"/>
          <w:b/>
          <w:szCs w:val="20"/>
        </w:rPr>
        <w:sectPr w:rsidR="00F54274" w:rsidSect="007A1F11">
          <w:headerReference w:type="default" r:id="rId32"/>
          <w:headerReference w:type="first" r:id="rId33"/>
          <w:pgSz w:w="12240" w:h="15840"/>
          <w:pgMar w:top="576" w:right="576" w:bottom="576" w:left="576" w:header="540" w:footer="394"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rsidTr="007A1F11">
        <w:trPr>
          <w:cantSplit/>
          <w:tblCellSpacing w:w="20" w:type="dxa"/>
        </w:trPr>
        <w:tc>
          <w:tcPr>
            <w:tcW w:w="10630" w:type="dxa"/>
            <w:shd w:val="clear" w:color="auto" w:fill="E6E6E6"/>
            <w:vAlign w:val="center"/>
          </w:tcPr>
          <w:p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rsidTr="00254A1C">
        <w:tc>
          <w:tcPr>
            <w:tcW w:w="10800" w:type="dxa"/>
            <w:gridSpan w:val="3"/>
            <w:shd w:val="clear" w:color="auto" w:fill="D9D9D9"/>
          </w:tcPr>
          <w:p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rsidTr="00254A1C">
        <w:tc>
          <w:tcPr>
            <w:tcW w:w="153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bl>
    <w:p w:rsidR="00F54274" w:rsidRDefault="00F54274" w:rsidP="00774952">
      <w:pPr>
        <w:rPr>
          <w:rFonts w:ascii="Arial" w:hAnsi="Arial" w:cs="Arial"/>
          <w:b/>
          <w:szCs w:val="20"/>
        </w:rPr>
      </w:pPr>
    </w:p>
    <w:p w:rsidR="00EF31B5" w:rsidRDefault="00EF31B5" w:rsidP="00774952">
      <w:pPr>
        <w:rPr>
          <w:rFonts w:ascii="Arial" w:hAnsi="Arial" w:cs="Arial"/>
          <w:b/>
          <w:szCs w:val="20"/>
        </w:rPr>
      </w:pPr>
    </w:p>
    <w:p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rsidR="00C34097" w:rsidRDefault="00C34097" w:rsidP="00774952">
      <w:pPr>
        <w:rPr>
          <w:rFonts w:ascii="Arial" w:hAnsi="Arial" w:cs="Arial"/>
          <w:b/>
          <w:szCs w:val="20"/>
        </w:rPr>
      </w:pPr>
    </w:p>
    <w:p w:rsidR="00EF31B5" w:rsidRDefault="00EF31B5" w:rsidP="00774952">
      <w:pPr>
        <w:rPr>
          <w:rFonts w:ascii="Arial" w:hAnsi="Arial" w:cs="Arial"/>
          <w:b/>
          <w:szCs w:val="20"/>
        </w:rPr>
      </w:pPr>
    </w:p>
    <w:p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rsidR="00C34097" w:rsidRPr="00EF31B5" w:rsidRDefault="00C34097" w:rsidP="00C34097">
      <w:pPr>
        <w:rPr>
          <w:rFonts w:ascii="Arial" w:hAnsi="Arial" w:cs="Arial"/>
          <w:b/>
        </w:rPr>
      </w:pPr>
    </w:p>
    <w:p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C34097" w:rsidRPr="00EF31B5" w:rsidRDefault="00C34097" w:rsidP="00C34097">
      <w:pPr>
        <w:rPr>
          <w:rFonts w:ascii="Arial" w:hAnsi="Arial" w:cs="Arial"/>
          <w:b/>
        </w:rPr>
      </w:pPr>
    </w:p>
    <w:p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C34097" w:rsidRPr="00EF31B5" w:rsidRDefault="00C34097" w:rsidP="00C34097">
      <w:pPr>
        <w:rPr>
          <w:rFonts w:ascii="Arial" w:hAnsi="Arial" w:cs="Arial"/>
        </w:rPr>
      </w:pPr>
    </w:p>
    <w:p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rsidR="00C34097" w:rsidRPr="00EF31B5" w:rsidRDefault="00C34097" w:rsidP="00C34097">
      <w:pPr>
        <w:rPr>
          <w:rFonts w:ascii="Arial" w:hAnsi="Arial" w:cs="Arial"/>
        </w:rPr>
      </w:pPr>
    </w:p>
    <w:p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rsidR="00C34097" w:rsidRPr="00EF31B5" w:rsidRDefault="00C34097" w:rsidP="00C34097">
      <w:pPr>
        <w:rPr>
          <w:rFonts w:ascii="Arial" w:hAnsi="Arial" w:cs="Arial"/>
          <w:b/>
        </w:rPr>
      </w:pPr>
    </w:p>
    <w:p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rsidR="00C34097" w:rsidRPr="00774952" w:rsidRDefault="00C34097" w:rsidP="00774952">
      <w:pPr>
        <w:rPr>
          <w:rFonts w:ascii="Arial" w:hAnsi="Arial" w:cs="Arial"/>
          <w:b/>
          <w:szCs w:val="20"/>
        </w:rPr>
        <w:sectPr w:rsidR="00C34097" w:rsidRPr="00774952" w:rsidSect="00DF5639">
          <w:headerReference w:type="default" r:id="rId34"/>
          <w:headerReference w:type="first" r:id="rId35"/>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7A1F11" w:rsidRDefault="007A1F11" w:rsidP="00D30D08">
      <w:pPr>
        <w:jc w:val="center"/>
        <w:rPr>
          <w:rFonts w:ascii="Arial" w:hAnsi="Arial" w:cs="Arial"/>
          <w:b/>
        </w:rPr>
      </w:pPr>
    </w:p>
    <w:p w:rsidR="007A1F11" w:rsidRDefault="007A1F11" w:rsidP="00D30D08">
      <w:pPr>
        <w:jc w:val="center"/>
        <w:rPr>
          <w:rFonts w:ascii="Arial" w:hAnsi="Arial" w:cs="Arial"/>
          <w:b/>
        </w:rPr>
      </w:pPr>
    </w:p>
    <w:p w:rsidR="00D30D08" w:rsidRDefault="007A1F11" w:rsidP="00D30D08">
      <w:pPr>
        <w:jc w:val="center"/>
        <w:rPr>
          <w:rFonts w:ascii="Arial" w:hAnsi="Arial" w:cs="Arial"/>
          <w:b/>
        </w:rPr>
      </w:pPr>
      <w:r w:rsidRPr="007A1F11">
        <w:rPr>
          <w:rFonts w:ascii="Arial" w:hAnsi="Arial" w:cs="Arial"/>
          <w:b/>
        </w:rPr>
        <w:t>Cost per participant per month.  Stated as a fixed fee.</w:t>
      </w:r>
    </w:p>
    <w:p w:rsidR="009C2599" w:rsidRPr="00D1099C" w:rsidRDefault="009C2599" w:rsidP="009C2599">
      <w:pPr>
        <w:rPr>
          <w:rFonts w:ascii="Arial" w:hAnsi="Arial" w:cs="Arial"/>
          <w:sz w:val="20"/>
          <w:szCs w:val="20"/>
        </w:rPr>
        <w:sectPr w:rsidR="009C2599" w:rsidRPr="00D1099C" w:rsidSect="00DD153D">
          <w:headerReference w:type="default" r:id="rId36"/>
          <w:pgSz w:w="12240" w:h="15840"/>
          <w:pgMar w:top="720" w:right="720" w:bottom="720" w:left="720" w:header="450" w:footer="394" w:gutter="0"/>
          <w:cols w:space="720"/>
          <w:docGrid w:linePitch="326"/>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701FA1">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w:t>
      </w:r>
      <w:bookmarkStart w:id="0" w:name="_GoBack"/>
      <w:bookmarkEnd w:id="0"/>
      <w:r>
        <w:rPr>
          <w:rFonts w:ascii="Arial" w:hAnsi="Arial"/>
          <w:sz w:val="18"/>
        </w:rPr>
        <w:t>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4B" w:rsidRDefault="0022544B">
      <w:r>
        <w:separator/>
      </w:r>
    </w:p>
  </w:endnote>
  <w:endnote w:type="continuationSeparator" w:id="0">
    <w:p w:rsidR="0022544B" w:rsidRDefault="0022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BF1786" w:rsidRDefault="0022544B"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119061</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701FA1">
      <w:rPr>
        <w:rFonts w:ascii="Arial" w:hAnsi="Arial" w:cs="Arial"/>
        <w:noProof/>
      </w:rPr>
      <w:t>20</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Default="00225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44B" w:rsidRDefault="0022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Default="00225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44B" w:rsidRDefault="0022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4B" w:rsidRDefault="0022544B">
      <w:r>
        <w:separator/>
      </w:r>
    </w:p>
  </w:footnote>
  <w:footnote w:type="continuationSeparator" w:id="0">
    <w:p w:rsidR="0022544B" w:rsidRDefault="0022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F80CF2">
    <w:pPr>
      <w:pStyle w:val="Header"/>
      <w:jc w:val="right"/>
      <w:rPr>
        <w:rFonts w:ascii="Arial" w:hAnsi="Arial" w:cs="Arial"/>
        <w:b/>
        <w:sz w:val="24"/>
      </w:rPr>
    </w:pPr>
    <w:r>
      <w:rPr>
        <w:rFonts w:ascii="Arial" w:hAnsi="Arial" w:cs="Arial"/>
        <w:b/>
        <w:bCs/>
        <w:color w:val="0000FF"/>
        <w:sz w:val="24"/>
      </w:rPr>
      <w:t>TABLE OF CONTENTS</w:t>
    </w:r>
  </w:p>
  <w:p w:rsidR="0022544B" w:rsidRPr="00F80CF2" w:rsidRDefault="0022544B"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DD34E7">
    <w:pPr>
      <w:pStyle w:val="Header"/>
      <w:jc w:val="right"/>
      <w:rPr>
        <w:rFonts w:ascii="Arial" w:hAnsi="Arial" w:cs="Arial"/>
        <w:b/>
        <w:sz w:val="24"/>
      </w:rPr>
    </w:pPr>
    <w:r>
      <w:rPr>
        <w:rFonts w:ascii="Arial" w:hAnsi="Arial" w:cs="Arial"/>
        <w:b/>
        <w:bCs/>
        <w:color w:val="0000FF"/>
        <w:sz w:val="24"/>
      </w:rPr>
      <w:t>SECTION 5 – COST PROPOSAL</w:t>
    </w:r>
  </w:p>
  <w:p w:rsidR="0022544B" w:rsidRDefault="002254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F80CF2">
    <w:pPr>
      <w:pStyle w:val="Header"/>
      <w:jc w:val="right"/>
      <w:rPr>
        <w:rFonts w:ascii="Arial" w:hAnsi="Arial" w:cs="Arial"/>
        <w:b/>
        <w:sz w:val="24"/>
      </w:rPr>
    </w:pPr>
    <w:r>
      <w:rPr>
        <w:rFonts w:ascii="Arial" w:hAnsi="Arial" w:cs="Arial"/>
        <w:b/>
        <w:bCs/>
        <w:color w:val="0000FF"/>
        <w:sz w:val="24"/>
      </w:rPr>
      <w:t>SECTION 6 – REQUIRED FORMS – ATTACHMENT A</w:t>
    </w:r>
  </w:p>
  <w:p w:rsidR="0022544B" w:rsidRPr="00F80CF2" w:rsidRDefault="0022544B"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DD34E7">
    <w:pPr>
      <w:pStyle w:val="Header"/>
      <w:jc w:val="right"/>
      <w:rPr>
        <w:rFonts w:ascii="Arial" w:hAnsi="Arial" w:cs="Arial"/>
        <w:b/>
        <w:sz w:val="24"/>
      </w:rPr>
    </w:pPr>
    <w:r>
      <w:rPr>
        <w:rFonts w:ascii="Arial" w:hAnsi="Arial" w:cs="Arial"/>
        <w:b/>
        <w:bCs/>
        <w:color w:val="0000FF"/>
        <w:sz w:val="24"/>
      </w:rPr>
      <w:t>SECTION 6 – REQUIRED FORM – ATTACHMENT A</w:t>
    </w:r>
  </w:p>
  <w:p w:rsidR="0022544B" w:rsidRDefault="002254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F80CF2">
    <w:pPr>
      <w:pStyle w:val="Header"/>
      <w:jc w:val="right"/>
      <w:rPr>
        <w:rFonts w:ascii="Arial" w:hAnsi="Arial" w:cs="Arial"/>
        <w:b/>
        <w:sz w:val="24"/>
      </w:rPr>
    </w:pPr>
    <w:r>
      <w:rPr>
        <w:rFonts w:ascii="Arial" w:hAnsi="Arial" w:cs="Arial"/>
        <w:b/>
        <w:bCs/>
        <w:color w:val="0000FF"/>
        <w:sz w:val="24"/>
      </w:rPr>
      <w:t>SECTION 6 – REQUIRED FORMS – ATTACHMENT B</w:t>
    </w:r>
  </w:p>
  <w:p w:rsidR="0022544B" w:rsidRPr="00F80CF2" w:rsidRDefault="0022544B"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DD34E7">
    <w:pPr>
      <w:pStyle w:val="Header"/>
      <w:jc w:val="right"/>
      <w:rPr>
        <w:rFonts w:ascii="Arial" w:hAnsi="Arial" w:cs="Arial"/>
        <w:b/>
        <w:sz w:val="24"/>
      </w:rPr>
    </w:pPr>
    <w:r>
      <w:rPr>
        <w:rFonts w:ascii="Arial" w:hAnsi="Arial" w:cs="Arial"/>
        <w:b/>
        <w:bCs/>
        <w:color w:val="0000FF"/>
        <w:sz w:val="24"/>
      </w:rPr>
      <w:t>SECTION 6 – REQUIRED FORM – ATTACHMENT B</w:t>
    </w:r>
  </w:p>
  <w:p w:rsidR="0022544B" w:rsidRDefault="002254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Default="0022544B"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rsidR="0022544B" w:rsidRPr="00896A3F" w:rsidRDefault="0022544B"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Default="0022544B"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22544B" w:rsidRPr="00584CE1" w:rsidRDefault="0022544B"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F80CF2">
    <w:pPr>
      <w:pStyle w:val="Header"/>
      <w:jc w:val="right"/>
      <w:rPr>
        <w:rFonts w:ascii="Arial" w:hAnsi="Arial" w:cs="Arial"/>
        <w:b/>
        <w:sz w:val="24"/>
      </w:rPr>
    </w:pPr>
    <w:r>
      <w:rPr>
        <w:rFonts w:ascii="Arial" w:hAnsi="Arial" w:cs="Arial"/>
        <w:b/>
        <w:bCs/>
        <w:color w:val="0000FF"/>
        <w:sz w:val="24"/>
      </w:rPr>
      <w:t>SECTION 1 – GENERAL INFORMATION</w:t>
    </w:r>
  </w:p>
  <w:p w:rsidR="0022544B" w:rsidRPr="00F80CF2" w:rsidRDefault="0022544B"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22544B" w:rsidRPr="00F80CF2" w:rsidRDefault="0022544B"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22544B" w:rsidRDefault="002254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F80CF2">
    <w:pPr>
      <w:pStyle w:val="Header"/>
      <w:jc w:val="right"/>
      <w:rPr>
        <w:rFonts w:ascii="Arial" w:hAnsi="Arial" w:cs="Arial"/>
        <w:b/>
        <w:sz w:val="24"/>
      </w:rPr>
    </w:pPr>
    <w:r>
      <w:rPr>
        <w:rFonts w:ascii="Arial" w:hAnsi="Arial" w:cs="Arial"/>
        <w:b/>
        <w:bCs/>
        <w:color w:val="0000FF"/>
        <w:sz w:val="24"/>
      </w:rPr>
      <w:t>SECTION 3 – PROJECT OVERVIEW AND SCOPE OF SERVICES</w:t>
    </w:r>
  </w:p>
  <w:p w:rsidR="0022544B" w:rsidRPr="00F80CF2" w:rsidRDefault="0022544B"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DD34E7">
    <w:pPr>
      <w:pStyle w:val="Header"/>
      <w:jc w:val="right"/>
      <w:rPr>
        <w:rFonts w:ascii="Arial" w:hAnsi="Arial" w:cs="Arial"/>
        <w:b/>
        <w:sz w:val="24"/>
      </w:rPr>
    </w:pPr>
    <w:r>
      <w:rPr>
        <w:rFonts w:ascii="Arial" w:hAnsi="Arial" w:cs="Arial"/>
        <w:b/>
        <w:bCs/>
        <w:color w:val="0000FF"/>
        <w:sz w:val="24"/>
      </w:rPr>
      <w:t>SECTION 3 – PROJECT OVERVIEW AND SCOPE OF SERVICES</w:t>
    </w:r>
  </w:p>
  <w:p w:rsidR="0022544B" w:rsidRDefault="002254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22544B" w:rsidRPr="00F80CF2" w:rsidRDefault="0022544B"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DD34E7">
    <w:pPr>
      <w:pStyle w:val="Header"/>
      <w:jc w:val="right"/>
      <w:rPr>
        <w:rFonts w:ascii="Arial" w:hAnsi="Arial" w:cs="Arial"/>
        <w:b/>
        <w:sz w:val="24"/>
      </w:rPr>
    </w:pPr>
    <w:r>
      <w:rPr>
        <w:rFonts w:ascii="Arial" w:hAnsi="Arial" w:cs="Arial"/>
        <w:b/>
        <w:bCs/>
        <w:color w:val="0000FF"/>
        <w:sz w:val="24"/>
      </w:rPr>
      <w:t>SECTION 4 – PROPOSAL PREPARATION REQUIREMENTS</w:t>
    </w:r>
  </w:p>
  <w:p w:rsidR="0022544B" w:rsidRDefault="002254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B" w:rsidRPr="00896A3F" w:rsidRDefault="0022544B" w:rsidP="00F80CF2">
    <w:pPr>
      <w:pStyle w:val="Header"/>
      <w:jc w:val="right"/>
      <w:rPr>
        <w:rFonts w:ascii="Arial" w:hAnsi="Arial" w:cs="Arial"/>
        <w:b/>
        <w:sz w:val="24"/>
      </w:rPr>
    </w:pPr>
    <w:r>
      <w:rPr>
        <w:rFonts w:ascii="Arial" w:hAnsi="Arial" w:cs="Arial"/>
        <w:b/>
        <w:bCs/>
        <w:color w:val="0000FF"/>
        <w:sz w:val="24"/>
      </w:rPr>
      <w:t>SECTION 5 – COST PROPOSAL</w:t>
    </w:r>
  </w:p>
  <w:p w:rsidR="0022544B" w:rsidRPr="00F80CF2" w:rsidRDefault="0022544B"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36355021"/>
    <w:multiLevelType w:val="hybridMultilevel"/>
    <w:tmpl w:val="8864D0BA"/>
    <w:lvl w:ilvl="0" w:tplc="15F6C45A">
      <w:start w:val="1"/>
      <w:numFmt w:val="upperLetter"/>
      <w:lvlText w:val="%1."/>
      <w:lvlJc w:val="left"/>
      <w:pPr>
        <w:tabs>
          <w:tab w:val="num" w:pos="360"/>
        </w:tabs>
        <w:ind w:left="360" w:hanging="360"/>
      </w:pPr>
      <w:rPr>
        <w:rFonts w:hint="default"/>
      </w:rPr>
    </w:lvl>
    <w:lvl w:ilvl="1" w:tplc="AFE0A85E">
      <w:start w:val="8"/>
      <w:numFmt w:val="decimal"/>
      <w:lvlText w:val="%2."/>
      <w:lvlJc w:val="left"/>
      <w:pPr>
        <w:tabs>
          <w:tab w:val="num" w:pos="1800"/>
        </w:tabs>
        <w:ind w:left="1800" w:hanging="360"/>
      </w:pPr>
      <w:rPr>
        <w:rFonts w:hint="default"/>
      </w:rPr>
    </w:lvl>
    <w:lvl w:ilvl="2" w:tplc="2B8288E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BE4999"/>
    <w:multiLevelType w:val="hybridMultilevel"/>
    <w:tmpl w:val="603A255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6"/>
  </w:num>
  <w:num w:numId="6">
    <w:abstractNumId w:val="0"/>
  </w:num>
  <w:num w:numId="7">
    <w:abstractNumId w:val="5"/>
  </w:num>
  <w:num w:numId="8">
    <w:abstractNumId w:val="4"/>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4FE"/>
    <w:rsid w:val="00031995"/>
    <w:rsid w:val="00032656"/>
    <w:rsid w:val="00033C8B"/>
    <w:rsid w:val="000341BA"/>
    <w:rsid w:val="0003521C"/>
    <w:rsid w:val="000364B4"/>
    <w:rsid w:val="00041577"/>
    <w:rsid w:val="0005777D"/>
    <w:rsid w:val="00072908"/>
    <w:rsid w:val="000730B8"/>
    <w:rsid w:val="00074201"/>
    <w:rsid w:val="00080DBA"/>
    <w:rsid w:val="00081E3A"/>
    <w:rsid w:val="00090885"/>
    <w:rsid w:val="00093047"/>
    <w:rsid w:val="00095CF4"/>
    <w:rsid w:val="000A207E"/>
    <w:rsid w:val="000A31C0"/>
    <w:rsid w:val="000A425D"/>
    <w:rsid w:val="000A6438"/>
    <w:rsid w:val="000A6E40"/>
    <w:rsid w:val="000B50C7"/>
    <w:rsid w:val="000B5338"/>
    <w:rsid w:val="000C3AC7"/>
    <w:rsid w:val="000C6CCE"/>
    <w:rsid w:val="000D7B46"/>
    <w:rsid w:val="000E2009"/>
    <w:rsid w:val="000E4B2D"/>
    <w:rsid w:val="000F4B4C"/>
    <w:rsid w:val="001058A5"/>
    <w:rsid w:val="00117DC6"/>
    <w:rsid w:val="00120F85"/>
    <w:rsid w:val="00121024"/>
    <w:rsid w:val="00124263"/>
    <w:rsid w:val="001300CA"/>
    <w:rsid w:val="001329DC"/>
    <w:rsid w:val="001502BD"/>
    <w:rsid w:val="00153563"/>
    <w:rsid w:val="00162474"/>
    <w:rsid w:val="00162A02"/>
    <w:rsid w:val="001659D7"/>
    <w:rsid w:val="0017178D"/>
    <w:rsid w:val="00173A67"/>
    <w:rsid w:val="00176A73"/>
    <w:rsid w:val="0018004F"/>
    <w:rsid w:val="001907EB"/>
    <w:rsid w:val="00193EBA"/>
    <w:rsid w:val="001A5B59"/>
    <w:rsid w:val="001B01FC"/>
    <w:rsid w:val="001B50D5"/>
    <w:rsid w:val="001B5B4D"/>
    <w:rsid w:val="001D43AA"/>
    <w:rsid w:val="001D6E99"/>
    <w:rsid w:val="001F7D28"/>
    <w:rsid w:val="00203A41"/>
    <w:rsid w:val="002045F0"/>
    <w:rsid w:val="00206A37"/>
    <w:rsid w:val="0022544B"/>
    <w:rsid w:val="002328FC"/>
    <w:rsid w:val="002413B2"/>
    <w:rsid w:val="00254A1C"/>
    <w:rsid w:val="00260156"/>
    <w:rsid w:val="00267509"/>
    <w:rsid w:val="002715C2"/>
    <w:rsid w:val="00276F9B"/>
    <w:rsid w:val="00287013"/>
    <w:rsid w:val="00295A57"/>
    <w:rsid w:val="002A6828"/>
    <w:rsid w:val="002C5168"/>
    <w:rsid w:val="002C731A"/>
    <w:rsid w:val="002D569B"/>
    <w:rsid w:val="002E1F61"/>
    <w:rsid w:val="002F0033"/>
    <w:rsid w:val="002F1636"/>
    <w:rsid w:val="00307E3B"/>
    <w:rsid w:val="00317C62"/>
    <w:rsid w:val="00323FB2"/>
    <w:rsid w:val="00327537"/>
    <w:rsid w:val="003343C7"/>
    <w:rsid w:val="00342311"/>
    <w:rsid w:val="0034399E"/>
    <w:rsid w:val="00344672"/>
    <w:rsid w:val="00361846"/>
    <w:rsid w:val="00371214"/>
    <w:rsid w:val="003740D5"/>
    <w:rsid w:val="00386484"/>
    <w:rsid w:val="00390740"/>
    <w:rsid w:val="00393100"/>
    <w:rsid w:val="003A0492"/>
    <w:rsid w:val="003A0BAE"/>
    <w:rsid w:val="003A1E5D"/>
    <w:rsid w:val="003A5846"/>
    <w:rsid w:val="003B111D"/>
    <w:rsid w:val="003B78A4"/>
    <w:rsid w:val="003B7CB3"/>
    <w:rsid w:val="003C1AE5"/>
    <w:rsid w:val="003C3717"/>
    <w:rsid w:val="003D2617"/>
    <w:rsid w:val="003D3C44"/>
    <w:rsid w:val="003E4A1A"/>
    <w:rsid w:val="003F1060"/>
    <w:rsid w:val="00403336"/>
    <w:rsid w:val="00404423"/>
    <w:rsid w:val="00411459"/>
    <w:rsid w:val="00414CE3"/>
    <w:rsid w:val="00424463"/>
    <w:rsid w:val="004524D6"/>
    <w:rsid w:val="00453D78"/>
    <w:rsid w:val="004615D1"/>
    <w:rsid w:val="0048385C"/>
    <w:rsid w:val="004845FF"/>
    <w:rsid w:val="00493A92"/>
    <w:rsid w:val="004A3856"/>
    <w:rsid w:val="004A5A2D"/>
    <w:rsid w:val="004C1D3F"/>
    <w:rsid w:val="004C49B5"/>
    <w:rsid w:val="004D05EE"/>
    <w:rsid w:val="004D3612"/>
    <w:rsid w:val="004E6B62"/>
    <w:rsid w:val="004F6DFF"/>
    <w:rsid w:val="00500EE8"/>
    <w:rsid w:val="00501844"/>
    <w:rsid w:val="00511C10"/>
    <w:rsid w:val="0051758A"/>
    <w:rsid w:val="005179AB"/>
    <w:rsid w:val="005207F7"/>
    <w:rsid w:val="00523F16"/>
    <w:rsid w:val="00541599"/>
    <w:rsid w:val="00542614"/>
    <w:rsid w:val="005426EC"/>
    <w:rsid w:val="005428BD"/>
    <w:rsid w:val="00546A01"/>
    <w:rsid w:val="0056171B"/>
    <w:rsid w:val="005633D8"/>
    <w:rsid w:val="0056547B"/>
    <w:rsid w:val="00571F29"/>
    <w:rsid w:val="00576BF5"/>
    <w:rsid w:val="00584CE1"/>
    <w:rsid w:val="0058671D"/>
    <w:rsid w:val="00592DC9"/>
    <w:rsid w:val="005A1CD4"/>
    <w:rsid w:val="005A7289"/>
    <w:rsid w:val="005B0D3E"/>
    <w:rsid w:val="005B6CD4"/>
    <w:rsid w:val="005C20AC"/>
    <w:rsid w:val="005C699B"/>
    <w:rsid w:val="005D0CA5"/>
    <w:rsid w:val="005D4864"/>
    <w:rsid w:val="005D53FA"/>
    <w:rsid w:val="005E08F9"/>
    <w:rsid w:val="005E2473"/>
    <w:rsid w:val="005E388C"/>
    <w:rsid w:val="0060340E"/>
    <w:rsid w:val="00605047"/>
    <w:rsid w:val="00621188"/>
    <w:rsid w:val="00621A24"/>
    <w:rsid w:val="00633FCD"/>
    <w:rsid w:val="006340AB"/>
    <w:rsid w:val="00666B53"/>
    <w:rsid w:val="006674F5"/>
    <w:rsid w:val="006702DB"/>
    <w:rsid w:val="0068365B"/>
    <w:rsid w:val="00684C0B"/>
    <w:rsid w:val="006858DA"/>
    <w:rsid w:val="006862E2"/>
    <w:rsid w:val="00692512"/>
    <w:rsid w:val="00696E17"/>
    <w:rsid w:val="006A1AEF"/>
    <w:rsid w:val="006C01E9"/>
    <w:rsid w:val="006C7F92"/>
    <w:rsid w:val="006D64FA"/>
    <w:rsid w:val="006D6C2D"/>
    <w:rsid w:val="006E5CE2"/>
    <w:rsid w:val="00701FA1"/>
    <w:rsid w:val="00702DE5"/>
    <w:rsid w:val="007123BA"/>
    <w:rsid w:val="00714909"/>
    <w:rsid w:val="00723624"/>
    <w:rsid w:val="007240C4"/>
    <w:rsid w:val="00732F42"/>
    <w:rsid w:val="00736AC1"/>
    <w:rsid w:val="00756AEA"/>
    <w:rsid w:val="007619EA"/>
    <w:rsid w:val="00762BC9"/>
    <w:rsid w:val="00763ECF"/>
    <w:rsid w:val="00765C9C"/>
    <w:rsid w:val="0076604A"/>
    <w:rsid w:val="00767AD1"/>
    <w:rsid w:val="007704CA"/>
    <w:rsid w:val="00774952"/>
    <w:rsid w:val="007756B0"/>
    <w:rsid w:val="00776545"/>
    <w:rsid w:val="00793801"/>
    <w:rsid w:val="007A0BF8"/>
    <w:rsid w:val="007A1F11"/>
    <w:rsid w:val="007A276B"/>
    <w:rsid w:val="007A6421"/>
    <w:rsid w:val="007B3549"/>
    <w:rsid w:val="007B7A76"/>
    <w:rsid w:val="007C2C8F"/>
    <w:rsid w:val="007C410D"/>
    <w:rsid w:val="007C49BD"/>
    <w:rsid w:val="007C68DD"/>
    <w:rsid w:val="007D2ED3"/>
    <w:rsid w:val="007D4174"/>
    <w:rsid w:val="007D7224"/>
    <w:rsid w:val="007F7B49"/>
    <w:rsid w:val="00804CC3"/>
    <w:rsid w:val="008051FA"/>
    <w:rsid w:val="008147E8"/>
    <w:rsid w:val="008206C6"/>
    <w:rsid w:val="00820E23"/>
    <w:rsid w:val="0082346A"/>
    <w:rsid w:val="00826D3E"/>
    <w:rsid w:val="0082766B"/>
    <w:rsid w:val="008427E8"/>
    <w:rsid w:val="008711EE"/>
    <w:rsid w:val="0087607D"/>
    <w:rsid w:val="00876C9F"/>
    <w:rsid w:val="00880705"/>
    <w:rsid w:val="00892A18"/>
    <w:rsid w:val="0089323B"/>
    <w:rsid w:val="008934DC"/>
    <w:rsid w:val="00896A3F"/>
    <w:rsid w:val="0089787C"/>
    <w:rsid w:val="008C3BDF"/>
    <w:rsid w:val="008C620C"/>
    <w:rsid w:val="008C74D0"/>
    <w:rsid w:val="008D1B2B"/>
    <w:rsid w:val="008E0B48"/>
    <w:rsid w:val="008E1B09"/>
    <w:rsid w:val="008E5EDE"/>
    <w:rsid w:val="008E710E"/>
    <w:rsid w:val="008F2C54"/>
    <w:rsid w:val="008F5146"/>
    <w:rsid w:val="00904239"/>
    <w:rsid w:val="009055E0"/>
    <w:rsid w:val="0090575C"/>
    <w:rsid w:val="0091012A"/>
    <w:rsid w:val="00914550"/>
    <w:rsid w:val="009173A8"/>
    <w:rsid w:val="00922DB0"/>
    <w:rsid w:val="00922F1E"/>
    <w:rsid w:val="009471B8"/>
    <w:rsid w:val="00954609"/>
    <w:rsid w:val="00962B8D"/>
    <w:rsid w:val="00967FA2"/>
    <w:rsid w:val="00970A9A"/>
    <w:rsid w:val="00971C7F"/>
    <w:rsid w:val="00974AB3"/>
    <w:rsid w:val="0098104A"/>
    <w:rsid w:val="00982CAC"/>
    <w:rsid w:val="009A5A6A"/>
    <w:rsid w:val="009B76FD"/>
    <w:rsid w:val="009C0BC6"/>
    <w:rsid w:val="009C12CB"/>
    <w:rsid w:val="009C2599"/>
    <w:rsid w:val="009C2DC5"/>
    <w:rsid w:val="009C46C0"/>
    <w:rsid w:val="009D6C5F"/>
    <w:rsid w:val="009E0351"/>
    <w:rsid w:val="009E76FF"/>
    <w:rsid w:val="009F69B4"/>
    <w:rsid w:val="00A03C67"/>
    <w:rsid w:val="00A064CE"/>
    <w:rsid w:val="00A1637C"/>
    <w:rsid w:val="00A16A79"/>
    <w:rsid w:val="00A22D03"/>
    <w:rsid w:val="00A23B1C"/>
    <w:rsid w:val="00A2459E"/>
    <w:rsid w:val="00A3266E"/>
    <w:rsid w:val="00A32B04"/>
    <w:rsid w:val="00A4194C"/>
    <w:rsid w:val="00A41992"/>
    <w:rsid w:val="00A45A26"/>
    <w:rsid w:val="00A52BFB"/>
    <w:rsid w:val="00A650B2"/>
    <w:rsid w:val="00A9075C"/>
    <w:rsid w:val="00AA2CBA"/>
    <w:rsid w:val="00AB75E4"/>
    <w:rsid w:val="00AC39F9"/>
    <w:rsid w:val="00AC4EC8"/>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412AD"/>
    <w:rsid w:val="00B66363"/>
    <w:rsid w:val="00B75AF9"/>
    <w:rsid w:val="00B772B0"/>
    <w:rsid w:val="00B81B0F"/>
    <w:rsid w:val="00B85035"/>
    <w:rsid w:val="00B914AF"/>
    <w:rsid w:val="00B94D16"/>
    <w:rsid w:val="00BA35D4"/>
    <w:rsid w:val="00BA4684"/>
    <w:rsid w:val="00BA46DD"/>
    <w:rsid w:val="00BB34E1"/>
    <w:rsid w:val="00BB4579"/>
    <w:rsid w:val="00BB662C"/>
    <w:rsid w:val="00BB76B4"/>
    <w:rsid w:val="00BD45B9"/>
    <w:rsid w:val="00BD51F9"/>
    <w:rsid w:val="00BD7893"/>
    <w:rsid w:val="00BD7B60"/>
    <w:rsid w:val="00BE60B0"/>
    <w:rsid w:val="00BF1786"/>
    <w:rsid w:val="00BF3DC0"/>
    <w:rsid w:val="00BF4C20"/>
    <w:rsid w:val="00C02607"/>
    <w:rsid w:val="00C0755C"/>
    <w:rsid w:val="00C17E07"/>
    <w:rsid w:val="00C23901"/>
    <w:rsid w:val="00C26FC7"/>
    <w:rsid w:val="00C27A9B"/>
    <w:rsid w:val="00C34097"/>
    <w:rsid w:val="00C43D2D"/>
    <w:rsid w:val="00C52682"/>
    <w:rsid w:val="00C61F06"/>
    <w:rsid w:val="00C6590F"/>
    <w:rsid w:val="00C8777D"/>
    <w:rsid w:val="00C923A9"/>
    <w:rsid w:val="00CB2F42"/>
    <w:rsid w:val="00CB66B5"/>
    <w:rsid w:val="00CB75B0"/>
    <w:rsid w:val="00CC22FB"/>
    <w:rsid w:val="00CC687A"/>
    <w:rsid w:val="00CE4E49"/>
    <w:rsid w:val="00CE4F40"/>
    <w:rsid w:val="00CF2237"/>
    <w:rsid w:val="00CF3884"/>
    <w:rsid w:val="00CF5E49"/>
    <w:rsid w:val="00D01799"/>
    <w:rsid w:val="00D01BAB"/>
    <w:rsid w:val="00D03141"/>
    <w:rsid w:val="00D1099C"/>
    <w:rsid w:val="00D11F8A"/>
    <w:rsid w:val="00D148A5"/>
    <w:rsid w:val="00D239C4"/>
    <w:rsid w:val="00D26941"/>
    <w:rsid w:val="00D2740E"/>
    <w:rsid w:val="00D30D08"/>
    <w:rsid w:val="00D342E7"/>
    <w:rsid w:val="00D34E8D"/>
    <w:rsid w:val="00D40163"/>
    <w:rsid w:val="00D530E8"/>
    <w:rsid w:val="00D559E2"/>
    <w:rsid w:val="00D56E65"/>
    <w:rsid w:val="00D6233F"/>
    <w:rsid w:val="00D7141A"/>
    <w:rsid w:val="00D73E1A"/>
    <w:rsid w:val="00D86DB6"/>
    <w:rsid w:val="00D87311"/>
    <w:rsid w:val="00D9608D"/>
    <w:rsid w:val="00DA604A"/>
    <w:rsid w:val="00DC3E76"/>
    <w:rsid w:val="00DC4FAB"/>
    <w:rsid w:val="00DD153D"/>
    <w:rsid w:val="00DD29DF"/>
    <w:rsid w:val="00DD34E7"/>
    <w:rsid w:val="00DD60CF"/>
    <w:rsid w:val="00DD6FDC"/>
    <w:rsid w:val="00DF1946"/>
    <w:rsid w:val="00DF5639"/>
    <w:rsid w:val="00DF762E"/>
    <w:rsid w:val="00E02D3A"/>
    <w:rsid w:val="00E04000"/>
    <w:rsid w:val="00E04149"/>
    <w:rsid w:val="00E051DF"/>
    <w:rsid w:val="00E05721"/>
    <w:rsid w:val="00E07BE8"/>
    <w:rsid w:val="00E10792"/>
    <w:rsid w:val="00E14C4D"/>
    <w:rsid w:val="00E21290"/>
    <w:rsid w:val="00E25B3B"/>
    <w:rsid w:val="00E268E2"/>
    <w:rsid w:val="00E26FFD"/>
    <w:rsid w:val="00E27C65"/>
    <w:rsid w:val="00E3363D"/>
    <w:rsid w:val="00E344CA"/>
    <w:rsid w:val="00E515D3"/>
    <w:rsid w:val="00E53CA6"/>
    <w:rsid w:val="00E60C7F"/>
    <w:rsid w:val="00E65AF2"/>
    <w:rsid w:val="00E65F6E"/>
    <w:rsid w:val="00E70866"/>
    <w:rsid w:val="00E7545E"/>
    <w:rsid w:val="00EB2CD5"/>
    <w:rsid w:val="00EB7EAA"/>
    <w:rsid w:val="00EC56A6"/>
    <w:rsid w:val="00EE364B"/>
    <w:rsid w:val="00EE7F05"/>
    <w:rsid w:val="00EF1C7B"/>
    <w:rsid w:val="00EF31B5"/>
    <w:rsid w:val="00EF4FFD"/>
    <w:rsid w:val="00F05B02"/>
    <w:rsid w:val="00F11B2F"/>
    <w:rsid w:val="00F12752"/>
    <w:rsid w:val="00F16629"/>
    <w:rsid w:val="00F17E02"/>
    <w:rsid w:val="00F24E6C"/>
    <w:rsid w:val="00F31E16"/>
    <w:rsid w:val="00F341B8"/>
    <w:rsid w:val="00F350CC"/>
    <w:rsid w:val="00F47839"/>
    <w:rsid w:val="00F52D84"/>
    <w:rsid w:val="00F54274"/>
    <w:rsid w:val="00F62FEB"/>
    <w:rsid w:val="00F63751"/>
    <w:rsid w:val="00F76586"/>
    <w:rsid w:val="00F77D94"/>
    <w:rsid w:val="00F8086F"/>
    <w:rsid w:val="00F80CF2"/>
    <w:rsid w:val="00F931CE"/>
    <w:rsid w:val="00F94CD5"/>
    <w:rsid w:val="00FA5900"/>
    <w:rsid w:val="00FA7482"/>
    <w:rsid w:val="00FA79D9"/>
    <w:rsid w:val="00FB2371"/>
    <w:rsid w:val="00FB43CD"/>
    <w:rsid w:val="00FC3309"/>
    <w:rsid w:val="00FE0D1A"/>
    <w:rsid w:val="00FE2440"/>
    <w:rsid w:val="00FE60B6"/>
    <w:rsid w:val="00FE67AA"/>
    <w:rsid w:val="00FE780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7B7F5"/>
  <w15:chartTrackingRefBased/>
  <w15:docId w15:val="{A42C2253-31AF-42CF-894E-73C920B1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2.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erc.wi.gov/"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lrb.gov"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yperlink" Target="http://www.danepurchasing.com" TargetMode="External"/><Relationship Id="rId19" Type="http://schemas.openxmlformats.org/officeDocument/2006/relationships/hyperlink" Target="http://www.nlrb.gov/"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39B5-E6C8-471F-905F-8BF42D77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6CE1FE17</Template>
  <TotalTime>0</TotalTime>
  <Pages>21</Pages>
  <Words>8287</Words>
  <Characters>47131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55308</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2</cp:revision>
  <cp:lastPrinted>2018-02-26T21:39:00Z</cp:lastPrinted>
  <dcterms:created xsi:type="dcterms:W3CDTF">2019-06-05T20:31:00Z</dcterms:created>
  <dcterms:modified xsi:type="dcterms:W3CDTF">2019-06-05T20:31:00Z</dcterms:modified>
</cp:coreProperties>
</file>