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610AAB" w:rsidTr="00AA489D">
        <w:trPr>
          <w:trHeight w:val="2477"/>
          <w:tblCellSpacing w:w="20" w:type="dxa"/>
          <w:jc w:val="center"/>
        </w:trPr>
        <w:tc>
          <w:tcPr>
            <w:tcW w:w="2856" w:type="dxa"/>
            <w:shd w:val="clear" w:color="auto" w:fill="auto"/>
            <w:vAlign w:val="center"/>
          </w:tcPr>
          <w:p w:rsidR="00610AAB" w:rsidRDefault="00610AAB" w:rsidP="00AA489D">
            <w:pPr>
              <w:pStyle w:val="Heading9"/>
              <w:jc w:val="center"/>
            </w:pPr>
            <w:r>
              <w:rPr>
                <w:noProof/>
              </w:rPr>
              <w:drawing>
                <wp:anchor distT="0" distB="0" distL="114300" distR="114300" simplePos="0" relativeHeight="251659264" behindDoc="0" locked="0" layoutInCell="1" allowOverlap="1" wp14:anchorId="0692E4CB" wp14:editId="4C5FF3D2">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rsidR="00610AAB" w:rsidRDefault="00610AAB" w:rsidP="00AA489D">
            <w:pPr>
              <w:jc w:val="center"/>
              <w:rPr>
                <w:rFonts w:ascii="Arial" w:hAnsi="Arial" w:cs="Arial"/>
                <w:b/>
                <w:sz w:val="36"/>
              </w:rPr>
            </w:pPr>
            <w:r>
              <w:rPr>
                <w:rFonts w:ascii="Arial" w:hAnsi="Arial" w:cs="Arial"/>
                <w:b/>
                <w:sz w:val="36"/>
              </w:rPr>
              <w:t>DANE COUNTY</w:t>
            </w:r>
          </w:p>
          <w:p w:rsidR="00610AAB" w:rsidRPr="00115618" w:rsidRDefault="00610AAB" w:rsidP="00AA489D">
            <w:pPr>
              <w:jc w:val="center"/>
              <w:rPr>
                <w:rFonts w:ascii="Arial" w:hAnsi="Arial" w:cs="Arial"/>
                <w:b/>
                <w:sz w:val="28"/>
              </w:rPr>
            </w:pPr>
            <w:r w:rsidRPr="00115618">
              <w:rPr>
                <w:rFonts w:ascii="Arial" w:hAnsi="Arial" w:cs="Arial"/>
                <w:b/>
                <w:sz w:val="28"/>
              </w:rPr>
              <w:t>DEPARTMENT OF ADMINISTRATION</w:t>
            </w:r>
          </w:p>
          <w:p w:rsidR="00610AAB" w:rsidRDefault="00610AAB" w:rsidP="00AA489D">
            <w:pPr>
              <w:jc w:val="center"/>
              <w:rPr>
                <w:rFonts w:ascii="Arial" w:hAnsi="Arial" w:cs="Arial"/>
                <w:b/>
              </w:rPr>
            </w:pPr>
            <w:r w:rsidRPr="00115618">
              <w:rPr>
                <w:rFonts w:ascii="Arial" w:hAnsi="Arial" w:cs="Arial"/>
                <w:b/>
              </w:rPr>
              <w:t>PURCHASING DIVISION</w:t>
            </w:r>
          </w:p>
          <w:p w:rsidR="00610AAB" w:rsidRDefault="00610AAB" w:rsidP="00AA489D">
            <w:pPr>
              <w:jc w:val="center"/>
              <w:rPr>
                <w:rFonts w:ascii="Arial" w:hAnsi="Arial" w:cs="Arial"/>
                <w:b/>
              </w:rPr>
            </w:pPr>
          </w:p>
          <w:p w:rsidR="00610AAB" w:rsidRPr="00115618" w:rsidRDefault="00610AAB" w:rsidP="00AA489D">
            <w:pPr>
              <w:jc w:val="center"/>
              <w:rPr>
                <w:rFonts w:ascii="Arial" w:hAnsi="Arial" w:cs="Arial"/>
                <w:b/>
                <w:sz w:val="46"/>
                <w:szCs w:val="46"/>
              </w:rPr>
            </w:pPr>
            <w:r w:rsidRPr="00115618">
              <w:rPr>
                <w:rFonts w:ascii="Arial" w:hAnsi="Arial" w:cs="Arial"/>
                <w:b/>
                <w:sz w:val="46"/>
                <w:szCs w:val="46"/>
              </w:rPr>
              <w:t>REQUEST FOR PROPOSAL (RFP)</w:t>
            </w:r>
          </w:p>
          <w:p w:rsidR="00610AAB" w:rsidRPr="00115618" w:rsidRDefault="00610AAB" w:rsidP="00AA489D">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w:t>
            </w:r>
          </w:p>
        </w:tc>
      </w:tr>
    </w:tbl>
    <w:p w:rsidR="00610AAB" w:rsidRPr="00115618" w:rsidRDefault="00610AAB" w:rsidP="00610AAB">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610AAB" w:rsidRPr="00D01799" w:rsidTr="00AA489D">
        <w:trPr>
          <w:trHeight w:val="680"/>
          <w:tblCellSpacing w:w="20" w:type="dxa"/>
          <w:jc w:val="center"/>
        </w:trPr>
        <w:tc>
          <w:tcPr>
            <w:tcW w:w="2910" w:type="dxa"/>
            <w:tcBorders>
              <w:bottom w:val="dashed" w:sz="4" w:space="0" w:color="auto"/>
            </w:tcBorders>
            <w:shd w:val="clear" w:color="auto" w:fill="auto"/>
            <w:vAlign w:val="center"/>
          </w:tcPr>
          <w:p w:rsidR="00610AAB" w:rsidRPr="00115618" w:rsidRDefault="00610AAB" w:rsidP="00AA489D">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rsidR="00610AAB" w:rsidRPr="00D01799" w:rsidRDefault="00AA489D" w:rsidP="00AA489D">
            <w:pPr>
              <w:jc w:val="center"/>
              <w:rPr>
                <w:rFonts w:ascii="Arial" w:hAnsi="Arial" w:cs="Arial"/>
                <w:b/>
                <w:color w:val="0000FF"/>
              </w:rPr>
            </w:pPr>
            <w:r>
              <w:rPr>
                <w:rFonts w:ascii="Arial" w:hAnsi="Arial" w:cs="Arial"/>
                <w:b/>
                <w:color w:val="0000FF"/>
                <w:sz w:val="28"/>
              </w:rPr>
              <w:t>120018</w:t>
            </w:r>
          </w:p>
        </w:tc>
      </w:tr>
      <w:tr w:rsidR="00610AAB" w:rsidRPr="00D01799" w:rsidTr="00AA489D">
        <w:trPr>
          <w:trHeight w:val="889"/>
          <w:tblCellSpacing w:w="20" w:type="dxa"/>
          <w:jc w:val="center"/>
        </w:trPr>
        <w:tc>
          <w:tcPr>
            <w:tcW w:w="2910" w:type="dxa"/>
            <w:shd w:val="clear" w:color="auto" w:fill="auto"/>
            <w:vAlign w:val="center"/>
          </w:tcPr>
          <w:p w:rsidR="00610AAB" w:rsidRPr="00115618" w:rsidRDefault="00610AAB" w:rsidP="00AA489D">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rsidR="00610AAB" w:rsidRPr="00115618" w:rsidRDefault="00D6350E" w:rsidP="00AA489D">
            <w:pPr>
              <w:jc w:val="center"/>
              <w:rPr>
                <w:rFonts w:ascii="Arial" w:hAnsi="Arial" w:cs="Arial"/>
                <w:b/>
                <w:color w:val="0000FF"/>
                <w:sz w:val="28"/>
              </w:rPr>
            </w:pPr>
            <w:r>
              <w:rPr>
                <w:rFonts w:ascii="Arial" w:hAnsi="Arial" w:cs="Arial"/>
                <w:b/>
                <w:color w:val="0000FF"/>
                <w:sz w:val="28"/>
              </w:rPr>
              <w:t>Remote Monitoring and Control System for Landfill Gas</w:t>
            </w:r>
          </w:p>
        </w:tc>
      </w:tr>
      <w:tr w:rsidR="00610AAB" w:rsidRPr="00BB662C" w:rsidTr="00AA489D">
        <w:trPr>
          <w:trHeight w:val="960"/>
          <w:tblCellSpacing w:w="20" w:type="dxa"/>
          <w:jc w:val="center"/>
        </w:trPr>
        <w:tc>
          <w:tcPr>
            <w:tcW w:w="2910" w:type="dxa"/>
            <w:tcBorders>
              <w:top w:val="dashed" w:sz="4" w:space="0" w:color="auto"/>
              <w:bottom w:val="dashed" w:sz="4" w:space="0" w:color="auto"/>
            </w:tcBorders>
            <w:shd w:val="clear" w:color="auto" w:fill="auto"/>
            <w:vAlign w:val="center"/>
          </w:tcPr>
          <w:p w:rsidR="00610AAB" w:rsidRPr="00115618" w:rsidRDefault="00610AAB" w:rsidP="00AA489D">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rsidR="00610AAB" w:rsidRPr="00DF3054" w:rsidRDefault="00AA489D" w:rsidP="00AA489D">
            <w:pPr>
              <w:pStyle w:val="Heading7"/>
              <w:rPr>
                <w:color w:val="0000FF"/>
                <w:sz w:val="32"/>
              </w:rPr>
            </w:pPr>
            <w:r w:rsidRPr="00DF3054">
              <w:rPr>
                <w:color w:val="0000FF"/>
                <w:sz w:val="32"/>
              </w:rPr>
              <w:t>Wednesday, March 11, 2020</w:t>
            </w:r>
          </w:p>
          <w:p w:rsidR="00610AAB" w:rsidRPr="00DF3054" w:rsidRDefault="00610AAB" w:rsidP="00AA489D">
            <w:pPr>
              <w:pStyle w:val="Heading7"/>
              <w:rPr>
                <w:sz w:val="20"/>
              </w:rPr>
            </w:pPr>
            <w:r w:rsidRPr="00DF3054">
              <w:rPr>
                <w:color w:val="0000FF"/>
              </w:rPr>
              <w:t>2:00 p.m. (CST)</w:t>
            </w:r>
          </w:p>
        </w:tc>
      </w:tr>
      <w:tr w:rsidR="00610AAB" w:rsidRPr="00BB662C" w:rsidTr="00AA489D">
        <w:trPr>
          <w:trHeight w:val="1312"/>
          <w:tblCellSpacing w:w="20" w:type="dxa"/>
          <w:jc w:val="center"/>
        </w:trPr>
        <w:tc>
          <w:tcPr>
            <w:tcW w:w="2910" w:type="dxa"/>
            <w:shd w:val="clear" w:color="auto" w:fill="auto"/>
            <w:vAlign w:val="center"/>
          </w:tcPr>
          <w:p w:rsidR="00610AAB" w:rsidRPr="00950132" w:rsidRDefault="00610AAB" w:rsidP="00AA489D">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SUBMITTED TO:</w:t>
            </w:r>
          </w:p>
        </w:tc>
        <w:tc>
          <w:tcPr>
            <w:tcW w:w="5250" w:type="dxa"/>
            <w:gridSpan w:val="3"/>
            <w:shd w:val="clear" w:color="auto" w:fill="auto"/>
            <w:vAlign w:val="center"/>
          </w:tcPr>
          <w:p w:rsidR="00610AAB" w:rsidRPr="000C6CCE" w:rsidRDefault="00610AAB" w:rsidP="00AA489D">
            <w:pPr>
              <w:pStyle w:val="Heading7"/>
              <w:rPr>
                <w:color w:val="0000FF"/>
                <w:sz w:val="32"/>
                <w:highlight w:val="green"/>
              </w:rPr>
            </w:pPr>
            <w:r w:rsidRPr="00E52B40">
              <w:rPr>
                <w:color w:val="0000FF"/>
                <w:sz w:val="32"/>
              </w:rPr>
              <w:t>BIDS@COUNTYOFDANE.COM</w:t>
            </w:r>
          </w:p>
        </w:tc>
      </w:tr>
      <w:tr w:rsidR="00610AAB" w:rsidRPr="00BB662C" w:rsidTr="00AA489D">
        <w:trPr>
          <w:trHeight w:val="55"/>
          <w:tblCellSpacing w:w="20" w:type="dxa"/>
          <w:jc w:val="center"/>
        </w:trPr>
        <w:tc>
          <w:tcPr>
            <w:tcW w:w="8200" w:type="dxa"/>
            <w:gridSpan w:val="4"/>
            <w:shd w:val="clear" w:color="auto" w:fill="auto"/>
            <w:vAlign w:val="center"/>
          </w:tcPr>
          <w:p w:rsidR="00610AAB" w:rsidRPr="00115618" w:rsidRDefault="00610AAB" w:rsidP="00AA489D">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610AAB" w:rsidTr="00AA489D">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rsidR="00610AAB" w:rsidRPr="00115618" w:rsidRDefault="00610AAB" w:rsidP="00AA489D">
            <w:pPr>
              <w:jc w:val="center"/>
              <w:rPr>
                <w:rFonts w:ascii="Arial" w:hAnsi="Arial" w:cs="Arial"/>
                <w:b/>
                <w:bCs/>
                <w:sz w:val="28"/>
              </w:rPr>
            </w:pPr>
            <w:r w:rsidRPr="00115618">
              <w:rPr>
                <w:rFonts w:ascii="Arial" w:hAnsi="Arial" w:cs="Arial"/>
                <w:b/>
                <w:bCs/>
                <w:sz w:val="28"/>
              </w:rPr>
              <w:t>DIRECT</w:t>
            </w:r>
          </w:p>
          <w:p w:rsidR="00610AAB" w:rsidRPr="005A1CD4" w:rsidRDefault="00610AAB" w:rsidP="00AA489D">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rsidR="00610AAB" w:rsidRPr="00041D77" w:rsidRDefault="00610AAB" w:rsidP="00AA489D">
            <w:pPr>
              <w:rPr>
                <w:rFonts w:ascii="Arial" w:hAnsi="Arial" w:cs="Arial"/>
                <w:b/>
                <w:sz w:val="10"/>
                <w:highlight w:val="green"/>
              </w:rPr>
            </w:pPr>
          </w:p>
          <w:p w:rsidR="00610AAB" w:rsidRPr="00115618" w:rsidRDefault="00AA489D" w:rsidP="00AA489D">
            <w:pPr>
              <w:rPr>
                <w:rFonts w:ascii="Arial" w:hAnsi="Arial" w:cs="Arial"/>
                <w:b/>
                <w:sz w:val="22"/>
              </w:rPr>
            </w:pPr>
            <w:r>
              <w:rPr>
                <w:rFonts w:ascii="Arial" w:hAnsi="Arial" w:cs="Arial"/>
                <w:b/>
                <w:sz w:val="22"/>
              </w:rPr>
              <w:t>Megan Rogan</w:t>
            </w:r>
          </w:p>
        </w:tc>
      </w:tr>
      <w:tr w:rsidR="00610AAB" w:rsidTr="00AA489D">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rsidR="00610AAB" w:rsidRDefault="00610AAB" w:rsidP="00AA489D">
            <w:pPr>
              <w:rPr>
                <w:rFonts w:ascii="Arial" w:hAnsi="Arial" w:cs="Arial"/>
              </w:rPr>
            </w:pPr>
          </w:p>
        </w:tc>
        <w:tc>
          <w:tcPr>
            <w:tcW w:w="4722" w:type="dxa"/>
            <w:tcBorders>
              <w:right w:val="single" w:sz="4" w:space="0" w:color="auto"/>
            </w:tcBorders>
            <w:shd w:val="clear" w:color="auto" w:fill="FFFFFF"/>
          </w:tcPr>
          <w:p w:rsidR="00610AAB" w:rsidRPr="00115618" w:rsidRDefault="00610AAB" w:rsidP="00AA489D">
            <w:pPr>
              <w:pStyle w:val="Level2"/>
              <w:widowControl/>
              <w:rPr>
                <w:rFonts w:ascii="Arial" w:hAnsi="Arial" w:cs="Arial"/>
                <w:sz w:val="22"/>
                <w:szCs w:val="24"/>
              </w:rPr>
            </w:pPr>
            <w:r w:rsidRPr="00115618">
              <w:rPr>
                <w:rFonts w:ascii="Arial" w:hAnsi="Arial" w:cs="Arial"/>
                <w:sz w:val="22"/>
                <w:szCs w:val="24"/>
              </w:rPr>
              <w:t>Purchasing Officer</w:t>
            </w:r>
          </w:p>
        </w:tc>
      </w:tr>
      <w:tr w:rsidR="00610AAB" w:rsidTr="00AA489D">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rsidR="00610AAB" w:rsidRDefault="00610AAB" w:rsidP="00AA489D">
            <w:pPr>
              <w:rPr>
                <w:rFonts w:ascii="Arial" w:hAnsi="Arial" w:cs="Arial"/>
              </w:rPr>
            </w:pPr>
          </w:p>
        </w:tc>
        <w:tc>
          <w:tcPr>
            <w:tcW w:w="4722" w:type="dxa"/>
            <w:tcBorders>
              <w:right w:val="single" w:sz="4" w:space="0" w:color="auto"/>
            </w:tcBorders>
            <w:shd w:val="clear" w:color="auto" w:fill="FFFFFF"/>
          </w:tcPr>
          <w:p w:rsidR="00610AAB" w:rsidRPr="00115618" w:rsidRDefault="00610AAB" w:rsidP="00AA489D">
            <w:pPr>
              <w:rPr>
                <w:rFonts w:ascii="Arial" w:hAnsi="Arial" w:cs="Arial"/>
                <w:sz w:val="22"/>
              </w:rPr>
            </w:pPr>
            <w:r w:rsidRPr="00115618">
              <w:rPr>
                <w:rFonts w:ascii="Arial" w:hAnsi="Arial" w:cs="Arial"/>
                <w:sz w:val="22"/>
              </w:rPr>
              <w:t>608-</w:t>
            </w:r>
            <w:r w:rsidR="00AA489D">
              <w:rPr>
                <w:rFonts w:ascii="Arial" w:hAnsi="Arial" w:cs="Arial"/>
                <w:sz w:val="22"/>
              </w:rPr>
              <w:t>283-1487</w:t>
            </w:r>
          </w:p>
        </w:tc>
      </w:tr>
      <w:tr w:rsidR="00610AAB" w:rsidTr="00AA489D">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rsidR="00610AAB" w:rsidRDefault="00610AAB" w:rsidP="00AA489D">
            <w:pPr>
              <w:rPr>
                <w:rFonts w:ascii="Arial" w:hAnsi="Arial" w:cs="Arial"/>
              </w:rPr>
            </w:pPr>
          </w:p>
        </w:tc>
        <w:tc>
          <w:tcPr>
            <w:tcW w:w="4722" w:type="dxa"/>
            <w:tcBorders>
              <w:right w:val="single" w:sz="4" w:space="0" w:color="auto"/>
            </w:tcBorders>
            <w:shd w:val="clear" w:color="auto" w:fill="FFFFFF"/>
          </w:tcPr>
          <w:p w:rsidR="00610AAB" w:rsidRPr="00115618" w:rsidRDefault="00AA489D" w:rsidP="00AA489D">
            <w:pPr>
              <w:rPr>
                <w:rFonts w:ascii="Arial" w:hAnsi="Arial" w:cs="Arial"/>
                <w:sz w:val="22"/>
              </w:rPr>
            </w:pPr>
            <w:r>
              <w:rPr>
                <w:rFonts w:ascii="Arial" w:hAnsi="Arial" w:cs="Arial"/>
                <w:sz w:val="22"/>
              </w:rPr>
              <w:t>rogan.megan</w:t>
            </w:r>
            <w:r w:rsidR="00610AAB" w:rsidRPr="00115618">
              <w:rPr>
                <w:rFonts w:ascii="Arial" w:hAnsi="Arial" w:cs="Arial"/>
                <w:sz w:val="22"/>
              </w:rPr>
              <w:t>@countyofdane.com</w:t>
            </w:r>
          </w:p>
        </w:tc>
      </w:tr>
      <w:tr w:rsidR="00610AAB" w:rsidTr="00AA489D">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rsidR="00610AAB" w:rsidRDefault="00610AAB" w:rsidP="00AA489D">
            <w:pPr>
              <w:rPr>
                <w:rFonts w:ascii="Arial" w:hAnsi="Arial" w:cs="Arial"/>
              </w:rPr>
            </w:pPr>
          </w:p>
        </w:tc>
        <w:tc>
          <w:tcPr>
            <w:tcW w:w="4722" w:type="dxa"/>
            <w:tcBorders>
              <w:bottom w:val="single" w:sz="4" w:space="0" w:color="auto"/>
              <w:right w:val="single" w:sz="4" w:space="0" w:color="auto"/>
            </w:tcBorders>
            <w:shd w:val="clear" w:color="auto" w:fill="FFFFFF"/>
          </w:tcPr>
          <w:p w:rsidR="00610AAB" w:rsidRDefault="00F775F0" w:rsidP="00AA489D">
            <w:pPr>
              <w:rPr>
                <w:rStyle w:val="Hyperlink"/>
                <w:sz w:val="22"/>
              </w:rPr>
            </w:pPr>
            <w:hyperlink r:id="rId9" w:history="1">
              <w:r w:rsidR="00610AAB" w:rsidRPr="00115618">
                <w:rPr>
                  <w:rStyle w:val="Hyperlink"/>
                  <w:sz w:val="22"/>
                </w:rPr>
                <w:t>www.danepurchasing.com</w:t>
              </w:r>
            </w:hyperlink>
          </w:p>
          <w:p w:rsidR="00610AAB" w:rsidRPr="00041D77" w:rsidRDefault="00610AAB" w:rsidP="00AA489D">
            <w:pPr>
              <w:rPr>
                <w:rFonts w:ascii="Arial" w:hAnsi="Arial" w:cs="Arial"/>
                <w:sz w:val="10"/>
              </w:rPr>
            </w:pPr>
          </w:p>
        </w:tc>
      </w:tr>
    </w:tbl>
    <w:p w:rsidR="00610AAB" w:rsidRPr="00115618" w:rsidRDefault="00610AAB" w:rsidP="00610AAB">
      <w:pPr>
        <w:rPr>
          <w:sz w:val="2"/>
        </w:rPr>
      </w:pPr>
    </w:p>
    <w:p w:rsidR="00610AAB" w:rsidRPr="00115618" w:rsidRDefault="00610AAB" w:rsidP="00610AAB">
      <w:pPr>
        <w:jc w:val="right"/>
        <w:rPr>
          <w:rFonts w:ascii="Arial" w:hAnsi="Arial" w:cs="Arial"/>
          <w:sz w:val="56"/>
        </w:rPr>
      </w:pPr>
    </w:p>
    <w:p w:rsidR="00610AAB" w:rsidRPr="00115618" w:rsidRDefault="00610AAB" w:rsidP="00610AAB">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230"/>
        <w:gridCol w:w="3236"/>
      </w:tblGrid>
      <w:tr w:rsidR="00610AAB" w:rsidTr="00AA489D">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rsidR="00610AAB" w:rsidRPr="001612A7" w:rsidRDefault="00610AAB" w:rsidP="00AA489D">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Up-to-date Vendor</w:t>
            </w:r>
          </w:p>
          <w:p w:rsidR="00610AAB" w:rsidRPr="001612A7" w:rsidRDefault="00610AAB" w:rsidP="00AA489D">
            <w:pPr>
              <w:ind w:left="107"/>
              <w:rPr>
                <w:rFonts w:ascii="Arial" w:hAnsi="Arial" w:cs="Arial"/>
              </w:rPr>
            </w:pPr>
            <w:r w:rsidRPr="001612A7">
              <w:rPr>
                <w:rFonts w:ascii="Arial" w:hAnsi="Arial" w:cs="Arial"/>
                <w:b/>
              </w:rPr>
              <w:t>Registration</w:t>
            </w:r>
          </w:p>
          <w:p w:rsidR="00610AAB" w:rsidRDefault="00610AAB" w:rsidP="00AA489D">
            <w:pPr>
              <w:ind w:left="107"/>
              <w:rPr>
                <w:rFonts w:ascii="Arial" w:hAnsi="Arial" w:cs="Arial"/>
              </w:rPr>
            </w:pPr>
          </w:p>
          <w:p w:rsidR="00610AAB" w:rsidRPr="00307E3B" w:rsidRDefault="00610AAB" w:rsidP="00AA489D">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Pr>
                <w:rFonts w:ascii="Arial" w:hAnsi="Arial" w:cs="Arial"/>
                <w:b/>
              </w:rPr>
              <w:t>RFP</w:t>
            </w:r>
            <w:r w:rsidRPr="001612A7">
              <w:rPr>
                <w:rFonts w:ascii="Arial" w:hAnsi="Arial" w:cs="Arial"/>
                <w:b/>
              </w:rPr>
              <w:t xml:space="preserve">    </w:t>
            </w:r>
            <w:r w:rsidRPr="00C40138">
              <w:rPr>
                <w:rFonts w:ascii="Arial" w:hAnsi="Arial" w:cs="Arial"/>
                <w:b/>
              </w:rPr>
              <w:t>Document</w:t>
            </w:r>
          </w:p>
        </w:tc>
        <w:tc>
          <w:tcPr>
            <w:tcW w:w="4190" w:type="dxa"/>
            <w:tcBorders>
              <w:top w:val="dashed" w:sz="4" w:space="0" w:color="auto"/>
            </w:tcBorders>
            <w:shd w:val="clear" w:color="auto" w:fill="FFFFFF"/>
            <w:vAlign w:val="center"/>
          </w:tcPr>
          <w:p w:rsidR="00610AAB" w:rsidRPr="00115618" w:rsidRDefault="00610AAB" w:rsidP="00AA489D">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rsidR="00610AAB" w:rsidRPr="00115618" w:rsidRDefault="00610AAB" w:rsidP="00AA489D">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rsidR="00610AAB" w:rsidRPr="00115618" w:rsidRDefault="00610AAB" w:rsidP="00AA489D">
            <w:pPr>
              <w:ind w:left="107"/>
              <w:rPr>
                <w:rFonts w:ascii="Arial" w:hAnsi="Arial" w:cs="Arial"/>
              </w:rPr>
            </w:pPr>
          </w:p>
          <w:p w:rsidR="00610AAB" w:rsidRPr="00115618" w:rsidRDefault="00610AAB" w:rsidP="00AA489D">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rsidR="00610AAB" w:rsidRPr="00445B8D" w:rsidRDefault="00610AAB" w:rsidP="00AA489D">
            <w:pPr>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tc>
        <w:tc>
          <w:tcPr>
            <w:tcW w:w="3176" w:type="dxa"/>
            <w:tcBorders>
              <w:top w:val="dashed" w:sz="4" w:space="0" w:color="auto"/>
              <w:left w:val="dashed" w:sz="4" w:space="0" w:color="auto"/>
            </w:tcBorders>
            <w:shd w:val="clear" w:color="auto" w:fill="FFFFFF"/>
            <w:vAlign w:val="center"/>
          </w:tcPr>
          <w:p w:rsidR="00610AAB" w:rsidRPr="00115618" w:rsidRDefault="00610AAB" w:rsidP="00AA489D">
            <w:pPr>
              <w:ind w:left="138"/>
              <w:rPr>
                <w:rFonts w:ascii="Arial" w:hAnsi="Arial" w:cs="Arial"/>
              </w:rPr>
            </w:pPr>
            <w:r w:rsidRPr="00115618">
              <w:rPr>
                <w:rFonts w:ascii="Arial" w:hAnsi="Arial" w:cs="Arial"/>
              </w:rPr>
              <w:sym w:font="Wingdings" w:char="F0A8"/>
            </w:r>
            <w:r w:rsidRPr="00115618">
              <w:rPr>
                <w:rFonts w:ascii="Arial" w:hAnsi="Arial" w:cs="Arial"/>
              </w:rPr>
              <w:t xml:space="preserve"> </w:t>
            </w:r>
            <w:r w:rsidRPr="00445B8D">
              <w:rPr>
                <w:rFonts w:ascii="Arial" w:hAnsi="Arial" w:cs="Arial"/>
                <w:b/>
              </w:rPr>
              <w:t>Email Proposals</w:t>
            </w:r>
            <w:r w:rsidRPr="00115618">
              <w:rPr>
                <w:rFonts w:ascii="Arial" w:hAnsi="Arial" w:cs="Arial"/>
                <w:b/>
              </w:rPr>
              <w:t xml:space="preserve"> with Subject Line containing:</w:t>
            </w:r>
          </w:p>
          <w:p w:rsidR="00610AAB" w:rsidRPr="00115618" w:rsidRDefault="00610AAB" w:rsidP="00AA489D">
            <w:pPr>
              <w:ind w:left="138"/>
              <w:rPr>
                <w:rFonts w:ascii="Arial" w:hAnsi="Arial" w:cs="Arial"/>
              </w:rPr>
            </w:pPr>
            <w:r w:rsidRPr="00115618">
              <w:rPr>
                <w:rFonts w:ascii="Arial" w:hAnsi="Arial" w:cs="Arial"/>
              </w:rPr>
              <w:t xml:space="preserve">       </w:t>
            </w:r>
            <w:r w:rsidRPr="00115618">
              <w:rPr>
                <w:rFonts w:ascii="Arial" w:hAnsi="Arial" w:cs="Arial"/>
              </w:rPr>
              <w:sym w:font="Wingdings" w:char="F0A8"/>
            </w:r>
            <w:r w:rsidRPr="00115618">
              <w:rPr>
                <w:rFonts w:ascii="Arial" w:hAnsi="Arial" w:cs="Arial"/>
              </w:rPr>
              <w:t xml:space="preserve"> Bid Number</w:t>
            </w:r>
          </w:p>
          <w:p w:rsidR="00610AAB" w:rsidRPr="00115618" w:rsidRDefault="00610AAB" w:rsidP="00AA489D">
            <w:pPr>
              <w:ind w:left="138"/>
              <w:rPr>
                <w:rFonts w:ascii="Arial" w:hAnsi="Arial" w:cs="Arial"/>
              </w:rPr>
            </w:pPr>
            <w:r w:rsidRPr="00115618">
              <w:rPr>
                <w:rFonts w:ascii="Arial" w:hAnsi="Arial" w:cs="Arial"/>
              </w:rPr>
              <w:t xml:space="preserve">       </w:t>
            </w:r>
            <w:r w:rsidRPr="00115618">
              <w:rPr>
                <w:rFonts w:ascii="Arial" w:hAnsi="Arial" w:cs="Arial"/>
              </w:rPr>
              <w:sym w:font="Wingdings" w:char="F0A8"/>
            </w:r>
            <w:r w:rsidRPr="00115618">
              <w:rPr>
                <w:rFonts w:ascii="Arial" w:hAnsi="Arial" w:cs="Arial"/>
              </w:rPr>
              <w:t xml:space="preserve"> Bid Title</w:t>
            </w:r>
          </w:p>
          <w:p w:rsidR="00610AAB" w:rsidRPr="00445B8D" w:rsidRDefault="00610AAB" w:rsidP="00AA489D">
            <w:pPr>
              <w:rPr>
                <w:rFonts w:ascii="Arial" w:hAnsi="Arial" w:cs="Arial"/>
              </w:rPr>
            </w:pPr>
          </w:p>
        </w:tc>
      </w:tr>
    </w:tbl>
    <w:p w:rsidR="00610AAB" w:rsidRDefault="00610AAB" w:rsidP="00610AAB">
      <w:pPr>
        <w:jc w:val="right"/>
        <w:rPr>
          <w:rFonts w:ascii="Arial" w:hAnsi="Arial" w:cs="Arial"/>
          <w:sz w:val="14"/>
        </w:rPr>
      </w:pPr>
    </w:p>
    <w:p w:rsidR="00610AAB" w:rsidRPr="00115618" w:rsidRDefault="00610AAB" w:rsidP="00610AAB">
      <w:pPr>
        <w:jc w:val="right"/>
        <w:rPr>
          <w:rFonts w:ascii="Arial" w:hAnsi="Arial" w:cs="Arial"/>
          <w:sz w:val="14"/>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10AAB" w:rsidTr="00AA489D">
        <w:tc>
          <w:tcPr>
            <w:tcW w:w="1800" w:type="dxa"/>
            <w:tcBorders>
              <w:right w:val="dashed" w:sz="4" w:space="0" w:color="auto"/>
            </w:tcBorders>
            <w:vAlign w:val="center"/>
          </w:tcPr>
          <w:p w:rsidR="00610AAB" w:rsidRPr="00E52B40" w:rsidRDefault="00610AAB" w:rsidP="00AA489D">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rsidR="00610AAB" w:rsidRDefault="00523373" w:rsidP="00AA489D">
            <w:pPr>
              <w:jc w:val="center"/>
              <w:rPr>
                <w:rFonts w:ascii="Arial" w:hAnsi="Arial" w:cs="Arial"/>
                <w:sz w:val="16"/>
              </w:rPr>
            </w:pPr>
            <w:r>
              <w:rPr>
                <w:rFonts w:ascii="Arial" w:hAnsi="Arial" w:cs="Arial"/>
                <w:sz w:val="22"/>
              </w:rPr>
              <w:t>January 30, 2020</w:t>
            </w:r>
          </w:p>
        </w:tc>
      </w:tr>
    </w:tbl>
    <w:p w:rsidR="00610AAB" w:rsidRDefault="00610AAB" w:rsidP="00610AAB">
      <w:pPr>
        <w:rPr>
          <w:rFonts w:ascii="Arial" w:hAnsi="Arial" w:cs="Arial"/>
        </w:rPr>
      </w:pPr>
    </w:p>
    <w:p w:rsidR="00610AAB" w:rsidRDefault="00610AAB" w:rsidP="00610AAB">
      <w:pPr>
        <w:numPr>
          <w:ilvl w:val="0"/>
          <w:numId w:val="1"/>
        </w:numPr>
        <w:rPr>
          <w:rFonts w:ascii="Arial" w:hAnsi="Arial" w:cs="Arial"/>
          <w:b/>
          <w:szCs w:val="20"/>
        </w:rPr>
        <w:sectPr w:rsidR="00610AAB" w:rsidSect="00AA489D">
          <w:headerReference w:type="default" r:id="rId10"/>
          <w:footerReference w:type="default" r:id="rId11"/>
          <w:pgSz w:w="12240" w:h="15840"/>
          <w:pgMar w:top="720" w:right="720" w:bottom="720" w:left="720" w:header="540" w:footer="394" w:gutter="0"/>
          <w:pgNumType w:start="1"/>
          <w:cols w:space="720"/>
          <w:titlePg/>
          <w:docGrid w:linePitch="326"/>
        </w:sectPr>
      </w:pPr>
    </w:p>
    <w:p w:rsidR="00610AAB" w:rsidRDefault="00610AAB" w:rsidP="00610AAB">
      <w:pPr>
        <w:numPr>
          <w:ilvl w:val="0"/>
          <w:numId w:val="1"/>
        </w:numPr>
        <w:rPr>
          <w:rFonts w:ascii="Arial" w:hAnsi="Arial" w:cs="Arial"/>
          <w:b/>
          <w:szCs w:val="20"/>
        </w:rPr>
      </w:pPr>
      <w:r w:rsidRPr="00774952">
        <w:rPr>
          <w:rFonts w:ascii="Arial" w:hAnsi="Arial" w:cs="Arial"/>
          <w:b/>
          <w:szCs w:val="20"/>
        </w:rPr>
        <w:lastRenderedPageBreak/>
        <w:t>GENERAL INFORMATION</w:t>
      </w:r>
    </w:p>
    <w:p w:rsidR="00610AAB" w:rsidRPr="00361846" w:rsidRDefault="00610AAB" w:rsidP="00610AAB">
      <w:pPr>
        <w:numPr>
          <w:ilvl w:val="1"/>
          <w:numId w:val="1"/>
        </w:numPr>
        <w:rPr>
          <w:rFonts w:ascii="Arial" w:hAnsi="Arial" w:cs="Arial"/>
          <w:szCs w:val="20"/>
        </w:rPr>
      </w:pPr>
      <w:r w:rsidRPr="00361846">
        <w:rPr>
          <w:rFonts w:ascii="Arial" w:hAnsi="Arial" w:cs="Arial"/>
          <w:szCs w:val="20"/>
        </w:rPr>
        <w:t>Introduction</w:t>
      </w:r>
    </w:p>
    <w:p w:rsidR="00610AAB" w:rsidRPr="00361846" w:rsidRDefault="00610AAB" w:rsidP="00610AAB">
      <w:pPr>
        <w:numPr>
          <w:ilvl w:val="1"/>
          <w:numId w:val="1"/>
        </w:numPr>
        <w:rPr>
          <w:rFonts w:ascii="Arial" w:hAnsi="Arial" w:cs="Arial"/>
          <w:szCs w:val="20"/>
        </w:rPr>
      </w:pPr>
      <w:r w:rsidRPr="00361846">
        <w:rPr>
          <w:rFonts w:ascii="Arial" w:hAnsi="Arial" w:cs="Arial"/>
          <w:szCs w:val="20"/>
        </w:rPr>
        <w:t>Clarification of the Specifications</w:t>
      </w:r>
    </w:p>
    <w:p w:rsidR="00610AAB" w:rsidRDefault="00610AAB" w:rsidP="00610AAB">
      <w:pPr>
        <w:numPr>
          <w:ilvl w:val="1"/>
          <w:numId w:val="1"/>
        </w:numPr>
        <w:rPr>
          <w:rFonts w:ascii="Arial" w:hAnsi="Arial" w:cs="Arial"/>
          <w:szCs w:val="20"/>
        </w:rPr>
      </w:pPr>
      <w:r>
        <w:rPr>
          <w:rFonts w:ascii="Arial" w:hAnsi="Arial" w:cs="Arial"/>
          <w:szCs w:val="20"/>
        </w:rPr>
        <w:t>Vendor Conference</w:t>
      </w:r>
    </w:p>
    <w:p w:rsidR="00610AAB" w:rsidRPr="00361846" w:rsidRDefault="00610AAB" w:rsidP="00610AAB">
      <w:pPr>
        <w:numPr>
          <w:ilvl w:val="1"/>
          <w:numId w:val="1"/>
        </w:numPr>
        <w:rPr>
          <w:rFonts w:ascii="Arial" w:hAnsi="Arial" w:cs="Arial"/>
          <w:szCs w:val="20"/>
        </w:rPr>
      </w:pPr>
      <w:r w:rsidRPr="00361846">
        <w:rPr>
          <w:rFonts w:ascii="Arial" w:hAnsi="Arial" w:cs="Arial"/>
          <w:szCs w:val="20"/>
        </w:rPr>
        <w:t>Reasonable Accommodations</w:t>
      </w:r>
    </w:p>
    <w:p w:rsidR="00610AAB" w:rsidRPr="00361846" w:rsidRDefault="00610AAB" w:rsidP="00610AAB">
      <w:pPr>
        <w:numPr>
          <w:ilvl w:val="1"/>
          <w:numId w:val="1"/>
        </w:numPr>
        <w:rPr>
          <w:rFonts w:ascii="Arial" w:hAnsi="Arial" w:cs="Arial"/>
          <w:szCs w:val="20"/>
        </w:rPr>
      </w:pPr>
      <w:r w:rsidRPr="00361846">
        <w:rPr>
          <w:rFonts w:ascii="Arial" w:hAnsi="Arial" w:cs="Arial"/>
          <w:szCs w:val="20"/>
        </w:rPr>
        <w:t>Addendums and/or Revisions</w:t>
      </w:r>
    </w:p>
    <w:p w:rsidR="00610AAB" w:rsidRPr="00361846" w:rsidRDefault="00610AAB" w:rsidP="00610AAB">
      <w:pPr>
        <w:numPr>
          <w:ilvl w:val="1"/>
          <w:numId w:val="1"/>
        </w:numPr>
        <w:rPr>
          <w:rFonts w:ascii="Arial" w:hAnsi="Arial" w:cs="Arial"/>
          <w:szCs w:val="20"/>
        </w:rPr>
      </w:pPr>
      <w:r w:rsidRPr="00361846">
        <w:rPr>
          <w:rFonts w:ascii="Arial" w:hAnsi="Arial" w:cs="Arial"/>
          <w:szCs w:val="20"/>
        </w:rPr>
        <w:t>Calendar of Events</w:t>
      </w:r>
    </w:p>
    <w:p w:rsidR="00610AAB" w:rsidRPr="00361846" w:rsidRDefault="00610AAB" w:rsidP="00610AAB">
      <w:pPr>
        <w:numPr>
          <w:ilvl w:val="1"/>
          <w:numId w:val="1"/>
        </w:numPr>
        <w:rPr>
          <w:rFonts w:ascii="Arial" w:hAnsi="Arial" w:cs="Arial"/>
          <w:szCs w:val="20"/>
        </w:rPr>
      </w:pPr>
      <w:r w:rsidRPr="00361846">
        <w:rPr>
          <w:rFonts w:ascii="Arial" w:hAnsi="Arial" w:cs="Arial"/>
          <w:szCs w:val="20"/>
        </w:rPr>
        <w:t>Contract Term and Funding</w:t>
      </w:r>
    </w:p>
    <w:p w:rsidR="00610AAB" w:rsidRPr="00361846" w:rsidRDefault="00610AAB" w:rsidP="00610AAB">
      <w:pPr>
        <w:numPr>
          <w:ilvl w:val="1"/>
          <w:numId w:val="1"/>
        </w:numPr>
        <w:rPr>
          <w:rFonts w:ascii="Arial" w:hAnsi="Arial" w:cs="Arial"/>
          <w:szCs w:val="20"/>
        </w:rPr>
      </w:pPr>
      <w:r w:rsidRPr="00361846">
        <w:rPr>
          <w:rFonts w:ascii="Arial" w:hAnsi="Arial" w:cs="Arial"/>
          <w:szCs w:val="20"/>
        </w:rPr>
        <w:t>Submittal Instructions</w:t>
      </w:r>
    </w:p>
    <w:p w:rsidR="00610AAB" w:rsidRPr="00361846" w:rsidRDefault="00610AAB" w:rsidP="00610AAB">
      <w:pPr>
        <w:numPr>
          <w:ilvl w:val="1"/>
          <w:numId w:val="1"/>
        </w:numPr>
        <w:rPr>
          <w:rFonts w:ascii="Arial" w:hAnsi="Arial" w:cs="Arial"/>
          <w:szCs w:val="20"/>
        </w:rPr>
      </w:pPr>
      <w:r w:rsidRPr="00361846">
        <w:rPr>
          <w:rFonts w:ascii="Arial" w:hAnsi="Arial" w:cs="Arial"/>
          <w:szCs w:val="20"/>
        </w:rPr>
        <w:t>Multiple Proposals</w:t>
      </w:r>
    </w:p>
    <w:p w:rsidR="00610AAB" w:rsidRPr="00361846" w:rsidRDefault="00610AAB" w:rsidP="00610AAB">
      <w:pPr>
        <w:numPr>
          <w:ilvl w:val="1"/>
          <w:numId w:val="1"/>
        </w:numPr>
        <w:rPr>
          <w:rFonts w:ascii="Arial" w:hAnsi="Arial" w:cs="Arial"/>
          <w:szCs w:val="20"/>
        </w:rPr>
      </w:pPr>
      <w:r w:rsidRPr="00361846">
        <w:rPr>
          <w:rFonts w:ascii="Arial" w:hAnsi="Arial" w:cs="Arial"/>
          <w:szCs w:val="20"/>
        </w:rPr>
        <w:t>Proposal Organization and Format</w:t>
      </w:r>
    </w:p>
    <w:p w:rsidR="00610AAB" w:rsidRDefault="00610AAB" w:rsidP="00610AAB">
      <w:pPr>
        <w:numPr>
          <w:ilvl w:val="1"/>
          <w:numId w:val="1"/>
        </w:numPr>
        <w:rPr>
          <w:rFonts w:ascii="Arial" w:hAnsi="Arial" w:cs="Arial"/>
          <w:szCs w:val="20"/>
        </w:rPr>
      </w:pPr>
      <w:r>
        <w:rPr>
          <w:rFonts w:ascii="Arial" w:hAnsi="Arial" w:cs="Arial"/>
          <w:szCs w:val="20"/>
        </w:rPr>
        <w:t xml:space="preserve">Designation of Confidential and </w:t>
      </w:r>
      <w:r w:rsidRPr="00361846">
        <w:rPr>
          <w:rFonts w:ascii="Arial" w:hAnsi="Arial" w:cs="Arial"/>
          <w:szCs w:val="20"/>
        </w:rPr>
        <w:t>Proprietary Information</w:t>
      </w:r>
    </w:p>
    <w:p w:rsidR="00610AAB" w:rsidRPr="00361846" w:rsidRDefault="00610AAB" w:rsidP="00610AAB">
      <w:pPr>
        <w:numPr>
          <w:ilvl w:val="1"/>
          <w:numId w:val="1"/>
        </w:numPr>
        <w:rPr>
          <w:rFonts w:ascii="Arial" w:hAnsi="Arial" w:cs="Arial"/>
          <w:szCs w:val="20"/>
        </w:rPr>
      </w:pPr>
      <w:r>
        <w:rPr>
          <w:rFonts w:ascii="Arial" w:hAnsi="Arial" w:cs="Arial"/>
          <w:szCs w:val="20"/>
        </w:rPr>
        <w:t>Cooperative Purchasing</w:t>
      </w:r>
    </w:p>
    <w:p w:rsidR="00610AAB" w:rsidRPr="00361846" w:rsidRDefault="00610AAB" w:rsidP="00610AAB">
      <w:pPr>
        <w:numPr>
          <w:ilvl w:val="1"/>
          <w:numId w:val="1"/>
        </w:numPr>
        <w:rPr>
          <w:rFonts w:ascii="Arial" w:hAnsi="Arial" w:cs="Arial"/>
          <w:szCs w:val="20"/>
        </w:rPr>
      </w:pPr>
      <w:r w:rsidRPr="00361846">
        <w:rPr>
          <w:rFonts w:ascii="Arial" w:hAnsi="Arial" w:cs="Arial"/>
          <w:szCs w:val="20"/>
        </w:rPr>
        <w:t>Vendor Registration</w:t>
      </w:r>
    </w:p>
    <w:p w:rsidR="00610AAB" w:rsidRPr="00361846" w:rsidRDefault="00610AAB" w:rsidP="00610AAB">
      <w:pPr>
        <w:numPr>
          <w:ilvl w:val="1"/>
          <w:numId w:val="1"/>
        </w:numPr>
        <w:rPr>
          <w:rFonts w:ascii="Arial" w:hAnsi="Arial" w:cs="Arial"/>
          <w:szCs w:val="20"/>
        </w:rPr>
      </w:pPr>
      <w:r w:rsidRPr="00361846">
        <w:rPr>
          <w:rFonts w:ascii="Arial" w:hAnsi="Arial" w:cs="Arial"/>
          <w:szCs w:val="20"/>
        </w:rPr>
        <w:t>Local Purchasing Ordinance</w:t>
      </w:r>
    </w:p>
    <w:p w:rsidR="00610AAB" w:rsidRPr="00361846" w:rsidRDefault="00610AAB" w:rsidP="00610AAB">
      <w:pPr>
        <w:numPr>
          <w:ilvl w:val="1"/>
          <w:numId w:val="1"/>
        </w:numPr>
        <w:rPr>
          <w:rFonts w:ascii="Arial" w:hAnsi="Arial" w:cs="Arial"/>
          <w:szCs w:val="20"/>
        </w:rPr>
      </w:pPr>
      <w:r w:rsidRPr="00361846">
        <w:rPr>
          <w:rFonts w:ascii="Arial" w:hAnsi="Arial" w:cs="Arial"/>
          <w:szCs w:val="20"/>
        </w:rPr>
        <w:t>Dane County Sustainability Principles</w:t>
      </w:r>
    </w:p>
    <w:p w:rsidR="00610AAB" w:rsidRDefault="00610AAB" w:rsidP="00610AAB">
      <w:pPr>
        <w:numPr>
          <w:ilvl w:val="1"/>
          <w:numId w:val="1"/>
        </w:numPr>
        <w:rPr>
          <w:rFonts w:ascii="Arial" w:hAnsi="Arial" w:cs="Arial"/>
          <w:szCs w:val="20"/>
        </w:rPr>
      </w:pPr>
      <w:r w:rsidRPr="00361846">
        <w:rPr>
          <w:rFonts w:ascii="Arial" w:hAnsi="Arial" w:cs="Arial"/>
          <w:szCs w:val="20"/>
        </w:rPr>
        <w:t>Fair Labor Practice Certification</w:t>
      </w:r>
    </w:p>
    <w:p w:rsidR="00C95059" w:rsidRDefault="00C95059" w:rsidP="00610AAB">
      <w:pPr>
        <w:numPr>
          <w:ilvl w:val="1"/>
          <w:numId w:val="1"/>
        </w:numPr>
        <w:rPr>
          <w:rFonts w:ascii="Arial" w:hAnsi="Arial" w:cs="Arial"/>
          <w:szCs w:val="20"/>
        </w:rPr>
      </w:pPr>
      <w:r>
        <w:rPr>
          <w:rFonts w:ascii="Arial" w:hAnsi="Arial" w:cs="Arial"/>
          <w:szCs w:val="20"/>
        </w:rPr>
        <w:t>Acceptance Test</w:t>
      </w:r>
    </w:p>
    <w:p w:rsidR="00C95059" w:rsidRPr="00361846" w:rsidRDefault="00C95059" w:rsidP="00610AAB">
      <w:pPr>
        <w:numPr>
          <w:ilvl w:val="1"/>
          <w:numId w:val="1"/>
        </w:numPr>
        <w:rPr>
          <w:rFonts w:ascii="Arial" w:hAnsi="Arial" w:cs="Arial"/>
          <w:szCs w:val="20"/>
        </w:rPr>
      </w:pPr>
      <w:r>
        <w:rPr>
          <w:rFonts w:ascii="Arial" w:hAnsi="Arial" w:cs="Arial"/>
          <w:szCs w:val="20"/>
        </w:rPr>
        <w:t xml:space="preserve">Fixes, Upgrades and Future Software Options </w:t>
      </w:r>
    </w:p>
    <w:p w:rsidR="00610AAB" w:rsidRDefault="00610AAB" w:rsidP="00610AAB">
      <w:pPr>
        <w:numPr>
          <w:ilvl w:val="0"/>
          <w:numId w:val="1"/>
        </w:numPr>
        <w:rPr>
          <w:rFonts w:ascii="Arial" w:hAnsi="Arial" w:cs="Arial"/>
          <w:b/>
          <w:szCs w:val="20"/>
        </w:rPr>
      </w:pPr>
      <w:r>
        <w:rPr>
          <w:rFonts w:ascii="Arial" w:hAnsi="Arial" w:cs="Arial"/>
          <w:b/>
          <w:szCs w:val="20"/>
        </w:rPr>
        <w:t>PROPOSAL SELECTION AND AWARD PROCESS</w:t>
      </w:r>
    </w:p>
    <w:p w:rsidR="00610AAB" w:rsidRPr="00732F42" w:rsidRDefault="00610AAB" w:rsidP="00610AAB">
      <w:pPr>
        <w:numPr>
          <w:ilvl w:val="1"/>
          <w:numId w:val="1"/>
        </w:numPr>
        <w:rPr>
          <w:rFonts w:ascii="Arial" w:hAnsi="Arial" w:cs="Arial"/>
          <w:szCs w:val="20"/>
        </w:rPr>
      </w:pPr>
      <w:r w:rsidRPr="00732F42">
        <w:rPr>
          <w:rFonts w:ascii="Arial" w:hAnsi="Arial" w:cs="Arial"/>
          <w:szCs w:val="20"/>
        </w:rPr>
        <w:t>Preliminary Evaluation</w:t>
      </w:r>
    </w:p>
    <w:p w:rsidR="00610AAB" w:rsidRPr="00732F42" w:rsidRDefault="00610AAB" w:rsidP="00610AAB">
      <w:pPr>
        <w:numPr>
          <w:ilvl w:val="1"/>
          <w:numId w:val="1"/>
        </w:numPr>
        <w:rPr>
          <w:rFonts w:ascii="Arial" w:hAnsi="Arial" w:cs="Arial"/>
          <w:szCs w:val="20"/>
        </w:rPr>
      </w:pPr>
      <w:r w:rsidRPr="00732F42">
        <w:rPr>
          <w:rFonts w:ascii="Arial" w:hAnsi="Arial" w:cs="Arial"/>
          <w:szCs w:val="20"/>
        </w:rPr>
        <w:t>Proposal Scoring</w:t>
      </w:r>
    </w:p>
    <w:p w:rsidR="00610AAB" w:rsidRPr="00732F42" w:rsidRDefault="00610AAB" w:rsidP="00610AAB">
      <w:pPr>
        <w:numPr>
          <w:ilvl w:val="1"/>
          <w:numId w:val="1"/>
        </w:numPr>
        <w:rPr>
          <w:rFonts w:ascii="Arial" w:hAnsi="Arial" w:cs="Arial"/>
          <w:szCs w:val="20"/>
        </w:rPr>
      </w:pPr>
      <w:r w:rsidRPr="00732F42">
        <w:rPr>
          <w:rFonts w:ascii="Arial" w:hAnsi="Arial" w:cs="Arial"/>
          <w:szCs w:val="20"/>
        </w:rPr>
        <w:t>Oral Presentations/Interview</w:t>
      </w:r>
    </w:p>
    <w:p w:rsidR="00610AAB" w:rsidRDefault="00610AAB" w:rsidP="00610AAB">
      <w:pPr>
        <w:numPr>
          <w:ilvl w:val="1"/>
          <w:numId w:val="1"/>
        </w:numPr>
        <w:rPr>
          <w:rFonts w:ascii="Arial" w:hAnsi="Arial" w:cs="Arial"/>
          <w:szCs w:val="20"/>
        </w:rPr>
      </w:pPr>
      <w:r w:rsidRPr="00732F42">
        <w:rPr>
          <w:rFonts w:ascii="Arial" w:hAnsi="Arial" w:cs="Arial"/>
          <w:szCs w:val="20"/>
        </w:rPr>
        <w:t>Evaluation Criteria</w:t>
      </w:r>
    </w:p>
    <w:p w:rsidR="00610AAB" w:rsidRPr="00A4194C" w:rsidRDefault="00610AAB" w:rsidP="00610AAB">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rsidR="00610AAB" w:rsidRPr="00732F42" w:rsidRDefault="00610AAB" w:rsidP="00610AAB">
      <w:pPr>
        <w:numPr>
          <w:ilvl w:val="1"/>
          <w:numId w:val="1"/>
        </w:numPr>
        <w:rPr>
          <w:rFonts w:ascii="Arial" w:hAnsi="Arial" w:cs="Arial"/>
          <w:szCs w:val="20"/>
        </w:rPr>
      </w:pPr>
      <w:r w:rsidRPr="00732F42">
        <w:rPr>
          <w:rFonts w:ascii="Arial" w:hAnsi="Arial" w:cs="Arial"/>
          <w:szCs w:val="20"/>
        </w:rPr>
        <w:t>Award and Final Offers</w:t>
      </w:r>
    </w:p>
    <w:p w:rsidR="00610AAB" w:rsidRPr="00732F42" w:rsidRDefault="00610AAB" w:rsidP="00610AAB">
      <w:pPr>
        <w:numPr>
          <w:ilvl w:val="1"/>
          <w:numId w:val="1"/>
        </w:numPr>
        <w:rPr>
          <w:rFonts w:ascii="Arial" w:hAnsi="Arial" w:cs="Arial"/>
          <w:szCs w:val="20"/>
        </w:rPr>
      </w:pPr>
      <w:r w:rsidRPr="00732F42">
        <w:rPr>
          <w:rFonts w:ascii="Arial" w:hAnsi="Arial" w:cs="Arial"/>
          <w:szCs w:val="20"/>
        </w:rPr>
        <w:t>Notification of Intent to Award</w:t>
      </w:r>
    </w:p>
    <w:p w:rsidR="00610AAB" w:rsidRDefault="00610AAB" w:rsidP="00610AAB">
      <w:pPr>
        <w:numPr>
          <w:ilvl w:val="0"/>
          <w:numId w:val="1"/>
        </w:numPr>
        <w:rPr>
          <w:rFonts w:ascii="Arial" w:hAnsi="Arial" w:cs="Arial"/>
          <w:b/>
          <w:szCs w:val="20"/>
        </w:rPr>
      </w:pPr>
      <w:r>
        <w:rPr>
          <w:rFonts w:ascii="Arial" w:hAnsi="Arial" w:cs="Arial"/>
          <w:b/>
          <w:szCs w:val="20"/>
        </w:rPr>
        <w:t>PROJECT OVERVIEW AND SCOPE OF SERVICES</w:t>
      </w:r>
    </w:p>
    <w:p w:rsidR="00610AAB" w:rsidRPr="00732F42" w:rsidRDefault="00610AAB" w:rsidP="00610AAB">
      <w:pPr>
        <w:numPr>
          <w:ilvl w:val="1"/>
          <w:numId w:val="1"/>
        </w:numPr>
        <w:rPr>
          <w:rFonts w:ascii="Arial" w:hAnsi="Arial" w:cs="Arial"/>
          <w:szCs w:val="20"/>
        </w:rPr>
      </w:pPr>
      <w:r w:rsidRPr="00732F42">
        <w:rPr>
          <w:rFonts w:ascii="Arial" w:hAnsi="Arial" w:cs="Arial"/>
          <w:szCs w:val="20"/>
        </w:rPr>
        <w:t>Definitions and Links</w:t>
      </w:r>
    </w:p>
    <w:p w:rsidR="00610AAB" w:rsidRPr="00732F42" w:rsidRDefault="00610AAB" w:rsidP="00610AAB">
      <w:pPr>
        <w:numPr>
          <w:ilvl w:val="1"/>
          <w:numId w:val="1"/>
        </w:numPr>
        <w:rPr>
          <w:rFonts w:ascii="Arial" w:hAnsi="Arial" w:cs="Arial"/>
          <w:szCs w:val="20"/>
        </w:rPr>
      </w:pPr>
      <w:r w:rsidRPr="00732F42">
        <w:rPr>
          <w:rFonts w:ascii="Arial" w:hAnsi="Arial" w:cs="Arial"/>
          <w:szCs w:val="20"/>
        </w:rPr>
        <w:t>Scope of Services/Specification Overview</w:t>
      </w:r>
    </w:p>
    <w:p w:rsidR="00610AAB" w:rsidRDefault="00610AAB" w:rsidP="00610AAB">
      <w:pPr>
        <w:numPr>
          <w:ilvl w:val="0"/>
          <w:numId w:val="1"/>
        </w:numPr>
        <w:rPr>
          <w:rFonts w:ascii="Arial" w:hAnsi="Arial" w:cs="Arial"/>
          <w:b/>
          <w:szCs w:val="20"/>
        </w:rPr>
      </w:pPr>
      <w:r>
        <w:rPr>
          <w:rFonts w:ascii="Arial" w:hAnsi="Arial" w:cs="Arial"/>
          <w:b/>
          <w:szCs w:val="20"/>
        </w:rPr>
        <w:t>PROPOSAL PREPARATION REQUIREMENTS</w:t>
      </w:r>
    </w:p>
    <w:p w:rsidR="00610AAB" w:rsidRPr="00732F42" w:rsidRDefault="00610AAB" w:rsidP="00610AAB">
      <w:pPr>
        <w:numPr>
          <w:ilvl w:val="1"/>
          <w:numId w:val="1"/>
        </w:numPr>
        <w:rPr>
          <w:rFonts w:ascii="Arial" w:hAnsi="Arial" w:cs="Arial"/>
          <w:color w:val="0070C0"/>
          <w:szCs w:val="20"/>
        </w:rPr>
      </w:pPr>
      <w:r w:rsidRPr="00732F42">
        <w:rPr>
          <w:rFonts w:ascii="Arial" w:hAnsi="Arial" w:cs="Arial"/>
          <w:color w:val="0070C0"/>
          <w:szCs w:val="20"/>
        </w:rPr>
        <w:t xml:space="preserve">Attachment </w:t>
      </w:r>
      <w:r>
        <w:rPr>
          <w:rFonts w:ascii="Arial" w:hAnsi="Arial" w:cs="Arial"/>
          <w:color w:val="0070C0"/>
          <w:szCs w:val="20"/>
        </w:rPr>
        <w:t>A</w:t>
      </w:r>
      <w:r w:rsidRPr="00732F42">
        <w:rPr>
          <w:rFonts w:ascii="Arial" w:hAnsi="Arial" w:cs="Arial"/>
          <w:color w:val="0070C0"/>
          <w:szCs w:val="20"/>
        </w:rPr>
        <w:t xml:space="preserve"> – </w:t>
      </w:r>
      <w:r>
        <w:rPr>
          <w:rFonts w:ascii="Arial" w:hAnsi="Arial" w:cs="Arial"/>
          <w:color w:val="0070C0"/>
          <w:szCs w:val="20"/>
        </w:rPr>
        <w:t>Vendor Information</w:t>
      </w:r>
    </w:p>
    <w:p w:rsidR="00610AAB" w:rsidRPr="00732F42" w:rsidRDefault="00610AAB" w:rsidP="00610AAB">
      <w:pPr>
        <w:numPr>
          <w:ilvl w:val="1"/>
          <w:numId w:val="1"/>
        </w:numPr>
        <w:rPr>
          <w:rFonts w:ascii="Arial" w:hAnsi="Arial" w:cs="Arial"/>
          <w:szCs w:val="20"/>
        </w:rPr>
      </w:pPr>
      <w:r w:rsidRPr="00732F42">
        <w:rPr>
          <w:rFonts w:ascii="Arial" w:hAnsi="Arial" w:cs="Arial"/>
          <w:szCs w:val="20"/>
        </w:rPr>
        <w:t>Table of Contents</w:t>
      </w:r>
    </w:p>
    <w:p w:rsidR="00610AAB" w:rsidRPr="00732F42" w:rsidRDefault="00610AAB" w:rsidP="00610AAB">
      <w:pPr>
        <w:numPr>
          <w:ilvl w:val="1"/>
          <w:numId w:val="1"/>
        </w:numPr>
        <w:rPr>
          <w:rFonts w:ascii="Arial" w:hAnsi="Arial" w:cs="Arial"/>
          <w:szCs w:val="20"/>
        </w:rPr>
      </w:pPr>
      <w:r w:rsidRPr="00732F42">
        <w:rPr>
          <w:rFonts w:ascii="Arial" w:hAnsi="Arial" w:cs="Arial"/>
          <w:szCs w:val="20"/>
        </w:rPr>
        <w:t xml:space="preserve">Tab 1: </w:t>
      </w:r>
      <w:r w:rsidR="00F27DA6">
        <w:rPr>
          <w:rFonts w:ascii="Arial" w:hAnsi="Arial" w:cs="Arial"/>
          <w:szCs w:val="20"/>
        </w:rPr>
        <w:t>Organizational Capabilities</w:t>
      </w:r>
    </w:p>
    <w:p w:rsidR="00610AAB" w:rsidRPr="00732F42" w:rsidRDefault="00610AAB" w:rsidP="00610AAB">
      <w:pPr>
        <w:numPr>
          <w:ilvl w:val="1"/>
          <w:numId w:val="1"/>
        </w:numPr>
        <w:rPr>
          <w:rFonts w:ascii="Arial" w:hAnsi="Arial" w:cs="Arial"/>
          <w:szCs w:val="20"/>
        </w:rPr>
      </w:pPr>
      <w:r w:rsidRPr="00732F42">
        <w:rPr>
          <w:rFonts w:ascii="Arial" w:hAnsi="Arial" w:cs="Arial"/>
          <w:szCs w:val="20"/>
        </w:rPr>
        <w:t xml:space="preserve">Tab 2: </w:t>
      </w:r>
      <w:r w:rsidR="00F27DA6" w:rsidRPr="0067558D">
        <w:rPr>
          <w:rFonts w:ascii="Arial" w:hAnsi="Arial" w:cs="Arial"/>
          <w:szCs w:val="20"/>
        </w:rPr>
        <w:t>Equipment Specifications (Section 3.2.3)</w:t>
      </w:r>
    </w:p>
    <w:p w:rsidR="00610AAB" w:rsidRPr="00732F42" w:rsidRDefault="00610AAB" w:rsidP="00610AAB">
      <w:pPr>
        <w:numPr>
          <w:ilvl w:val="1"/>
          <w:numId w:val="1"/>
        </w:numPr>
        <w:rPr>
          <w:rFonts w:ascii="Arial" w:hAnsi="Arial" w:cs="Arial"/>
          <w:szCs w:val="20"/>
        </w:rPr>
      </w:pPr>
      <w:r w:rsidRPr="00732F42">
        <w:rPr>
          <w:rFonts w:ascii="Arial" w:hAnsi="Arial" w:cs="Arial"/>
          <w:szCs w:val="20"/>
        </w:rPr>
        <w:t xml:space="preserve">Tab 3: </w:t>
      </w:r>
      <w:r w:rsidR="0067558D">
        <w:rPr>
          <w:rFonts w:ascii="Arial" w:hAnsi="Arial" w:cs="Arial"/>
          <w:szCs w:val="20"/>
        </w:rPr>
        <w:t>Staff Qualifications</w:t>
      </w:r>
    </w:p>
    <w:p w:rsidR="00610AAB" w:rsidRPr="00732F42" w:rsidRDefault="0067558D" w:rsidP="00610AAB">
      <w:pPr>
        <w:numPr>
          <w:ilvl w:val="1"/>
          <w:numId w:val="1"/>
        </w:numPr>
        <w:rPr>
          <w:rFonts w:ascii="Arial" w:hAnsi="Arial" w:cs="Arial"/>
          <w:szCs w:val="20"/>
        </w:rPr>
      </w:pPr>
      <w:r>
        <w:rPr>
          <w:rFonts w:ascii="Arial" w:hAnsi="Arial" w:cs="Arial"/>
          <w:szCs w:val="20"/>
        </w:rPr>
        <w:t>Tab 4:</w:t>
      </w:r>
      <w:r>
        <w:rPr>
          <w:rFonts w:ascii="Arial" w:hAnsi="Arial" w:cs="Arial"/>
          <w:szCs w:val="20"/>
        </w:rPr>
        <w:tab/>
        <w:t>Proposer References</w:t>
      </w:r>
    </w:p>
    <w:p w:rsidR="00610AAB" w:rsidRDefault="00610AAB" w:rsidP="00610AAB">
      <w:pPr>
        <w:numPr>
          <w:ilvl w:val="0"/>
          <w:numId w:val="1"/>
        </w:numPr>
        <w:rPr>
          <w:rFonts w:ascii="Arial" w:hAnsi="Arial" w:cs="Arial"/>
          <w:b/>
          <w:szCs w:val="20"/>
        </w:rPr>
      </w:pPr>
      <w:r>
        <w:rPr>
          <w:rFonts w:ascii="Arial" w:hAnsi="Arial" w:cs="Arial"/>
          <w:b/>
          <w:szCs w:val="20"/>
        </w:rPr>
        <w:t>COST PROPOSAL</w:t>
      </w:r>
    </w:p>
    <w:p w:rsidR="00610AAB" w:rsidRPr="00732F42" w:rsidRDefault="00610AAB" w:rsidP="00610AAB">
      <w:pPr>
        <w:numPr>
          <w:ilvl w:val="1"/>
          <w:numId w:val="1"/>
        </w:numPr>
        <w:rPr>
          <w:rFonts w:ascii="Arial" w:hAnsi="Arial" w:cs="Arial"/>
          <w:szCs w:val="20"/>
        </w:rPr>
      </w:pPr>
      <w:r w:rsidRPr="00732F42">
        <w:rPr>
          <w:rFonts w:ascii="Arial" w:hAnsi="Arial" w:cs="Arial"/>
          <w:szCs w:val="20"/>
        </w:rPr>
        <w:t>General Instructions on Submitting Cost Proposals</w:t>
      </w:r>
    </w:p>
    <w:p w:rsidR="00610AAB" w:rsidRPr="00732F42" w:rsidRDefault="00610AAB" w:rsidP="00610AAB">
      <w:pPr>
        <w:numPr>
          <w:ilvl w:val="1"/>
          <w:numId w:val="1"/>
        </w:numPr>
        <w:rPr>
          <w:rFonts w:ascii="Arial" w:hAnsi="Arial" w:cs="Arial"/>
          <w:szCs w:val="20"/>
        </w:rPr>
      </w:pPr>
      <w:r w:rsidRPr="00732F42">
        <w:rPr>
          <w:rFonts w:ascii="Arial" w:hAnsi="Arial" w:cs="Arial"/>
          <w:szCs w:val="20"/>
        </w:rPr>
        <w:t>Format for Submitting Cost Proposals</w:t>
      </w:r>
    </w:p>
    <w:p w:rsidR="00610AAB" w:rsidRPr="00732F42" w:rsidRDefault="00610AAB" w:rsidP="00610AAB">
      <w:pPr>
        <w:numPr>
          <w:ilvl w:val="1"/>
          <w:numId w:val="1"/>
        </w:numPr>
        <w:rPr>
          <w:rFonts w:ascii="Arial" w:hAnsi="Arial" w:cs="Arial"/>
          <w:szCs w:val="20"/>
        </w:rPr>
      </w:pPr>
      <w:r w:rsidRPr="00732F42">
        <w:rPr>
          <w:rFonts w:ascii="Arial" w:hAnsi="Arial" w:cs="Arial"/>
          <w:szCs w:val="20"/>
        </w:rPr>
        <w:t>Fixed Price Period</w:t>
      </w:r>
    </w:p>
    <w:p w:rsidR="00610AAB" w:rsidRDefault="00610AAB" w:rsidP="00610AAB">
      <w:pPr>
        <w:numPr>
          <w:ilvl w:val="0"/>
          <w:numId w:val="1"/>
        </w:numPr>
        <w:rPr>
          <w:rFonts w:ascii="Arial" w:hAnsi="Arial" w:cs="Arial"/>
          <w:b/>
          <w:szCs w:val="20"/>
        </w:rPr>
      </w:pPr>
      <w:r>
        <w:rPr>
          <w:rFonts w:ascii="Arial" w:hAnsi="Arial" w:cs="Arial"/>
          <w:b/>
          <w:szCs w:val="20"/>
        </w:rPr>
        <w:t>ATTACHMENTS</w:t>
      </w:r>
    </w:p>
    <w:p w:rsidR="00610AAB" w:rsidRPr="008F5146" w:rsidRDefault="00610AAB" w:rsidP="00610AAB">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rsidR="00610AAB" w:rsidRPr="00403336" w:rsidRDefault="00610AAB" w:rsidP="00610AAB">
      <w:pPr>
        <w:numPr>
          <w:ilvl w:val="0"/>
          <w:numId w:val="1"/>
        </w:numPr>
        <w:rPr>
          <w:rFonts w:ascii="Arial" w:hAnsi="Arial" w:cs="Arial"/>
          <w:b/>
          <w:szCs w:val="20"/>
        </w:rPr>
        <w:sectPr w:rsidR="00610AAB" w:rsidRPr="00403336" w:rsidSect="00AA489D">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rsidR="00610AAB" w:rsidRDefault="00610AAB" w:rsidP="00610AAB">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rsidR="00610AAB" w:rsidRDefault="00610AAB" w:rsidP="00610AAB">
      <w:pPr>
        <w:rPr>
          <w:rFonts w:ascii="Arial" w:hAnsi="Arial" w:cs="Arial"/>
          <w:b/>
          <w:szCs w:val="20"/>
        </w:rPr>
      </w:pPr>
    </w:p>
    <w:p w:rsidR="00610AAB" w:rsidRDefault="00610AAB" w:rsidP="00610AAB">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rsidR="00610AAB" w:rsidRPr="009B6500" w:rsidRDefault="00610AAB" w:rsidP="00610AAB">
      <w:pPr>
        <w:ind w:left="1440"/>
        <w:rPr>
          <w:rFonts w:ascii="Arial" w:hAnsi="Arial" w:cs="Arial"/>
        </w:rPr>
      </w:pPr>
      <w:r w:rsidRPr="009B6500">
        <w:rPr>
          <w:rFonts w:ascii="Arial" w:hAnsi="Arial" w:cs="Arial"/>
        </w:rPr>
        <w:t xml:space="preserve">The purpose of this document is to provide interested parties with information to enable them to prepare and submit a proposal to </w:t>
      </w:r>
      <w:r w:rsidR="0078767C">
        <w:rPr>
          <w:rFonts w:ascii="Arial" w:hAnsi="Arial" w:cs="Arial"/>
        </w:rPr>
        <w:t xml:space="preserve">provide and install remote monitoring equipment and automated control valves </w:t>
      </w:r>
      <w:r w:rsidRPr="009B6500">
        <w:rPr>
          <w:rFonts w:ascii="Arial" w:hAnsi="Arial" w:cs="Arial"/>
        </w:rPr>
        <w:t xml:space="preserve">for the Dane County </w:t>
      </w:r>
      <w:r w:rsidR="00C72805">
        <w:rPr>
          <w:rFonts w:ascii="Arial" w:hAnsi="Arial" w:cs="Arial"/>
        </w:rPr>
        <w:t>Landfill</w:t>
      </w:r>
      <w:r w:rsidRPr="009B6500">
        <w:rPr>
          <w:rFonts w:ascii="Arial" w:hAnsi="Arial" w:cs="Arial"/>
        </w:rPr>
        <w:t xml:space="preserve"> according to the specifications set forth within this document.</w:t>
      </w:r>
    </w:p>
    <w:p w:rsidR="00610AAB" w:rsidRPr="009B6500" w:rsidRDefault="00610AAB" w:rsidP="00610AAB">
      <w:pPr>
        <w:rPr>
          <w:rFonts w:ascii="Arial" w:hAnsi="Arial" w:cs="Arial"/>
        </w:rPr>
      </w:pPr>
    </w:p>
    <w:p w:rsidR="00610AAB" w:rsidRDefault="00610AAB" w:rsidP="00610AAB">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rsidR="00610AAB" w:rsidRDefault="00610AAB" w:rsidP="00610AAB">
      <w:pPr>
        <w:ind w:left="1440"/>
        <w:rPr>
          <w:rFonts w:ascii="Arial" w:hAnsi="Arial" w:cs="Arial"/>
        </w:rPr>
      </w:pPr>
    </w:p>
    <w:p w:rsidR="00610AAB" w:rsidRPr="009B6500" w:rsidRDefault="00610AAB" w:rsidP="00610AAB">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rsidR="00610AAB" w:rsidRDefault="00610AAB" w:rsidP="00610AAB">
      <w:pPr>
        <w:rPr>
          <w:rFonts w:ascii="Arial" w:hAnsi="Arial" w:cs="Arial"/>
          <w:b/>
          <w:szCs w:val="20"/>
        </w:rPr>
      </w:pPr>
    </w:p>
    <w:p w:rsidR="00610AAB" w:rsidRDefault="00610AAB" w:rsidP="00610AAB">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rsidR="00610AAB" w:rsidRPr="00235785" w:rsidRDefault="00610AAB" w:rsidP="00610AAB">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(Electronic mail is the preferred method)</w:t>
      </w:r>
    </w:p>
    <w:p w:rsidR="00610AAB" w:rsidRPr="00235785" w:rsidRDefault="00610AAB" w:rsidP="00610AAB">
      <w:pPr>
        <w:rPr>
          <w:rFonts w:ascii="Arial" w:hAnsi="Arial" w:cs="Arial"/>
        </w:rPr>
      </w:pPr>
    </w:p>
    <w:p w:rsidR="00610AAB" w:rsidRPr="00235785" w:rsidRDefault="00610AAB" w:rsidP="00610AAB">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.6</w:t>
      </w:r>
      <w:r w:rsidRPr="00A64F35">
        <w:rPr>
          <w:rFonts w:ascii="Arial" w:hAnsi="Arial" w:cs="Arial"/>
        </w:rPr>
        <w:t>)</w:t>
      </w:r>
      <w:r>
        <w:rPr>
          <w:rFonts w:ascii="Arial" w:hAnsi="Arial" w:cs="Arial"/>
        </w:rPr>
        <w:t>.</w:t>
      </w:r>
    </w:p>
    <w:p w:rsidR="00610AAB" w:rsidRPr="00235785" w:rsidRDefault="00610AAB" w:rsidP="00610AAB">
      <w:pPr>
        <w:rPr>
          <w:rFonts w:ascii="Arial" w:hAnsi="Arial" w:cs="Arial"/>
        </w:rPr>
      </w:pPr>
    </w:p>
    <w:p w:rsidR="00610AAB" w:rsidRDefault="00610AAB" w:rsidP="00610AAB">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610AAB" w:rsidRDefault="00610AAB" w:rsidP="00610AAB">
      <w:pPr>
        <w:rPr>
          <w:rFonts w:ascii="Arial" w:hAnsi="Arial" w:cs="Arial"/>
        </w:rPr>
      </w:pPr>
    </w:p>
    <w:p w:rsidR="00610AAB" w:rsidRDefault="00610AAB" w:rsidP="00610AAB">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rsidR="00610AAB" w:rsidRDefault="00610AAB" w:rsidP="00610AAB">
      <w:pPr>
        <w:ind w:left="1440"/>
        <w:rPr>
          <w:rFonts w:ascii="Arial" w:hAnsi="Arial" w:cs="Arial"/>
          <w:b/>
          <w:szCs w:val="20"/>
        </w:rPr>
      </w:pPr>
    </w:p>
    <w:p w:rsidR="00610AAB" w:rsidRDefault="00610AAB" w:rsidP="00610AAB">
      <w:pPr>
        <w:rPr>
          <w:rFonts w:ascii="Arial" w:hAnsi="Arial" w:cs="Arial"/>
          <w:b/>
          <w:szCs w:val="20"/>
        </w:rPr>
      </w:pPr>
      <w:r>
        <w:rPr>
          <w:rFonts w:ascii="Arial" w:hAnsi="Arial" w:cs="Arial"/>
          <w:b/>
          <w:szCs w:val="20"/>
        </w:rPr>
        <w:tab/>
        <w:t>1.3</w:t>
      </w:r>
      <w:r>
        <w:rPr>
          <w:rFonts w:ascii="Arial" w:hAnsi="Arial" w:cs="Arial"/>
          <w:b/>
          <w:szCs w:val="20"/>
        </w:rPr>
        <w:tab/>
        <w:t>Vendor Conference</w:t>
      </w:r>
    </w:p>
    <w:p w:rsidR="00610AAB" w:rsidRDefault="00610AAB" w:rsidP="0057675A">
      <w:pPr>
        <w:ind w:left="720" w:firstLine="720"/>
        <w:rPr>
          <w:rFonts w:ascii="Arial" w:hAnsi="Arial" w:cs="Arial"/>
          <w:color w:val="0000FF"/>
        </w:rPr>
      </w:pPr>
      <w:r>
        <w:rPr>
          <w:rFonts w:ascii="Arial" w:hAnsi="Arial" w:cs="Arial"/>
          <w:color w:val="0000FF"/>
        </w:rPr>
        <w:t>There will not be a vendor conference.</w:t>
      </w:r>
    </w:p>
    <w:p w:rsidR="00610AAB" w:rsidRDefault="00610AAB" w:rsidP="00610AAB">
      <w:pPr>
        <w:ind w:left="720" w:firstLine="720"/>
        <w:rPr>
          <w:rFonts w:ascii="Arial" w:hAnsi="Arial" w:cs="Arial"/>
          <w:color w:val="0000FF"/>
        </w:rPr>
      </w:pPr>
    </w:p>
    <w:p w:rsidR="00610AAB" w:rsidRDefault="00610AAB" w:rsidP="00610AAB">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Pr="00FF799C">
        <w:rPr>
          <w:rFonts w:ascii="Arial" w:hAnsi="Arial" w:cs="Arial"/>
          <w:b/>
          <w:szCs w:val="20"/>
          <w:u w:val="single"/>
        </w:rPr>
        <w:t>Reasonable Accommodations</w:t>
      </w:r>
    </w:p>
    <w:p w:rsidR="00610AAB" w:rsidRDefault="00610AAB" w:rsidP="00610AAB">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rsidR="00610AAB" w:rsidRDefault="00610AAB" w:rsidP="00610AAB">
      <w:pPr>
        <w:ind w:left="1440"/>
        <w:rPr>
          <w:rFonts w:ascii="Arial" w:hAnsi="Arial" w:cs="Arial"/>
          <w:b/>
          <w:szCs w:val="20"/>
        </w:rPr>
      </w:pPr>
    </w:p>
    <w:p w:rsidR="00610AAB" w:rsidRDefault="00610AAB" w:rsidP="00610AAB">
      <w:pPr>
        <w:rPr>
          <w:rFonts w:ascii="Arial" w:hAnsi="Arial" w:cs="Arial"/>
          <w:b/>
          <w:szCs w:val="20"/>
        </w:rPr>
      </w:pPr>
      <w:r>
        <w:rPr>
          <w:rFonts w:ascii="Arial" w:hAnsi="Arial" w:cs="Arial"/>
          <w:b/>
          <w:szCs w:val="20"/>
        </w:rPr>
        <w:tab/>
        <w:t>1.5</w:t>
      </w:r>
      <w:r>
        <w:rPr>
          <w:rFonts w:ascii="Arial" w:hAnsi="Arial" w:cs="Arial"/>
          <w:b/>
          <w:szCs w:val="20"/>
        </w:rPr>
        <w:tab/>
      </w:r>
      <w:r w:rsidRPr="00FF799C">
        <w:rPr>
          <w:rFonts w:ascii="Arial" w:hAnsi="Arial" w:cs="Arial"/>
          <w:b/>
          <w:szCs w:val="20"/>
          <w:u w:val="single"/>
        </w:rPr>
        <w:t>Addendums and/or Revisions</w:t>
      </w:r>
    </w:p>
    <w:p w:rsidR="00610AAB" w:rsidRPr="00235785" w:rsidRDefault="00610AAB" w:rsidP="00610AAB">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2" w:history="1">
        <w:r w:rsidRPr="00235785">
          <w:rPr>
            <w:rStyle w:val="Hyperlink"/>
          </w:rPr>
          <w:t>website</w:t>
        </w:r>
      </w:hyperlink>
      <w:r w:rsidRPr="00235785">
        <w:rPr>
          <w:rFonts w:ascii="Arial" w:hAnsi="Arial" w:cs="Arial"/>
        </w:rPr>
        <w:t xml:space="preserve">. </w:t>
      </w:r>
    </w:p>
    <w:p w:rsidR="00610AAB" w:rsidRPr="00235785" w:rsidRDefault="00610AAB" w:rsidP="00610AAB">
      <w:pPr>
        <w:rPr>
          <w:rFonts w:ascii="Arial" w:hAnsi="Arial" w:cs="Arial"/>
        </w:rPr>
      </w:pPr>
    </w:p>
    <w:p w:rsidR="00610AAB" w:rsidRPr="00235785" w:rsidRDefault="00610AAB" w:rsidP="00610AAB">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rsidR="00610AAB" w:rsidRPr="00235785" w:rsidRDefault="00610AAB" w:rsidP="00610AAB">
      <w:pPr>
        <w:rPr>
          <w:rFonts w:ascii="Arial" w:hAnsi="Arial" w:cs="Arial"/>
        </w:rPr>
      </w:pPr>
    </w:p>
    <w:p w:rsidR="00610AAB" w:rsidRDefault="00610AAB" w:rsidP="00610AAB">
      <w:pPr>
        <w:ind w:left="1440"/>
        <w:rPr>
          <w:rFonts w:ascii="Arial" w:hAnsi="Arial" w:cs="Arial"/>
        </w:rPr>
      </w:pPr>
      <w:r w:rsidRPr="00235785">
        <w:rPr>
          <w:rFonts w:ascii="Arial" w:hAnsi="Arial" w:cs="Arial"/>
        </w:rPr>
        <w:t>Each proposal shall stipulate that it is predicated upon the terms and conditions of this RFP and any supplements or revisions thereof.</w:t>
      </w:r>
    </w:p>
    <w:p w:rsidR="00610AAB" w:rsidRDefault="00610AAB" w:rsidP="00610AAB">
      <w:pPr>
        <w:rPr>
          <w:rFonts w:ascii="Arial" w:hAnsi="Arial" w:cs="Arial"/>
          <w:b/>
          <w:szCs w:val="20"/>
        </w:rPr>
      </w:pPr>
    </w:p>
    <w:p w:rsidR="00610AAB" w:rsidRPr="00FF799C" w:rsidRDefault="00610AAB" w:rsidP="00610AAB">
      <w:pPr>
        <w:rPr>
          <w:rFonts w:ascii="Arial" w:hAnsi="Arial" w:cs="Arial"/>
          <w:b/>
          <w:szCs w:val="20"/>
          <w:u w:val="single"/>
        </w:rPr>
      </w:pPr>
      <w:r>
        <w:rPr>
          <w:rFonts w:ascii="Arial" w:hAnsi="Arial" w:cs="Arial"/>
          <w:b/>
          <w:szCs w:val="20"/>
        </w:rPr>
        <w:tab/>
        <w:t>1.6</w:t>
      </w:r>
      <w:r>
        <w:rPr>
          <w:rFonts w:ascii="Arial" w:hAnsi="Arial" w:cs="Arial"/>
          <w:b/>
          <w:szCs w:val="20"/>
        </w:rPr>
        <w:tab/>
      </w:r>
      <w:r w:rsidRPr="00FF799C">
        <w:rPr>
          <w:rFonts w:ascii="Arial" w:hAnsi="Arial" w:cs="Arial"/>
          <w:b/>
          <w:szCs w:val="20"/>
          <w:u w:val="single"/>
        </w:rPr>
        <w:t>Calendar of Events</w:t>
      </w:r>
    </w:p>
    <w:p w:rsidR="00610AAB" w:rsidRDefault="00610AAB" w:rsidP="00610AAB">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3" w:history="1">
        <w:r w:rsidRPr="00A64F35">
          <w:rPr>
            <w:rStyle w:val="Hyperlink"/>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rsidR="00610AAB" w:rsidRDefault="00610AAB" w:rsidP="00610AAB">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5244"/>
      </w:tblGrid>
      <w:tr w:rsidR="00610AAB" w:rsidRPr="00235785" w:rsidTr="00AA489D">
        <w:trPr>
          <w:jc w:val="center"/>
        </w:trPr>
        <w:tc>
          <w:tcPr>
            <w:tcW w:w="3219" w:type="dxa"/>
            <w:shd w:val="clear" w:color="auto" w:fill="BFBFBF"/>
          </w:tcPr>
          <w:p w:rsidR="00610AAB" w:rsidRPr="00235785" w:rsidRDefault="00610AAB" w:rsidP="00AA489D">
            <w:pPr>
              <w:rPr>
                <w:rFonts w:ascii="Arial" w:hAnsi="Arial" w:cs="Arial"/>
                <w:b/>
              </w:rPr>
            </w:pPr>
            <w:r w:rsidRPr="00235785">
              <w:rPr>
                <w:rFonts w:ascii="Arial" w:hAnsi="Arial" w:cs="Arial"/>
                <w:b/>
              </w:rPr>
              <w:t>DATE</w:t>
            </w:r>
          </w:p>
        </w:tc>
        <w:tc>
          <w:tcPr>
            <w:tcW w:w="5244" w:type="dxa"/>
            <w:shd w:val="clear" w:color="auto" w:fill="BFBFBF"/>
          </w:tcPr>
          <w:p w:rsidR="00610AAB" w:rsidRPr="00235785" w:rsidRDefault="00610AAB" w:rsidP="00AA489D">
            <w:pPr>
              <w:rPr>
                <w:rFonts w:ascii="Arial" w:hAnsi="Arial" w:cs="Arial"/>
                <w:b/>
              </w:rPr>
            </w:pPr>
            <w:r w:rsidRPr="00235785">
              <w:rPr>
                <w:rFonts w:ascii="Arial" w:hAnsi="Arial" w:cs="Arial"/>
                <w:b/>
              </w:rPr>
              <w:t>EVENT</w:t>
            </w:r>
          </w:p>
        </w:tc>
      </w:tr>
      <w:tr w:rsidR="00610AAB" w:rsidRPr="00235785" w:rsidTr="00AA489D">
        <w:trPr>
          <w:jc w:val="center"/>
        </w:trPr>
        <w:tc>
          <w:tcPr>
            <w:tcW w:w="3219" w:type="dxa"/>
            <w:shd w:val="clear" w:color="auto" w:fill="auto"/>
            <w:vAlign w:val="center"/>
          </w:tcPr>
          <w:p w:rsidR="00610AAB" w:rsidRPr="00FF799C" w:rsidRDefault="00C72805" w:rsidP="00AA489D">
            <w:pPr>
              <w:rPr>
                <w:rFonts w:ascii="Arial" w:hAnsi="Arial" w:cs="Arial"/>
                <w:highlight w:val="green"/>
              </w:rPr>
            </w:pPr>
            <w:r w:rsidRPr="00C72805">
              <w:rPr>
                <w:rFonts w:ascii="Arial" w:hAnsi="Arial" w:cs="Arial"/>
              </w:rPr>
              <w:t>January 30, 2020</w:t>
            </w:r>
          </w:p>
        </w:tc>
        <w:tc>
          <w:tcPr>
            <w:tcW w:w="5244" w:type="dxa"/>
            <w:shd w:val="clear" w:color="auto" w:fill="auto"/>
          </w:tcPr>
          <w:p w:rsidR="00610AAB" w:rsidRPr="00235785" w:rsidRDefault="00610AAB" w:rsidP="00AA489D">
            <w:pPr>
              <w:rPr>
                <w:rFonts w:ascii="Arial" w:hAnsi="Arial" w:cs="Arial"/>
              </w:rPr>
            </w:pPr>
            <w:r w:rsidRPr="00235785">
              <w:rPr>
                <w:rFonts w:ascii="Arial" w:hAnsi="Arial" w:cs="Arial"/>
              </w:rPr>
              <w:t>RFP Issued</w:t>
            </w:r>
          </w:p>
        </w:tc>
      </w:tr>
      <w:tr w:rsidR="00610AAB" w:rsidRPr="00235785" w:rsidTr="00AA489D">
        <w:trPr>
          <w:jc w:val="center"/>
        </w:trPr>
        <w:tc>
          <w:tcPr>
            <w:tcW w:w="3219" w:type="dxa"/>
            <w:shd w:val="clear" w:color="auto" w:fill="auto"/>
            <w:vAlign w:val="center"/>
          </w:tcPr>
          <w:p w:rsidR="00610AAB" w:rsidRPr="00FF799C" w:rsidRDefault="00667DB8" w:rsidP="00AA489D">
            <w:pPr>
              <w:rPr>
                <w:rFonts w:ascii="Arial" w:hAnsi="Arial" w:cs="Arial"/>
                <w:highlight w:val="green"/>
              </w:rPr>
            </w:pPr>
            <w:r w:rsidRPr="00667DB8">
              <w:rPr>
                <w:rFonts w:ascii="Arial" w:hAnsi="Arial" w:cs="Arial"/>
              </w:rPr>
              <w:t>F</w:t>
            </w:r>
            <w:r>
              <w:rPr>
                <w:rFonts w:ascii="Arial" w:hAnsi="Arial" w:cs="Arial"/>
              </w:rPr>
              <w:t>ebruary 24</w:t>
            </w:r>
            <w:r w:rsidRPr="00667DB8">
              <w:rPr>
                <w:rFonts w:ascii="Arial" w:hAnsi="Arial" w:cs="Arial"/>
              </w:rPr>
              <w:t>, 2020</w:t>
            </w:r>
          </w:p>
        </w:tc>
        <w:tc>
          <w:tcPr>
            <w:tcW w:w="5244" w:type="dxa"/>
            <w:shd w:val="clear" w:color="auto" w:fill="auto"/>
          </w:tcPr>
          <w:p w:rsidR="00610AAB" w:rsidRPr="00235785" w:rsidRDefault="00610AAB" w:rsidP="00AA489D">
            <w:pPr>
              <w:rPr>
                <w:rFonts w:ascii="Arial" w:hAnsi="Arial" w:cs="Arial"/>
              </w:rPr>
            </w:pPr>
            <w:r w:rsidRPr="00235785">
              <w:rPr>
                <w:rFonts w:ascii="Arial" w:hAnsi="Arial" w:cs="Arial"/>
              </w:rPr>
              <w:t>Last day to submit written inquiries (2:00 p.m. CST)</w:t>
            </w:r>
          </w:p>
        </w:tc>
      </w:tr>
      <w:tr w:rsidR="00610AAB" w:rsidRPr="00235785" w:rsidTr="00667DB8">
        <w:trPr>
          <w:trHeight w:val="620"/>
          <w:jc w:val="center"/>
        </w:trPr>
        <w:tc>
          <w:tcPr>
            <w:tcW w:w="3219" w:type="dxa"/>
            <w:shd w:val="clear" w:color="auto" w:fill="auto"/>
            <w:vAlign w:val="center"/>
          </w:tcPr>
          <w:p w:rsidR="00610AAB" w:rsidRPr="00FF799C" w:rsidRDefault="00667DB8" w:rsidP="00AA489D">
            <w:pPr>
              <w:rPr>
                <w:rFonts w:ascii="Arial" w:hAnsi="Arial" w:cs="Arial"/>
                <w:highlight w:val="green"/>
              </w:rPr>
            </w:pPr>
            <w:r w:rsidRPr="00667DB8">
              <w:rPr>
                <w:rFonts w:ascii="Arial" w:hAnsi="Arial" w:cs="Arial"/>
              </w:rPr>
              <w:t>February 27, 2020</w:t>
            </w:r>
          </w:p>
        </w:tc>
        <w:tc>
          <w:tcPr>
            <w:tcW w:w="5244" w:type="dxa"/>
            <w:shd w:val="clear" w:color="auto" w:fill="auto"/>
          </w:tcPr>
          <w:p w:rsidR="00610AAB" w:rsidRPr="00235785" w:rsidRDefault="00610AAB" w:rsidP="00AA489D">
            <w:pPr>
              <w:rPr>
                <w:rFonts w:ascii="Arial" w:hAnsi="Arial" w:cs="Arial"/>
              </w:rPr>
            </w:pPr>
            <w:r w:rsidRPr="00235785">
              <w:rPr>
                <w:rFonts w:ascii="Arial" w:hAnsi="Arial" w:cs="Arial"/>
              </w:rPr>
              <w:t xml:space="preserve">Addendums or supplements to the RFP posted on the Purchasing Division </w:t>
            </w:r>
            <w:hyperlink r:id="rId14" w:history="1">
              <w:r w:rsidRPr="00235785">
                <w:rPr>
                  <w:rStyle w:val="Hyperlink"/>
                </w:rPr>
                <w:t>website</w:t>
              </w:r>
            </w:hyperlink>
            <w:r w:rsidRPr="00235785">
              <w:rPr>
                <w:rFonts w:ascii="Arial" w:hAnsi="Arial" w:cs="Arial"/>
              </w:rPr>
              <w:t xml:space="preserve"> </w:t>
            </w:r>
          </w:p>
        </w:tc>
      </w:tr>
      <w:tr w:rsidR="00610AAB" w:rsidRPr="00235785" w:rsidTr="00AA489D">
        <w:trPr>
          <w:jc w:val="center"/>
        </w:trPr>
        <w:tc>
          <w:tcPr>
            <w:tcW w:w="3219" w:type="dxa"/>
            <w:shd w:val="clear" w:color="auto" w:fill="auto"/>
            <w:vAlign w:val="center"/>
          </w:tcPr>
          <w:p w:rsidR="00610AAB" w:rsidRPr="00FF799C" w:rsidRDefault="00667DB8" w:rsidP="00AA489D">
            <w:pPr>
              <w:rPr>
                <w:rFonts w:ascii="Arial" w:hAnsi="Arial" w:cs="Arial"/>
                <w:highlight w:val="green"/>
              </w:rPr>
            </w:pPr>
            <w:r w:rsidRPr="00667DB8">
              <w:rPr>
                <w:rFonts w:ascii="Arial" w:hAnsi="Arial" w:cs="Arial"/>
              </w:rPr>
              <w:t>March 11, 2020</w:t>
            </w:r>
          </w:p>
        </w:tc>
        <w:tc>
          <w:tcPr>
            <w:tcW w:w="5244" w:type="dxa"/>
            <w:shd w:val="clear" w:color="auto" w:fill="auto"/>
          </w:tcPr>
          <w:p w:rsidR="00610AAB" w:rsidRPr="00235785" w:rsidRDefault="00610AAB" w:rsidP="00AA489D">
            <w:pPr>
              <w:rPr>
                <w:rFonts w:ascii="Arial" w:hAnsi="Arial" w:cs="Arial"/>
              </w:rPr>
            </w:pPr>
            <w:r w:rsidRPr="00235785">
              <w:rPr>
                <w:rFonts w:ascii="Arial" w:hAnsi="Arial" w:cs="Arial"/>
              </w:rPr>
              <w:t>Proposals due (2:00 p.m. CST)</w:t>
            </w:r>
          </w:p>
        </w:tc>
      </w:tr>
      <w:tr w:rsidR="00610AAB" w:rsidRPr="00235785" w:rsidTr="00AA489D">
        <w:trPr>
          <w:jc w:val="center"/>
        </w:trPr>
        <w:tc>
          <w:tcPr>
            <w:tcW w:w="3219" w:type="dxa"/>
            <w:shd w:val="clear" w:color="auto" w:fill="auto"/>
            <w:vAlign w:val="center"/>
          </w:tcPr>
          <w:p w:rsidR="00610AAB" w:rsidRPr="007D42F4" w:rsidRDefault="007D42F4" w:rsidP="00AA489D">
            <w:pPr>
              <w:rPr>
                <w:rFonts w:ascii="Arial" w:hAnsi="Arial" w:cs="Arial"/>
              </w:rPr>
            </w:pPr>
            <w:r w:rsidRPr="007D42F4">
              <w:rPr>
                <w:rFonts w:ascii="Arial" w:hAnsi="Arial" w:cs="Arial"/>
              </w:rPr>
              <w:t>Week of March 16, 2020</w:t>
            </w:r>
          </w:p>
        </w:tc>
        <w:tc>
          <w:tcPr>
            <w:tcW w:w="5244" w:type="dxa"/>
            <w:shd w:val="clear" w:color="auto" w:fill="auto"/>
          </w:tcPr>
          <w:p w:rsidR="00610AAB" w:rsidRPr="00235785" w:rsidRDefault="00610AAB" w:rsidP="00AA489D">
            <w:pPr>
              <w:rPr>
                <w:rFonts w:ascii="Arial" w:hAnsi="Arial" w:cs="Arial"/>
              </w:rPr>
            </w:pPr>
            <w:r>
              <w:rPr>
                <w:rFonts w:ascii="Arial" w:hAnsi="Arial" w:cs="Arial"/>
              </w:rPr>
              <w:t>Vendor Selection/Award</w:t>
            </w:r>
          </w:p>
        </w:tc>
      </w:tr>
    </w:tbl>
    <w:p w:rsidR="00610AAB" w:rsidRDefault="00610AAB" w:rsidP="00610AAB">
      <w:pPr>
        <w:rPr>
          <w:rFonts w:ascii="Arial" w:hAnsi="Arial" w:cs="Arial"/>
          <w:b/>
          <w:szCs w:val="20"/>
        </w:rPr>
      </w:pPr>
      <w:r>
        <w:rPr>
          <w:rFonts w:ascii="Arial" w:hAnsi="Arial" w:cs="Arial"/>
          <w:b/>
          <w:szCs w:val="20"/>
        </w:rPr>
        <w:tab/>
      </w:r>
    </w:p>
    <w:p w:rsidR="00610AAB" w:rsidRDefault="00610AAB" w:rsidP="00610AAB">
      <w:pPr>
        <w:rPr>
          <w:rFonts w:ascii="Arial" w:hAnsi="Arial" w:cs="Arial"/>
          <w:color w:val="0000FF"/>
        </w:rPr>
      </w:pPr>
    </w:p>
    <w:p w:rsidR="00610AAB" w:rsidRPr="00FF799C" w:rsidRDefault="00610AAB" w:rsidP="00610AAB">
      <w:pPr>
        <w:ind w:left="720"/>
        <w:rPr>
          <w:rFonts w:ascii="Arial" w:hAnsi="Arial" w:cs="Arial"/>
          <w:b/>
          <w:szCs w:val="20"/>
          <w:u w:val="single"/>
        </w:rPr>
      </w:pPr>
      <w:r>
        <w:rPr>
          <w:rFonts w:ascii="Arial" w:hAnsi="Arial" w:cs="Arial"/>
          <w:b/>
          <w:szCs w:val="20"/>
        </w:rPr>
        <w:t>1.7</w:t>
      </w:r>
      <w:r>
        <w:rPr>
          <w:rFonts w:ascii="Arial" w:hAnsi="Arial" w:cs="Arial"/>
          <w:b/>
          <w:szCs w:val="20"/>
        </w:rPr>
        <w:tab/>
      </w:r>
      <w:r w:rsidRPr="00FF799C">
        <w:rPr>
          <w:rFonts w:ascii="Arial" w:hAnsi="Arial" w:cs="Arial"/>
          <w:b/>
          <w:szCs w:val="20"/>
          <w:u w:val="single"/>
        </w:rPr>
        <w:t>Contract Term and Funding</w:t>
      </w:r>
    </w:p>
    <w:p w:rsidR="00610AAB" w:rsidRDefault="00610AAB" w:rsidP="00610AAB">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rsidR="00610AAB" w:rsidRDefault="00610AAB" w:rsidP="00610AAB">
      <w:pPr>
        <w:ind w:left="1440"/>
        <w:rPr>
          <w:rFonts w:ascii="Arial" w:hAnsi="Arial" w:cs="Arial"/>
          <w:b/>
          <w:szCs w:val="20"/>
        </w:rPr>
      </w:pPr>
    </w:p>
    <w:p w:rsidR="00610AAB" w:rsidRPr="007C7289" w:rsidRDefault="00610AAB" w:rsidP="00610AAB">
      <w:pPr>
        <w:rPr>
          <w:rFonts w:ascii="Arial" w:hAnsi="Arial" w:cs="Arial"/>
          <w:b/>
          <w:szCs w:val="20"/>
        </w:rPr>
      </w:pPr>
      <w:r>
        <w:rPr>
          <w:rFonts w:ascii="Arial" w:hAnsi="Arial" w:cs="Arial"/>
          <w:b/>
          <w:szCs w:val="20"/>
        </w:rPr>
        <w:tab/>
        <w:t>1.8</w:t>
      </w:r>
      <w:r>
        <w:rPr>
          <w:rFonts w:ascii="Arial" w:hAnsi="Arial" w:cs="Arial"/>
          <w:b/>
          <w:szCs w:val="20"/>
        </w:rPr>
        <w:tab/>
      </w:r>
      <w:r w:rsidRPr="007C7289">
        <w:rPr>
          <w:rFonts w:ascii="Arial" w:hAnsi="Arial" w:cs="Arial"/>
          <w:b/>
          <w:szCs w:val="20"/>
          <w:u w:val="single"/>
        </w:rPr>
        <w:t>Submittal Instructions</w:t>
      </w:r>
    </w:p>
    <w:p w:rsidR="00610AAB" w:rsidRPr="007C7289" w:rsidRDefault="00610AAB" w:rsidP="00610AAB">
      <w:pPr>
        <w:ind w:left="1440"/>
        <w:rPr>
          <w:rFonts w:ascii="Arial" w:hAnsi="Arial" w:cs="Arial"/>
        </w:rPr>
      </w:pPr>
      <w:r w:rsidRPr="007C7289">
        <w:rPr>
          <w:rFonts w:ascii="Arial" w:hAnsi="Arial" w:cs="Arial"/>
        </w:rPr>
        <w:t xml:space="preserve">Proposals must be received in the electronic mailbox of the Dane County Purchasing Division no later than the date and time indicated within the RFP Deadline field on the RFP Cover Page or addenda. Late, faxed, mailed, hand-delivered, or unsigned proposals will be rejected unless otherwise specified. </w:t>
      </w:r>
    </w:p>
    <w:p w:rsidR="00610AAB" w:rsidRPr="007C7289" w:rsidRDefault="00610AAB" w:rsidP="00610AAB">
      <w:pPr>
        <w:ind w:left="1440"/>
        <w:rPr>
          <w:rFonts w:ascii="Arial" w:hAnsi="Arial" w:cs="Arial"/>
        </w:rPr>
      </w:pPr>
    </w:p>
    <w:p w:rsidR="00610AAB" w:rsidRPr="007C7289" w:rsidRDefault="00610AAB" w:rsidP="00610AAB">
      <w:pPr>
        <w:ind w:left="1440"/>
        <w:rPr>
          <w:rFonts w:ascii="Arial" w:hAnsi="Arial" w:cs="Arial"/>
        </w:rPr>
      </w:pPr>
      <w:r w:rsidRPr="007C7289">
        <w:rPr>
          <w:rFonts w:ascii="Arial" w:hAnsi="Arial" w:cs="Arial"/>
        </w:rPr>
        <w:t xml:space="preserve">Electronic Mailbox – </w:t>
      </w:r>
      <w:hyperlink r:id="rId15" w:history="1">
        <w:r w:rsidRPr="007C7289">
          <w:rPr>
            <w:rStyle w:val="Hyperlink"/>
          </w:rPr>
          <w:t>BIDS@COUNTYOFDANE.COM</w:t>
        </w:r>
      </w:hyperlink>
      <w:r w:rsidRPr="007C7289">
        <w:rPr>
          <w:rFonts w:ascii="Arial" w:hAnsi="Arial" w:cs="Arial"/>
        </w:rPr>
        <w:t xml:space="preserve"> unless otherwise specified.</w:t>
      </w:r>
    </w:p>
    <w:p w:rsidR="00610AAB" w:rsidRPr="007C7289" w:rsidRDefault="00610AAB" w:rsidP="00610AAB">
      <w:pPr>
        <w:rPr>
          <w:rFonts w:ascii="Arial" w:hAnsi="Arial" w:cs="Arial"/>
        </w:rPr>
      </w:pPr>
    </w:p>
    <w:p w:rsidR="00610AAB" w:rsidRPr="007C7289" w:rsidRDefault="00610AAB" w:rsidP="00610AAB">
      <w:pPr>
        <w:ind w:left="720" w:firstLine="720"/>
        <w:rPr>
          <w:rFonts w:ascii="Arial" w:hAnsi="Arial" w:cs="Arial"/>
        </w:rPr>
      </w:pPr>
      <w:r w:rsidRPr="007C7289">
        <w:rPr>
          <w:rFonts w:ascii="Arial" w:hAnsi="Arial" w:cs="Arial"/>
        </w:rPr>
        <w:t>Dane County is not liable for any cost incurred by proposers in replying to this RFP.</w:t>
      </w:r>
    </w:p>
    <w:p w:rsidR="00610AAB" w:rsidRPr="007C7289" w:rsidRDefault="00610AAB" w:rsidP="00610AAB">
      <w:pPr>
        <w:rPr>
          <w:rFonts w:ascii="Arial" w:hAnsi="Arial" w:cs="Arial"/>
        </w:rPr>
      </w:pPr>
    </w:p>
    <w:p w:rsidR="00610AAB" w:rsidRPr="007C7289" w:rsidRDefault="00610AAB" w:rsidP="00610AAB">
      <w:pPr>
        <w:ind w:left="1440"/>
        <w:rPr>
          <w:rFonts w:ascii="Arial" w:hAnsi="Arial" w:cs="Arial"/>
        </w:rPr>
      </w:pPr>
      <w:r w:rsidRPr="007C7289">
        <w:rPr>
          <w:rFonts w:ascii="Arial" w:hAnsi="Arial" w:cs="Arial"/>
        </w:rPr>
        <w:t>All proposals must be provided in PDF format with the following information in the email subject line:</w:t>
      </w:r>
    </w:p>
    <w:p w:rsidR="00610AAB" w:rsidRPr="007C7289" w:rsidRDefault="00610AAB" w:rsidP="00610AAB">
      <w:pPr>
        <w:rPr>
          <w:rFonts w:ascii="Arial" w:hAnsi="Arial" w:cs="Arial"/>
        </w:rPr>
      </w:pPr>
    </w:p>
    <w:p w:rsidR="00610AAB" w:rsidRPr="007C7289" w:rsidRDefault="00610AAB" w:rsidP="00610AAB">
      <w:pPr>
        <w:numPr>
          <w:ilvl w:val="0"/>
          <w:numId w:val="3"/>
        </w:numPr>
        <w:rPr>
          <w:rFonts w:ascii="Arial" w:hAnsi="Arial" w:cs="Arial"/>
        </w:rPr>
      </w:pPr>
      <w:r w:rsidRPr="007C7289">
        <w:rPr>
          <w:rFonts w:ascii="Arial" w:hAnsi="Arial" w:cs="Arial"/>
        </w:rPr>
        <w:t>RFP Number</w:t>
      </w:r>
    </w:p>
    <w:p w:rsidR="00610AAB" w:rsidRPr="007C7289" w:rsidRDefault="00610AAB" w:rsidP="00610AAB">
      <w:pPr>
        <w:numPr>
          <w:ilvl w:val="0"/>
          <w:numId w:val="3"/>
        </w:numPr>
        <w:rPr>
          <w:rFonts w:ascii="Arial" w:hAnsi="Arial" w:cs="Arial"/>
        </w:rPr>
      </w:pPr>
      <w:r w:rsidRPr="007C7289">
        <w:rPr>
          <w:rFonts w:ascii="Arial" w:hAnsi="Arial" w:cs="Arial"/>
        </w:rPr>
        <w:t>RFP Title</w:t>
      </w:r>
    </w:p>
    <w:p w:rsidR="00610AAB" w:rsidRPr="007C7289" w:rsidRDefault="00610AAB" w:rsidP="00610AAB">
      <w:pPr>
        <w:ind w:left="1440"/>
        <w:rPr>
          <w:rFonts w:ascii="Arial" w:hAnsi="Arial" w:cs="Arial"/>
        </w:rPr>
      </w:pPr>
    </w:p>
    <w:p w:rsidR="00610AAB" w:rsidRDefault="00610AAB" w:rsidP="00610AAB">
      <w:pPr>
        <w:ind w:left="1440"/>
        <w:rPr>
          <w:rFonts w:ascii="Arial" w:hAnsi="Arial" w:cs="Arial"/>
        </w:rPr>
      </w:pPr>
      <w:r>
        <w:rPr>
          <w:rFonts w:ascii="Arial" w:hAnsi="Arial" w:cs="Arial"/>
        </w:rPr>
        <w:t>Dane County Purchasing strives to complete a summary and post online the same day as the opening. The only information provided at an opening of an RFP is the name of each vendor submitting a proposal. The bid opening is open to and can be attended by the public. The opening for this solicitation will take place at:</w:t>
      </w:r>
    </w:p>
    <w:p w:rsidR="00610AAB" w:rsidRDefault="00610AAB" w:rsidP="00610AAB">
      <w:pPr>
        <w:ind w:left="2160" w:firstLine="720"/>
        <w:rPr>
          <w:rFonts w:ascii="Arial" w:hAnsi="Arial" w:cs="Arial"/>
        </w:rPr>
      </w:pPr>
      <w:r>
        <w:rPr>
          <w:rFonts w:ascii="Arial" w:hAnsi="Arial" w:cs="Arial"/>
        </w:rPr>
        <w:t>ADDRESS</w:t>
      </w:r>
    </w:p>
    <w:p w:rsidR="00610AAB" w:rsidRDefault="00610AAB" w:rsidP="00610AAB">
      <w:pPr>
        <w:ind w:left="2520" w:firstLine="720"/>
        <w:rPr>
          <w:rFonts w:ascii="Arial" w:hAnsi="Arial" w:cs="Arial"/>
        </w:rPr>
      </w:pPr>
    </w:p>
    <w:p w:rsidR="00F775F0" w:rsidRDefault="00610AAB" w:rsidP="00610AAB">
      <w:pPr>
        <w:rPr>
          <w:rFonts w:ascii="Arial" w:hAnsi="Arial" w:cs="Arial"/>
          <w:b/>
          <w:szCs w:val="20"/>
        </w:rPr>
      </w:pPr>
      <w:r>
        <w:rPr>
          <w:rFonts w:ascii="Arial" w:hAnsi="Arial" w:cs="Arial"/>
          <w:b/>
          <w:szCs w:val="20"/>
        </w:rPr>
        <w:tab/>
      </w:r>
    </w:p>
    <w:p w:rsidR="00F775F0" w:rsidRDefault="00F775F0" w:rsidP="00610AAB">
      <w:pPr>
        <w:rPr>
          <w:rFonts w:ascii="Arial" w:hAnsi="Arial" w:cs="Arial"/>
          <w:b/>
          <w:szCs w:val="20"/>
        </w:rPr>
      </w:pPr>
    </w:p>
    <w:p w:rsidR="00610AAB" w:rsidRDefault="00610AAB" w:rsidP="00F775F0">
      <w:pPr>
        <w:ind w:firstLine="720"/>
        <w:rPr>
          <w:rFonts w:ascii="Arial" w:hAnsi="Arial" w:cs="Arial"/>
          <w:b/>
          <w:szCs w:val="20"/>
        </w:rPr>
      </w:pPr>
      <w:r>
        <w:rPr>
          <w:rFonts w:ascii="Arial" w:hAnsi="Arial" w:cs="Arial"/>
          <w:b/>
          <w:szCs w:val="20"/>
        </w:rPr>
        <w:t>1.9</w:t>
      </w:r>
      <w:r>
        <w:rPr>
          <w:rFonts w:ascii="Arial" w:hAnsi="Arial" w:cs="Arial"/>
          <w:b/>
          <w:szCs w:val="20"/>
        </w:rPr>
        <w:tab/>
      </w:r>
      <w:r w:rsidRPr="00FF799C">
        <w:rPr>
          <w:rFonts w:ascii="Arial" w:hAnsi="Arial" w:cs="Arial"/>
          <w:b/>
          <w:szCs w:val="20"/>
          <w:u w:val="single"/>
        </w:rPr>
        <w:t>Multiple Proposals</w:t>
      </w:r>
    </w:p>
    <w:p w:rsidR="00610AAB" w:rsidRPr="00AB5566" w:rsidRDefault="00610AAB" w:rsidP="00610AAB">
      <w:pPr>
        <w:ind w:left="1440"/>
        <w:rPr>
          <w:rFonts w:ascii="Arial" w:hAnsi="Arial" w:cs="Arial"/>
        </w:rPr>
      </w:pPr>
      <w:r>
        <w:rPr>
          <w:rFonts w:ascii="Arial" w:hAnsi="Arial" w:cs="Arial"/>
        </w:rPr>
        <w:t>Multiple proposals from a vendor will be permissible, however each proposal must conform fully to the requirements for proposal submission.  Each such proposal must be clearly labeled as Proposal #1, Proposal #2, etc.</w:t>
      </w:r>
    </w:p>
    <w:p w:rsidR="00610AAB" w:rsidRDefault="00610AAB" w:rsidP="00610AAB">
      <w:pPr>
        <w:ind w:left="1440"/>
        <w:rPr>
          <w:rFonts w:ascii="Arial" w:hAnsi="Arial" w:cs="Arial"/>
          <w:b/>
          <w:szCs w:val="20"/>
        </w:rPr>
      </w:pPr>
    </w:p>
    <w:p w:rsidR="00610AAB" w:rsidRDefault="00610AAB" w:rsidP="00610AAB">
      <w:pPr>
        <w:rPr>
          <w:rFonts w:ascii="Arial" w:hAnsi="Arial" w:cs="Arial"/>
          <w:b/>
          <w:szCs w:val="20"/>
        </w:rPr>
      </w:pPr>
      <w:r>
        <w:rPr>
          <w:rFonts w:ascii="Arial" w:hAnsi="Arial" w:cs="Arial"/>
          <w:b/>
          <w:szCs w:val="20"/>
        </w:rPr>
        <w:tab/>
        <w:t>1.10</w:t>
      </w:r>
      <w:r>
        <w:rPr>
          <w:rFonts w:ascii="Arial" w:hAnsi="Arial" w:cs="Arial"/>
          <w:b/>
          <w:szCs w:val="20"/>
        </w:rPr>
        <w:tab/>
      </w:r>
      <w:r w:rsidRPr="00FF799C">
        <w:rPr>
          <w:rFonts w:ascii="Arial" w:hAnsi="Arial" w:cs="Arial"/>
          <w:b/>
          <w:szCs w:val="20"/>
          <w:u w:val="single"/>
        </w:rPr>
        <w:t>Proposal Organization and Format</w:t>
      </w:r>
    </w:p>
    <w:p w:rsidR="00610AAB" w:rsidRDefault="00610AAB" w:rsidP="00610AA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rsidR="00610AAB" w:rsidRDefault="00610AAB" w:rsidP="00610AAB">
      <w:pPr>
        <w:rPr>
          <w:rFonts w:ascii="Arial" w:hAnsi="Arial" w:cs="Arial"/>
          <w:b/>
          <w:szCs w:val="20"/>
        </w:rPr>
      </w:pPr>
    </w:p>
    <w:p w:rsidR="00610AAB" w:rsidRDefault="00610AAB" w:rsidP="00610AAB">
      <w:pPr>
        <w:rPr>
          <w:rFonts w:ascii="Arial" w:hAnsi="Arial" w:cs="Arial"/>
          <w:b/>
          <w:szCs w:val="20"/>
        </w:rPr>
      </w:pPr>
      <w:r>
        <w:rPr>
          <w:rFonts w:ascii="Arial" w:hAnsi="Arial" w:cs="Arial"/>
          <w:b/>
          <w:szCs w:val="20"/>
        </w:rPr>
        <w:tab/>
        <w:t>1.11</w:t>
      </w:r>
      <w:r>
        <w:rPr>
          <w:rFonts w:ascii="Arial" w:hAnsi="Arial" w:cs="Arial"/>
          <w:b/>
          <w:szCs w:val="20"/>
        </w:rPr>
        <w:tab/>
      </w:r>
      <w:r>
        <w:rPr>
          <w:rFonts w:ascii="Arial" w:hAnsi="Arial" w:cs="Arial"/>
          <w:b/>
          <w:szCs w:val="20"/>
          <w:u w:val="single"/>
        </w:rPr>
        <w:t>Designation of Confidential and P</w:t>
      </w:r>
      <w:r w:rsidRPr="00FF799C">
        <w:rPr>
          <w:rFonts w:ascii="Arial" w:hAnsi="Arial" w:cs="Arial"/>
          <w:b/>
          <w:szCs w:val="20"/>
          <w:u w:val="single"/>
        </w:rPr>
        <w:t>roprietary Information</w:t>
      </w:r>
    </w:p>
    <w:p w:rsidR="00610AAB" w:rsidRDefault="00610AAB" w:rsidP="00610AA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Vendor Information Attachment under the </w:t>
      </w:r>
      <w:r w:rsidRPr="002D569B">
        <w:rPr>
          <w:rFonts w:ascii="Arial" w:hAnsi="Arial" w:cs="Arial"/>
          <w:sz w:val="24"/>
          <w:szCs w:val="24"/>
        </w:rPr>
        <w:t>“Designation of Confidential and Proprietary Information”</w:t>
      </w:r>
      <w:r>
        <w:rPr>
          <w:rFonts w:ascii="Arial" w:hAnsi="Arial" w:cs="Arial"/>
          <w:sz w:val="24"/>
          <w:szCs w:val="24"/>
        </w:rPr>
        <w:t xml:space="preserve"> section. </w:t>
      </w:r>
    </w:p>
    <w:p w:rsidR="00610AAB" w:rsidRDefault="00610AAB" w:rsidP="00610AAB">
      <w:pPr>
        <w:pStyle w:val="Footer"/>
        <w:tabs>
          <w:tab w:val="clear" w:pos="4320"/>
          <w:tab w:val="clear" w:pos="8640"/>
        </w:tabs>
        <w:ind w:left="1440"/>
        <w:rPr>
          <w:rFonts w:ascii="Arial" w:hAnsi="Arial" w:cs="Arial"/>
          <w:sz w:val="24"/>
          <w:szCs w:val="24"/>
        </w:rPr>
      </w:pPr>
    </w:p>
    <w:p w:rsidR="00610AAB" w:rsidRDefault="00610AAB" w:rsidP="00610AA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rsidR="00610AAB" w:rsidRDefault="00610AAB" w:rsidP="00610AAB">
      <w:pPr>
        <w:pStyle w:val="Footer"/>
        <w:tabs>
          <w:tab w:val="clear" w:pos="4320"/>
          <w:tab w:val="clear" w:pos="8640"/>
        </w:tabs>
        <w:ind w:left="1440"/>
        <w:rPr>
          <w:rFonts w:ascii="Arial" w:hAnsi="Arial" w:cs="Arial"/>
          <w:sz w:val="24"/>
          <w:szCs w:val="24"/>
        </w:rPr>
      </w:pPr>
    </w:p>
    <w:p w:rsidR="00610AAB" w:rsidRDefault="00610AAB" w:rsidP="00610AA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rsidR="00610AAB" w:rsidRDefault="00610AAB" w:rsidP="00610AAB">
      <w:pPr>
        <w:pStyle w:val="Footer"/>
        <w:tabs>
          <w:tab w:val="clear" w:pos="4320"/>
          <w:tab w:val="clear" w:pos="8640"/>
        </w:tabs>
        <w:ind w:left="1440"/>
        <w:rPr>
          <w:rFonts w:ascii="Arial" w:hAnsi="Arial" w:cs="Arial"/>
          <w:sz w:val="24"/>
          <w:szCs w:val="24"/>
        </w:rPr>
      </w:pPr>
    </w:p>
    <w:p w:rsidR="00610AAB" w:rsidRPr="00EF31B5" w:rsidRDefault="00610AAB" w:rsidP="00610AAB">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610AAB" w:rsidRPr="00EF31B5" w:rsidRDefault="00610AAB" w:rsidP="00610AAB">
      <w:pPr>
        <w:ind w:left="1440"/>
        <w:rPr>
          <w:rFonts w:ascii="Arial" w:hAnsi="Arial" w:cs="Arial"/>
          <w:b/>
        </w:rPr>
      </w:pPr>
    </w:p>
    <w:p w:rsidR="00610AAB" w:rsidRPr="00EF31B5" w:rsidRDefault="00610AAB" w:rsidP="00610AAB">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rsidR="00610AAB" w:rsidRPr="00EF31B5" w:rsidRDefault="00610AAB" w:rsidP="00610AAB">
      <w:pPr>
        <w:ind w:left="1440"/>
        <w:rPr>
          <w:rFonts w:ascii="Arial" w:hAnsi="Arial" w:cs="Arial"/>
        </w:rPr>
      </w:pPr>
    </w:p>
    <w:p w:rsidR="00610AAB" w:rsidRPr="00EF31B5" w:rsidRDefault="00610AAB" w:rsidP="00610AAB">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rsidR="00610AAB" w:rsidRPr="002D569B" w:rsidRDefault="00610AAB" w:rsidP="00610AA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rsidR="00610AAB" w:rsidRDefault="00610AAB" w:rsidP="00610AA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rsidR="00610AAB" w:rsidRDefault="00610AAB" w:rsidP="00610AAB">
      <w:pPr>
        <w:ind w:left="1440"/>
        <w:rPr>
          <w:rFonts w:ascii="Arial" w:hAnsi="Arial" w:cs="Arial"/>
        </w:rPr>
      </w:pPr>
    </w:p>
    <w:p w:rsidR="00610AAB" w:rsidRDefault="00610AAB" w:rsidP="00610AAB">
      <w:pPr>
        <w:ind w:left="1440"/>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r>
        <w:rPr>
          <w:rFonts w:ascii="Arial" w:hAnsi="Arial" w:cs="Arial"/>
          <w:b/>
        </w:rPr>
        <w:t>.</w:t>
      </w:r>
    </w:p>
    <w:p w:rsidR="00610AAB" w:rsidRDefault="00610AAB" w:rsidP="00610AAB">
      <w:pPr>
        <w:ind w:left="1440"/>
        <w:rPr>
          <w:rFonts w:ascii="Arial" w:hAnsi="Arial" w:cs="Arial"/>
          <w:b/>
        </w:rPr>
      </w:pPr>
    </w:p>
    <w:p w:rsidR="00610AAB" w:rsidRPr="00EF31B5" w:rsidRDefault="00610AAB" w:rsidP="00610AAB">
      <w:pPr>
        <w:ind w:left="1440"/>
        <w:rPr>
          <w:rFonts w:ascii="Arial" w:hAnsi="Arial" w:cs="Arial"/>
        </w:rPr>
      </w:pPr>
      <w:r w:rsidRPr="00EF31B5">
        <w:rPr>
          <w:rFonts w:ascii="Arial" w:hAnsi="Arial" w:cs="Arial"/>
        </w:rPr>
        <w:t xml:space="preserve">Failure to </w:t>
      </w:r>
      <w:r>
        <w:rPr>
          <w:rFonts w:ascii="Arial" w:hAnsi="Arial" w:cs="Arial"/>
        </w:rPr>
        <w:t>designate confidential and proprietary information within the Designation of Confidential and Proprietary 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Pr>
          <w:rFonts w:ascii="Arial" w:hAnsi="Arial" w:cs="Arial"/>
        </w:rPr>
        <w:t xml:space="preserve"> within the Designation of Confidential and Proprietary Information section of the Vendor Information Attachment</w:t>
      </w:r>
      <w:r w:rsidRPr="00EF31B5">
        <w:rPr>
          <w:rFonts w:ascii="Arial" w:hAnsi="Arial" w:cs="Arial"/>
        </w:rPr>
        <w:t>.</w:t>
      </w:r>
    </w:p>
    <w:p w:rsidR="00610AAB" w:rsidRPr="002D569B" w:rsidRDefault="00610AAB" w:rsidP="00610AAB">
      <w:pPr>
        <w:ind w:left="1440"/>
        <w:rPr>
          <w:rFonts w:ascii="Arial" w:hAnsi="Arial" w:cs="Arial"/>
          <w:b/>
        </w:rPr>
      </w:pPr>
    </w:p>
    <w:p w:rsidR="00610AAB" w:rsidRDefault="00610AAB" w:rsidP="00610AAB">
      <w:pPr>
        <w:rPr>
          <w:rFonts w:ascii="Arial" w:hAnsi="Arial" w:cs="Arial"/>
          <w:b/>
          <w:szCs w:val="20"/>
        </w:rPr>
      </w:pPr>
      <w:r>
        <w:rPr>
          <w:rFonts w:ascii="Arial" w:hAnsi="Arial" w:cs="Arial"/>
          <w:b/>
          <w:szCs w:val="20"/>
        </w:rPr>
        <w:tab/>
        <w:t>1.12</w:t>
      </w:r>
      <w:r>
        <w:rPr>
          <w:rFonts w:ascii="Arial" w:hAnsi="Arial" w:cs="Arial"/>
          <w:b/>
          <w:szCs w:val="20"/>
        </w:rPr>
        <w:tab/>
      </w:r>
      <w:r w:rsidRPr="003D2617">
        <w:rPr>
          <w:rFonts w:ascii="Arial" w:hAnsi="Arial" w:cs="Arial"/>
          <w:b/>
          <w:szCs w:val="20"/>
          <w:u w:val="single"/>
        </w:rPr>
        <w:t>Cooperative Purchasing</w:t>
      </w:r>
    </w:p>
    <w:p w:rsidR="00610AAB" w:rsidRPr="003D2617" w:rsidRDefault="00610AAB" w:rsidP="00610AAB">
      <w:pPr>
        <w:ind w:left="1440"/>
        <w:rPr>
          <w:rStyle w:val="PageNumber"/>
          <w:rFonts w:ascii="Arial" w:hAnsi="Arial" w:cs="Arial"/>
        </w:rPr>
      </w:pPr>
      <w:r w:rsidRPr="003D2617">
        <w:rPr>
          <w:rStyle w:val="PageNumber"/>
          <w:rFonts w:ascii="Arial" w:hAnsi="Arial" w:cs="Arial"/>
        </w:rPr>
        <w:t xml:space="preserve">Participating in cooperative purchasing gives </w:t>
      </w:r>
      <w:r>
        <w:rPr>
          <w:rStyle w:val="PageNumber"/>
          <w:rFonts w:ascii="Arial" w:hAnsi="Arial" w:cs="Arial"/>
        </w:rPr>
        <w:t xml:space="preserve">a </w:t>
      </w:r>
      <w:r w:rsidRPr="003D2617">
        <w:rPr>
          <w:rStyle w:val="PageNumber"/>
          <w:rFonts w:ascii="Arial" w:hAnsi="Arial" w:cs="Arial"/>
        </w:rPr>
        <w:t xml:space="preserve">vendor </w:t>
      </w:r>
      <w:r>
        <w:rPr>
          <w:rStyle w:val="PageNumber"/>
          <w:rFonts w:ascii="Arial" w:hAnsi="Arial" w:cs="Arial"/>
        </w:rPr>
        <w:t xml:space="preserve">the </w:t>
      </w:r>
      <w:r w:rsidRPr="003D2617">
        <w:rPr>
          <w:rStyle w:val="PageNumber"/>
          <w:rFonts w:ascii="Arial" w:hAnsi="Arial" w:cs="Arial"/>
        </w:rPr>
        <w:t>opportunit</w:t>
      </w:r>
      <w:r>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Pr>
          <w:rStyle w:val="PageNumber"/>
          <w:rFonts w:ascii="Arial" w:hAnsi="Arial" w:cs="Arial"/>
        </w:rPr>
        <w:t>)</w:t>
      </w:r>
      <w:r w:rsidRPr="003D2617">
        <w:rPr>
          <w:rStyle w:val="PageNumber"/>
          <w:rFonts w:ascii="Arial" w:hAnsi="Arial" w:cs="Arial"/>
        </w:rPr>
        <w:t>, Wis. Stats.</w:t>
      </w:r>
    </w:p>
    <w:p w:rsidR="00610AAB" w:rsidRPr="003D2617" w:rsidRDefault="00610AAB" w:rsidP="00610AAB">
      <w:pPr>
        <w:ind w:left="720"/>
        <w:rPr>
          <w:rStyle w:val="PageNumber"/>
          <w:rFonts w:ascii="Arial" w:hAnsi="Arial" w:cs="Arial"/>
        </w:rPr>
      </w:pPr>
    </w:p>
    <w:p w:rsidR="00610AAB" w:rsidRPr="003D2617" w:rsidRDefault="00610AAB" w:rsidP="00610AAB">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rsidR="00610AAB" w:rsidRPr="003D2617" w:rsidRDefault="00610AAB" w:rsidP="00610AAB">
      <w:pPr>
        <w:ind w:left="720"/>
        <w:rPr>
          <w:rStyle w:val="PageNumber"/>
          <w:rFonts w:ascii="Arial" w:hAnsi="Arial" w:cs="Arial"/>
        </w:rPr>
      </w:pPr>
    </w:p>
    <w:p w:rsidR="00610AAB" w:rsidRPr="003D2617" w:rsidRDefault="00610AAB" w:rsidP="00610AAB">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rsidR="00610AAB" w:rsidRDefault="00610AAB" w:rsidP="00610AAB">
      <w:pPr>
        <w:rPr>
          <w:rFonts w:ascii="Arial" w:hAnsi="Arial" w:cs="Arial"/>
          <w:b/>
          <w:szCs w:val="20"/>
        </w:rPr>
      </w:pPr>
    </w:p>
    <w:p w:rsidR="00610AAB" w:rsidRPr="00B04DE0" w:rsidRDefault="00610AAB" w:rsidP="00610AAB">
      <w:pPr>
        <w:rPr>
          <w:rFonts w:ascii="Arial" w:hAnsi="Arial" w:cs="Arial"/>
          <w:b/>
          <w:szCs w:val="20"/>
          <w:u w:val="single"/>
        </w:rPr>
      </w:pPr>
      <w:r>
        <w:rPr>
          <w:rFonts w:ascii="Arial" w:hAnsi="Arial" w:cs="Arial"/>
          <w:b/>
          <w:szCs w:val="20"/>
        </w:rPr>
        <w:tab/>
        <w:t>1.13</w:t>
      </w:r>
      <w:r>
        <w:rPr>
          <w:rFonts w:ascii="Arial" w:hAnsi="Arial" w:cs="Arial"/>
          <w:b/>
          <w:szCs w:val="20"/>
        </w:rPr>
        <w:tab/>
      </w:r>
      <w:r w:rsidRPr="00B04DE0">
        <w:rPr>
          <w:rFonts w:ascii="Arial" w:hAnsi="Arial" w:cs="Arial"/>
          <w:b/>
          <w:szCs w:val="20"/>
          <w:u w:val="single"/>
        </w:rPr>
        <w:t>Vendor Registration Program:</w:t>
      </w:r>
    </w:p>
    <w:p w:rsidR="00610AAB" w:rsidRPr="00B04DE0" w:rsidRDefault="00610AAB" w:rsidP="00610AAB">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Pr>
          <w:rFonts w:ascii="Arial" w:hAnsi="Arial" w:cs="Arial"/>
          <w:bCs/>
          <w:szCs w:val="20"/>
        </w:rPr>
        <w:t xml:space="preserve">a </w:t>
      </w:r>
      <w:r w:rsidRPr="00B04DE0">
        <w:rPr>
          <w:rFonts w:ascii="Arial" w:hAnsi="Arial" w:cs="Arial"/>
          <w:bCs/>
          <w:szCs w:val="20"/>
        </w:rPr>
        <w:t xml:space="preserve">vendor  </w:t>
      </w:r>
      <w:r>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rsidR="00610AAB" w:rsidRPr="00B04DE0" w:rsidRDefault="00610AAB" w:rsidP="00610AAB">
      <w:pPr>
        <w:ind w:left="1440"/>
        <w:rPr>
          <w:rFonts w:ascii="Arial" w:hAnsi="Arial" w:cs="Arial"/>
          <w:bCs/>
          <w:szCs w:val="20"/>
        </w:rPr>
      </w:pPr>
    </w:p>
    <w:p w:rsidR="00610AAB" w:rsidRPr="00B04DE0" w:rsidRDefault="00610AAB" w:rsidP="00610AAB">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rsidR="00610AAB" w:rsidRPr="00B04DE0" w:rsidRDefault="00610AAB" w:rsidP="00610AAB">
      <w:pPr>
        <w:ind w:left="1440"/>
        <w:rPr>
          <w:rFonts w:ascii="Arial" w:hAnsi="Arial" w:cs="Arial"/>
          <w:szCs w:val="20"/>
        </w:rPr>
      </w:pPr>
    </w:p>
    <w:p w:rsidR="00610AAB" w:rsidRPr="00B04DE0" w:rsidRDefault="00610AAB" w:rsidP="00610AAB">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rsidR="00610AAB" w:rsidRPr="00B04DE0" w:rsidRDefault="00610AAB" w:rsidP="00610AAB">
      <w:pPr>
        <w:ind w:left="1440"/>
        <w:rPr>
          <w:rFonts w:ascii="Arial" w:hAnsi="Arial" w:cs="Arial"/>
          <w:szCs w:val="20"/>
        </w:rPr>
      </w:pPr>
      <w:r w:rsidRPr="00B04DE0">
        <w:rPr>
          <w:rFonts w:ascii="Arial" w:hAnsi="Arial" w:cs="Arial"/>
          <w:szCs w:val="20"/>
        </w:rPr>
        <w:t xml:space="preserve">Complete vendor registration by visiting </w:t>
      </w:r>
      <w:hyperlink r:id="rId16" w:history="1">
        <w:r w:rsidRPr="00B04DE0">
          <w:rPr>
            <w:rStyle w:val="Hyperlink"/>
            <w:szCs w:val="20"/>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610AAB" w:rsidRPr="00B04DE0" w:rsidRDefault="00610AAB" w:rsidP="00610AAB">
      <w:pPr>
        <w:ind w:left="1440"/>
        <w:rPr>
          <w:rFonts w:ascii="Arial" w:hAnsi="Arial" w:cs="Arial"/>
          <w:szCs w:val="20"/>
        </w:rPr>
      </w:pPr>
    </w:p>
    <w:p w:rsidR="00610AAB" w:rsidRPr="00B04DE0" w:rsidRDefault="00610AAB" w:rsidP="00610AAB">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rsidR="00610AAB" w:rsidRPr="00B04DE0" w:rsidRDefault="00610AAB" w:rsidP="00610AAB">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7" w:history="1">
        <w:r w:rsidRPr="00B04DE0">
          <w:rPr>
            <w:rStyle w:val="Hyperlink"/>
            <w:szCs w:val="20"/>
          </w:rPr>
          <w:t>www.danepurchasing.com</w:t>
        </w:r>
      </w:hyperlink>
      <w:r w:rsidRPr="00B04DE0">
        <w:rPr>
          <w:rFonts w:ascii="Arial" w:hAnsi="Arial" w:cs="Arial"/>
          <w:szCs w:val="20"/>
        </w:rPr>
        <w:t>. On the top menu bar, click Vendor Registration and then click Vendor Log In.</w:t>
      </w:r>
    </w:p>
    <w:p w:rsidR="00610AAB" w:rsidRDefault="00610AAB" w:rsidP="00610AAB">
      <w:pPr>
        <w:rPr>
          <w:rFonts w:ascii="Arial" w:hAnsi="Arial" w:cs="Arial"/>
          <w:b/>
          <w:szCs w:val="20"/>
        </w:rPr>
      </w:pPr>
    </w:p>
    <w:p w:rsidR="00610AAB" w:rsidRDefault="00610AAB" w:rsidP="00610AAB">
      <w:pPr>
        <w:rPr>
          <w:rFonts w:ascii="Arial" w:hAnsi="Arial" w:cs="Arial"/>
          <w:b/>
          <w:szCs w:val="20"/>
        </w:rPr>
      </w:pPr>
      <w:r>
        <w:rPr>
          <w:rFonts w:ascii="Arial" w:hAnsi="Arial" w:cs="Arial"/>
          <w:b/>
          <w:szCs w:val="20"/>
        </w:rPr>
        <w:tab/>
        <w:t>1.14</w:t>
      </w:r>
      <w:r>
        <w:rPr>
          <w:rFonts w:ascii="Arial" w:hAnsi="Arial" w:cs="Arial"/>
          <w:b/>
          <w:szCs w:val="20"/>
        </w:rPr>
        <w:tab/>
      </w:r>
      <w:r w:rsidRPr="00FF799C">
        <w:rPr>
          <w:rFonts w:ascii="Arial" w:hAnsi="Arial" w:cs="Arial"/>
          <w:b/>
          <w:szCs w:val="20"/>
          <w:u w:val="single"/>
        </w:rPr>
        <w:t>Local Purchasing Ordinance</w:t>
      </w:r>
    </w:p>
    <w:p w:rsidR="00610AAB" w:rsidRDefault="00610AAB" w:rsidP="00610AAB">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610AAB" w:rsidRDefault="00610AAB" w:rsidP="00610AAB">
      <w:pPr>
        <w:autoSpaceDE w:val="0"/>
        <w:autoSpaceDN w:val="0"/>
        <w:adjustRightInd w:val="0"/>
        <w:rPr>
          <w:rFonts w:ascii="Arial" w:hAnsi="Arial" w:cs="Arial"/>
          <w:color w:val="000000"/>
          <w:szCs w:val="18"/>
        </w:rPr>
      </w:pPr>
    </w:p>
    <w:p w:rsidR="00610AAB" w:rsidRDefault="00610AAB" w:rsidP="00610AAB">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rsidR="00610AAB" w:rsidRDefault="00610AAB" w:rsidP="00610AAB">
      <w:pPr>
        <w:rPr>
          <w:rFonts w:ascii="Arial" w:hAnsi="Arial" w:cs="Arial"/>
          <w:color w:val="000000"/>
          <w:szCs w:val="18"/>
        </w:rPr>
      </w:pPr>
    </w:p>
    <w:p w:rsidR="00610AAB" w:rsidRDefault="00610AAB" w:rsidP="00610AAB">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rsidR="00610AAB" w:rsidRDefault="00610AAB" w:rsidP="00610AAB">
      <w:pPr>
        <w:rPr>
          <w:rFonts w:ascii="Arial" w:hAnsi="Arial" w:cs="Arial"/>
          <w:b/>
          <w:szCs w:val="20"/>
        </w:rPr>
      </w:pPr>
    </w:p>
    <w:p w:rsidR="00610AAB" w:rsidRDefault="00610AAB" w:rsidP="00610AAB">
      <w:pPr>
        <w:rPr>
          <w:rFonts w:ascii="Arial" w:hAnsi="Arial" w:cs="Arial"/>
          <w:b/>
          <w:szCs w:val="20"/>
        </w:rPr>
      </w:pPr>
      <w:r>
        <w:rPr>
          <w:rFonts w:ascii="Arial" w:hAnsi="Arial" w:cs="Arial"/>
          <w:b/>
          <w:szCs w:val="20"/>
        </w:rPr>
        <w:tab/>
        <w:t>1.15</w:t>
      </w:r>
      <w:r>
        <w:rPr>
          <w:rFonts w:ascii="Arial" w:hAnsi="Arial" w:cs="Arial"/>
          <w:b/>
          <w:szCs w:val="20"/>
        </w:rPr>
        <w:tab/>
      </w:r>
      <w:r w:rsidRPr="00FF799C">
        <w:rPr>
          <w:rFonts w:ascii="Arial" w:hAnsi="Arial" w:cs="Arial"/>
          <w:b/>
          <w:szCs w:val="20"/>
          <w:u w:val="single"/>
        </w:rPr>
        <w:t>Dane County Sustainability Principles</w:t>
      </w:r>
    </w:p>
    <w:p w:rsidR="00610AAB" w:rsidRDefault="00610AAB" w:rsidP="00610AA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rsidR="00610AAB" w:rsidRDefault="00610AAB" w:rsidP="00610AAB">
      <w:pPr>
        <w:ind w:left="360"/>
        <w:rPr>
          <w:rFonts w:ascii="Arial" w:hAnsi="Arial" w:cs="Arial"/>
        </w:rPr>
      </w:pPr>
    </w:p>
    <w:p w:rsidR="00610AAB" w:rsidRPr="005D4844" w:rsidRDefault="00610AAB" w:rsidP="00610AA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rsidR="00610AAB" w:rsidRPr="006B1021" w:rsidRDefault="00610AAB" w:rsidP="00610AA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rsidR="00610AAB" w:rsidRDefault="00610AAB" w:rsidP="00610AA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rsidR="00610AAB" w:rsidRDefault="00610AAB" w:rsidP="00610AA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rsidR="00610AAB" w:rsidRDefault="00610AAB" w:rsidP="00610AAB">
      <w:pPr>
        <w:rPr>
          <w:rFonts w:ascii="Arial" w:hAnsi="Arial" w:cs="Arial"/>
          <w:b/>
          <w:szCs w:val="20"/>
        </w:rPr>
      </w:pPr>
    </w:p>
    <w:p w:rsidR="00610AAB" w:rsidRDefault="00610AAB" w:rsidP="00610AAB">
      <w:pPr>
        <w:rPr>
          <w:rFonts w:ascii="Arial" w:hAnsi="Arial" w:cs="Arial"/>
          <w:b/>
          <w:szCs w:val="20"/>
        </w:rPr>
      </w:pPr>
      <w:r>
        <w:rPr>
          <w:rFonts w:ascii="Arial" w:hAnsi="Arial" w:cs="Arial"/>
          <w:b/>
          <w:szCs w:val="20"/>
        </w:rPr>
        <w:tab/>
        <w:t>1.16</w:t>
      </w:r>
      <w:r>
        <w:rPr>
          <w:rFonts w:ascii="Arial" w:hAnsi="Arial" w:cs="Arial"/>
          <w:b/>
          <w:szCs w:val="20"/>
        </w:rPr>
        <w:tab/>
      </w:r>
      <w:r w:rsidRPr="00FF799C">
        <w:rPr>
          <w:rFonts w:ascii="Arial" w:hAnsi="Arial" w:cs="Arial"/>
          <w:b/>
          <w:szCs w:val="20"/>
          <w:u w:val="single"/>
        </w:rPr>
        <w:t>Fair Labor Practice Certification</w:t>
      </w:r>
    </w:p>
    <w:p w:rsidR="00610AAB" w:rsidRPr="007E0A59" w:rsidRDefault="00610AAB" w:rsidP="00610AA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rsidR="00610AAB" w:rsidRPr="007E0A59" w:rsidRDefault="00610AAB" w:rsidP="00610AA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610AAB" w:rsidRPr="007E0A59" w:rsidRDefault="00610AAB" w:rsidP="00610AAB">
      <w:pPr>
        <w:ind w:left="360"/>
        <w:rPr>
          <w:rFonts w:ascii="Arial" w:hAnsi="Arial" w:cs="Arial"/>
          <w:b/>
          <w:bCs/>
        </w:rPr>
      </w:pPr>
      <w:r w:rsidRPr="007E0A59">
        <w:rPr>
          <w:rFonts w:ascii="Arial" w:hAnsi="Arial" w:cs="Arial"/>
          <w:b/>
          <w:bCs/>
        </w:rPr>
        <w:t xml:space="preserve"> </w:t>
      </w:r>
    </w:p>
    <w:p w:rsidR="00610AAB" w:rsidRPr="007E0A59" w:rsidRDefault="00610AAB" w:rsidP="00610AA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rsidR="00610AAB" w:rsidRPr="007E0A59" w:rsidRDefault="00610AAB" w:rsidP="00610AAB">
      <w:pPr>
        <w:pStyle w:val="InsideAddress"/>
        <w:ind w:left="720"/>
        <w:rPr>
          <w:rFonts w:ascii="Arial" w:hAnsi="Arial" w:cs="Arial"/>
          <w:noProof/>
          <w:szCs w:val="24"/>
        </w:rPr>
      </w:pPr>
    </w:p>
    <w:p w:rsidR="00C95059" w:rsidRDefault="00610AAB" w:rsidP="00610AAB">
      <w:pPr>
        <w:ind w:left="1440"/>
        <w:rPr>
          <w:rFonts w:ascii="Arial" w:hAnsi="Arial" w:cs="Arial"/>
          <w:color w:val="0000FF"/>
        </w:rPr>
      </w:pPr>
      <w:r w:rsidRPr="007E0A59">
        <w:rPr>
          <w:rFonts w:ascii="Arial" w:hAnsi="Arial" w:cs="Arial"/>
          <w:bCs/>
        </w:rPr>
        <w:t>Additional information can be found using the following links:</w:t>
      </w:r>
      <w:r w:rsidRPr="007E0A59">
        <w:rPr>
          <w:rFonts w:ascii="Arial" w:hAnsi="Arial" w:cs="Arial"/>
          <w:b/>
          <w:bCs/>
        </w:rPr>
        <w:t xml:space="preserve">  </w:t>
      </w:r>
      <w:hyperlink r:id="rId18" w:history="1">
        <w:r w:rsidRPr="007E0A59">
          <w:rPr>
            <w:rStyle w:val="Hyperlink"/>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19" w:history="1">
        <w:r w:rsidRPr="007E0A59">
          <w:rPr>
            <w:rStyle w:val="Hyperlink"/>
          </w:rPr>
          <w:t>http://werc.wi.gov</w:t>
        </w:r>
      </w:hyperlink>
      <w:r>
        <w:rPr>
          <w:rFonts w:ascii="Arial" w:hAnsi="Arial" w:cs="Arial"/>
          <w:color w:val="0000FF"/>
        </w:rPr>
        <w:t>.</w:t>
      </w:r>
    </w:p>
    <w:p w:rsidR="00C95059" w:rsidRDefault="00C95059" w:rsidP="00610AAB">
      <w:pPr>
        <w:ind w:left="1440"/>
        <w:rPr>
          <w:rFonts w:ascii="Arial" w:hAnsi="Arial" w:cs="Arial"/>
          <w:color w:val="0000FF"/>
        </w:rPr>
      </w:pPr>
    </w:p>
    <w:p w:rsidR="00C95059" w:rsidRDefault="00C95059" w:rsidP="00C95059">
      <w:pPr>
        <w:rPr>
          <w:rFonts w:ascii="Arial" w:hAnsi="Arial" w:cs="Arial"/>
          <w:szCs w:val="20"/>
        </w:rPr>
      </w:pPr>
      <w:r>
        <w:rPr>
          <w:rFonts w:ascii="Arial" w:hAnsi="Arial" w:cs="Arial"/>
          <w:b/>
          <w:szCs w:val="20"/>
        </w:rPr>
        <w:tab/>
        <w:t>1.17</w:t>
      </w:r>
      <w:r>
        <w:rPr>
          <w:rFonts w:ascii="Arial" w:hAnsi="Arial" w:cs="Arial"/>
          <w:b/>
          <w:szCs w:val="20"/>
        </w:rPr>
        <w:tab/>
      </w:r>
      <w:r>
        <w:rPr>
          <w:rFonts w:ascii="Arial" w:hAnsi="Arial" w:cs="Arial"/>
          <w:b/>
          <w:szCs w:val="20"/>
          <w:u w:val="single"/>
        </w:rPr>
        <w:t>Acceptance Test</w:t>
      </w:r>
    </w:p>
    <w:p w:rsidR="00C95059" w:rsidRDefault="00C95059" w:rsidP="00C95059">
      <w:pPr>
        <w:ind w:left="1440"/>
        <w:rPr>
          <w:rFonts w:ascii="Arial" w:hAnsi="Arial" w:cs="Arial"/>
          <w:szCs w:val="20"/>
        </w:rPr>
      </w:pPr>
      <w:r>
        <w:rPr>
          <w:rFonts w:ascii="Arial" w:hAnsi="Arial" w:cs="Arial"/>
          <w:szCs w:val="20"/>
        </w:rPr>
        <w:t>The County reserves the right to test the software/hardware and equipment for a period of one hundred and eighty (180) days prior to acceptance to determine that the product functions as outlined in this document.  If problems are encountered during this acceptance period,</w:t>
      </w:r>
      <w:r w:rsidR="0035777B">
        <w:rPr>
          <w:rFonts w:ascii="Arial" w:hAnsi="Arial" w:cs="Arial"/>
          <w:szCs w:val="20"/>
        </w:rPr>
        <w:t xml:space="preserve"> or for any reason, the County isn’t satisfied with the performance of the Contractor</w:t>
      </w:r>
      <w:r>
        <w:rPr>
          <w:rFonts w:ascii="Arial" w:hAnsi="Arial" w:cs="Arial"/>
          <w:szCs w:val="20"/>
        </w:rPr>
        <w:t xml:space="preserve"> </w:t>
      </w:r>
      <w:r w:rsidR="0035777B">
        <w:rPr>
          <w:rFonts w:ascii="Arial" w:hAnsi="Arial" w:cs="Arial"/>
          <w:szCs w:val="20"/>
        </w:rPr>
        <w:t xml:space="preserve">or equipment, </w:t>
      </w:r>
      <w:r w:rsidR="00FE29FD">
        <w:rPr>
          <w:rFonts w:ascii="Arial" w:hAnsi="Arial" w:cs="Arial"/>
          <w:szCs w:val="20"/>
        </w:rPr>
        <w:t>all equipment will be removed from the site and any service fees or installation costs paid to the Contractor will be reimbursed to the County</w:t>
      </w:r>
      <w:r>
        <w:rPr>
          <w:rFonts w:ascii="Arial" w:hAnsi="Arial" w:cs="Arial"/>
          <w:szCs w:val="20"/>
        </w:rPr>
        <w:t>. Failure by the Contractor to provide a system that performs as stated in their RFP response may result in rejection by the County.</w:t>
      </w:r>
      <w:r w:rsidR="00332FDD">
        <w:rPr>
          <w:rFonts w:ascii="Arial" w:hAnsi="Arial" w:cs="Arial"/>
          <w:szCs w:val="20"/>
        </w:rPr>
        <w:t xml:space="preserve">  </w:t>
      </w:r>
      <w:r w:rsidR="00332FDD" w:rsidRPr="00332FDD">
        <w:rPr>
          <w:rFonts w:ascii="Arial" w:hAnsi="Arial" w:cs="Arial"/>
          <w:szCs w:val="20"/>
        </w:rPr>
        <w:t xml:space="preserve">If </w:t>
      </w:r>
      <w:r w:rsidR="00332FDD">
        <w:rPr>
          <w:rFonts w:ascii="Arial" w:hAnsi="Arial" w:cs="Arial"/>
          <w:szCs w:val="20"/>
        </w:rPr>
        <w:t xml:space="preserve">Bidder has any exceptions to this clause, they must be stated clearly in the response. </w:t>
      </w:r>
    </w:p>
    <w:p w:rsidR="00C95059" w:rsidRDefault="00C95059" w:rsidP="00C95059">
      <w:pPr>
        <w:rPr>
          <w:rFonts w:ascii="Arial" w:hAnsi="Arial" w:cs="Arial"/>
          <w:szCs w:val="20"/>
        </w:rPr>
      </w:pPr>
      <w:bookmarkStart w:id="0" w:name="_GoBack"/>
      <w:bookmarkEnd w:id="0"/>
    </w:p>
    <w:p w:rsidR="00C95059" w:rsidRDefault="00C95059" w:rsidP="00C95059">
      <w:pPr>
        <w:rPr>
          <w:rFonts w:ascii="Arial" w:hAnsi="Arial" w:cs="Arial"/>
          <w:b/>
          <w:szCs w:val="20"/>
          <w:u w:val="single"/>
        </w:rPr>
      </w:pPr>
      <w:r>
        <w:rPr>
          <w:rFonts w:ascii="Arial" w:hAnsi="Arial" w:cs="Arial"/>
          <w:szCs w:val="20"/>
        </w:rPr>
        <w:tab/>
      </w:r>
      <w:r>
        <w:rPr>
          <w:rFonts w:ascii="Arial" w:hAnsi="Arial" w:cs="Arial"/>
          <w:b/>
          <w:szCs w:val="20"/>
        </w:rPr>
        <w:t>1.18</w:t>
      </w:r>
      <w:r>
        <w:rPr>
          <w:rFonts w:ascii="Arial" w:hAnsi="Arial" w:cs="Arial"/>
          <w:b/>
          <w:szCs w:val="20"/>
        </w:rPr>
        <w:tab/>
      </w:r>
      <w:r>
        <w:rPr>
          <w:rFonts w:ascii="Arial" w:hAnsi="Arial" w:cs="Arial"/>
          <w:b/>
          <w:szCs w:val="20"/>
          <w:u w:val="single"/>
        </w:rPr>
        <w:t>Fixes, Upgrades and Future Software Options</w:t>
      </w:r>
    </w:p>
    <w:p w:rsidR="00C95059" w:rsidRDefault="00C95059" w:rsidP="00C95059">
      <w:pPr>
        <w:rPr>
          <w:rFonts w:ascii="Arial" w:hAnsi="Arial" w:cs="Arial"/>
          <w:b/>
          <w:szCs w:val="20"/>
          <w:u w:val="single"/>
        </w:rPr>
      </w:pPr>
    </w:p>
    <w:p w:rsidR="00C95059" w:rsidRDefault="00C95059" w:rsidP="00C95059">
      <w:pPr>
        <w:rPr>
          <w:rFonts w:ascii="Arial" w:hAnsi="Arial" w:cs="Arial"/>
          <w:b/>
          <w:szCs w:val="20"/>
        </w:rPr>
      </w:pPr>
      <w:r>
        <w:rPr>
          <w:rFonts w:ascii="Arial" w:hAnsi="Arial" w:cs="Arial"/>
          <w:szCs w:val="20"/>
        </w:rPr>
        <w:tab/>
      </w:r>
      <w:r>
        <w:rPr>
          <w:rFonts w:ascii="Arial" w:hAnsi="Arial" w:cs="Arial"/>
          <w:szCs w:val="20"/>
        </w:rPr>
        <w:tab/>
      </w:r>
      <w:r>
        <w:rPr>
          <w:rFonts w:ascii="Arial" w:hAnsi="Arial" w:cs="Arial"/>
          <w:b/>
          <w:szCs w:val="20"/>
        </w:rPr>
        <w:t>1.18.1</w:t>
      </w:r>
      <w:r>
        <w:rPr>
          <w:rFonts w:ascii="Arial" w:hAnsi="Arial" w:cs="Arial"/>
          <w:b/>
          <w:szCs w:val="20"/>
        </w:rPr>
        <w:tab/>
        <w:t>Fixes</w:t>
      </w:r>
    </w:p>
    <w:p w:rsidR="00C95059" w:rsidRDefault="00C95059" w:rsidP="00C95059">
      <w:pPr>
        <w:ind w:left="1440"/>
        <w:rPr>
          <w:rFonts w:ascii="Arial" w:hAnsi="Arial" w:cs="Arial"/>
          <w:szCs w:val="20"/>
        </w:rPr>
      </w:pPr>
      <w:r>
        <w:rPr>
          <w:rFonts w:ascii="Arial" w:hAnsi="Arial" w:cs="Arial"/>
          <w:szCs w:val="20"/>
        </w:rPr>
        <w:t>For a period of not less than twelve (12) months, after the County’s acceptance of any software or hardware used in this proposal, the Contractor shall correct any and all errors in the software regardless of whether the error is brought to the attention of the Contractor by another user of the software by the County, or by any other person.</w:t>
      </w:r>
    </w:p>
    <w:p w:rsidR="00C95059" w:rsidRDefault="00C95059" w:rsidP="00C95059">
      <w:pPr>
        <w:ind w:left="1440"/>
        <w:rPr>
          <w:rFonts w:ascii="Arial" w:hAnsi="Arial" w:cs="Arial"/>
          <w:szCs w:val="20"/>
        </w:rPr>
      </w:pPr>
    </w:p>
    <w:p w:rsidR="00C95059" w:rsidRDefault="00C95059" w:rsidP="00C95059">
      <w:pPr>
        <w:ind w:left="1440"/>
        <w:rPr>
          <w:rFonts w:ascii="Arial" w:hAnsi="Arial" w:cs="Arial"/>
          <w:b/>
          <w:szCs w:val="20"/>
        </w:rPr>
      </w:pPr>
      <w:r>
        <w:rPr>
          <w:rFonts w:ascii="Arial" w:hAnsi="Arial" w:cs="Arial"/>
          <w:b/>
          <w:szCs w:val="20"/>
        </w:rPr>
        <w:t>1.18.2 Upgrades/Enhancements</w:t>
      </w:r>
    </w:p>
    <w:p w:rsidR="00C95059" w:rsidRDefault="00C95059" w:rsidP="00C95059">
      <w:pPr>
        <w:ind w:left="1440"/>
        <w:rPr>
          <w:rFonts w:ascii="Arial" w:hAnsi="Arial" w:cs="Arial"/>
          <w:szCs w:val="20"/>
        </w:rPr>
      </w:pPr>
      <w:r>
        <w:rPr>
          <w:rFonts w:ascii="Arial" w:hAnsi="Arial" w:cs="Arial"/>
          <w:szCs w:val="20"/>
        </w:rPr>
        <w:t>For a period of not less than twelve (12) months after the project completion and the County’s acceptance of any software used in this proposal, the Contractor shall provide to the County, at no additional cost, any changed or enhanced versions of the software within thirty days after the changed or enhanced versions are made available to customers.</w:t>
      </w:r>
    </w:p>
    <w:p w:rsidR="00C95059" w:rsidRDefault="00C95059" w:rsidP="00C95059">
      <w:pPr>
        <w:ind w:left="1440"/>
        <w:rPr>
          <w:rFonts w:ascii="Arial" w:hAnsi="Arial" w:cs="Arial"/>
          <w:szCs w:val="20"/>
        </w:rPr>
      </w:pPr>
    </w:p>
    <w:p w:rsidR="00C95059" w:rsidRDefault="00C95059" w:rsidP="00C95059">
      <w:pPr>
        <w:ind w:left="1440"/>
        <w:rPr>
          <w:rFonts w:ascii="Arial" w:hAnsi="Arial" w:cs="Arial"/>
          <w:b/>
          <w:szCs w:val="20"/>
        </w:rPr>
      </w:pPr>
      <w:r>
        <w:rPr>
          <w:rFonts w:ascii="Arial" w:hAnsi="Arial" w:cs="Arial"/>
          <w:b/>
          <w:szCs w:val="20"/>
        </w:rPr>
        <w:t>1.18.3 Future Software Options and Replacement Software</w:t>
      </w:r>
    </w:p>
    <w:p w:rsidR="00C95059" w:rsidRDefault="00C95059" w:rsidP="00C95059">
      <w:pPr>
        <w:ind w:left="1440"/>
        <w:rPr>
          <w:rFonts w:ascii="Arial" w:hAnsi="Arial" w:cs="Arial"/>
          <w:szCs w:val="20"/>
        </w:rPr>
      </w:pPr>
      <w:r>
        <w:rPr>
          <w:rFonts w:ascii="Arial" w:hAnsi="Arial" w:cs="Arial"/>
          <w:szCs w:val="20"/>
        </w:rPr>
        <w:t>The Contractor grants the County the options, for any software for which the County has paid a one-time purchase or license fee, to acquire any software options or replacement software which the Contractor shall make available after the acceptance date at the lesser of (a) Contractor’s published purchase price for the software options or replacement software, or (b) the difference between the Contractor’s published purchase price for the replacement software or software options and the current or most recent purchaser license fee for the software or software options previously acquired by the County under this Agreement.  This provision shall remain in effect for the duration of the lifetime of the software.  The contractor also will register all software used in this implementation to Dane County.</w:t>
      </w:r>
    </w:p>
    <w:p w:rsidR="00C95059" w:rsidRDefault="00C95059" w:rsidP="00C95059">
      <w:pPr>
        <w:rPr>
          <w:rFonts w:ascii="Arial" w:hAnsi="Arial" w:cs="Arial"/>
          <w:b/>
          <w:szCs w:val="20"/>
        </w:rPr>
      </w:pPr>
      <w:r>
        <w:rPr>
          <w:rFonts w:ascii="Arial" w:hAnsi="Arial" w:cs="Arial"/>
          <w:b/>
          <w:szCs w:val="20"/>
        </w:rPr>
        <w:tab/>
      </w:r>
    </w:p>
    <w:p w:rsidR="00C95059" w:rsidRDefault="00C95059" w:rsidP="00C95059">
      <w:pPr>
        <w:rPr>
          <w:rFonts w:ascii="Arial" w:hAnsi="Arial" w:cs="Arial"/>
          <w:b/>
          <w:szCs w:val="20"/>
        </w:rPr>
        <w:sectPr w:rsidR="00C95059">
          <w:pgSz w:w="12240" w:h="15840"/>
          <w:pgMar w:top="720" w:right="720" w:bottom="720" w:left="720" w:header="540" w:footer="394" w:gutter="0"/>
          <w:cols w:space="720"/>
        </w:sectPr>
      </w:pPr>
    </w:p>
    <w:p w:rsidR="00610AAB" w:rsidRDefault="00DB7FA5" w:rsidP="00DB7FA5">
      <w:pPr>
        <w:ind w:left="540"/>
        <w:rPr>
          <w:rFonts w:ascii="Arial" w:hAnsi="Arial" w:cs="Arial"/>
          <w:b/>
          <w:szCs w:val="20"/>
        </w:rPr>
      </w:pPr>
      <w:r>
        <w:rPr>
          <w:rFonts w:ascii="Arial" w:hAnsi="Arial" w:cs="Arial"/>
          <w:b/>
          <w:szCs w:val="20"/>
        </w:rPr>
        <w:t>2</w:t>
      </w:r>
      <w:r w:rsidR="00610AAB">
        <w:rPr>
          <w:rFonts w:ascii="Arial" w:hAnsi="Arial" w:cs="Arial"/>
          <w:b/>
          <w:szCs w:val="20"/>
        </w:rPr>
        <w:t>.0</w:t>
      </w:r>
      <w:r w:rsidR="00610AAB">
        <w:rPr>
          <w:rFonts w:ascii="Arial" w:hAnsi="Arial" w:cs="Arial"/>
          <w:b/>
          <w:szCs w:val="20"/>
        </w:rPr>
        <w:tab/>
        <w:t>PROPOSAL SELECTION AND AWARD PROCESS</w:t>
      </w:r>
    </w:p>
    <w:p w:rsidR="00610AAB" w:rsidRDefault="00610AAB" w:rsidP="00610AAB">
      <w:pPr>
        <w:rPr>
          <w:rFonts w:ascii="Arial" w:hAnsi="Arial" w:cs="Arial"/>
          <w:b/>
          <w:szCs w:val="20"/>
        </w:rPr>
      </w:pPr>
    </w:p>
    <w:p w:rsidR="00610AAB" w:rsidRDefault="00610AAB" w:rsidP="00610AAB">
      <w:pPr>
        <w:rPr>
          <w:rFonts w:ascii="Arial" w:hAnsi="Arial" w:cs="Arial"/>
          <w:b/>
          <w:szCs w:val="20"/>
        </w:rPr>
      </w:pPr>
      <w:r>
        <w:rPr>
          <w:rFonts w:ascii="Arial" w:hAnsi="Arial" w:cs="Arial"/>
          <w:b/>
          <w:szCs w:val="20"/>
        </w:rPr>
        <w:tab/>
        <w:t>2.1</w:t>
      </w:r>
      <w:r>
        <w:rPr>
          <w:rFonts w:ascii="Arial" w:hAnsi="Arial" w:cs="Arial"/>
          <w:b/>
          <w:szCs w:val="20"/>
        </w:rPr>
        <w:tab/>
      </w:r>
      <w:r w:rsidRPr="00317C62">
        <w:rPr>
          <w:rFonts w:ascii="Arial" w:hAnsi="Arial" w:cs="Arial"/>
          <w:b/>
          <w:szCs w:val="20"/>
          <w:u w:val="single"/>
        </w:rPr>
        <w:t>Preliminary Evaluation</w:t>
      </w:r>
    </w:p>
    <w:p w:rsidR="00610AAB" w:rsidRDefault="00610AAB" w:rsidP="00610AAB">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rsidR="00610AAB" w:rsidRDefault="00610AAB" w:rsidP="00610AAB">
      <w:pPr>
        <w:rPr>
          <w:rFonts w:ascii="Arial" w:hAnsi="Arial" w:cs="Arial"/>
          <w:b/>
          <w:szCs w:val="20"/>
        </w:rPr>
      </w:pPr>
    </w:p>
    <w:p w:rsidR="00610AAB" w:rsidRDefault="00610AAB" w:rsidP="00610AAB">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rsidR="00610AAB" w:rsidRDefault="00610AAB" w:rsidP="00610AAB">
      <w:pPr>
        <w:ind w:left="1440"/>
        <w:rPr>
          <w:rFonts w:ascii="Arial" w:hAnsi="Arial" w:cs="Arial"/>
        </w:rPr>
      </w:pPr>
      <w:r>
        <w:rPr>
          <w:rFonts w:ascii="Arial" w:hAnsi="Arial" w:cs="Arial"/>
        </w:rPr>
        <w:t>Accepted proposals will be reviewed by an evaluation team and scored against th</w:t>
      </w:r>
      <w:r w:rsidR="00530C31">
        <w:rPr>
          <w:rFonts w:ascii="Arial" w:hAnsi="Arial" w:cs="Arial"/>
        </w:rPr>
        <w:t>e stated criteria in Section 2.4</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rsidR="00610AAB" w:rsidRDefault="00610AAB" w:rsidP="00610AAB">
      <w:pPr>
        <w:rPr>
          <w:rFonts w:ascii="Arial" w:hAnsi="Arial" w:cs="Arial"/>
          <w:b/>
          <w:szCs w:val="20"/>
        </w:rPr>
      </w:pPr>
    </w:p>
    <w:p w:rsidR="00610AAB" w:rsidRDefault="00610AAB" w:rsidP="00610AAB">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rsidR="00610AAB" w:rsidRDefault="00610AAB" w:rsidP="00610AAB">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rsidR="00610AAB" w:rsidRDefault="00610AAB" w:rsidP="00610AAB">
      <w:pPr>
        <w:rPr>
          <w:rFonts w:ascii="Arial" w:hAnsi="Arial" w:cs="Arial"/>
          <w:b/>
          <w:szCs w:val="20"/>
        </w:rPr>
      </w:pPr>
    </w:p>
    <w:p w:rsidR="00610AAB" w:rsidRPr="00317C62" w:rsidRDefault="00610AAB" w:rsidP="00610AAB">
      <w:pPr>
        <w:rPr>
          <w:rFonts w:ascii="Arial" w:hAnsi="Arial" w:cs="Arial"/>
        </w:rPr>
      </w:pPr>
      <w:r>
        <w:rPr>
          <w:rFonts w:ascii="Arial" w:hAnsi="Arial" w:cs="Arial"/>
          <w:b/>
          <w:szCs w:val="20"/>
        </w:rPr>
        <w:tab/>
        <w:t>2.4</w:t>
      </w:r>
      <w:r>
        <w:rPr>
          <w:rFonts w:ascii="Arial" w:hAnsi="Arial" w:cs="Arial"/>
          <w:b/>
          <w:szCs w:val="20"/>
        </w:rPr>
        <w:tab/>
      </w:r>
      <w:r w:rsidRPr="005A6831">
        <w:rPr>
          <w:rFonts w:ascii="Arial" w:hAnsi="Arial" w:cs="Arial"/>
          <w:b/>
          <w:szCs w:val="20"/>
          <w:u w:val="single"/>
        </w:rPr>
        <w:t>Evaluation Criteria</w:t>
      </w:r>
    </w:p>
    <w:p w:rsidR="00610AAB" w:rsidRDefault="00610AAB" w:rsidP="00610AAB">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rsidR="00610AAB" w:rsidRDefault="00610AAB" w:rsidP="00610AAB">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610AAB" w:rsidRPr="00317C62" w:rsidTr="00AA489D">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rsidR="00610AAB" w:rsidRPr="00317C62" w:rsidRDefault="00610AAB" w:rsidP="00AA489D">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rsidR="00610AAB" w:rsidRPr="00317C62" w:rsidRDefault="00610AAB" w:rsidP="00AA489D">
            <w:pPr>
              <w:jc w:val="center"/>
              <w:rPr>
                <w:rFonts w:ascii="Calibri" w:hAnsi="Calibri"/>
                <w:b/>
                <w:bCs/>
                <w:color w:val="000000"/>
              </w:rPr>
            </w:pPr>
            <w:r w:rsidRPr="00317C62">
              <w:rPr>
                <w:rFonts w:ascii="Calibri" w:hAnsi="Calibri"/>
                <w:b/>
                <w:bCs/>
                <w:color w:val="000000"/>
              </w:rPr>
              <w:t>Percent</w:t>
            </w:r>
          </w:p>
        </w:tc>
      </w:tr>
      <w:tr w:rsidR="00610AAB" w:rsidRPr="00317C62" w:rsidTr="00AA489D">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rsidR="00610AAB" w:rsidRPr="00317C62" w:rsidRDefault="001C285A" w:rsidP="00AA489D">
            <w:pPr>
              <w:rPr>
                <w:rFonts w:ascii="Calibri" w:hAnsi="Calibri"/>
                <w:b/>
                <w:color w:val="000000"/>
              </w:rPr>
            </w:pPr>
            <w:r>
              <w:rPr>
                <w:rFonts w:ascii="Calibri" w:hAnsi="Calibri"/>
                <w:b/>
                <w:color w:val="000000"/>
              </w:rPr>
              <w:t>Organizational Capabilities</w:t>
            </w:r>
          </w:p>
          <w:p w:rsidR="00610AAB" w:rsidRPr="00317C62" w:rsidRDefault="00DF3054" w:rsidP="00AA489D">
            <w:pPr>
              <w:rPr>
                <w:rFonts w:ascii="Calibri" w:hAnsi="Calibri"/>
                <w:color w:val="000000"/>
              </w:rPr>
            </w:pPr>
            <w:r>
              <w:rPr>
                <w:rFonts w:ascii="Calibri" w:hAnsi="Calibri"/>
                <w:color w:val="000000"/>
              </w:rPr>
              <w:t>(Section 4.3</w:t>
            </w:r>
            <w:r w:rsidR="00610AAB" w:rsidRPr="00317C62">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rsidR="00610AAB" w:rsidRPr="00317C62" w:rsidRDefault="004900E7" w:rsidP="00AA489D">
            <w:pPr>
              <w:jc w:val="center"/>
              <w:rPr>
                <w:rFonts w:ascii="Calibri" w:hAnsi="Calibri"/>
                <w:color w:val="000000"/>
              </w:rPr>
            </w:pPr>
            <w:r>
              <w:rPr>
                <w:rFonts w:ascii="Calibri" w:hAnsi="Calibri"/>
                <w:color w:val="000000"/>
              </w:rPr>
              <w:t>25</w:t>
            </w:r>
            <w:r w:rsidR="00610AAB" w:rsidRPr="00317C62">
              <w:rPr>
                <w:rFonts w:ascii="Calibri" w:hAnsi="Calibri"/>
                <w:color w:val="000000"/>
              </w:rPr>
              <w:t>%</w:t>
            </w:r>
          </w:p>
        </w:tc>
      </w:tr>
      <w:tr w:rsidR="00610AAB" w:rsidRPr="00317C62" w:rsidTr="00AA489D">
        <w:trPr>
          <w:trHeight w:val="600"/>
          <w:jc w:val="center"/>
        </w:trPr>
        <w:tc>
          <w:tcPr>
            <w:tcW w:w="4280" w:type="dxa"/>
            <w:tcBorders>
              <w:top w:val="nil"/>
              <w:left w:val="single" w:sz="12" w:space="0" w:color="auto"/>
              <w:bottom w:val="single" w:sz="4" w:space="0" w:color="auto"/>
              <w:right w:val="nil"/>
            </w:tcBorders>
            <w:shd w:val="clear" w:color="auto" w:fill="auto"/>
            <w:vAlign w:val="center"/>
          </w:tcPr>
          <w:p w:rsidR="00610AAB" w:rsidRPr="00317C62" w:rsidRDefault="00DF3054" w:rsidP="00AA489D">
            <w:pPr>
              <w:rPr>
                <w:rFonts w:ascii="Calibri" w:hAnsi="Calibri"/>
                <w:b/>
                <w:color w:val="000000"/>
              </w:rPr>
            </w:pPr>
            <w:r w:rsidRPr="00DF3054">
              <w:rPr>
                <w:rFonts w:ascii="Calibri" w:hAnsi="Calibri"/>
                <w:b/>
                <w:color w:val="000000"/>
              </w:rPr>
              <w:t xml:space="preserve">Equipment Specifications  </w:t>
            </w:r>
          </w:p>
          <w:p w:rsidR="00610AAB" w:rsidRPr="00317C62" w:rsidRDefault="00DF3054" w:rsidP="00AA489D">
            <w:pPr>
              <w:rPr>
                <w:rFonts w:ascii="Calibri" w:hAnsi="Calibri"/>
                <w:b/>
                <w:color w:val="000000"/>
              </w:rPr>
            </w:pPr>
            <w:r>
              <w:rPr>
                <w:rFonts w:ascii="Calibri" w:hAnsi="Calibri"/>
                <w:color w:val="000000"/>
              </w:rPr>
              <w:t>(Section 4.4</w:t>
            </w:r>
            <w:r w:rsidR="00610AAB" w:rsidRPr="00317C62">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rsidR="00610AAB" w:rsidRPr="00317C62" w:rsidRDefault="004900E7" w:rsidP="00AA489D">
            <w:pPr>
              <w:jc w:val="center"/>
              <w:rPr>
                <w:rFonts w:ascii="Calibri" w:hAnsi="Calibri"/>
                <w:color w:val="000000"/>
              </w:rPr>
            </w:pPr>
            <w:r>
              <w:rPr>
                <w:rFonts w:ascii="Calibri" w:hAnsi="Calibri"/>
                <w:color w:val="000000"/>
              </w:rPr>
              <w:t>35</w:t>
            </w:r>
            <w:r w:rsidR="00610AAB" w:rsidRPr="00317C62">
              <w:rPr>
                <w:rFonts w:ascii="Calibri" w:hAnsi="Calibri"/>
                <w:color w:val="000000"/>
              </w:rPr>
              <w:t>%</w:t>
            </w:r>
          </w:p>
        </w:tc>
      </w:tr>
      <w:tr w:rsidR="00610AAB" w:rsidRPr="00317C62" w:rsidTr="00AA489D">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rsidR="00610AAB" w:rsidRPr="00317C62" w:rsidRDefault="00DF3054" w:rsidP="00AA489D">
            <w:pPr>
              <w:rPr>
                <w:rFonts w:ascii="Calibri" w:hAnsi="Calibri"/>
                <w:b/>
                <w:color w:val="000000"/>
              </w:rPr>
            </w:pPr>
            <w:r>
              <w:rPr>
                <w:rFonts w:ascii="Calibri" w:hAnsi="Calibri"/>
                <w:b/>
                <w:color w:val="000000"/>
              </w:rPr>
              <w:t>Staff Qualifications</w:t>
            </w:r>
          </w:p>
          <w:p w:rsidR="00610AAB" w:rsidRPr="00317C62" w:rsidRDefault="00DF3054" w:rsidP="00AA489D">
            <w:pPr>
              <w:rPr>
                <w:rFonts w:ascii="Calibri" w:hAnsi="Calibri"/>
                <w:color w:val="000000"/>
              </w:rPr>
            </w:pPr>
            <w:r>
              <w:rPr>
                <w:rFonts w:ascii="Calibri" w:hAnsi="Calibri"/>
                <w:color w:val="000000"/>
              </w:rPr>
              <w:t>(Section 4.5</w:t>
            </w:r>
            <w:r w:rsidR="00610AAB" w:rsidRPr="00317C62">
              <w:rPr>
                <w:rFonts w:ascii="Calibri" w:hAnsi="Calibri"/>
                <w:color w:val="000000"/>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rsidR="00610AAB" w:rsidRPr="00317C62" w:rsidRDefault="004900E7" w:rsidP="00AA489D">
            <w:pPr>
              <w:jc w:val="center"/>
              <w:rPr>
                <w:rFonts w:ascii="Calibri" w:hAnsi="Calibri"/>
                <w:color w:val="000000"/>
              </w:rPr>
            </w:pPr>
            <w:r>
              <w:rPr>
                <w:rFonts w:ascii="Calibri" w:hAnsi="Calibri"/>
                <w:color w:val="000000"/>
              </w:rPr>
              <w:t>20</w:t>
            </w:r>
            <w:r w:rsidR="00610AAB" w:rsidRPr="00317C62">
              <w:rPr>
                <w:rFonts w:ascii="Calibri" w:hAnsi="Calibri"/>
                <w:color w:val="000000"/>
              </w:rPr>
              <w:t>%</w:t>
            </w:r>
          </w:p>
        </w:tc>
      </w:tr>
      <w:tr w:rsidR="00610AAB" w:rsidRPr="00317C62" w:rsidTr="00AA489D">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rsidR="00610AAB" w:rsidRPr="00317C62" w:rsidRDefault="00610AAB" w:rsidP="00AA489D">
            <w:pPr>
              <w:rPr>
                <w:rFonts w:ascii="Calibri" w:hAnsi="Calibri"/>
                <w:b/>
                <w:bCs/>
                <w:color w:val="000000"/>
              </w:rPr>
            </w:pPr>
            <w:r w:rsidRPr="00317C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rsidR="00610AAB" w:rsidRPr="00317C62" w:rsidRDefault="00610AAB" w:rsidP="00AA489D">
            <w:pPr>
              <w:jc w:val="center"/>
              <w:rPr>
                <w:rFonts w:ascii="Calibri" w:hAnsi="Calibri"/>
                <w:b/>
                <w:bCs/>
                <w:color w:val="000000"/>
              </w:rPr>
            </w:pPr>
            <w:r w:rsidRPr="00317C62">
              <w:rPr>
                <w:rFonts w:ascii="Calibri" w:hAnsi="Calibri"/>
                <w:b/>
                <w:bCs/>
                <w:color w:val="000000"/>
              </w:rPr>
              <w:t>Percent</w:t>
            </w:r>
          </w:p>
        </w:tc>
      </w:tr>
      <w:tr w:rsidR="00610AAB" w:rsidRPr="00317C62" w:rsidTr="00AA489D">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rsidR="00610AAB" w:rsidRPr="00317C62" w:rsidRDefault="00610AAB" w:rsidP="00AA489D">
            <w:pPr>
              <w:rPr>
                <w:rFonts w:ascii="Calibri" w:hAnsi="Calibri"/>
                <w:b/>
                <w:color w:val="000000"/>
              </w:rPr>
            </w:pPr>
            <w:r w:rsidRPr="00317C62">
              <w:rPr>
                <w:rFonts w:ascii="Calibri" w:hAnsi="Calibri"/>
                <w:b/>
                <w:color w:val="000000"/>
              </w:rPr>
              <w:t xml:space="preserve">Cost </w:t>
            </w:r>
          </w:p>
          <w:p w:rsidR="00610AAB" w:rsidRPr="00317C62" w:rsidRDefault="00610AAB" w:rsidP="00AA489D">
            <w:pPr>
              <w:rPr>
                <w:rFonts w:ascii="Calibri" w:hAnsi="Calibri"/>
                <w:color w:val="000000"/>
              </w:rPr>
            </w:pPr>
            <w:r w:rsidRPr="00317C62">
              <w:rPr>
                <w:rFonts w:ascii="Calibri" w:hAnsi="Calibri"/>
                <w:color w:val="000000"/>
              </w:rPr>
              <w:t>(Section 4)</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610AAB" w:rsidRPr="00317C62" w:rsidRDefault="004900E7" w:rsidP="00AA489D">
            <w:pPr>
              <w:jc w:val="center"/>
              <w:rPr>
                <w:rFonts w:ascii="Calibri" w:hAnsi="Calibri"/>
                <w:color w:val="000000"/>
              </w:rPr>
            </w:pPr>
            <w:r>
              <w:rPr>
                <w:rFonts w:ascii="Calibri" w:hAnsi="Calibri"/>
                <w:color w:val="000000"/>
              </w:rPr>
              <w:t>20</w:t>
            </w:r>
            <w:r w:rsidR="00610AAB" w:rsidRPr="00317C62">
              <w:rPr>
                <w:rFonts w:ascii="Calibri" w:hAnsi="Calibri"/>
                <w:color w:val="000000"/>
              </w:rPr>
              <w:t>%</w:t>
            </w:r>
          </w:p>
        </w:tc>
      </w:tr>
      <w:tr w:rsidR="00610AAB" w:rsidRPr="00317C62" w:rsidTr="00AA489D">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rsidR="00610AAB" w:rsidRPr="00317C62" w:rsidRDefault="00610AAB" w:rsidP="00AA489D">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610AAB" w:rsidRPr="00317C62" w:rsidRDefault="00610AAB" w:rsidP="00AA489D">
            <w:pPr>
              <w:jc w:val="center"/>
              <w:rPr>
                <w:rFonts w:ascii="Calibri" w:hAnsi="Calibri"/>
                <w:b/>
                <w:color w:val="000000"/>
                <w:szCs w:val="22"/>
              </w:rPr>
            </w:pPr>
            <w:r w:rsidRPr="00317C62">
              <w:rPr>
                <w:rFonts w:ascii="Calibri" w:hAnsi="Calibri"/>
                <w:b/>
                <w:color w:val="000000"/>
                <w:szCs w:val="22"/>
              </w:rPr>
              <w:t>100%</w:t>
            </w:r>
          </w:p>
        </w:tc>
      </w:tr>
    </w:tbl>
    <w:p w:rsidR="00610AAB" w:rsidRDefault="00610AAB" w:rsidP="00610AAB">
      <w:pPr>
        <w:rPr>
          <w:rFonts w:ascii="Arial" w:hAnsi="Arial" w:cs="Arial"/>
          <w:b/>
          <w:szCs w:val="20"/>
        </w:rPr>
      </w:pPr>
    </w:p>
    <w:p w:rsidR="00610AAB" w:rsidRDefault="00610AAB" w:rsidP="00610AAB">
      <w:pPr>
        <w:rPr>
          <w:rFonts w:ascii="Arial" w:hAnsi="Arial" w:cs="Arial"/>
          <w:b/>
          <w:szCs w:val="20"/>
        </w:rPr>
      </w:pPr>
    </w:p>
    <w:p w:rsidR="00610AAB" w:rsidRPr="00BB4579" w:rsidRDefault="00610AAB" w:rsidP="00610AAB">
      <w:pPr>
        <w:rPr>
          <w:rFonts w:ascii="Arial" w:hAnsi="Arial" w:cs="Arial"/>
          <w:b/>
          <w:szCs w:val="20"/>
        </w:rPr>
      </w:pPr>
      <w:r>
        <w:rPr>
          <w:rFonts w:ascii="Arial" w:hAnsi="Arial" w:cs="Arial"/>
          <w:b/>
          <w:szCs w:val="20"/>
        </w:rPr>
        <w:tab/>
      </w:r>
      <w:r w:rsidRPr="00317C62">
        <w:rPr>
          <w:rFonts w:ascii="Arial" w:hAnsi="Arial" w:cs="Arial"/>
          <w:b/>
        </w:rPr>
        <w:t>2.</w:t>
      </w:r>
      <w:r>
        <w:rPr>
          <w:rFonts w:ascii="Arial" w:hAnsi="Arial" w:cs="Arial"/>
          <w:b/>
        </w:rPr>
        <w:t>5</w:t>
      </w:r>
      <w:r w:rsidRPr="00317C62">
        <w:rPr>
          <w:rFonts w:ascii="Arial" w:hAnsi="Arial" w:cs="Arial"/>
          <w:b/>
        </w:rPr>
        <w:tab/>
      </w:r>
      <w:r w:rsidRPr="00317C62">
        <w:rPr>
          <w:rFonts w:ascii="Arial" w:hAnsi="Arial" w:cs="Arial"/>
          <w:b/>
          <w:u w:val="single"/>
        </w:rPr>
        <w:t>Right to Reject Proposals and Negotiate Contract Terms</w:t>
      </w:r>
    </w:p>
    <w:p w:rsidR="00610AAB" w:rsidRDefault="00610AAB" w:rsidP="00610AAB">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rsidR="00610AAB" w:rsidRDefault="00610AAB" w:rsidP="00610AAB">
      <w:pPr>
        <w:rPr>
          <w:rFonts w:ascii="Arial" w:hAnsi="Arial" w:cs="Arial"/>
          <w:b/>
          <w:szCs w:val="20"/>
        </w:rPr>
      </w:pPr>
    </w:p>
    <w:p w:rsidR="00610AAB" w:rsidRDefault="00610AAB" w:rsidP="00610AAB">
      <w:pPr>
        <w:ind w:firstLine="720"/>
        <w:rPr>
          <w:rFonts w:ascii="Arial" w:hAnsi="Arial" w:cs="Arial"/>
          <w:b/>
          <w:szCs w:val="20"/>
        </w:rPr>
      </w:pPr>
      <w:r>
        <w:rPr>
          <w:rFonts w:ascii="Arial" w:hAnsi="Arial" w:cs="Arial"/>
          <w:b/>
          <w:szCs w:val="20"/>
        </w:rPr>
        <w:t>2.6</w:t>
      </w:r>
      <w:r>
        <w:rPr>
          <w:rFonts w:ascii="Arial" w:hAnsi="Arial" w:cs="Arial"/>
          <w:b/>
          <w:szCs w:val="20"/>
        </w:rPr>
        <w:tab/>
      </w:r>
      <w:r w:rsidRPr="00317C62">
        <w:rPr>
          <w:rFonts w:ascii="Arial" w:hAnsi="Arial" w:cs="Arial"/>
          <w:b/>
          <w:szCs w:val="20"/>
          <w:u w:val="single"/>
        </w:rPr>
        <w:t>Award and Final Offers</w:t>
      </w:r>
    </w:p>
    <w:p w:rsidR="00610AAB" w:rsidRDefault="00610AAB" w:rsidP="00610AAB">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rsidR="00610AAB" w:rsidRDefault="00610AAB" w:rsidP="00610AAB">
      <w:pPr>
        <w:rPr>
          <w:rFonts w:ascii="Arial" w:hAnsi="Arial" w:cs="Arial"/>
          <w:b/>
          <w:szCs w:val="20"/>
        </w:rPr>
      </w:pPr>
    </w:p>
    <w:p w:rsidR="00610AAB" w:rsidRDefault="00610AAB" w:rsidP="00610AAB">
      <w:pPr>
        <w:rPr>
          <w:rFonts w:ascii="Arial" w:hAnsi="Arial" w:cs="Arial"/>
          <w:b/>
          <w:szCs w:val="20"/>
        </w:rPr>
      </w:pPr>
      <w:r>
        <w:rPr>
          <w:rFonts w:ascii="Arial" w:hAnsi="Arial" w:cs="Arial"/>
          <w:b/>
          <w:szCs w:val="20"/>
        </w:rPr>
        <w:tab/>
        <w:t>2.7</w:t>
      </w:r>
      <w:r>
        <w:rPr>
          <w:rFonts w:ascii="Arial" w:hAnsi="Arial" w:cs="Arial"/>
          <w:b/>
          <w:szCs w:val="20"/>
        </w:rPr>
        <w:tab/>
      </w:r>
      <w:r w:rsidRPr="00317C62">
        <w:rPr>
          <w:rFonts w:ascii="Arial" w:hAnsi="Arial" w:cs="Arial"/>
          <w:b/>
          <w:szCs w:val="20"/>
          <w:u w:val="single"/>
        </w:rPr>
        <w:t>Notification of Intent to Award</w:t>
      </w:r>
    </w:p>
    <w:p w:rsidR="00610AAB" w:rsidRDefault="00610AAB" w:rsidP="00610AAB">
      <w:pPr>
        <w:ind w:left="1440"/>
        <w:rPr>
          <w:rFonts w:ascii="Arial" w:hAnsi="Arial" w:cs="Arial"/>
          <w:b/>
          <w:szCs w:val="20"/>
        </w:rPr>
      </w:pPr>
      <w:r>
        <w:rPr>
          <w:rFonts w:ascii="Arial" w:hAnsi="Arial" w:cs="Arial"/>
        </w:rPr>
        <w:t>As a courtesy, the County may send a notification of award memo to responding vendors at the time of the award.</w:t>
      </w:r>
    </w:p>
    <w:p w:rsidR="00610AAB" w:rsidRDefault="00610AAB" w:rsidP="00610AAB">
      <w:pPr>
        <w:rPr>
          <w:rFonts w:ascii="Arial" w:hAnsi="Arial" w:cs="Arial"/>
          <w:b/>
          <w:szCs w:val="20"/>
        </w:rPr>
        <w:sectPr w:rsidR="00610AAB" w:rsidSect="00AA489D">
          <w:headerReference w:type="default" r:id="rId20"/>
          <w:headerReference w:type="first" r:id="rId21"/>
          <w:pgSz w:w="12240" w:h="15840"/>
          <w:pgMar w:top="720" w:right="720" w:bottom="720" w:left="720" w:header="540" w:footer="394" w:gutter="0"/>
          <w:cols w:space="720"/>
          <w:docGrid w:linePitch="326"/>
        </w:sectPr>
      </w:pPr>
      <w:r>
        <w:rPr>
          <w:rFonts w:ascii="Arial" w:hAnsi="Arial" w:cs="Arial"/>
          <w:b/>
          <w:szCs w:val="20"/>
        </w:rPr>
        <w:tab/>
      </w:r>
    </w:p>
    <w:p w:rsidR="00610AAB" w:rsidRPr="0081551F" w:rsidRDefault="00610AAB" w:rsidP="00610AAB">
      <w:pPr>
        <w:rPr>
          <w:rFonts w:ascii="Arial" w:hAnsi="Arial" w:cs="Arial"/>
          <w:b/>
        </w:rPr>
      </w:pPr>
      <w:r w:rsidRPr="0081551F">
        <w:rPr>
          <w:rFonts w:ascii="Arial" w:hAnsi="Arial" w:cs="Arial"/>
          <w:b/>
        </w:rPr>
        <w:t>3.0</w:t>
      </w:r>
      <w:r w:rsidRPr="0081551F">
        <w:rPr>
          <w:rFonts w:ascii="Arial" w:hAnsi="Arial" w:cs="Arial"/>
          <w:b/>
        </w:rPr>
        <w:tab/>
        <w:t>PROJECT OVERVIEW AND SCOPE OF SERVICES</w:t>
      </w:r>
    </w:p>
    <w:p w:rsidR="00610AAB" w:rsidRPr="0081551F" w:rsidRDefault="00610AAB" w:rsidP="00610AAB">
      <w:pPr>
        <w:rPr>
          <w:rFonts w:ascii="Arial" w:hAnsi="Arial" w:cs="Arial"/>
          <w:b/>
        </w:rPr>
      </w:pPr>
    </w:p>
    <w:p w:rsidR="00610AAB" w:rsidRPr="0081551F" w:rsidRDefault="00610AAB" w:rsidP="00610AAB">
      <w:pPr>
        <w:rPr>
          <w:rFonts w:ascii="Arial" w:hAnsi="Arial" w:cs="Arial"/>
          <w:b/>
        </w:rPr>
      </w:pPr>
      <w:r w:rsidRPr="0081551F">
        <w:rPr>
          <w:rFonts w:ascii="Arial" w:hAnsi="Arial" w:cs="Arial"/>
          <w:b/>
        </w:rPr>
        <w:tab/>
        <w:t>3.1</w:t>
      </w:r>
      <w:r w:rsidRPr="0081551F">
        <w:rPr>
          <w:rFonts w:ascii="Arial" w:hAnsi="Arial" w:cs="Arial"/>
          <w:b/>
        </w:rPr>
        <w:tab/>
      </w:r>
      <w:r w:rsidRPr="00C93987">
        <w:rPr>
          <w:rFonts w:ascii="Arial" w:hAnsi="Arial" w:cs="Arial"/>
          <w:b/>
          <w:u w:val="single"/>
        </w:rPr>
        <w:t>Definitions and Links</w:t>
      </w:r>
    </w:p>
    <w:p w:rsidR="00610AAB" w:rsidRPr="0081551F" w:rsidRDefault="00610AAB" w:rsidP="00610AAB">
      <w:pPr>
        <w:rPr>
          <w:rFonts w:ascii="Arial" w:hAnsi="Arial" w:cs="Arial"/>
        </w:rPr>
      </w:pPr>
      <w:r w:rsidRPr="0081551F">
        <w:rPr>
          <w:rFonts w:ascii="Arial" w:hAnsi="Arial" w:cs="Arial"/>
          <w:b/>
        </w:rPr>
        <w:tab/>
      </w:r>
      <w:r w:rsidRPr="0081551F">
        <w:rPr>
          <w:rFonts w:ascii="Arial" w:hAnsi="Arial" w:cs="Arial"/>
          <w:b/>
        </w:rPr>
        <w:tab/>
      </w:r>
      <w:r w:rsidRPr="0081551F">
        <w:rPr>
          <w:rFonts w:ascii="Arial" w:hAnsi="Arial" w:cs="Arial"/>
        </w:rPr>
        <w:t>The following definitions and links are used throughout the RFP.</w:t>
      </w:r>
    </w:p>
    <w:p w:rsidR="00610AAB" w:rsidRPr="0081551F" w:rsidRDefault="00610AAB" w:rsidP="00610AAB">
      <w:pPr>
        <w:rPr>
          <w:rFonts w:ascii="Arial" w:hAnsi="Arial" w:cs="Arial"/>
        </w:rPr>
      </w:pPr>
      <w:r w:rsidRPr="0081551F">
        <w:rPr>
          <w:rFonts w:ascii="Arial" w:hAnsi="Arial" w:cs="Arial"/>
        </w:rPr>
        <w:tab/>
      </w:r>
      <w:r w:rsidRPr="0081551F">
        <w:rPr>
          <w:rFonts w:ascii="Arial" w:hAnsi="Arial" w:cs="Arial"/>
        </w:rPr>
        <w:tab/>
      </w:r>
      <w:r w:rsidRPr="0081551F">
        <w:rPr>
          <w:rFonts w:ascii="Arial" w:hAnsi="Arial" w:cs="Arial"/>
          <w:b/>
        </w:rPr>
        <w:t xml:space="preserve">County: </w:t>
      </w:r>
      <w:r w:rsidRPr="0081551F">
        <w:rPr>
          <w:rFonts w:ascii="Arial" w:hAnsi="Arial" w:cs="Arial"/>
        </w:rPr>
        <w:t>Dane County</w:t>
      </w:r>
    </w:p>
    <w:p w:rsidR="00610AAB" w:rsidRPr="0081551F" w:rsidRDefault="00610AAB" w:rsidP="00610AAB">
      <w:pPr>
        <w:rPr>
          <w:rFonts w:ascii="Arial" w:hAnsi="Arial" w:cs="Arial"/>
        </w:rPr>
      </w:pPr>
      <w:r w:rsidRPr="0081551F">
        <w:rPr>
          <w:rFonts w:ascii="Arial" w:hAnsi="Arial" w:cs="Arial"/>
        </w:rPr>
        <w:tab/>
      </w:r>
      <w:r w:rsidRPr="0081551F">
        <w:rPr>
          <w:rFonts w:ascii="Arial" w:hAnsi="Arial" w:cs="Arial"/>
        </w:rPr>
        <w:tab/>
      </w:r>
      <w:r w:rsidRPr="0081551F">
        <w:rPr>
          <w:rFonts w:ascii="Arial" w:hAnsi="Arial" w:cs="Arial"/>
          <w:b/>
        </w:rPr>
        <w:t>County Agency:</w:t>
      </w:r>
      <w:r w:rsidRPr="0081551F">
        <w:rPr>
          <w:rFonts w:ascii="Arial" w:hAnsi="Arial" w:cs="Arial"/>
        </w:rPr>
        <w:t xml:space="preserve"> Department/Division utilizing the service or product.</w:t>
      </w:r>
    </w:p>
    <w:p w:rsidR="00610AAB" w:rsidRPr="0081551F" w:rsidRDefault="00610AAB" w:rsidP="00610AAB">
      <w:pPr>
        <w:ind w:left="1440"/>
        <w:rPr>
          <w:rFonts w:ascii="Arial" w:hAnsi="Arial" w:cs="Arial"/>
          <w:b/>
        </w:rPr>
      </w:pPr>
      <w:r w:rsidRPr="0081551F">
        <w:rPr>
          <w:rFonts w:ascii="Arial" w:hAnsi="Arial" w:cs="Arial"/>
          <w:b/>
        </w:rPr>
        <w:t xml:space="preserve">Proposer/Vendor/Firm/Contractor: </w:t>
      </w:r>
      <w:r w:rsidRPr="0081551F">
        <w:rPr>
          <w:rFonts w:ascii="Arial" w:hAnsi="Arial" w:cs="Arial"/>
        </w:rPr>
        <w:t>a company submitting a proposal in response to this RFP.</w:t>
      </w:r>
    </w:p>
    <w:p w:rsidR="00610AAB" w:rsidRPr="0081551F" w:rsidRDefault="00610AAB" w:rsidP="00610AAB">
      <w:pPr>
        <w:ind w:left="1440"/>
        <w:rPr>
          <w:rFonts w:ascii="Arial" w:hAnsi="Arial" w:cs="Arial"/>
        </w:rPr>
      </w:pPr>
      <w:r w:rsidRPr="0081551F">
        <w:rPr>
          <w:rFonts w:ascii="Arial" w:hAnsi="Arial" w:cs="Arial"/>
          <w:b/>
        </w:rPr>
        <w:t>Dane County Purchasing website:</w:t>
      </w:r>
      <w:r w:rsidRPr="0081551F">
        <w:rPr>
          <w:rFonts w:ascii="Arial" w:hAnsi="Arial" w:cs="Arial"/>
        </w:rPr>
        <w:t xml:space="preserve"> </w:t>
      </w:r>
      <w:hyperlink r:id="rId22" w:history="1">
        <w:r w:rsidRPr="0081551F">
          <w:rPr>
            <w:rStyle w:val="Hyperlink"/>
            <w:rFonts w:ascii="Arial" w:hAnsi="Arial" w:cs="Arial"/>
          </w:rPr>
          <w:t>www.danepurchasing.com</w:t>
        </w:r>
      </w:hyperlink>
    </w:p>
    <w:p w:rsidR="00610AAB" w:rsidRPr="0081551F" w:rsidRDefault="00610AAB" w:rsidP="00610AAB">
      <w:pPr>
        <w:ind w:left="1440"/>
        <w:rPr>
          <w:rFonts w:ascii="Arial" w:hAnsi="Arial" w:cs="Arial"/>
        </w:rPr>
      </w:pPr>
      <w:r w:rsidRPr="0081551F">
        <w:rPr>
          <w:rFonts w:ascii="Arial" w:hAnsi="Arial" w:cs="Arial"/>
          <w:b/>
        </w:rPr>
        <w:t xml:space="preserve">Fair Labor Practices websites:  </w:t>
      </w:r>
      <w:hyperlink r:id="rId23" w:history="1">
        <w:r w:rsidRPr="0081551F">
          <w:rPr>
            <w:rStyle w:val="Hyperlink"/>
            <w:rFonts w:ascii="Arial" w:hAnsi="Arial" w:cs="Arial"/>
          </w:rPr>
          <w:t>www.nlrb.gov</w:t>
        </w:r>
      </w:hyperlink>
      <w:r w:rsidRPr="0081551F">
        <w:rPr>
          <w:rFonts w:ascii="Arial" w:hAnsi="Arial" w:cs="Arial"/>
        </w:rPr>
        <w:t xml:space="preserve"> and </w:t>
      </w:r>
      <w:hyperlink r:id="rId24" w:history="1">
        <w:r w:rsidRPr="0081551F">
          <w:rPr>
            <w:rStyle w:val="Hyperlink"/>
            <w:rFonts w:ascii="Arial" w:hAnsi="Arial" w:cs="Arial"/>
          </w:rPr>
          <w:t>http://werc.wi.gov</w:t>
        </w:r>
      </w:hyperlink>
    </w:p>
    <w:p w:rsidR="00610AAB" w:rsidRPr="0081551F" w:rsidRDefault="00610AAB" w:rsidP="00610AAB">
      <w:pPr>
        <w:rPr>
          <w:rFonts w:ascii="Arial" w:hAnsi="Arial" w:cs="Arial"/>
          <w:b/>
        </w:rPr>
      </w:pPr>
    </w:p>
    <w:p w:rsidR="00610AAB" w:rsidRPr="0081551F" w:rsidRDefault="00610AAB" w:rsidP="00610AAB">
      <w:pPr>
        <w:rPr>
          <w:rFonts w:ascii="Arial" w:hAnsi="Arial" w:cs="Arial"/>
          <w:b/>
        </w:rPr>
      </w:pPr>
      <w:r w:rsidRPr="0081551F">
        <w:rPr>
          <w:rFonts w:ascii="Arial" w:hAnsi="Arial" w:cs="Arial"/>
          <w:b/>
        </w:rPr>
        <w:tab/>
        <w:t>3.2</w:t>
      </w:r>
      <w:r w:rsidRPr="0081551F">
        <w:rPr>
          <w:rFonts w:ascii="Arial" w:hAnsi="Arial" w:cs="Arial"/>
          <w:b/>
        </w:rPr>
        <w:tab/>
      </w:r>
      <w:r w:rsidRPr="0081551F">
        <w:rPr>
          <w:rFonts w:ascii="Arial" w:hAnsi="Arial" w:cs="Arial"/>
          <w:b/>
          <w:u w:val="single"/>
        </w:rPr>
        <w:t>Scope of Services/Specification Overview</w:t>
      </w:r>
    </w:p>
    <w:p w:rsidR="00A3677B" w:rsidRPr="0081551F" w:rsidRDefault="00A3677B" w:rsidP="00A3677B">
      <w:pPr>
        <w:ind w:firstLine="720"/>
        <w:rPr>
          <w:rFonts w:ascii="Arial" w:hAnsi="Arial" w:cs="Arial"/>
        </w:rPr>
      </w:pPr>
    </w:p>
    <w:p w:rsidR="00610AAB" w:rsidRPr="0081551F" w:rsidRDefault="00D524A0" w:rsidP="00A3677B">
      <w:pPr>
        <w:ind w:firstLine="720"/>
        <w:rPr>
          <w:rFonts w:ascii="Arial" w:hAnsi="Arial" w:cs="Arial"/>
          <w:b/>
          <w:u w:val="single"/>
        </w:rPr>
      </w:pPr>
      <w:r>
        <w:rPr>
          <w:rFonts w:ascii="Arial" w:hAnsi="Arial" w:cs="Arial"/>
          <w:b/>
        </w:rPr>
        <w:t>3.2.1</w:t>
      </w:r>
      <w:r w:rsidR="00610AAB" w:rsidRPr="0081551F">
        <w:rPr>
          <w:rFonts w:ascii="Arial" w:hAnsi="Arial" w:cs="Arial"/>
          <w:b/>
        </w:rPr>
        <w:tab/>
      </w:r>
      <w:r w:rsidR="006722C3" w:rsidRPr="0081551F">
        <w:rPr>
          <w:rFonts w:ascii="Arial" w:hAnsi="Arial" w:cs="Arial"/>
          <w:b/>
          <w:u w:val="single"/>
        </w:rPr>
        <w:t>Background Information</w:t>
      </w:r>
    </w:p>
    <w:p w:rsidR="00A3677B" w:rsidRPr="0081551F" w:rsidRDefault="00A3677B" w:rsidP="00C020EC">
      <w:pPr>
        <w:ind w:left="1440"/>
        <w:rPr>
          <w:rFonts w:ascii="Arial" w:hAnsi="Arial" w:cs="Arial"/>
        </w:rPr>
      </w:pPr>
      <w:r w:rsidRPr="0081551F">
        <w:rPr>
          <w:rFonts w:ascii="Arial" w:hAnsi="Arial" w:cs="Arial"/>
        </w:rPr>
        <w:t>The Dane County Department of Waste &amp; Renewables operates an active landfill and Renewable Natural Gas  (RNG) Plant at its location at 7102 Hwy 12, Madison, Wisconsin 53718.  Biogas is extracted from the landfill through a series of wells that extend into the waste mass and as part of current operations the wells are manually monitored and tuned on a routine basis.  This project will include the installation of remote monitoring equipment and automated control valves that will have the ability to make continuous, incremental adjustments to maximize the collection of methane from the wellfield.</w:t>
      </w:r>
    </w:p>
    <w:p w:rsidR="00E56363" w:rsidRPr="0081551F" w:rsidRDefault="00E56363" w:rsidP="00A3677B">
      <w:pPr>
        <w:ind w:left="1440" w:hanging="180"/>
        <w:rPr>
          <w:rFonts w:ascii="Arial" w:hAnsi="Arial" w:cs="Arial"/>
        </w:rPr>
      </w:pPr>
    </w:p>
    <w:p w:rsidR="00E56363" w:rsidRPr="0081551F" w:rsidRDefault="00E56363" w:rsidP="00A3677B">
      <w:pPr>
        <w:ind w:left="1440" w:hanging="180"/>
        <w:rPr>
          <w:rFonts w:ascii="Arial" w:hAnsi="Arial" w:cs="Arial"/>
        </w:rPr>
      </w:pPr>
    </w:p>
    <w:p w:rsidR="00E56363" w:rsidRPr="0081551F" w:rsidRDefault="00D524A0" w:rsidP="00E56363">
      <w:pPr>
        <w:ind w:left="270" w:firstLine="450"/>
        <w:rPr>
          <w:rFonts w:ascii="Arial" w:hAnsi="Arial" w:cs="Arial"/>
          <w:b/>
          <w:u w:val="single"/>
        </w:rPr>
      </w:pPr>
      <w:r>
        <w:rPr>
          <w:rFonts w:ascii="Arial" w:hAnsi="Arial" w:cs="Arial"/>
          <w:b/>
        </w:rPr>
        <w:t>3.2.2</w:t>
      </w:r>
      <w:r w:rsidR="00C020EC" w:rsidRPr="0081551F">
        <w:rPr>
          <w:rFonts w:ascii="Arial" w:hAnsi="Arial" w:cs="Arial"/>
          <w:b/>
        </w:rPr>
        <w:t xml:space="preserve">   </w:t>
      </w:r>
      <w:r w:rsidR="00E56363" w:rsidRPr="0081551F">
        <w:rPr>
          <w:rFonts w:ascii="Arial" w:hAnsi="Arial" w:cs="Arial"/>
          <w:b/>
          <w:u w:val="single"/>
        </w:rPr>
        <w:t>Objectives</w:t>
      </w:r>
    </w:p>
    <w:p w:rsidR="00E56363" w:rsidRPr="0081551F" w:rsidRDefault="00E56363" w:rsidP="00C020EC">
      <w:pPr>
        <w:ind w:left="1440"/>
        <w:rPr>
          <w:rFonts w:ascii="Arial" w:hAnsi="Arial" w:cs="Arial"/>
        </w:rPr>
      </w:pPr>
      <w:r w:rsidRPr="0081551F">
        <w:rPr>
          <w:rFonts w:ascii="Arial" w:hAnsi="Arial" w:cs="Arial"/>
        </w:rPr>
        <w:t>The objective of the project is to remotely monitor and adjust the landfill gas extraction wells to maintain regulatory compliance for landfill gas emissions and to optimize landfill gas quality and operations of the RNG plant.</w:t>
      </w:r>
    </w:p>
    <w:p w:rsidR="00CD3C5A" w:rsidRPr="0081551F" w:rsidRDefault="00CD3C5A" w:rsidP="00E56363">
      <w:pPr>
        <w:ind w:left="1530" w:hanging="810"/>
        <w:rPr>
          <w:rFonts w:ascii="Arial" w:hAnsi="Arial" w:cs="Arial"/>
        </w:rPr>
      </w:pPr>
    </w:p>
    <w:p w:rsidR="00CD3C5A" w:rsidRPr="007404E6" w:rsidRDefault="007404E6" w:rsidP="007404E6">
      <w:pPr>
        <w:ind w:left="765"/>
        <w:rPr>
          <w:rFonts w:ascii="Arial" w:hAnsi="Arial" w:cs="Arial"/>
          <w:b/>
          <w:u w:val="single"/>
        </w:rPr>
      </w:pPr>
      <w:r>
        <w:rPr>
          <w:rFonts w:ascii="Arial" w:hAnsi="Arial" w:cs="Arial"/>
          <w:b/>
        </w:rPr>
        <w:t>3.2.3</w:t>
      </w:r>
      <w:r w:rsidR="00CD3C5A" w:rsidRPr="007404E6">
        <w:rPr>
          <w:rFonts w:ascii="Arial" w:hAnsi="Arial" w:cs="Arial"/>
          <w:b/>
        </w:rPr>
        <w:tab/>
      </w:r>
      <w:r w:rsidR="00CD3C5A" w:rsidRPr="007404E6">
        <w:rPr>
          <w:rFonts w:ascii="Arial" w:hAnsi="Arial" w:cs="Arial"/>
          <w:b/>
          <w:u w:val="single"/>
        </w:rPr>
        <w:t>Equipment Specifications</w:t>
      </w:r>
    </w:p>
    <w:p w:rsidR="007404E6" w:rsidRDefault="007404E6" w:rsidP="007404E6">
      <w:pPr>
        <w:ind w:left="720" w:firstLine="720"/>
        <w:rPr>
          <w:rFonts w:ascii="Arial" w:hAnsi="Arial" w:cs="Arial"/>
          <w:b/>
        </w:rPr>
      </w:pPr>
    </w:p>
    <w:p w:rsidR="00236241" w:rsidRPr="007404E6" w:rsidRDefault="00853EF0" w:rsidP="007404E6">
      <w:pPr>
        <w:ind w:left="720" w:firstLine="720"/>
        <w:rPr>
          <w:rFonts w:ascii="Arial" w:hAnsi="Arial" w:cs="Arial"/>
          <w:b/>
          <w:u w:val="single"/>
        </w:rPr>
      </w:pPr>
      <w:r w:rsidRPr="007404E6">
        <w:rPr>
          <w:rFonts w:ascii="Arial" w:hAnsi="Arial" w:cs="Arial"/>
          <w:b/>
          <w:u w:val="single"/>
        </w:rPr>
        <w:t>Analyzing and Monitoring Equipment:</w:t>
      </w:r>
    </w:p>
    <w:p w:rsidR="00607D17" w:rsidRPr="00236241" w:rsidRDefault="00CC1C10" w:rsidP="005A6831">
      <w:pPr>
        <w:pStyle w:val="ListParagraph"/>
        <w:numPr>
          <w:ilvl w:val="0"/>
          <w:numId w:val="13"/>
        </w:numPr>
        <w:ind w:left="1890" w:hanging="450"/>
        <w:rPr>
          <w:rFonts w:ascii="Arial" w:hAnsi="Arial" w:cs="Arial"/>
          <w:b/>
          <w:sz w:val="24"/>
          <w:szCs w:val="24"/>
        </w:rPr>
      </w:pPr>
      <w:r w:rsidRPr="00236241">
        <w:rPr>
          <w:rFonts w:ascii="Arial" w:hAnsi="Arial" w:cs="Arial"/>
          <w:b/>
          <w:sz w:val="24"/>
          <w:szCs w:val="24"/>
        </w:rPr>
        <w:t xml:space="preserve">Shall allow </w:t>
      </w:r>
      <w:r w:rsidR="00FB2FAC" w:rsidRPr="00236241">
        <w:rPr>
          <w:rFonts w:ascii="Arial" w:hAnsi="Arial" w:cs="Arial"/>
          <w:b/>
          <w:sz w:val="24"/>
          <w:szCs w:val="24"/>
        </w:rPr>
        <w:t xml:space="preserve">for the following items to be </w:t>
      </w:r>
      <w:r w:rsidR="00D378F1">
        <w:rPr>
          <w:rFonts w:ascii="Arial" w:hAnsi="Arial" w:cs="Arial"/>
          <w:b/>
          <w:sz w:val="24"/>
          <w:szCs w:val="24"/>
        </w:rPr>
        <w:t xml:space="preserve">remotely </w:t>
      </w:r>
      <w:r w:rsidR="00FB2FAC" w:rsidRPr="00236241">
        <w:rPr>
          <w:rFonts w:ascii="Arial" w:hAnsi="Arial" w:cs="Arial"/>
          <w:b/>
          <w:sz w:val="24"/>
          <w:szCs w:val="24"/>
        </w:rPr>
        <w:t xml:space="preserve">monitored at each </w:t>
      </w:r>
      <w:r w:rsidR="00D378F1">
        <w:rPr>
          <w:rFonts w:ascii="Arial" w:hAnsi="Arial" w:cs="Arial"/>
          <w:b/>
          <w:sz w:val="24"/>
          <w:szCs w:val="24"/>
        </w:rPr>
        <w:t xml:space="preserve">landfill gas </w:t>
      </w:r>
      <w:r w:rsidR="00FB2FAC" w:rsidRPr="00236241">
        <w:rPr>
          <w:rFonts w:ascii="Arial" w:hAnsi="Arial" w:cs="Arial"/>
          <w:b/>
          <w:sz w:val="24"/>
          <w:szCs w:val="24"/>
        </w:rPr>
        <w:t>well location (</w:t>
      </w:r>
      <w:r w:rsidR="0035777B">
        <w:rPr>
          <w:rFonts w:ascii="Arial" w:hAnsi="Arial" w:cs="Arial"/>
          <w:b/>
          <w:sz w:val="24"/>
          <w:szCs w:val="24"/>
        </w:rPr>
        <w:t>assume</w:t>
      </w:r>
      <w:r w:rsidR="0035777B" w:rsidRPr="00236241">
        <w:rPr>
          <w:rFonts w:ascii="Arial" w:hAnsi="Arial" w:cs="Arial"/>
          <w:b/>
          <w:sz w:val="24"/>
          <w:szCs w:val="24"/>
        </w:rPr>
        <w:t xml:space="preserve"> </w:t>
      </w:r>
      <w:r w:rsidR="00FB2FAC" w:rsidRPr="00236241">
        <w:rPr>
          <w:rFonts w:ascii="Arial" w:hAnsi="Arial" w:cs="Arial"/>
          <w:b/>
          <w:sz w:val="24"/>
          <w:szCs w:val="24"/>
        </w:rPr>
        <w:t xml:space="preserve">45 locations, with </w:t>
      </w:r>
      <w:r w:rsidR="00B41CF0">
        <w:rPr>
          <w:rFonts w:ascii="Arial" w:hAnsi="Arial" w:cs="Arial"/>
          <w:b/>
          <w:sz w:val="24"/>
          <w:szCs w:val="24"/>
        </w:rPr>
        <w:t xml:space="preserve">ability </w:t>
      </w:r>
      <w:r w:rsidR="00FB2FAC" w:rsidRPr="00236241">
        <w:rPr>
          <w:rFonts w:ascii="Arial" w:hAnsi="Arial" w:cs="Arial"/>
          <w:b/>
          <w:sz w:val="24"/>
          <w:szCs w:val="24"/>
        </w:rPr>
        <w:t>to increase or decrease the number of monitoring locations)</w:t>
      </w:r>
      <w:r w:rsidR="00C27026" w:rsidRPr="00236241">
        <w:rPr>
          <w:rFonts w:ascii="Arial" w:hAnsi="Arial" w:cs="Arial"/>
          <w:b/>
          <w:sz w:val="24"/>
          <w:szCs w:val="24"/>
        </w:rPr>
        <w:t>:</w:t>
      </w:r>
    </w:p>
    <w:p w:rsidR="00D72943" w:rsidRPr="00943B2C" w:rsidRDefault="00D72943" w:rsidP="00236241">
      <w:pPr>
        <w:numPr>
          <w:ilvl w:val="1"/>
          <w:numId w:val="6"/>
        </w:numPr>
        <w:tabs>
          <w:tab w:val="left" w:pos="720"/>
          <w:tab w:val="left" w:pos="1440"/>
          <w:tab w:val="left" w:pos="2160"/>
          <w:tab w:val="left" w:pos="2880"/>
          <w:tab w:val="left" w:pos="3600"/>
          <w:tab w:val="left" w:pos="4320"/>
          <w:tab w:val="center" w:pos="5760"/>
        </w:tabs>
        <w:ind w:left="3600" w:hanging="1170"/>
        <w:rPr>
          <w:rFonts w:ascii="Arial" w:hAnsi="Arial" w:cs="Arial"/>
        </w:rPr>
      </w:pPr>
      <w:r w:rsidRPr="00943B2C">
        <w:rPr>
          <w:rFonts w:ascii="Arial" w:hAnsi="Arial" w:cs="Arial"/>
        </w:rPr>
        <w:t>Methane (with an accuracy +/- 0.5% by volume)</w:t>
      </w:r>
    </w:p>
    <w:p w:rsidR="00D72943" w:rsidRPr="00943B2C" w:rsidRDefault="00D72943" w:rsidP="00236241">
      <w:pPr>
        <w:numPr>
          <w:ilvl w:val="1"/>
          <w:numId w:val="6"/>
        </w:numPr>
        <w:tabs>
          <w:tab w:val="left" w:pos="720"/>
          <w:tab w:val="left" w:pos="1440"/>
          <w:tab w:val="left" w:pos="2160"/>
          <w:tab w:val="left" w:pos="2880"/>
          <w:tab w:val="left" w:pos="3600"/>
          <w:tab w:val="left" w:pos="4320"/>
          <w:tab w:val="center" w:pos="5760"/>
        </w:tabs>
        <w:ind w:left="3600" w:hanging="1170"/>
        <w:rPr>
          <w:rFonts w:ascii="Arial" w:hAnsi="Arial" w:cs="Arial"/>
        </w:rPr>
      </w:pPr>
      <w:r w:rsidRPr="00943B2C">
        <w:rPr>
          <w:rFonts w:ascii="Arial" w:hAnsi="Arial" w:cs="Arial"/>
        </w:rPr>
        <w:t>Carbon Dioxide (with an accuracy +/- 0.5% by volume)</w:t>
      </w:r>
    </w:p>
    <w:p w:rsidR="00D72943" w:rsidRPr="00943B2C" w:rsidRDefault="00D72943" w:rsidP="00236241">
      <w:pPr>
        <w:numPr>
          <w:ilvl w:val="1"/>
          <w:numId w:val="6"/>
        </w:numPr>
        <w:tabs>
          <w:tab w:val="left" w:pos="720"/>
          <w:tab w:val="left" w:pos="1440"/>
          <w:tab w:val="left" w:pos="2160"/>
          <w:tab w:val="left" w:pos="2880"/>
          <w:tab w:val="left" w:pos="3600"/>
          <w:tab w:val="left" w:pos="4320"/>
          <w:tab w:val="center" w:pos="5760"/>
        </w:tabs>
        <w:ind w:left="3600" w:hanging="1170"/>
        <w:rPr>
          <w:rFonts w:ascii="Arial" w:hAnsi="Arial" w:cs="Arial"/>
        </w:rPr>
      </w:pPr>
      <w:r w:rsidRPr="00943B2C">
        <w:rPr>
          <w:rFonts w:ascii="Arial" w:hAnsi="Arial" w:cs="Arial"/>
        </w:rPr>
        <w:t>Oxygen (with an accuracy +/- 0.25% by volume)</w:t>
      </w:r>
    </w:p>
    <w:p w:rsidR="00D72943" w:rsidRPr="00943B2C" w:rsidRDefault="00D72943" w:rsidP="00236241">
      <w:pPr>
        <w:numPr>
          <w:ilvl w:val="1"/>
          <w:numId w:val="6"/>
        </w:numPr>
        <w:tabs>
          <w:tab w:val="left" w:pos="720"/>
          <w:tab w:val="left" w:pos="1440"/>
          <w:tab w:val="left" w:pos="2160"/>
          <w:tab w:val="left" w:pos="2880"/>
          <w:tab w:val="left" w:pos="3600"/>
          <w:tab w:val="left" w:pos="4320"/>
          <w:tab w:val="center" w:pos="5760"/>
        </w:tabs>
        <w:ind w:left="3600" w:hanging="1170"/>
        <w:rPr>
          <w:rFonts w:ascii="Arial" w:hAnsi="Arial" w:cs="Arial"/>
        </w:rPr>
      </w:pPr>
      <w:r w:rsidRPr="00943B2C">
        <w:rPr>
          <w:rFonts w:ascii="Arial" w:hAnsi="Arial" w:cs="Arial"/>
        </w:rPr>
        <w:t>Balance Gas (with an accuracy +/- 1.25% by volume)</w:t>
      </w:r>
    </w:p>
    <w:p w:rsidR="00D72943" w:rsidRPr="00943B2C" w:rsidRDefault="00D72943" w:rsidP="00236241">
      <w:pPr>
        <w:numPr>
          <w:ilvl w:val="1"/>
          <w:numId w:val="6"/>
        </w:numPr>
        <w:tabs>
          <w:tab w:val="left" w:pos="720"/>
          <w:tab w:val="left" w:pos="1440"/>
          <w:tab w:val="left" w:pos="2160"/>
          <w:tab w:val="left" w:pos="2880"/>
          <w:tab w:val="left" w:pos="3600"/>
          <w:tab w:val="left" w:pos="4320"/>
          <w:tab w:val="center" w:pos="5760"/>
        </w:tabs>
        <w:ind w:left="3600" w:hanging="1170"/>
        <w:rPr>
          <w:rFonts w:ascii="Arial" w:hAnsi="Arial" w:cs="Arial"/>
        </w:rPr>
      </w:pPr>
      <w:r w:rsidRPr="00943B2C">
        <w:rPr>
          <w:rFonts w:ascii="Arial" w:hAnsi="Arial" w:cs="Arial"/>
        </w:rPr>
        <w:t>Flow (scfm)</w:t>
      </w:r>
    </w:p>
    <w:p w:rsidR="00D72943" w:rsidRPr="00943B2C" w:rsidRDefault="00D72943" w:rsidP="00236241">
      <w:pPr>
        <w:numPr>
          <w:ilvl w:val="1"/>
          <w:numId w:val="6"/>
        </w:numPr>
        <w:tabs>
          <w:tab w:val="left" w:pos="720"/>
          <w:tab w:val="left" w:pos="1440"/>
          <w:tab w:val="left" w:pos="2160"/>
          <w:tab w:val="left" w:pos="2880"/>
          <w:tab w:val="left" w:pos="3600"/>
          <w:tab w:val="left" w:pos="4320"/>
          <w:tab w:val="center" w:pos="5760"/>
        </w:tabs>
        <w:ind w:left="3600" w:hanging="1170"/>
        <w:rPr>
          <w:rFonts w:ascii="Arial" w:hAnsi="Arial" w:cs="Arial"/>
        </w:rPr>
      </w:pPr>
      <w:r w:rsidRPr="00943B2C">
        <w:rPr>
          <w:rFonts w:ascii="Arial" w:hAnsi="Arial" w:cs="Arial"/>
        </w:rPr>
        <w:t>Well</w:t>
      </w:r>
      <w:r w:rsidR="00591188" w:rsidRPr="00943B2C">
        <w:rPr>
          <w:rFonts w:ascii="Arial" w:hAnsi="Arial" w:cs="Arial"/>
        </w:rPr>
        <w:t xml:space="preserve"> Pressure (inches water column (in. w.c.</w:t>
      </w:r>
      <w:r w:rsidRPr="00943B2C">
        <w:rPr>
          <w:rFonts w:ascii="Arial" w:hAnsi="Arial" w:cs="Arial"/>
        </w:rPr>
        <w:t>)</w:t>
      </w:r>
    </w:p>
    <w:p w:rsidR="00D72943" w:rsidRPr="00943B2C" w:rsidRDefault="00D72943" w:rsidP="00236241">
      <w:pPr>
        <w:numPr>
          <w:ilvl w:val="1"/>
          <w:numId w:val="6"/>
        </w:numPr>
        <w:tabs>
          <w:tab w:val="left" w:pos="720"/>
          <w:tab w:val="left" w:pos="1440"/>
          <w:tab w:val="left" w:pos="2160"/>
          <w:tab w:val="left" w:pos="2880"/>
          <w:tab w:val="left" w:pos="3600"/>
          <w:tab w:val="left" w:pos="4320"/>
          <w:tab w:val="center" w:pos="5760"/>
        </w:tabs>
        <w:ind w:left="3600" w:hanging="1170"/>
        <w:rPr>
          <w:rFonts w:ascii="Arial" w:hAnsi="Arial" w:cs="Arial"/>
        </w:rPr>
      </w:pPr>
      <w:r w:rsidRPr="00943B2C">
        <w:rPr>
          <w:rFonts w:ascii="Arial" w:hAnsi="Arial" w:cs="Arial"/>
        </w:rPr>
        <w:t>Wellfield Vacuum   (in. w.c.)</w:t>
      </w:r>
    </w:p>
    <w:p w:rsidR="00D72943" w:rsidRPr="00943B2C" w:rsidRDefault="00D72943" w:rsidP="00236241">
      <w:pPr>
        <w:numPr>
          <w:ilvl w:val="1"/>
          <w:numId w:val="6"/>
        </w:numPr>
        <w:tabs>
          <w:tab w:val="left" w:pos="720"/>
          <w:tab w:val="left" w:pos="1440"/>
          <w:tab w:val="left" w:pos="2160"/>
          <w:tab w:val="left" w:pos="2880"/>
          <w:tab w:val="left" w:pos="3600"/>
          <w:tab w:val="left" w:pos="4320"/>
          <w:tab w:val="center" w:pos="5760"/>
        </w:tabs>
        <w:ind w:left="3600" w:hanging="1170"/>
        <w:rPr>
          <w:rFonts w:ascii="Arial" w:hAnsi="Arial" w:cs="Arial"/>
        </w:rPr>
      </w:pPr>
      <w:r w:rsidRPr="00943B2C">
        <w:rPr>
          <w:rFonts w:ascii="Arial" w:hAnsi="Arial" w:cs="Arial"/>
        </w:rPr>
        <w:t xml:space="preserve">Temperature </w:t>
      </w:r>
    </w:p>
    <w:p w:rsidR="00D72943" w:rsidRPr="0081551F" w:rsidRDefault="00D72943" w:rsidP="00236241">
      <w:pPr>
        <w:ind w:hanging="1170"/>
        <w:rPr>
          <w:rFonts w:ascii="Arial" w:hAnsi="Arial" w:cs="Arial"/>
        </w:rPr>
      </w:pPr>
    </w:p>
    <w:p w:rsidR="00943B2C" w:rsidRDefault="00943B2C" w:rsidP="00943B2C">
      <w:pPr>
        <w:pStyle w:val="ListParagraph"/>
        <w:ind w:left="2970"/>
        <w:rPr>
          <w:rFonts w:ascii="Arial" w:hAnsi="Arial" w:cs="Arial"/>
          <w:b/>
          <w:sz w:val="24"/>
          <w:szCs w:val="24"/>
        </w:rPr>
      </w:pPr>
    </w:p>
    <w:p w:rsidR="00943B2C" w:rsidRDefault="00943B2C" w:rsidP="00943B2C">
      <w:pPr>
        <w:pStyle w:val="ListParagraph"/>
        <w:ind w:left="2970"/>
        <w:rPr>
          <w:rFonts w:ascii="Arial" w:hAnsi="Arial" w:cs="Arial"/>
          <w:b/>
          <w:sz w:val="24"/>
          <w:szCs w:val="24"/>
        </w:rPr>
      </w:pPr>
    </w:p>
    <w:p w:rsidR="00943B2C" w:rsidRDefault="00943B2C" w:rsidP="00943B2C">
      <w:pPr>
        <w:pStyle w:val="ListParagraph"/>
        <w:ind w:left="2970"/>
        <w:rPr>
          <w:rFonts w:ascii="Arial" w:hAnsi="Arial" w:cs="Arial"/>
          <w:b/>
          <w:sz w:val="24"/>
          <w:szCs w:val="24"/>
        </w:rPr>
      </w:pPr>
    </w:p>
    <w:p w:rsidR="00943B2C" w:rsidRDefault="00943B2C" w:rsidP="00943B2C">
      <w:pPr>
        <w:pStyle w:val="ListParagraph"/>
        <w:ind w:left="2970"/>
        <w:rPr>
          <w:rFonts w:ascii="Arial" w:hAnsi="Arial" w:cs="Arial"/>
          <w:b/>
          <w:sz w:val="24"/>
          <w:szCs w:val="24"/>
        </w:rPr>
      </w:pPr>
    </w:p>
    <w:p w:rsidR="00943B2C" w:rsidRDefault="00943B2C" w:rsidP="00943B2C">
      <w:pPr>
        <w:pStyle w:val="ListParagraph"/>
        <w:ind w:left="2970"/>
        <w:rPr>
          <w:rFonts w:ascii="Arial" w:hAnsi="Arial" w:cs="Arial"/>
          <w:b/>
          <w:sz w:val="24"/>
          <w:szCs w:val="24"/>
        </w:rPr>
      </w:pPr>
    </w:p>
    <w:p w:rsidR="0028010C" w:rsidRPr="00901376" w:rsidRDefault="00CC1C10" w:rsidP="005A6831">
      <w:pPr>
        <w:pStyle w:val="ListParagraph"/>
        <w:numPr>
          <w:ilvl w:val="0"/>
          <w:numId w:val="13"/>
        </w:numPr>
        <w:ind w:left="1890"/>
        <w:rPr>
          <w:rFonts w:ascii="Arial" w:hAnsi="Arial" w:cs="Arial"/>
          <w:b/>
          <w:sz w:val="24"/>
          <w:szCs w:val="24"/>
        </w:rPr>
      </w:pPr>
      <w:r w:rsidRPr="00901376">
        <w:rPr>
          <w:rFonts w:ascii="Arial" w:hAnsi="Arial" w:cs="Arial"/>
          <w:b/>
          <w:sz w:val="24"/>
          <w:szCs w:val="24"/>
        </w:rPr>
        <w:t xml:space="preserve">Shall </w:t>
      </w:r>
      <w:r w:rsidR="00C27026" w:rsidRPr="00901376">
        <w:rPr>
          <w:rFonts w:ascii="Arial" w:hAnsi="Arial" w:cs="Arial"/>
          <w:b/>
          <w:sz w:val="24"/>
          <w:szCs w:val="24"/>
        </w:rPr>
        <w:t>allow for the following items to be</w:t>
      </w:r>
      <w:r w:rsidR="00D378F1">
        <w:rPr>
          <w:rFonts w:ascii="Arial" w:hAnsi="Arial" w:cs="Arial"/>
          <w:b/>
          <w:sz w:val="24"/>
          <w:szCs w:val="24"/>
        </w:rPr>
        <w:t xml:space="preserve"> remotely</w:t>
      </w:r>
      <w:r w:rsidR="00C27026" w:rsidRPr="00901376">
        <w:rPr>
          <w:rFonts w:ascii="Arial" w:hAnsi="Arial" w:cs="Arial"/>
          <w:b/>
          <w:sz w:val="24"/>
          <w:szCs w:val="24"/>
        </w:rPr>
        <w:t xml:space="preserve"> monitored at each </w:t>
      </w:r>
      <w:r w:rsidR="00D378F1">
        <w:rPr>
          <w:rFonts w:ascii="Arial" w:hAnsi="Arial" w:cs="Arial"/>
          <w:b/>
          <w:sz w:val="24"/>
          <w:szCs w:val="24"/>
        </w:rPr>
        <w:t xml:space="preserve">landfill gas </w:t>
      </w:r>
      <w:r w:rsidR="00C27026" w:rsidRPr="00901376">
        <w:rPr>
          <w:rFonts w:ascii="Arial" w:hAnsi="Arial" w:cs="Arial"/>
          <w:b/>
          <w:sz w:val="24"/>
          <w:szCs w:val="24"/>
        </w:rPr>
        <w:t>well location (</w:t>
      </w:r>
      <w:r w:rsidR="0035777B" w:rsidRPr="00901376">
        <w:rPr>
          <w:rFonts w:ascii="Arial" w:hAnsi="Arial" w:cs="Arial"/>
          <w:b/>
          <w:sz w:val="24"/>
          <w:szCs w:val="24"/>
        </w:rPr>
        <w:t>a</w:t>
      </w:r>
      <w:r w:rsidR="0035777B">
        <w:rPr>
          <w:rFonts w:ascii="Arial" w:hAnsi="Arial" w:cs="Arial"/>
          <w:b/>
          <w:sz w:val="24"/>
          <w:szCs w:val="24"/>
        </w:rPr>
        <w:t>ssume</w:t>
      </w:r>
      <w:r w:rsidR="0035777B" w:rsidRPr="00901376">
        <w:rPr>
          <w:rFonts w:ascii="Arial" w:hAnsi="Arial" w:cs="Arial"/>
          <w:b/>
          <w:sz w:val="24"/>
          <w:szCs w:val="24"/>
        </w:rPr>
        <w:t xml:space="preserve"> </w:t>
      </w:r>
      <w:r w:rsidR="0087288C" w:rsidRPr="00901376">
        <w:rPr>
          <w:rFonts w:ascii="Arial" w:hAnsi="Arial" w:cs="Arial"/>
          <w:b/>
          <w:sz w:val="24"/>
          <w:szCs w:val="24"/>
        </w:rPr>
        <w:t>2</w:t>
      </w:r>
      <w:r w:rsidR="0087288C">
        <w:rPr>
          <w:rFonts w:ascii="Arial" w:hAnsi="Arial" w:cs="Arial"/>
          <w:b/>
          <w:sz w:val="24"/>
          <w:szCs w:val="24"/>
        </w:rPr>
        <w:t>3</w:t>
      </w:r>
      <w:r w:rsidR="0087288C" w:rsidRPr="00901376">
        <w:rPr>
          <w:rFonts w:ascii="Arial" w:hAnsi="Arial" w:cs="Arial"/>
          <w:b/>
          <w:sz w:val="24"/>
          <w:szCs w:val="24"/>
        </w:rPr>
        <w:t xml:space="preserve"> </w:t>
      </w:r>
      <w:r w:rsidR="00C27026" w:rsidRPr="00901376">
        <w:rPr>
          <w:rFonts w:ascii="Arial" w:hAnsi="Arial" w:cs="Arial"/>
          <w:b/>
          <w:sz w:val="24"/>
          <w:szCs w:val="24"/>
        </w:rPr>
        <w:t xml:space="preserve">locations, with </w:t>
      </w:r>
      <w:r w:rsidR="00B41CF0">
        <w:rPr>
          <w:rFonts w:ascii="Arial" w:hAnsi="Arial" w:cs="Arial"/>
          <w:b/>
          <w:sz w:val="24"/>
          <w:szCs w:val="24"/>
        </w:rPr>
        <w:t xml:space="preserve">ability </w:t>
      </w:r>
      <w:r w:rsidR="00C27026" w:rsidRPr="00901376">
        <w:rPr>
          <w:rFonts w:ascii="Arial" w:hAnsi="Arial" w:cs="Arial"/>
          <w:b/>
          <w:sz w:val="24"/>
          <w:szCs w:val="24"/>
        </w:rPr>
        <w:t>to increase or decrease the number of monitoring locations):</w:t>
      </w:r>
    </w:p>
    <w:p w:rsidR="00C27026" w:rsidRPr="0081551F" w:rsidRDefault="00C27026" w:rsidP="00E27AA3">
      <w:pPr>
        <w:tabs>
          <w:tab w:val="left" w:pos="3600"/>
        </w:tabs>
        <w:ind w:right="630" w:hanging="630"/>
        <w:rPr>
          <w:rFonts w:ascii="Arial" w:hAnsi="Arial" w:cs="Arial"/>
        </w:rPr>
      </w:pPr>
    </w:p>
    <w:p w:rsidR="00C27026" w:rsidRPr="0081551F" w:rsidRDefault="00C27026" w:rsidP="00E27AA3">
      <w:pPr>
        <w:numPr>
          <w:ilvl w:val="1"/>
          <w:numId w:val="6"/>
        </w:numPr>
        <w:tabs>
          <w:tab w:val="left" w:pos="720"/>
          <w:tab w:val="left" w:pos="1440"/>
          <w:tab w:val="left" w:pos="2160"/>
          <w:tab w:val="left" w:pos="2880"/>
          <w:tab w:val="left" w:pos="3600"/>
          <w:tab w:val="left" w:pos="4320"/>
          <w:tab w:val="center" w:pos="5760"/>
        </w:tabs>
        <w:ind w:left="2880" w:right="630"/>
        <w:rPr>
          <w:rFonts w:ascii="Arial" w:hAnsi="Arial" w:cs="Arial"/>
        </w:rPr>
      </w:pPr>
      <w:r w:rsidRPr="0081551F">
        <w:rPr>
          <w:rFonts w:ascii="Arial" w:hAnsi="Arial" w:cs="Arial"/>
        </w:rPr>
        <w:t>Methane (with an accuracy +/- 1.0% by volume)</w:t>
      </w:r>
    </w:p>
    <w:p w:rsidR="00C27026" w:rsidRPr="0081551F" w:rsidRDefault="00C27026" w:rsidP="00E27AA3">
      <w:pPr>
        <w:numPr>
          <w:ilvl w:val="1"/>
          <w:numId w:val="6"/>
        </w:numPr>
        <w:tabs>
          <w:tab w:val="left" w:pos="720"/>
          <w:tab w:val="left" w:pos="1440"/>
          <w:tab w:val="left" w:pos="2160"/>
          <w:tab w:val="left" w:pos="2880"/>
          <w:tab w:val="left" w:pos="3600"/>
          <w:tab w:val="left" w:pos="4320"/>
          <w:tab w:val="center" w:pos="5760"/>
        </w:tabs>
        <w:ind w:left="2880" w:right="630"/>
        <w:rPr>
          <w:rFonts w:ascii="Arial" w:hAnsi="Arial" w:cs="Arial"/>
        </w:rPr>
      </w:pPr>
      <w:r w:rsidRPr="0081551F">
        <w:rPr>
          <w:rFonts w:ascii="Arial" w:hAnsi="Arial" w:cs="Arial"/>
        </w:rPr>
        <w:t>Carbon Dioxide (with an accuracy +/- 1.0% by volume)</w:t>
      </w:r>
    </w:p>
    <w:p w:rsidR="00C27026" w:rsidRPr="0081551F" w:rsidRDefault="00C27026" w:rsidP="00E27AA3">
      <w:pPr>
        <w:numPr>
          <w:ilvl w:val="1"/>
          <w:numId w:val="6"/>
        </w:numPr>
        <w:tabs>
          <w:tab w:val="left" w:pos="720"/>
          <w:tab w:val="left" w:pos="1440"/>
          <w:tab w:val="left" w:pos="2160"/>
          <w:tab w:val="left" w:pos="2880"/>
          <w:tab w:val="left" w:pos="3600"/>
          <w:tab w:val="left" w:pos="4320"/>
          <w:tab w:val="center" w:pos="5760"/>
        </w:tabs>
        <w:ind w:left="2880" w:right="630"/>
        <w:rPr>
          <w:rFonts w:ascii="Arial" w:hAnsi="Arial" w:cs="Arial"/>
        </w:rPr>
      </w:pPr>
      <w:r w:rsidRPr="0081551F">
        <w:rPr>
          <w:rFonts w:ascii="Arial" w:hAnsi="Arial" w:cs="Arial"/>
        </w:rPr>
        <w:t>Oxygen (with an accuracy +/- 0.5% by volume)</w:t>
      </w:r>
    </w:p>
    <w:p w:rsidR="00C27026" w:rsidRPr="0081551F" w:rsidRDefault="00C27026" w:rsidP="00E27AA3">
      <w:pPr>
        <w:numPr>
          <w:ilvl w:val="1"/>
          <w:numId w:val="6"/>
        </w:numPr>
        <w:tabs>
          <w:tab w:val="left" w:pos="720"/>
          <w:tab w:val="left" w:pos="1440"/>
          <w:tab w:val="left" w:pos="2160"/>
          <w:tab w:val="left" w:pos="2880"/>
          <w:tab w:val="left" w:pos="3600"/>
          <w:tab w:val="left" w:pos="4320"/>
          <w:tab w:val="center" w:pos="5760"/>
        </w:tabs>
        <w:ind w:left="2880" w:right="630"/>
        <w:rPr>
          <w:rFonts w:ascii="Arial" w:hAnsi="Arial" w:cs="Arial"/>
        </w:rPr>
      </w:pPr>
      <w:r w:rsidRPr="0081551F">
        <w:rPr>
          <w:rFonts w:ascii="Arial" w:hAnsi="Arial" w:cs="Arial"/>
        </w:rPr>
        <w:t>Balance Gas (with an accuracy +/- 2.5% by volume)</w:t>
      </w:r>
    </w:p>
    <w:p w:rsidR="00C27026" w:rsidRPr="0081551F" w:rsidRDefault="00C27026" w:rsidP="00E27AA3">
      <w:pPr>
        <w:numPr>
          <w:ilvl w:val="1"/>
          <w:numId w:val="6"/>
        </w:numPr>
        <w:tabs>
          <w:tab w:val="left" w:pos="720"/>
          <w:tab w:val="left" w:pos="1440"/>
          <w:tab w:val="left" w:pos="2160"/>
          <w:tab w:val="left" w:pos="2880"/>
          <w:tab w:val="left" w:pos="3600"/>
          <w:tab w:val="left" w:pos="4320"/>
          <w:tab w:val="center" w:pos="5760"/>
        </w:tabs>
        <w:ind w:left="2880" w:right="630"/>
        <w:rPr>
          <w:rFonts w:ascii="Arial" w:hAnsi="Arial" w:cs="Arial"/>
        </w:rPr>
      </w:pPr>
      <w:r w:rsidRPr="0081551F">
        <w:rPr>
          <w:rFonts w:ascii="Arial" w:hAnsi="Arial" w:cs="Arial"/>
        </w:rPr>
        <w:t>Flow (scfm)</w:t>
      </w:r>
    </w:p>
    <w:p w:rsidR="00C27026" w:rsidRPr="0081551F" w:rsidRDefault="00C27026" w:rsidP="00E27AA3">
      <w:pPr>
        <w:numPr>
          <w:ilvl w:val="1"/>
          <w:numId w:val="6"/>
        </w:numPr>
        <w:tabs>
          <w:tab w:val="left" w:pos="720"/>
          <w:tab w:val="left" w:pos="1440"/>
          <w:tab w:val="left" w:pos="2160"/>
          <w:tab w:val="left" w:pos="2880"/>
          <w:tab w:val="left" w:pos="3600"/>
          <w:tab w:val="left" w:pos="4320"/>
          <w:tab w:val="center" w:pos="5760"/>
        </w:tabs>
        <w:ind w:left="2880" w:right="630"/>
        <w:rPr>
          <w:rFonts w:ascii="Arial" w:hAnsi="Arial" w:cs="Arial"/>
        </w:rPr>
      </w:pPr>
      <w:r w:rsidRPr="0081551F">
        <w:rPr>
          <w:rFonts w:ascii="Arial" w:hAnsi="Arial" w:cs="Arial"/>
        </w:rPr>
        <w:t>Well Pressure (in. w.c.)</w:t>
      </w:r>
    </w:p>
    <w:p w:rsidR="00C27026" w:rsidRPr="0081551F" w:rsidRDefault="00C27026" w:rsidP="00E27AA3">
      <w:pPr>
        <w:numPr>
          <w:ilvl w:val="1"/>
          <w:numId w:val="6"/>
        </w:numPr>
        <w:tabs>
          <w:tab w:val="left" w:pos="720"/>
          <w:tab w:val="left" w:pos="1440"/>
          <w:tab w:val="left" w:pos="2160"/>
          <w:tab w:val="left" w:pos="2880"/>
          <w:tab w:val="left" w:pos="3600"/>
          <w:tab w:val="left" w:pos="4320"/>
          <w:tab w:val="center" w:pos="5760"/>
        </w:tabs>
        <w:ind w:left="2880" w:right="630"/>
        <w:rPr>
          <w:rFonts w:ascii="Arial" w:hAnsi="Arial" w:cs="Arial"/>
        </w:rPr>
      </w:pPr>
      <w:r w:rsidRPr="0081551F">
        <w:rPr>
          <w:rFonts w:ascii="Arial" w:hAnsi="Arial" w:cs="Arial"/>
        </w:rPr>
        <w:t>Wellfield Vacuum   (in. w.c.)</w:t>
      </w:r>
    </w:p>
    <w:p w:rsidR="00C27026" w:rsidRPr="0081551F" w:rsidRDefault="00C27026" w:rsidP="00E27AA3">
      <w:pPr>
        <w:numPr>
          <w:ilvl w:val="1"/>
          <w:numId w:val="6"/>
        </w:numPr>
        <w:tabs>
          <w:tab w:val="left" w:pos="720"/>
          <w:tab w:val="left" w:pos="1440"/>
          <w:tab w:val="left" w:pos="2160"/>
          <w:tab w:val="left" w:pos="2880"/>
          <w:tab w:val="left" w:pos="3600"/>
          <w:tab w:val="left" w:pos="4320"/>
          <w:tab w:val="center" w:pos="5760"/>
        </w:tabs>
        <w:ind w:left="2880" w:right="630"/>
        <w:rPr>
          <w:rFonts w:ascii="Arial" w:hAnsi="Arial" w:cs="Arial"/>
        </w:rPr>
      </w:pPr>
      <w:r w:rsidRPr="0081551F">
        <w:rPr>
          <w:rFonts w:ascii="Arial" w:hAnsi="Arial" w:cs="Arial"/>
        </w:rPr>
        <w:t xml:space="preserve">Temperature </w:t>
      </w:r>
    </w:p>
    <w:p w:rsidR="007404E6" w:rsidRDefault="007404E6" w:rsidP="007404E6">
      <w:pPr>
        <w:rPr>
          <w:rFonts w:ascii="Arial" w:hAnsi="Arial" w:cs="Arial"/>
        </w:rPr>
      </w:pPr>
    </w:p>
    <w:p w:rsidR="00341DAB" w:rsidRPr="00901376" w:rsidRDefault="00341DAB" w:rsidP="00C20250">
      <w:pPr>
        <w:pStyle w:val="ListParagraph"/>
        <w:numPr>
          <w:ilvl w:val="0"/>
          <w:numId w:val="13"/>
        </w:numPr>
        <w:ind w:left="1890"/>
        <w:rPr>
          <w:rFonts w:ascii="Arial" w:hAnsi="Arial" w:cs="Arial"/>
          <w:b/>
          <w:sz w:val="24"/>
          <w:szCs w:val="24"/>
        </w:rPr>
      </w:pPr>
      <w:r w:rsidRPr="00901376">
        <w:rPr>
          <w:rFonts w:ascii="Arial" w:hAnsi="Arial" w:cs="Arial"/>
          <w:b/>
          <w:sz w:val="24"/>
          <w:szCs w:val="24"/>
        </w:rPr>
        <w:t>Shall allow for the following items to be</w:t>
      </w:r>
      <w:r>
        <w:rPr>
          <w:rFonts w:ascii="Arial" w:hAnsi="Arial" w:cs="Arial"/>
          <w:b/>
          <w:sz w:val="24"/>
          <w:szCs w:val="24"/>
        </w:rPr>
        <w:t xml:space="preserve"> remotely</w:t>
      </w:r>
      <w:r w:rsidRPr="00901376">
        <w:rPr>
          <w:rFonts w:ascii="Arial" w:hAnsi="Arial" w:cs="Arial"/>
          <w:b/>
          <w:sz w:val="24"/>
          <w:szCs w:val="24"/>
        </w:rPr>
        <w:t xml:space="preserve"> monitored at </w:t>
      </w:r>
      <w:r>
        <w:rPr>
          <w:rFonts w:ascii="Arial" w:hAnsi="Arial" w:cs="Arial"/>
          <w:b/>
          <w:sz w:val="24"/>
          <w:szCs w:val="24"/>
        </w:rPr>
        <w:t>locations within the landfill gas header piping</w:t>
      </w:r>
      <w:r w:rsidRPr="00901376">
        <w:rPr>
          <w:rFonts w:ascii="Arial" w:hAnsi="Arial" w:cs="Arial"/>
          <w:b/>
          <w:sz w:val="24"/>
          <w:szCs w:val="24"/>
        </w:rPr>
        <w:t xml:space="preserve"> (a</w:t>
      </w:r>
      <w:r w:rsidR="0035777B">
        <w:rPr>
          <w:rFonts w:ascii="Arial" w:hAnsi="Arial" w:cs="Arial"/>
          <w:b/>
          <w:sz w:val="24"/>
          <w:szCs w:val="24"/>
        </w:rPr>
        <w:t>ssume</w:t>
      </w:r>
      <w:r w:rsidRPr="00901376">
        <w:rPr>
          <w:rFonts w:ascii="Arial" w:hAnsi="Arial" w:cs="Arial"/>
          <w:b/>
          <w:sz w:val="24"/>
          <w:szCs w:val="24"/>
        </w:rPr>
        <w:t xml:space="preserve"> </w:t>
      </w:r>
      <w:r w:rsidR="00AD42B6">
        <w:rPr>
          <w:rFonts w:ascii="Arial" w:hAnsi="Arial" w:cs="Arial"/>
          <w:b/>
          <w:sz w:val="24"/>
          <w:szCs w:val="24"/>
        </w:rPr>
        <w:t>5</w:t>
      </w:r>
      <w:r w:rsidRPr="00901376">
        <w:rPr>
          <w:rFonts w:ascii="Arial" w:hAnsi="Arial" w:cs="Arial"/>
          <w:b/>
          <w:sz w:val="24"/>
          <w:szCs w:val="24"/>
        </w:rPr>
        <w:t xml:space="preserve"> locations, with </w:t>
      </w:r>
      <w:r>
        <w:rPr>
          <w:rFonts w:ascii="Arial" w:hAnsi="Arial" w:cs="Arial"/>
          <w:b/>
          <w:sz w:val="24"/>
          <w:szCs w:val="24"/>
        </w:rPr>
        <w:t xml:space="preserve">ability </w:t>
      </w:r>
      <w:r w:rsidRPr="00901376">
        <w:rPr>
          <w:rFonts w:ascii="Arial" w:hAnsi="Arial" w:cs="Arial"/>
          <w:b/>
          <w:sz w:val="24"/>
          <w:szCs w:val="24"/>
        </w:rPr>
        <w:t>to increase or decrease the number of monitoring locations):</w:t>
      </w:r>
    </w:p>
    <w:p w:rsidR="00341DAB" w:rsidRPr="0081551F" w:rsidRDefault="00341DAB" w:rsidP="00341DAB">
      <w:pPr>
        <w:tabs>
          <w:tab w:val="left" w:pos="3600"/>
        </w:tabs>
        <w:ind w:right="630" w:hanging="630"/>
        <w:rPr>
          <w:rFonts w:ascii="Arial" w:hAnsi="Arial" w:cs="Arial"/>
        </w:rPr>
      </w:pPr>
    </w:p>
    <w:p w:rsidR="00341DAB" w:rsidRPr="0081551F" w:rsidRDefault="00341DAB" w:rsidP="00341DAB">
      <w:pPr>
        <w:numPr>
          <w:ilvl w:val="1"/>
          <w:numId w:val="6"/>
        </w:numPr>
        <w:tabs>
          <w:tab w:val="left" w:pos="720"/>
          <w:tab w:val="left" w:pos="1440"/>
          <w:tab w:val="left" w:pos="2160"/>
          <w:tab w:val="left" w:pos="2880"/>
          <w:tab w:val="left" w:pos="3600"/>
          <w:tab w:val="left" w:pos="4320"/>
          <w:tab w:val="center" w:pos="5760"/>
        </w:tabs>
        <w:ind w:left="2880" w:right="630"/>
        <w:rPr>
          <w:rFonts w:ascii="Arial" w:hAnsi="Arial" w:cs="Arial"/>
        </w:rPr>
      </w:pPr>
      <w:r w:rsidRPr="0081551F">
        <w:rPr>
          <w:rFonts w:ascii="Arial" w:hAnsi="Arial" w:cs="Arial"/>
        </w:rPr>
        <w:t xml:space="preserve">Methane (with an accuracy +/- </w:t>
      </w:r>
      <w:r>
        <w:rPr>
          <w:rFonts w:ascii="Arial" w:hAnsi="Arial" w:cs="Arial"/>
        </w:rPr>
        <w:t>0.5</w:t>
      </w:r>
      <w:r w:rsidRPr="0081551F">
        <w:rPr>
          <w:rFonts w:ascii="Arial" w:hAnsi="Arial" w:cs="Arial"/>
        </w:rPr>
        <w:t>% by volume)</w:t>
      </w:r>
    </w:p>
    <w:p w:rsidR="00341DAB" w:rsidRPr="0081551F" w:rsidRDefault="00341DAB" w:rsidP="00341DAB">
      <w:pPr>
        <w:numPr>
          <w:ilvl w:val="1"/>
          <w:numId w:val="6"/>
        </w:numPr>
        <w:tabs>
          <w:tab w:val="left" w:pos="720"/>
          <w:tab w:val="left" w:pos="1440"/>
          <w:tab w:val="left" w:pos="2160"/>
          <w:tab w:val="left" w:pos="2880"/>
          <w:tab w:val="left" w:pos="3600"/>
          <w:tab w:val="left" w:pos="4320"/>
          <w:tab w:val="center" w:pos="5760"/>
        </w:tabs>
        <w:ind w:left="2880" w:right="630"/>
        <w:rPr>
          <w:rFonts w:ascii="Arial" w:hAnsi="Arial" w:cs="Arial"/>
        </w:rPr>
      </w:pPr>
      <w:r w:rsidRPr="0081551F">
        <w:rPr>
          <w:rFonts w:ascii="Arial" w:hAnsi="Arial" w:cs="Arial"/>
        </w:rPr>
        <w:t xml:space="preserve">Carbon Dioxide (with an accuracy +/- </w:t>
      </w:r>
      <w:r>
        <w:rPr>
          <w:rFonts w:ascii="Arial" w:hAnsi="Arial" w:cs="Arial"/>
        </w:rPr>
        <w:t>0.5</w:t>
      </w:r>
      <w:r w:rsidRPr="0081551F">
        <w:rPr>
          <w:rFonts w:ascii="Arial" w:hAnsi="Arial" w:cs="Arial"/>
        </w:rPr>
        <w:t>% by volume)</w:t>
      </w:r>
    </w:p>
    <w:p w:rsidR="00341DAB" w:rsidRPr="0081551F" w:rsidRDefault="00341DAB" w:rsidP="00341DAB">
      <w:pPr>
        <w:numPr>
          <w:ilvl w:val="1"/>
          <w:numId w:val="6"/>
        </w:numPr>
        <w:tabs>
          <w:tab w:val="left" w:pos="720"/>
          <w:tab w:val="left" w:pos="1440"/>
          <w:tab w:val="left" w:pos="2160"/>
          <w:tab w:val="left" w:pos="2880"/>
          <w:tab w:val="left" w:pos="3600"/>
          <w:tab w:val="left" w:pos="4320"/>
          <w:tab w:val="center" w:pos="5760"/>
        </w:tabs>
        <w:ind w:left="2880" w:right="630"/>
        <w:rPr>
          <w:rFonts w:ascii="Arial" w:hAnsi="Arial" w:cs="Arial"/>
        </w:rPr>
      </w:pPr>
      <w:r w:rsidRPr="0081551F">
        <w:rPr>
          <w:rFonts w:ascii="Arial" w:hAnsi="Arial" w:cs="Arial"/>
        </w:rPr>
        <w:t xml:space="preserve">Oxygen (with an accuracy +/- </w:t>
      </w:r>
      <w:r>
        <w:rPr>
          <w:rFonts w:ascii="Arial" w:hAnsi="Arial" w:cs="Arial"/>
        </w:rPr>
        <w:t>0.25</w:t>
      </w:r>
      <w:r w:rsidRPr="0081551F">
        <w:rPr>
          <w:rFonts w:ascii="Arial" w:hAnsi="Arial" w:cs="Arial"/>
        </w:rPr>
        <w:t>% by volume)</w:t>
      </w:r>
    </w:p>
    <w:p w:rsidR="00341DAB" w:rsidRPr="0081551F" w:rsidRDefault="00341DAB" w:rsidP="00341DAB">
      <w:pPr>
        <w:numPr>
          <w:ilvl w:val="1"/>
          <w:numId w:val="6"/>
        </w:numPr>
        <w:tabs>
          <w:tab w:val="left" w:pos="720"/>
          <w:tab w:val="left" w:pos="1440"/>
          <w:tab w:val="left" w:pos="2160"/>
          <w:tab w:val="left" w:pos="2880"/>
          <w:tab w:val="left" w:pos="3600"/>
          <w:tab w:val="left" w:pos="4320"/>
          <w:tab w:val="center" w:pos="5760"/>
        </w:tabs>
        <w:ind w:left="2880" w:right="630"/>
        <w:rPr>
          <w:rFonts w:ascii="Arial" w:hAnsi="Arial" w:cs="Arial"/>
        </w:rPr>
      </w:pPr>
      <w:r w:rsidRPr="0081551F">
        <w:rPr>
          <w:rFonts w:ascii="Arial" w:hAnsi="Arial" w:cs="Arial"/>
        </w:rPr>
        <w:t xml:space="preserve">Balance Gas (with an accuracy +/- </w:t>
      </w:r>
      <w:r>
        <w:rPr>
          <w:rFonts w:ascii="Arial" w:hAnsi="Arial" w:cs="Arial"/>
        </w:rPr>
        <w:t>1.25</w:t>
      </w:r>
      <w:r w:rsidRPr="0081551F">
        <w:rPr>
          <w:rFonts w:ascii="Arial" w:hAnsi="Arial" w:cs="Arial"/>
        </w:rPr>
        <w:t>% by volume)</w:t>
      </w:r>
    </w:p>
    <w:p w:rsidR="00341DAB" w:rsidRPr="0081551F" w:rsidRDefault="00341DAB" w:rsidP="00341DAB">
      <w:pPr>
        <w:numPr>
          <w:ilvl w:val="1"/>
          <w:numId w:val="6"/>
        </w:numPr>
        <w:tabs>
          <w:tab w:val="left" w:pos="720"/>
          <w:tab w:val="left" w:pos="1440"/>
          <w:tab w:val="left" w:pos="2160"/>
          <w:tab w:val="left" w:pos="2880"/>
          <w:tab w:val="left" w:pos="3600"/>
          <w:tab w:val="left" w:pos="4320"/>
          <w:tab w:val="center" w:pos="5760"/>
        </w:tabs>
        <w:ind w:left="2880" w:right="630"/>
        <w:rPr>
          <w:rFonts w:ascii="Arial" w:hAnsi="Arial" w:cs="Arial"/>
        </w:rPr>
      </w:pPr>
      <w:r w:rsidRPr="0081551F">
        <w:rPr>
          <w:rFonts w:ascii="Arial" w:hAnsi="Arial" w:cs="Arial"/>
        </w:rPr>
        <w:t>Flow (scfm)</w:t>
      </w:r>
    </w:p>
    <w:p w:rsidR="00341DAB" w:rsidRPr="0081551F" w:rsidRDefault="00341DAB" w:rsidP="00341DAB">
      <w:pPr>
        <w:numPr>
          <w:ilvl w:val="1"/>
          <w:numId w:val="6"/>
        </w:numPr>
        <w:tabs>
          <w:tab w:val="left" w:pos="720"/>
          <w:tab w:val="left" w:pos="1440"/>
          <w:tab w:val="left" w:pos="2160"/>
          <w:tab w:val="left" w:pos="2880"/>
          <w:tab w:val="left" w:pos="3600"/>
          <w:tab w:val="left" w:pos="4320"/>
          <w:tab w:val="center" w:pos="5760"/>
        </w:tabs>
        <w:ind w:left="2880" w:right="630"/>
        <w:rPr>
          <w:rFonts w:ascii="Arial" w:hAnsi="Arial" w:cs="Arial"/>
        </w:rPr>
      </w:pPr>
      <w:r>
        <w:rPr>
          <w:rFonts w:ascii="Arial" w:hAnsi="Arial" w:cs="Arial"/>
        </w:rPr>
        <w:t xml:space="preserve">System </w:t>
      </w:r>
      <w:r w:rsidRPr="0081551F">
        <w:rPr>
          <w:rFonts w:ascii="Arial" w:hAnsi="Arial" w:cs="Arial"/>
        </w:rPr>
        <w:t>Vacuum   (in. w.c.)</w:t>
      </w:r>
    </w:p>
    <w:p w:rsidR="00341DAB" w:rsidRDefault="00341DAB" w:rsidP="00341DAB">
      <w:pPr>
        <w:numPr>
          <w:ilvl w:val="1"/>
          <w:numId w:val="6"/>
        </w:numPr>
        <w:tabs>
          <w:tab w:val="left" w:pos="720"/>
          <w:tab w:val="left" w:pos="1440"/>
          <w:tab w:val="left" w:pos="2160"/>
          <w:tab w:val="left" w:pos="2880"/>
          <w:tab w:val="left" w:pos="3600"/>
          <w:tab w:val="left" w:pos="4320"/>
          <w:tab w:val="center" w:pos="5760"/>
        </w:tabs>
        <w:ind w:left="2880" w:right="630"/>
        <w:rPr>
          <w:rFonts w:ascii="Arial" w:hAnsi="Arial" w:cs="Arial"/>
        </w:rPr>
      </w:pPr>
      <w:r w:rsidRPr="0081551F">
        <w:rPr>
          <w:rFonts w:ascii="Arial" w:hAnsi="Arial" w:cs="Arial"/>
        </w:rPr>
        <w:t xml:space="preserve">Temperature </w:t>
      </w:r>
    </w:p>
    <w:p w:rsidR="00341DAB" w:rsidRPr="0081551F" w:rsidRDefault="00341DAB" w:rsidP="00DB7FA5">
      <w:pPr>
        <w:tabs>
          <w:tab w:val="left" w:pos="720"/>
          <w:tab w:val="left" w:pos="1440"/>
          <w:tab w:val="left" w:pos="2160"/>
          <w:tab w:val="left" w:pos="2880"/>
          <w:tab w:val="left" w:pos="3600"/>
          <w:tab w:val="left" w:pos="4320"/>
          <w:tab w:val="center" w:pos="5760"/>
        </w:tabs>
        <w:ind w:left="2880" w:right="630"/>
        <w:rPr>
          <w:rFonts w:ascii="Arial" w:hAnsi="Arial" w:cs="Arial"/>
        </w:rPr>
      </w:pPr>
    </w:p>
    <w:p w:rsidR="009B0200" w:rsidRPr="007404E6" w:rsidRDefault="009B0200" w:rsidP="00E33F46">
      <w:pPr>
        <w:pStyle w:val="ListParagraph"/>
        <w:numPr>
          <w:ilvl w:val="0"/>
          <w:numId w:val="13"/>
        </w:numPr>
        <w:ind w:left="1890"/>
        <w:rPr>
          <w:rFonts w:ascii="Arial" w:hAnsi="Arial" w:cs="Arial"/>
          <w:b/>
        </w:rPr>
      </w:pPr>
      <w:r w:rsidRPr="007404E6">
        <w:rPr>
          <w:rFonts w:ascii="Arial" w:hAnsi="Arial" w:cs="Arial"/>
          <w:b/>
        </w:rPr>
        <w:t>Shall be Solar Powered</w:t>
      </w:r>
    </w:p>
    <w:p w:rsidR="009B0200" w:rsidRPr="0081551F" w:rsidRDefault="009B0200" w:rsidP="00E33F46">
      <w:pPr>
        <w:pStyle w:val="ListParagraph"/>
        <w:numPr>
          <w:ilvl w:val="0"/>
          <w:numId w:val="13"/>
        </w:numPr>
        <w:ind w:left="1890"/>
        <w:rPr>
          <w:rFonts w:ascii="Arial" w:hAnsi="Arial" w:cs="Arial"/>
          <w:b/>
          <w:sz w:val="24"/>
          <w:szCs w:val="24"/>
        </w:rPr>
      </w:pPr>
      <w:r w:rsidRPr="0081551F">
        <w:rPr>
          <w:rFonts w:ascii="Arial" w:hAnsi="Arial" w:cs="Arial"/>
          <w:b/>
          <w:sz w:val="24"/>
          <w:szCs w:val="24"/>
        </w:rPr>
        <w:t>Shall be compatible with 2” to 4” HDPE or PVC piping</w:t>
      </w:r>
    </w:p>
    <w:p w:rsidR="009B0200" w:rsidRPr="0081551F" w:rsidRDefault="009B0200" w:rsidP="00E33F46">
      <w:pPr>
        <w:pStyle w:val="ListParagraph"/>
        <w:numPr>
          <w:ilvl w:val="0"/>
          <w:numId w:val="13"/>
        </w:numPr>
        <w:ind w:left="1890"/>
        <w:rPr>
          <w:rFonts w:ascii="Arial" w:hAnsi="Arial" w:cs="Arial"/>
          <w:b/>
          <w:sz w:val="24"/>
          <w:szCs w:val="24"/>
        </w:rPr>
      </w:pPr>
      <w:r w:rsidRPr="0081551F">
        <w:rPr>
          <w:rFonts w:ascii="Arial" w:hAnsi="Arial" w:cs="Arial"/>
          <w:b/>
          <w:sz w:val="24"/>
          <w:szCs w:val="24"/>
        </w:rPr>
        <w:t>Shall include Wireless Communication</w:t>
      </w:r>
    </w:p>
    <w:p w:rsidR="009B0200" w:rsidRPr="0081551F" w:rsidRDefault="009B0200" w:rsidP="00E33F46">
      <w:pPr>
        <w:pStyle w:val="ListParagraph"/>
        <w:numPr>
          <w:ilvl w:val="0"/>
          <w:numId w:val="13"/>
        </w:numPr>
        <w:ind w:left="1890"/>
        <w:rPr>
          <w:rFonts w:ascii="Arial" w:hAnsi="Arial" w:cs="Arial"/>
          <w:b/>
          <w:sz w:val="24"/>
          <w:szCs w:val="24"/>
        </w:rPr>
      </w:pPr>
      <w:r w:rsidRPr="0081551F">
        <w:rPr>
          <w:rFonts w:ascii="Arial" w:hAnsi="Arial" w:cs="Arial"/>
          <w:b/>
          <w:sz w:val="24"/>
          <w:szCs w:val="24"/>
        </w:rPr>
        <w:t>Shall include Automatic Calibration</w:t>
      </w:r>
    </w:p>
    <w:p w:rsidR="00C27026" w:rsidRPr="0081551F" w:rsidRDefault="00C27026" w:rsidP="00D72943">
      <w:pPr>
        <w:rPr>
          <w:rFonts w:ascii="Arial" w:hAnsi="Arial" w:cs="Arial"/>
        </w:rPr>
      </w:pPr>
    </w:p>
    <w:p w:rsidR="004A0DC5" w:rsidRPr="008E546A" w:rsidRDefault="008E546A" w:rsidP="008E546A">
      <w:pPr>
        <w:ind w:left="1440"/>
        <w:rPr>
          <w:rFonts w:ascii="Arial" w:hAnsi="Arial" w:cs="Arial"/>
          <w:b/>
          <w:u w:val="single"/>
        </w:rPr>
      </w:pPr>
      <w:r>
        <w:rPr>
          <w:rFonts w:ascii="Arial" w:hAnsi="Arial" w:cs="Arial"/>
          <w:b/>
          <w:u w:val="single"/>
        </w:rPr>
        <w:t>Valves and Controls</w:t>
      </w:r>
    </w:p>
    <w:p w:rsidR="00C27026" w:rsidRPr="00165354" w:rsidRDefault="004A0DC5" w:rsidP="00E33F46">
      <w:pPr>
        <w:pStyle w:val="ListParagraph"/>
        <w:numPr>
          <w:ilvl w:val="0"/>
          <w:numId w:val="14"/>
        </w:numPr>
        <w:ind w:left="1890" w:hanging="450"/>
        <w:rPr>
          <w:rFonts w:ascii="Arial" w:hAnsi="Arial" w:cs="Arial"/>
          <w:b/>
          <w:sz w:val="24"/>
          <w:szCs w:val="24"/>
        </w:rPr>
      </w:pPr>
      <w:r w:rsidRPr="00165354">
        <w:rPr>
          <w:rFonts w:ascii="Arial" w:hAnsi="Arial" w:cs="Arial"/>
          <w:b/>
          <w:sz w:val="24"/>
          <w:szCs w:val="24"/>
        </w:rPr>
        <w:t xml:space="preserve">Shall </w:t>
      </w:r>
      <w:r w:rsidR="0038270D" w:rsidRPr="00165354">
        <w:rPr>
          <w:rFonts w:ascii="Arial" w:hAnsi="Arial" w:cs="Arial"/>
          <w:b/>
          <w:sz w:val="24"/>
          <w:szCs w:val="24"/>
        </w:rPr>
        <w:t>remotely and automatically make adjustments to the applied pressure at each</w:t>
      </w:r>
      <w:r w:rsidR="00D378F1">
        <w:rPr>
          <w:rFonts w:ascii="Arial" w:hAnsi="Arial" w:cs="Arial"/>
          <w:b/>
          <w:sz w:val="24"/>
          <w:szCs w:val="24"/>
        </w:rPr>
        <w:t xml:space="preserve"> landfill gas</w:t>
      </w:r>
      <w:r w:rsidR="0038270D" w:rsidRPr="00165354">
        <w:rPr>
          <w:rFonts w:ascii="Arial" w:hAnsi="Arial" w:cs="Arial"/>
          <w:b/>
          <w:sz w:val="24"/>
          <w:szCs w:val="24"/>
        </w:rPr>
        <w:t xml:space="preserve"> well </w:t>
      </w:r>
      <w:r w:rsidR="00D378F1">
        <w:rPr>
          <w:rFonts w:ascii="Arial" w:hAnsi="Arial" w:cs="Arial"/>
          <w:b/>
          <w:sz w:val="24"/>
          <w:szCs w:val="24"/>
        </w:rPr>
        <w:t xml:space="preserve">to optimize gas quality and flow and maximize methane collection </w:t>
      </w:r>
    </w:p>
    <w:p w:rsidR="0038270D" w:rsidRPr="0081551F" w:rsidRDefault="0038270D" w:rsidP="0038270D">
      <w:pPr>
        <w:ind w:left="2160" w:hanging="540"/>
        <w:rPr>
          <w:rFonts w:ascii="Arial" w:hAnsi="Arial" w:cs="Arial"/>
          <w:b/>
        </w:rPr>
      </w:pPr>
    </w:p>
    <w:p w:rsidR="00994386" w:rsidRPr="00165354" w:rsidRDefault="008E546A" w:rsidP="001211F5">
      <w:pPr>
        <w:ind w:left="1440"/>
        <w:rPr>
          <w:rFonts w:ascii="Arial" w:hAnsi="Arial" w:cs="Arial"/>
          <w:b/>
          <w:u w:val="single"/>
        </w:rPr>
      </w:pPr>
      <w:r w:rsidRPr="00165354">
        <w:rPr>
          <w:rFonts w:ascii="Arial" w:hAnsi="Arial" w:cs="Arial"/>
          <w:b/>
          <w:u w:val="single"/>
        </w:rPr>
        <w:t>Software and/or Hardware</w:t>
      </w:r>
    </w:p>
    <w:p w:rsidR="00994386" w:rsidRPr="00165354" w:rsidRDefault="00F310FD" w:rsidP="00E33F46">
      <w:pPr>
        <w:pStyle w:val="ListParagraph"/>
        <w:numPr>
          <w:ilvl w:val="0"/>
          <w:numId w:val="15"/>
        </w:numPr>
        <w:ind w:left="1890" w:hanging="450"/>
        <w:rPr>
          <w:rFonts w:ascii="Arial" w:hAnsi="Arial" w:cs="Arial"/>
          <w:b/>
          <w:sz w:val="24"/>
          <w:szCs w:val="24"/>
        </w:rPr>
      </w:pPr>
      <w:r w:rsidRPr="00165354">
        <w:rPr>
          <w:rFonts w:ascii="Arial" w:hAnsi="Arial" w:cs="Arial"/>
          <w:b/>
          <w:sz w:val="24"/>
          <w:szCs w:val="24"/>
        </w:rPr>
        <w:t>Shall remotely</w:t>
      </w:r>
      <w:r w:rsidR="00994386" w:rsidRPr="00165354">
        <w:rPr>
          <w:rFonts w:ascii="Arial" w:hAnsi="Arial" w:cs="Arial"/>
          <w:b/>
          <w:sz w:val="24"/>
          <w:szCs w:val="24"/>
        </w:rPr>
        <w:t xml:space="preserve"> monitor wellfield data </w:t>
      </w:r>
      <w:r w:rsidR="00670233">
        <w:rPr>
          <w:rFonts w:ascii="Arial" w:hAnsi="Arial" w:cs="Arial"/>
          <w:b/>
          <w:sz w:val="24"/>
          <w:szCs w:val="24"/>
        </w:rPr>
        <w:t xml:space="preserve">and </w:t>
      </w:r>
      <w:r w:rsidR="00B41CF0">
        <w:rPr>
          <w:rFonts w:ascii="Arial" w:hAnsi="Arial" w:cs="Arial"/>
          <w:b/>
          <w:sz w:val="24"/>
          <w:szCs w:val="24"/>
        </w:rPr>
        <w:t xml:space="preserve">automatically or manually </w:t>
      </w:r>
      <w:r w:rsidR="00670233">
        <w:rPr>
          <w:rFonts w:ascii="Arial" w:hAnsi="Arial" w:cs="Arial"/>
          <w:b/>
          <w:sz w:val="24"/>
          <w:szCs w:val="24"/>
        </w:rPr>
        <w:t xml:space="preserve">make adjustments to gas targets and valve settings </w:t>
      </w:r>
      <w:r w:rsidR="00994386" w:rsidRPr="00165354">
        <w:rPr>
          <w:rFonts w:ascii="Arial" w:hAnsi="Arial" w:cs="Arial"/>
          <w:b/>
          <w:sz w:val="24"/>
          <w:szCs w:val="24"/>
        </w:rPr>
        <w:t xml:space="preserve">real-time via computer, tablet or cell phone.  </w:t>
      </w:r>
    </w:p>
    <w:p w:rsidR="00994386" w:rsidRPr="0081551F" w:rsidRDefault="00994386" w:rsidP="0038270D">
      <w:pPr>
        <w:ind w:left="2160" w:hanging="540"/>
        <w:rPr>
          <w:rFonts w:ascii="Arial" w:hAnsi="Arial" w:cs="Arial"/>
          <w:b/>
        </w:rPr>
      </w:pPr>
    </w:p>
    <w:p w:rsidR="00994386" w:rsidRDefault="00994386" w:rsidP="0038270D">
      <w:pPr>
        <w:ind w:left="2160" w:hanging="540"/>
        <w:rPr>
          <w:rFonts w:ascii="Arial" w:hAnsi="Arial" w:cs="Arial"/>
          <w:b/>
        </w:rPr>
      </w:pPr>
    </w:p>
    <w:p w:rsidR="0035777B" w:rsidRDefault="0035777B" w:rsidP="0038270D">
      <w:pPr>
        <w:ind w:left="2160" w:hanging="540"/>
        <w:rPr>
          <w:rFonts w:ascii="Arial" w:hAnsi="Arial" w:cs="Arial"/>
          <w:b/>
        </w:rPr>
      </w:pPr>
    </w:p>
    <w:p w:rsidR="0035777B" w:rsidRDefault="0035777B" w:rsidP="0038270D">
      <w:pPr>
        <w:ind w:left="2160" w:hanging="540"/>
        <w:rPr>
          <w:rFonts w:ascii="Arial" w:hAnsi="Arial" w:cs="Arial"/>
          <w:b/>
        </w:rPr>
      </w:pPr>
    </w:p>
    <w:p w:rsidR="00341DAB" w:rsidRDefault="00341DAB" w:rsidP="0038270D">
      <w:pPr>
        <w:ind w:left="2160" w:hanging="540"/>
        <w:rPr>
          <w:rFonts w:ascii="Arial" w:hAnsi="Arial" w:cs="Arial"/>
          <w:b/>
        </w:rPr>
      </w:pPr>
    </w:p>
    <w:p w:rsidR="00341DAB" w:rsidRPr="0081551F" w:rsidRDefault="00341DAB" w:rsidP="0038270D">
      <w:pPr>
        <w:ind w:left="2160" w:hanging="540"/>
        <w:rPr>
          <w:rFonts w:ascii="Arial" w:hAnsi="Arial" w:cs="Arial"/>
          <w:b/>
        </w:rPr>
      </w:pPr>
    </w:p>
    <w:p w:rsidR="00994386" w:rsidRPr="0081551F" w:rsidRDefault="00165354" w:rsidP="00994386">
      <w:pPr>
        <w:ind w:left="2160" w:hanging="1440"/>
        <w:rPr>
          <w:rFonts w:ascii="Arial" w:hAnsi="Arial" w:cs="Arial"/>
          <w:b/>
          <w:u w:val="single"/>
        </w:rPr>
      </w:pPr>
      <w:r>
        <w:rPr>
          <w:rFonts w:ascii="Arial" w:hAnsi="Arial" w:cs="Arial"/>
          <w:b/>
        </w:rPr>
        <w:t>3.2.4</w:t>
      </w:r>
      <w:r w:rsidR="00994386" w:rsidRPr="0081551F">
        <w:rPr>
          <w:rFonts w:ascii="Arial" w:hAnsi="Arial" w:cs="Arial"/>
          <w:b/>
        </w:rPr>
        <w:t xml:space="preserve">     </w:t>
      </w:r>
      <w:r w:rsidR="008C0461" w:rsidRPr="0081551F">
        <w:rPr>
          <w:rFonts w:ascii="Arial" w:hAnsi="Arial" w:cs="Arial"/>
          <w:b/>
          <w:u w:val="single"/>
        </w:rPr>
        <w:t>Capabilities &amp; Qualifications</w:t>
      </w:r>
    </w:p>
    <w:p w:rsidR="00290786" w:rsidRPr="0081551F" w:rsidRDefault="00C77C31" w:rsidP="008C0461">
      <w:pPr>
        <w:ind w:left="720" w:firstLine="720"/>
        <w:rPr>
          <w:rFonts w:ascii="Arial" w:hAnsi="Arial" w:cs="Arial"/>
          <w:b/>
        </w:rPr>
      </w:pPr>
      <w:r w:rsidRPr="0081551F">
        <w:rPr>
          <w:rFonts w:ascii="Arial" w:hAnsi="Arial" w:cs="Arial"/>
        </w:rPr>
        <w:t xml:space="preserve">  </w:t>
      </w:r>
      <w:r w:rsidR="00290786" w:rsidRPr="0081551F">
        <w:rPr>
          <w:rFonts w:ascii="Arial" w:hAnsi="Arial" w:cs="Arial"/>
          <w:b/>
        </w:rPr>
        <w:t>The successful bidder shall provide the following services:</w:t>
      </w:r>
    </w:p>
    <w:p w:rsidR="00290786" w:rsidRPr="0081551F" w:rsidRDefault="00290786" w:rsidP="00994386">
      <w:pPr>
        <w:ind w:left="2160" w:hanging="1440"/>
        <w:rPr>
          <w:rFonts w:ascii="Arial" w:hAnsi="Arial" w:cs="Arial"/>
        </w:rPr>
      </w:pPr>
    </w:p>
    <w:p w:rsidR="00290786" w:rsidRPr="0035777B" w:rsidRDefault="00290786" w:rsidP="00290786">
      <w:pPr>
        <w:pStyle w:val="ListParagraph"/>
        <w:numPr>
          <w:ilvl w:val="0"/>
          <w:numId w:val="8"/>
        </w:numPr>
        <w:rPr>
          <w:rFonts w:ascii="Arial" w:hAnsi="Arial" w:cs="Arial"/>
          <w:sz w:val="24"/>
          <w:szCs w:val="24"/>
        </w:rPr>
      </w:pPr>
      <w:r w:rsidRPr="0035777B">
        <w:rPr>
          <w:rFonts w:ascii="Arial" w:hAnsi="Arial" w:cs="Arial"/>
          <w:sz w:val="24"/>
          <w:szCs w:val="24"/>
        </w:rPr>
        <w:t xml:space="preserve">All </w:t>
      </w:r>
      <w:r w:rsidR="00C95059" w:rsidRPr="0035777B">
        <w:rPr>
          <w:rFonts w:ascii="Arial" w:hAnsi="Arial" w:cs="Arial"/>
          <w:sz w:val="24"/>
          <w:szCs w:val="24"/>
        </w:rPr>
        <w:t>equipment</w:t>
      </w:r>
      <w:r w:rsidRPr="0035777B">
        <w:rPr>
          <w:rFonts w:ascii="Arial" w:hAnsi="Arial" w:cs="Arial"/>
          <w:sz w:val="24"/>
          <w:szCs w:val="24"/>
        </w:rPr>
        <w:t>, tools, and labor for the installation of monitoring equipment and controls</w:t>
      </w:r>
      <w:r w:rsidR="00496911">
        <w:rPr>
          <w:rFonts w:ascii="Arial" w:hAnsi="Arial" w:cs="Arial"/>
          <w:sz w:val="24"/>
          <w:szCs w:val="24"/>
        </w:rPr>
        <w:t xml:space="preserve"> </w:t>
      </w:r>
      <w:r w:rsidR="00496911" w:rsidRPr="00DB7FA5">
        <w:rPr>
          <w:rFonts w:ascii="Arial" w:hAnsi="Arial" w:cs="Arial"/>
          <w:b/>
          <w:sz w:val="24"/>
          <w:szCs w:val="24"/>
        </w:rPr>
        <w:t xml:space="preserve">and </w:t>
      </w:r>
      <w:r w:rsidR="00496911">
        <w:rPr>
          <w:rFonts w:ascii="Arial" w:hAnsi="Arial" w:cs="Arial"/>
          <w:sz w:val="24"/>
          <w:szCs w:val="24"/>
        </w:rPr>
        <w:t>any required maintenance for the period of the agreement</w:t>
      </w:r>
      <w:r w:rsidRPr="0035777B">
        <w:rPr>
          <w:rFonts w:ascii="Arial" w:hAnsi="Arial" w:cs="Arial"/>
          <w:sz w:val="24"/>
          <w:szCs w:val="24"/>
        </w:rPr>
        <w:t>.</w:t>
      </w:r>
    </w:p>
    <w:p w:rsidR="00D2587C" w:rsidRPr="0035777B" w:rsidRDefault="00D2587C" w:rsidP="00290786">
      <w:pPr>
        <w:pStyle w:val="ListParagraph"/>
        <w:numPr>
          <w:ilvl w:val="0"/>
          <w:numId w:val="8"/>
        </w:numPr>
        <w:rPr>
          <w:rFonts w:ascii="Arial" w:hAnsi="Arial" w:cs="Arial"/>
          <w:sz w:val="24"/>
          <w:szCs w:val="24"/>
        </w:rPr>
      </w:pPr>
      <w:r w:rsidRPr="0035777B">
        <w:rPr>
          <w:rFonts w:ascii="Arial" w:hAnsi="Arial" w:cs="Arial"/>
          <w:sz w:val="24"/>
          <w:szCs w:val="24"/>
        </w:rPr>
        <w:t>A</w:t>
      </w:r>
      <w:r w:rsidR="00670233" w:rsidRPr="0035777B">
        <w:rPr>
          <w:rFonts w:ascii="Arial" w:hAnsi="Arial" w:cs="Arial"/>
          <w:sz w:val="24"/>
          <w:szCs w:val="24"/>
        </w:rPr>
        <w:t xml:space="preserve"> fully</w:t>
      </w:r>
      <w:r w:rsidRPr="0035777B">
        <w:rPr>
          <w:rFonts w:ascii="Arial" w:hAnsi="Arial" w:cs="Arial"/>
          <w:sz w:val="24"/>
          <w:szCs w:val="24"/>
        </w:rPr>
        <w:t xml:space="preserve"> operational </w:t>
      </w:r>
      <w:r w:rsidR="0087288C" w:rsidRPr="0035777B">
        <w:rPr>
          <w:rFonts w:ascii="Arial" w:hAnsi="Arial" w:cs="Arial"/>
          <w:sz w:val="24"/>
          <w:szCs w:val="24"/>
        </w:rPr>
        <w:t xml:space="preserve">monitoring and valve control </w:t>
      </w:r>
      <w:r w:rsidRPr="0035777B">
        <w:rPr>
          <w:rFonts w:ascii="Arial" w:hAnsi="Arial" w:cs="Arial"/>
          <w:sz w:val="24"/>
          <w:szCs w:val="24"/>
        </w:rPr>
        <w:t xml:space="preserve">system in cold weather climate (to a temperature of </w:t>
      </w:r>
      <w:r w:rsidR="00AD42B6" w:rsidRPr="00DB7FA5">
        <w:rPr>
          <w:rFonts w:ascii="Arial" w:hAnsi="Arial" w:cs="Arial"/>
          <w:sz w:val="24"/>
          <w:szCs w:val="24"/>
        </w:rPr>
        <w:t>-10</w:t>
      </w:r>
      <w:r w:rsidRPr="0035777B">
        <w:rPr>
          <w:rFonts w:ascii="Arial" w:hAnsi="Arial" w:cs="Arial"/>
          <w:sz w:val="24"/>
          <w:szCs w:val="24"/>
        </w:rPr>
        <w:t xml:space="preserve"> degrees Fahrenheit).  </w:t>
      </w:r>
    </w:p>
    <w:p w:rsidR="00290786" w:rsidRPr="0035777B" w:rsidRDefault="00D2587C" w:rsidP="00290786">
      <w:pPr>
        <w:pStyle w:val="ListParagraph"/>
        <w:numPr>
          <w:ilvl w:val="0"/>
          <w:numId w:val="8"/>
        </w:numPr>
        <w:rPr>
          <w:rFonts w:ascii="Arial" w:hAnsi="Arial" w:cs="Arial"/>
          <w:sz w:val="24"/>
          <w:szCs w:val="24"/>
        </w:rPr>
      </w:pPr>
      <w:r w:rsidRPr="0035777B">
        <w:rPr>
          <w:rFonts w:ascii="Arial" w:hAnsi="Arial" w:cs="Arial"/>
          <w:sz w:val="24"/>
          <w:szCs w:val="24"/>
        </w:rPr>
        <w:t>Field service support for c</w:t>
      </w:r>
      <w:r w:rsidR="00290786" w:rsidRPr="0035777B">
        <w:rPr>
          <w:rFonts w:ascii="Arial" w:hAnsi="Arial" w:cs="Arial"/>
          <w:sz w:val="24"/>
          <w:szCs w:val="24"/>
        </w:rPr>
        <w:t>ontinued maintenance, repair, or replacement of the equipment for the period of the agreement</w:t>
      </w:r>
      <w:r w:rsidRPr="0035777B">
        <w:rPr>
          <w:rFonts w:ascii="Arial" w:hAnsi="Arial" w:cs="Arial"/>
          <w:sz w:val="24"/>
          <w:szCs w:val="24"/>
        </w:rPr>
        <w:t>.</w:t>
      </w:r>
      <w:r w:rsidR="003C7879" w:rsidRPr="0035777B">
        <w:rPr>
          <w:rFonts w:ascii="Arial" w:hAnsi="Arial" w:cs="Arial"/>
          <w:sz w:val="24"/>
          <w:szCs w:val="24"/>
        </w:rPr>
        <w:t xml:space="preserve"> </w:t>
      </w:r>
      <w:r w:rsidRPr="0035777B">
        <w:rPr>
          <w:rFonts w:ascii="Arial" w:hAnsi="Arial" w:cs="Arial"/>
          <w:sz w:val="24"/>
          <w:szCs w:val="24"/>
        </w:rPr>
        <w:t>R</w:t>
      </w:r>
      <w:r w:rsidR="003C7879" w:rsidRPr="0035777B">
        <w:rPr>
          <w:rFonts w:ascii="Arial" w:hAnsi="Arial" w:cs="Arial"/>
          <w:sz w:val="24"/>
          <w:szCs w:val="24"/>
        </w:rPr>
        <w:t xml:space="preserve">esponse to </w:t>
      </w:r>
      <w:r w:rsidRPr="0035777B">
        <w:rPr>
          <w:rFonts w:ascii="Arial" w:hAnsi="Arial" w:cs="Arial"/>
          <w:sz w:val="24"/>
          <w:szCs w:val="24"/>
        </w:rPr>
        <w:t xml:space="preserve">on-site </w:t>
      </w:r>
      <w:r w:rsidR="00B41CF0" w:rsidRPr="0035777B">
        <w:rPr>
          <w:rFonts w:ascii="Arial" w:hAnsi="Arial" w:cs="Arial"/>
          <w:sz w:val="24"/>
          <w:szCs w:val="24"/>
        </w:rPr>
        <w:t xml:space="preserve">service calls </w:t>
      </w:r>
      <w:r w:rsidRPr="0035777B">
        <w:rPr>
          <w:rFonts w:ascii="Arial" w:hAnsi="Arial" w:cs="Arial"/>
          <w:sz w:val="24"/>
          <w:szCs w:val="24"/>
        </w:rPr>
        <w:t>sh</w:t>
      </w:r>
      <w:r w:rsidR="0087288C" w:rsidRPr="0035777B">
        <w:rPr>
          <w:rFonts w:ascii="Arial" w:hAnsi="Arial" w:cs="Arial"/>
          <w:sz w:val="24"/>
          <w:szCs w:val="24"/>
        </w:rPr>
        <w:t>all</w:t>
      </w:r>
      <w:r w:rsidRPr="0035777B">
        <w:rPr>
          <w:rFonts w:ascii="Arial" w:hAnsi="Arial" w:cs="Arial"/>
          <w:sz w:val="24"/>
          <w:szCs w:val="24"/>
        </w:rPr>
        <w:t xml:space="preserve"> be within </w:t>
      </w:r>
      <w:r w:rsidR="00670233" w:rsidRPr="00DB7FA5">
        <w:rPr>
          <w:rFonts w:ascii="Arial" w:hAnsi="Arial" w:cs="Arial"/>
          <w:sz w:val="24"/>
          <w:szCs w:val="24"/>
        </w:rPr>
        <w:t>1 business day</w:t>
      </w:r>
      <w:r w:rsidRPr="0035777B">
        <w:rPr>
          <w:rFonts w:ascii="Arial" w:hAnsi="Arial" w:cs="Arial"/>
          <w:sz w:val="24"/>
          <w:szCs w:val="24"/>
        </w:rPr>
        <w:t xml:space="preserve">. </w:t>
      </w:r>
      <w:r w:rsidR="0035777B">
        <w:rPr>
          <w:rFonts w:ascii="Arial" w:hAnsi="Arial" w:cs="Arial"/>
          <w:sz w:val="24"/>
          <w:szCs w:val="24"/>
        </w:rPr>
        <w:t xml:space="preserve"> All costs </w:t>
      </w:r>
      <w:r w:rsidR="00496911">
        <w:rPr>
          <w:rFonts w:ascii="Arial" w:hAnsi="Arial" w:cs="Arial"/>
          <w:sz w:val="24"/>
          <w:szCs w:val="24"/>
        </w:rPr>
        <w:t xml:space="preserve">for labor and materials </w:t>
      </w:r>
      <w:r w:rsidR="0035777B">
        <w:rPr>
          <w:rFonts w:ascii="Arial" w:hAnsi="Arial" w:cs="Arial"/>
          <w:sz w:val="24"/>
          <w:szCs w:val="24"/>
        </w:rPr>
        <w:t xml:space="preserve">associated with this support shall be included in the proposed cost. </w:t>
      </w:r>
    </w:p>
    <w:p w:rsidR="0035777B" w:rsidRPr="0035777B" w:rsidRDefault="00C95059" w:rsidP="00290786">
      <w:pPr>
        <w:pStyle w:val="ListParagraph"/>
        <w:numPr>
          <w:ilvl w:val="0"/>
          <w:numId w:val="8"/>
        </w:numPr>
        <w:rPr>
          <w:rFonts w:ascii="Arial" w:hAnsi="Arial" w:cs="Arial"/>
          <w:sz w:val="24"/>
          <w:szCs w:val="24"/>
        </w:rPr>
      </w:pPr>
      <w:r w:rsidRPr="004104EC">
        <w:rPr>
          <w:rFonts w:ascii="Arial" w:hAnsi="Arial" w:cs="Arial"/>
        </w:rPr>
        <w:t>Remote o</w:t>
      </w:r>
      <w:r w:rsidR="00290786" w:rsidRPr="004104EC">
        <w:rPr>
          <w:rFonts w:ascii="Arial" w:hAnsi="Arial" w:cs="Arial"/>
        </w:rPr>
        <w:t>perating</w:t>
      </w:r>
      <w:r w:rsidR="00670233" w:rsidRPr="004104EC">
        <w:rPr>
          <w:rFonts w:ascii="Arial" w:hAnsi="Arial" w:cs="Arial"/>
        </w:rPr>
        <w:t xml:space="preserve"> and wellfield tuning </w:t>
      </w:r>
      <w:r w:rsidR="00290786" w:rsidRPr="002D64BE">
        <w:rPr>
          <w:rFonts w:ascii="Arial" w:hAnsi="Arial" w:cs="Arial"/>
        </w:rPr>
        <w:t xml:space="preserve">support </w:t>
      </w:r>
      <w:r w:rsidRPr="002D64BE">
        <w:rPr>
          <w:rFonts w:ascii="Arial" w:hAnsi="Arial" w:cs="Arial"/>
        </w:rPr>
        <w:t xml:space="preserve">from a </w:t>
      </w:r>
      <w:r w:rsidR="00670233" w:rsidRPr="00DB7FA5">
        <w:rPr>
          <w:rFonts w:ascii="Arial" w:hAnsi="Arial" w:cs="Arial"/>
        </w:rPr>
        <w:t>l</w:t>
      </w:r>
      <w:r w:rsidR="00290786" w:rsidRPr="00DB7FA5">
        <w:rPr>
          <w:rFonts w:ascii="Arial" w:hAnsi="Arial" w:cs="Arial"/>
        </w:rPr>
        <w:t xml:space="preserve">andfill </w:t>
      </w:r>
      <w:r w:rsidR="00670233" w:rsidRPr="00DB7FA5">
        <w:rPr>
          <w:rFonts w:ascii="Arial" w:hAnsi="Arial" w:cs="Arial"/>
        </w:rPr>
        <w:t>gas collection analyst</w:t>
      </w:r>
      <w:r w:rsidR="00D2587C" w:rsidRPr="00DB7FA5">
        <w:rPr>
          <w:rFonts w:ascii="Arial" w:hAnsi="Arial" w:cs="Arial"/>
        </w:rPr>
        <w:t xml:space="preserve"> for the period of the agreement</w:t>
      </w:r>
      <w:r w:rsidR="00290786" w:rsidRPr="00DB7FA5">
        <w:rPr>
          <w:rFonts w:ascii="Arial" w:hAnsi="Arial" w:cs="Arial"/>
        </w:rPr>
        <w:t>.</w:t>
      </w:r>
      <w:r w:rsidR="00D2587C" w:rsidRPr="00DB7FA5">
        <w:rPr>
          <w:rFonts w:ascii="Arial" w:hAnsi="Arial" w:cs="Arial"/>
        </w:rPr>
        <w:t xml:space="preserve">  Response times</w:t>
      </w:r>
      <w:r w:rsidRPr="00DB7FA5">
        <w:rPr>
          <w:rFonts w:ascii="Arial" w:hAnsi="Arial" w:cs="Arial"/>
        </w:rPr>
        <w:t xml:space="preserve"> to email or telephone communications sh</w:t>
      </w:r>
      <w:r w:rsidR="0087288C" w:rsidRPr="00DB7FA5">
        <w:rPr>
          <w:rFonts w:ascii="Arial" w:hAnsi="Arial" w:cs="Arial"/>
        </w:rPr>
        <w:t>all</w:t>
      </w:r>
      <w:r w:rsidRPr="00DB7FA5">
        <w:rPr>
          <w:rFonts w:ascii="Arial" w:hAnsi="Arial" w:cs="Arial"/>
        </w:rPr>
        <w:t xml:space="preserve"> be </w:t>
      </w:r>
      <w:r w:rsidR="00D2587C" w:rsidRPr="00DB7FA5">
        <w:rPr>
          <w:rFonts w:ascii="Arial" w:hAnsi="Arial" w:cs="Arial"/>
        </w:rPr>
        <w:t xml:space="preserve">within 1 hour during normal business hours. </w:t>
      </w:r>
      <w:r w:rsidR="0035777B">
        <w:rPr>
          <w:rFonts w:ascii="Arial" w:hAnsi="Arial" w:cs="Arial"/>
          <w:sz w:val="24"/>
          <w:szCs w:val="24"/>
        </w:rPr>
        <w:t>All costs associated with this support shall be included in the proposed cost.</w:t>
      </w:r>
    </w:p>
    <w:p w:rsidR="00290786" w:rsidRPr="0081551F" w:rsidRDefault="00C77C31" w:rsidP="00DB7FA5">
      <w:pPr>
        <w:pStyle w:val="ListParagraph"/>
        <w:numPr>
          <w:ilvl w:val="0"/>
          <w:numId w:val="8"/>
        </w:numPr>
      </w:pPr>
      <w:r w:rsidRPr="0035777B">
        <w:rPr>
          <w:rFonts w:ascii="Arial" w:hAnsi="Arial" w:cs="Arial"/>
        </w:rPr>
        <w:t xml:space="preserve">Shall be able to demonstrate improvements in the quantity and quality of landfill gas collected from the </w:t>
      </w:r>
      <w:r w:rsidR="00D06026" w:rsidRPr="0035777B">
        <w:rPr>
          <w:rFonts w:ascii="Arial" w:hAnsi="Arial" w:cs="Arial"/>
        </w:rPr>
        <w:t>wellfield</w:t>
      </w:r>
      <w:r w:rsidR="00670233" w:rsidRPr="0035777B">
        <w:rPr>
          <w:rFonts w:ascii="Arial" w:hAnsi="Arial" w:cs="Arial"/>
        </w:rPr>
        <w:t xml:space="preserve"> </w:t>
      </w:r>
      <w:r w:rsidR="0087288C" w:rsidRPr="0035777B">
        <w:rPr>
          <w:rFonts w:ascii="Arial" w:hAnsi="Arial" w:cs="Arial"/>
        </w:rPr>
        <w:t xml:space="preserve">as a result of </w:t>
      </w:r>
      <w:r w:rsidR="00670233" w:rsidRPr="0035777B">
        <w:rPr>
          <w:rFonts w:ascii="Arial" w:hAnsi="Arial" w:cs="Arial"/>
        </w:rPr>
        <w:t xml:space="preserve">the installation of the equipment. </w:t>
      </w:r>
    </w:p>
    <w:p w:rsidR="00290786" w:rsidRPr="0081551F" w:rsidRDefault="00290786" w:rsidP="00994386">
      <w:pPr>
        <w:ind w:left="2160" w:hanging="1440"/>
        <w:rPr>
          <w:rFonts w:ascii="Arial" w:hAnsi="Arial" w:cs="Arial"/>
        </w:rPr>
        <w:sectPr w:rsidR="00290786" w:rsidRPr="0081551F" w:rsidSect="00AA489D">
          <w:headerReference w:type="default" r:id="rId25"/>
          <w:headerReference w:type="first" r:id="rId26"/>
          <w:pgSz w:w="12240" w:h="15840"/>
          <w:pgMar w:top="720" w:right="720" w:bottom="720" w:left="720" w:header="540" w:footer="394" w:gutter="0"/>
          <w:cols w:space="720"/>
          <w:docGrid w:linePitch="326"/>
        </w:sectPr>
      </w:pPr>
      <w:r w:rsidRPr="0081551F">
        <w:rPr>
          <w:rFonts w:ascii="Arial" w:hAnsi="Arial" w:cs="Arial"/>
        </w:rPr>
        <w:tab/>
      </w:r>
    </w:p>
    <w:p w:rsidR="00610AAB" w:rsidRPr="0081551F" w:rsidRDefault="00610AAB" w:rsidP="00610AAB">
      <w:pPr>
        <w:rPr>
          <w:rFonts w:ascii="Arial" w:hAnsi="Arial" w:cs="Arial"/>
          <w:b/>
        </w:rPr>
      </w:pPr>
      <w:r>
        <w:rPr>
          <w:rFonts w:ascii="Arial" w:hAnsi="Arial" w:cs="Arial"/>
          <w:b/>
          <w:szCs w:val="20"/>
        </w:rPr>
        <w:t>4.0</w:t>
      </w:r>
      <w:r>
        <w:rPr>
          <w:rFonts w:ascii="Arial" w:hAnsi="Arial" w:cs="Arial"/>
          <w:b/>
          <w:szCs w:val="20"/>
        </w:rPr>
        <w:tab/>
      </w:r>
      <w:r w:rsidRPr="0081551F">
        <w:rPr>
          <w:rFonts w:ascii="Arial" w:hAnsi="Arial" w:cs="Arial"/>
          <w:b/>
        </w:rPr>
        <w:t>RFP RESPONSE PREPARATION REQUIREMENTS</w:t>
      </w:r>
    </w:p>
    <w:p w:rsidR="00610AAB" w:rsidRPr="0081551F" w:rsidRDefault="00610AAB" w:rsidP="00610AAB">
      <w:pPr>
        <w:ind w:left="720"/>
        <w:rPr>
          <w:rFonts w:ascii="Arial" w:hAnsi="Arial" w:cs="Arial"/>
        </w:rPr>
      </w:pPr>
      <w:r w:rsidRPr="0081551F">
        <w:rPr>
          <w:rFonts w:ascii="Arial" w:hAnsi="Arial" w:cs="Arial"/>
        </w:rPr>
        <w:t>Proposals should be organized to comply with the section numbers and names as shown below. Each section heading should be clearly marked. Graphics may be included. The RFP sections which should be submitted/responded to are:</w:t>
      </w:r>
    </w:p>
    <w:p w:rsidR="00610AAB" w:rsidRPr="0081551F" w:rsidRDefault="00610AAB" w:rsidP="00610AAB">
      <w:pPr>
        <w:rPr>
          <w:rFonts w:ascii="Arial" w:hAnsi="Arial" w:cs="Arial"/>
          <w:b/>
        </w:rPr>
      </w:pPr>
    </w:p>
    <w:p w:rsidR="00610AAB" w:rsidRPr="0081551F" w:rsidRDefault="00610AAB" w:rsidP="00610AAB">
      <w:pPr>
        <w:rPr>
          <w:rFonts w:ascii="Arial" w:hAnsi="Arial" w:cs="Arial"/>
          <w:b/>
        </w:rPr>
      </w:pPr>
      <w:r w:rsidRPr="0081551F">
        <w:rPr>
          <w:rFonts w:ascii="Arial" w:hAnsi="Arial" w:cs="Arial"/>
          <w:b/>
        </w:rPr>
        <w:tab/>
        <w:t>4.1</w:t>
      </w:r>
      <w:r w:rsidRPr="0081551F">
        <w:rPr>
          <w:rFonts w:ascii="Arial" w:hAnsi="Arial" w:cs="Arial"/>
          <w:b/>
        </w:rPr>
        <w:tab/>
      </w:r>
      <w:r w:rsidRPr="0081551F">
        <w:rPr>
          <w:rFonts w:ascii="Arial" w:hAnsi="Arial" w:cs="Arial"/>
          <w:b/>
          <w:color w:val="0070C0"/>
          <w:u w:val="single"/>
        </w:rPr>
        <w:t>Attachment A – Vendor Information</w:t>
      </w:r>
    </w:p>
    <w:p w:rsidR="00610AAB" w:rsidRPr="0081551F" w:rsidRDefault="00610AAB" w:rsidP="00610AAB">
      <w:pPr>
        <w:rPr>
          <w:rFonts w:ascii="Arial" w:hAnsi="Arial" w:cs="Arial"/>
          <w:b/>
        </w:rPr>
      </w:pPr>
    </w:p>
    <w:p w:rsidR="00610AAB" w:rsidRPr="0081551F" w:rsidRDefault="00610AAB" w:rsidP="00610AAB">
      <w:pPr>
        <w:rPr>
          <w:rFonts w:ascii="Arial" w:hAnsi="Arial" w:cs="Arial"/>
          <w:b/>
        </w:rPr>
      </w:pPr>
      <w:r w:rsidRPr="0081551F">
        <w:rPr>
          <w:rFonts w:ascii="Arial" w:hAnsi="Arial" w:cs="Arial"/>
          <w:b/>
        </w:rPr>
        <w:tab/>
        <w:t>4.2</w:t>
      </w:r>
      <w:r w:rsidRPr="0081551F">
        <w:rPr>
          <w:rFonts w:ascii="Arial" w:hAnsi="Arial" w:cs="Arial"/>
          <w:b/>
        </w:rPr>
        <w:tab/>
      </w:r>
      <w:r w:rsidRPr="0081551F">
        <w:rPr>
          <w:rFonts w:ascii="Arial" w:hAnsi="Arial" w:cs="Arial"/>
          <w:b/>
          <w:u w:val="single"/>
        </w:rPr>
        <w:t>Table of Contents</w:t>
      </w:r>
    </w:p>
    <w:p w:rsidR="00610AAB" w:rsidRPr="0081551F" w:rsidRDefault="00610AAB" w:rsidP="00610AAB">
      <w:pPr>
        <w:ind w:left="1440"/>
        <w:rPr>
          <w:rFonts w:ascii="Arial" w:hAnsi="Arial" w:cs="Arial"/>
        </w:rPr>
      </w:pPr>
      <w:r w:rsidRPr="0081551F">
        <w:rPr>
          <w:rFonts w:ascii="Arial" w:hAnsi="Arial" w:cs="Arial"/>
        </w:rPr>
        <w:t>Provide a table of contents that, at a minimum, includes all of the sections as identified below. Listings of sub-sections and graphics/tables also may be included. Section dividers are encouraged.</w:t>
      </w:r>
    </w:p>
    <w:p w:rsidR="00610AAB" w:rsidRPr="0081551F" w:rsidRDefault="00610AAB" w:rsidP="00610AAB">
      <w:pPr>
        <w:rPr>
          <w:rFonts w:ascii="Arial" w:hAnsi="Arial" w:cs="Arial"/>
          <w:b/>
        </w:rPr>
      </w:pPr>
    </w:p>
    <w:p w:rsidR="00CF1D04" w:rsidRPr="0081551F" w:rsidRDefault="00610AAB" w:rsidP="00610AAB">
      <w:pPr>
        <w:rPr>
          <w:rFonts w:ascii="Arial" w:hAnsi="Arial" w:cs="Arial"/>
          <w:b/>
          <w:u w:val="single"/>
        </w:rPr>
      </w:pPr>
      <w:r w:rsidRPr="0081551F">
        <w:rPr>
          <w:rFonts w:ascii="Arial" w:hAnsi="Arial" w:cs="Arial"/>
          <w:b/>
        </w:rPr>
        <w:tab/>
        <w:t>4.3</w:t>
      </w:r>
      <w:r w:rsidRPr="0081551F">
        <w:rPr>
          <w:rFonts w:ascii="Arial" w:hAnsi="Arial" w:cs="Arial"/>
          <w:b/>
        </w:rPr>
        <w:tab/>
      </w:r>
      <w:r w:rsidR="002466CA">
        <w:rPr>
          <w:rFonts w:ascii="Arial" w:hAnsi="Arial" w:cs="Arial"/>
          <w:b/>
        </w:rPr>
        <w:t xml:space="preserve"> </w:t>
      </w:r>
      <w:r w:rsidRPr="0081551F">
        <w:rPr>
          <w:rFonts w:ascii="Arial" w:hAnsi="Arial" w:cs="Arial"/>
          <w:b/>
          <w:u w:val="single"/>
        </w:rPr>
        <w:t xml:space="preserve">Tab 1: </w:t>
      </w:r>
      <w:r w:rsidR="00CF1D04" w:rsidRPr="0081551F">
        <w:rPr>
          <w:rFonts w:ascii="Arial" w:hAnsi="Arial" w:cs="Arial"/>
          <w:b/>
          <w:u w:val="single"/>
        </w:rPr>
        <w:t>Organizational Capabilities</w:t>
      </w:r>
    </w:p>
    <w:p w:rsidR="00CF1D04" w:rsidRPr="0081551F" w:rsidRDefault="00E93D07" w:rsidP="00E93D07">
      <w:pPr>
        <w:ind w:left="1530" w:hanging="1530"/>
        <w:rPr>
          <w:rFonts w:ascii="Arial" w:hAnsi="Arial" w:cs="Arial"/>
        </w:rPr>
      </w:pPr>
      <w:r w:rsidRPr="0081551F">
        <w:rPr>
          <w:rFonts w:ascii="Arial" w:hAnsi="Arial" w:cs="Arial"/>
        </w:rPr>
        <w:tab/>
      </w:r>
      <w:r w:rsidR="001666E1" w:rsidRPr="0081551F">
        <w:rPr>
          <w:rFonts w:ascii="Arial" w:hAnsi="Arial" w:cs="Arial"/>
        </w:rPr>
        <w:t xml:space="preserve">Describe the firm’s experience and capabilities in providing </w:t>
      </w:r>
      <w:r w:rsidR="00670233">
        <w:rPr>
          <w:rFonts w:ascii="Arial" w:hAnsi="Arial" w:cs="Arial"/>
        </w:rPr>
        <w:t xml:space="preserve">landfill gas remote monitoring and </w:t>
      </w:r>
      <w:r w:rsidR="00422499">
        <w:rPr>
          <w:rFonts w:ascii="Arial" w:hAnsi="Arial" w:cs="Arial"/>
        </w:rPr>
        <w:t xml:space="preserve">wellfield </w:t>
      </w:r>
      <w:r w:rsidR="0043643D">
        <w:rPr>
          <w:rFonts w:ascii="Arial" w:hAnsi="Arial" w:cs="Arial"/>
        </w:rPr>
        <w:t>control</w:t>
      </w:r>
      <w:r w:rsidR="00670233">
        <w:rPr>
          <w:rFonts w:ascii="Arial" w:hAnsi="Arial" w:cs="Arial"/>
        </w:rPr>
        <w:t xml:space="preserve"> equipment, landfill gas analyst support,</w:t>
      </w:r>
      <w:r w:rsidR="003C7879">
        <w:rPr>
          <w:rFonts w:ascii="Arial" w:hAnsi="Arial" w:cs="Arial"/>
        </w:rPr>
        <w:t xml:space="preserve"> and</w:t>
      </w:r>
      <w:r w:rsidR="00670233">
        <w:rPr>
          <w:rFonts w:ascii="Arial" w:hAnsi="Arial" w:cs="Arial"/>
        </w:rPr>
        <w:t xml:space="preserve"> technical</w:t>
      </w:r>
      <w:r w:rsidR="00C95059">
        <w:rPr>
          <w:rFonts w:ascii="Arial" w:hAnsi="Arial" w:cs="Arial"/>
        </w:rPr>
        <w:t xml:space="preserve"> </w:t>
      </w:r>
      <w:r w:rsidR="00670233">
        <w:rPr>
          <w:rFonts w:ascii="Arial" w:hAnsi="Arial" w:cs="Arial"/>
        </w:rPr>
        <w:t>field service support</w:t>
      </w:r>
      <w:r w:rsidR="00AD6A2D">
        <w:rPr>
          <w:rFonts w:ascii="Arial" w:hAnsi="Arial" w:cs="Arial"/>
        </w:rPr>
        <w:t xml:space="preserve"> </w:t>
      </w:r>
      <w:r w:rsidR="001666E1" w:rsidRPr="0081551F">
        <w:rPr>
          <w:rFonts w:ascii="Arial" w:hAnsi="Arial" w:cs="Arial"/>
        </w:rPr>
        <w:t xml:space="preserve">as outlined in the RFP’s </w:t>
      </w:r>
      <w:r w:rsidRPr="0081551F">
        <w:rPr>
          <w:rFonts w:ascii="Arial" w:hAnsi="Arial" w:cs="Arial"/>
        </w:rPr>
        <w:t>Scope of Services (Section 3).  Be specific and identify projects and dates.</w:t>
      </w:r>
    </w:p>
    <w:p w:rsidR="00610AAB" w:rsidRPr="0081551F" w:rsidRDefault="00610AAB" w:rsidP="00E93D07">
      <w:pPr>
        <w:ind w:left="1530" w:hanging="1530"/>
        <w:rPr>
          <w:rFonts w:ascii="Arial" w:hAnsi="Arial" w:cs="Arial"/>
          <w:b/>
        </w:rPr>
      </w:pPr>
    </w:p>
    <w:p w:rsidR="00610AAB" w:rsidRPr="0081551F" w:rsidRDefault="00610AAB" w:rsidP="00364DD9">
      <w:pPr>
        <w:pStyle w:val="ListParagraph"/>
        <w:numPr>
          <w:ilvl w:val="1"/>
          <w:numId w:val="8"/>
        </w:numPr>
        <w:ind w:left="1440"/>
        <w:rPr>
          <w:rFonts w:ascii="Arial" w:hAnsi="Arial" w:cs="Arial"/>
          <w:b/>
          <w:sz w:val="24"/>
          <w:szCs w:val="24"/>
          <w:u w:val="single"/>
        </w:rPr>
      </w:pPr>
      <w:r w:rsidRPr="0081551F">
        <w:rPr>
          <w:rFonts w:ascii="Arial" w:hAnsi="Arial" w:cs="Arial"/>
          <w:b/>
          <w:sz w:val="24"/>
          <w:szCs w:val="24"/>
          <w:u w:val="single"/>
        </w:rPr>
        <w:t xml:space="preserve">Tab 2: </w:t>
      </w:r>
      <w:r w:rsidR="00364DD9" w:rsidRPr="0081551F">
        <w:rPr>
          <w:rFonts w:ascii="Arial" w:hAnsi="Arial" w:cs="Arial"/>
          <w:b/>
          <w:sz w:val="24"/>
          <w:szCs w:val="24"/>
          <w:u w:val="single"/>
        </w:rPr>
        <w:t>Equipment Specifica</w:t>
      </w:r>
      <w:r w:rsidR="0067558D">
        <w:rPr>
          <w:rFonts w:ascii="Arial" w:hAnsi="Arial" w:cs="Arial"/>
          <w:b/>
          <w:sz w:val="24"/>
          <w:szCs w:val="24"/>
          <w:u w:val="single"/>
        </w:rPr>
        <w:t>tions (Section 3.2.3</w:t>
      </w:r>
      <w:r w:rsidR="00364DD9" w:rsidRPr="0081551F">
        <w:rPr>
          <w:rFonts w:ascii="Arial" w:hAnsi="Arial" w:cs="Arial"/>
          <w:b/>
          <w:sz w:val="24"/>
          <w:szCs w:val="24"/>
          <w:u w:val="single"/>
        </w:rPr>
        <w:t>)</w:t>
      </w:r>
    </w:p>
    <w:p w:rsidR="00364DD9" w:rsidRPr="0081551F" w:rsidRDefault="00364DD9" w:rsidP="00364DD9">
      <w:pPr>
        <w:pStyle w:val="ListParagraph"/>
        <w:ind w:left="1440"/>
        <w:rPr>
          <w:rFonts w:ascii="Arial" w:hAnsi="Arial" w:cs="Arial"/>
          <w:sz w:val="24"/>
          <w:szCs w:val="24"/>
        </w:rPr>
      </w:pPr>
      <w:r w:rsidRPr="0081551F">
        <w:rPr>
          <w:rFonts w:ascii="Arial" w:hAnsi="Arial" w:cs="Arial"/>
          <w:sz w:val="24"/>
          <w:szCs w:val="24"/>
        </w:rPr>
        <w:t>Provide detailed specifications of the propose</w:t>
      </w:r>
      <w:r w:rsidR="004E202B" w:rsidRPr="0081551F">
        <w:rPr>
          <w:rFonts w:ascii="Arial" w:hAnsi="Arial" w:cs="Arial"/>
          <w:sz w:val="24"/>
          <w:szCs w:val="24"/>
        </w:rPr>
        <w:t xml:space="preserve">d </w:t>
      </w:r>
      <w:r w:rsidR="00670233">
        <w:rPr>
          <w:rFonts w:ascii="Arial" w:hAnsi="Arial" w:cs="Arial"/>
          <w:sz w:val="24"/>
          <w:szCs w:val="24"/>
        </w:rPr>
        <w:t xml:space="preserve">remote monitoring </w:t>
      </w:r>
      <w:r w:rsidR="00C375E9">
        <w:rPr>
          <w:rFonts w:ascii="Arial" w:hAnsi="Arial" w:cs="Arial"/>
          <w:sz w:val="24"/>
          <w:szCs w:val="24"/>
        </w:rPr>
        <w:t xml:space="preserve">and </w:t>
      </w:r>
      <w:r w:rsidR="00670233">
        <w:rPr>
          <w:rFonts w:ascii="Arial" w:hAnsi="Arial" w:cs="Arial"/>
          <w:sz w:val="24"/>
          <w:szCs w:val="24"/>
        </w:rPr>
        <w:t xml:space="preserve">control </w:t>
      </w:r>
      <w:r w:rsidR="00C375E9">
        <w:rPr>
          <w:rFonts w:ascii="Arial" w:hAnsi="Arial" w:cs="Arial"/>
          <w:sz w:val="24"/>
          <w:szCs w:val="24"/>
        </w:rPr>
        <w:t>solution for the Dane County Landfill</w:t>
      </w:r>
      <w:r w:rsidR="004E202B" w:rsidRPr="0081551F">
        <w:rPr>
          <w:rFonts w:ascii="Arial" w:hAnsi="Arial" w:cs="Arial"/>
          <w:sz w:val="24"/>
          <w:szCs w:val="24"/>
        </w:rPr>
        <w:t xml:space="preserve"> including specifications, requirements, etc.  Also include any additional recommended features or equipment</w:t>
      </w:r>
      <w:r w:rsidR="0095525B">
        <w:rPr>
          <w:rFonts w:ascii="Arial" w:hAnsi="Arial" w:cs="Arial"/>
          <w:sz w:val="24"/>
          <w:szCs w:val="24"/>
        </w:rPr>
        <w:t xml:space="preserve"> and indicate what additional measures may be taken to ensure operation in</w:t>
      </w:r>
      <w:r w:rsidR="00422499">
        <w:rPr>
          <w:rFonts w:ascii="Arial" w:hAnsi="Arial" w:cs="Arial"/>
          <w:sz w:val="24"/>
          <w:szCs w:val="24"/>
        </w:rPr>
        <w:t xml:space="preserve"> a</w:t>
      </w:r>
      <w:r w:rsidR="0095525B">
        <w:rPr>
          <w:rFonts w:ascii="Arial" w:hAnsi="Arial" w:cs="Arial"/>
          <w:sz w:val="24"/>
          <w:szCs w:val="24"/>
        </w:rPr>
        <w:t xml:space="preserve"> cold weather climate</w:t>
      </w:r>
      <w:r w:rsidR="004E202B" w:rsidRPr="0081551F">
        <w:rPr>
          <w:rFonts w:ascii="Arial" w:hAnsi="Arial" w:cs="Arial"/>
          <w:sz w:val="24"/>
          <w:szCs w:val="24"/>
        </w:rPr>
        <w:t>.  Provide an understanding of how your solution will provide</w:t>
      </w:r>
      <w:r w:rsidR="00341DAB">
        <w:rPr>
          <w:rFonts w:ascii="Arial" w:hAnsi="Arial" w:cs="Arial"/>
          <w:sz w:val="24"/>
          <w:szCs w:val="24"/>
        </w:rPr>
        <w:t xml:space="preserve"> </w:t>
      </w:r>
      <w:r w:rsidR="004E202B" w:rsidRPr="0081551F">
        <w:rPr>
          <w:rFonts w:ascii="Arial" w:hAnsi="Arial" w:cs="Arial"/>
          <w:sz w:val="24"/>
          <w:szCs w:val="24"/>
        </w:rPr>
        <w:t xml:space="preserve">improvements </w:t>
      </w:r>
      <w:r w:rsidR="00F220EF" w:rsidRPr="0081551F">
        <w:rPr>
          <w:rFonts w:ascii="Arial" w:hAnsi="Arial" w:cs="Arial"/>
          <w:sz w:val="24"/>
          <w:szCs w:val="24"/>
        </w:rPr>
        <w:t xml:space="preserve">to the quantity and quality of landfill gas collected at the wellfield and how your organization proposes to guarantee </w:t>
      </w:r>
      <w:r w:rsidR="00341DAB">
        <w:rPr>
          <w:rFonts w:ascii="Arial" w:hAnsi="Arial" w:cs="Arial"/>
          <w:sz w:val="24"/>
          <w:szCs w:val="24"/>
        </w:rPr>
        <w:t xml:space="preserve">and demonstrate </w:t>
      </w:r>
      <w:r w:rsidR="00F220EF" w:rsidRPr="0081551F">
        <w:rPr>
          <w:rFonts w:ascii="Arial" w:hAnsi="Arial" w:cs="Arial"/>
          <w:sz w:val="24"/>
          <w:szCs w:val="24"/>
        </w:rPr>
        <w:t>this outcome.</w:t>
      </w:r>
      <w:r w:rsidR="0095525B">
        <w:rPr>
          <w:rFonts w:ascii="Arial" w:hAnsi="Arial" w:cs="Arial"/>
          <w:sz w:val="24"/>
          <w:szCs w:val="24"/>
        </w:rPr>
        <w:t xml:space="preserve"> </w:t>
      </w:r>
      <w:r w:rsidR="007959B4" w:rsidRPr="0081551F">
        <w:rPr>
          <w:rFonts w:ascii="Arial" w:hAnsi="Arial" w:cs="Arial"/>
          <w:sz w:val="24"/>
          <w:szCs w:val="24"/>
        </w:rPr>
        <w:t xml:space="preserve">Also include any scope items </w:t>
      </w:r>
      <w:r w:rsidR="0035777B">
        <w:rPr>
          <w:rFonts w:ascii="Arial" w:hAnsi="Arial" w:cs="Arial"/>
          <w:sz w:val="24"/>
          <w:szCs w:val="24"/>
        </w:rPr>
        <w:t xml:space="preserve">or terms </w:t>
      </w:r>
      <w:r w:rsidR="007959B4" w:rsidRPr="0081551F">
        <w:rPr>
          <w:rFonts w:ascii="Arial" w:hAnsi="Arial" w:cs="Arial"/>
          <w:sz w:val="24"/>
          <w:szCs w:val="24"/>
        </w:rPr>
        <w:t>that cannot be provided</w:t>
      </w:r>
      <w:r w:rsidR="0035777B">
        <w:rPr>
          <w:rFonts w:ascii="Arial" w:hAnsi="Arial" w:cs="Arial"/>
          <w:sz w:val="24"/>
          <w:szCs w:val="24"/>
        </w:rPr>
        <w:t xml:space="preserve"> or met</w:t>
      </w:r>
      <w:r w:rsidR="007959B4" w:rsidRPr="0081551F">
        <w:rPr>
          <w:rFonts w:ascii="Arial" w:hAnsi="Arial" w:cs="Arial"/>
          <w:sz w:val="24"/>
          <w:szCs w:val="24"/>
        </w:rPr>
        <w:t>.</w:t>
      </w:r>
    </w:p>
    <w:p w:rsidR="00346C0C" w:rsidRPr="0081551F" w:rsidRDefault="00346C0C" w:rsidP="00346C0C">
      <w:pPr>
        <w:pStyle w:val="ListParagraph"/>
        <w:tabs>
          <w:tab w:val="left" w:pos="2970"/>
        </w:tabs>
        <w:ind w:left="1440"/>
        <w:rPr>
          <w:rFonts w:ascii="Arial" w:hAnsi="Arial" w:cs="Arial"/>
          <w:b/>
          <w:sz w:val="24"/>
          <w:szCs w:val="24"/>
          <w:u w:val="single"/>
        </w:rPr>
      </w:pPr>
    </w:p>
    <w:p w:rsidR="00610AAB" w:rsidRPr="0081551F" w:rsidRDefault="00610AAB" w:rsidP="00D77F0F">
      <w:pPr>
        <w:pStyle w:val="ListParagraph"/>
        <w:numPr>
          <w:ilvl w:val="1"/>
          <w:numId w:val="8"/>
        </w:numPr>
        <w:tabs>
          <w:tab w:val="left" w:pos="2970"/>
        </w:tabs>
        <w:ind w:left="1440"/>
        <w:rPr>
          <w:rFonts w:ascii="Arial" w:hAnsi="Arial" w:cs="Arial"/>
          <w:b/>
          <w:sz w:val="24"/>
          <w:szCs w:val="24"/>
          <w:u w:val="single"/>
        </w:rPr>
      </w:pPr>
      <w:r w:rsidRPr="0081551F">
        <w:rPr>
          <w:rFonts w:ascii="Arial" w:hAnsi="Arial" w:cs="Arial"/>
          <w:b/>
          <w:sz w:val="24"/>
          <w:szCs w:val="24"/>
          <w:u w:val="single"/>
        </w:rPr>
        <w:t xml:space="preserve">Tab 3: </w:t>
      </w:r>
      <w:r w:rsidR="00D77F0F" w:rsidRPr="0081551F">
        <w:rPr>
          <w:rFonts w:ascii="Arial" w:hAnsi="Arial" w:cs="Arial"/>
          <w:b/>
          <w:sz w:val="24"/>
          <w:szCs w:val="24"/>
          <w:u w:val="single"/>
        </w:rPr>
        <w:t>Staff Qualifications</w:t>
      </w:r>
    </w:p>
    <w:p w:rsidR="00610AAB" w:rsidRPr="0081551F" w:rsidRDefault="00D77F0F" w:rsidP="00346C0C">
      <w:pPr>
        <w:pStyle w:val="ListParagraph"/>
        <w:ind w:left="1440"/>
        <w:rPr>
          <w:rFonts w:ascii="Arial" w:hAnsi="Arial" w:cs="Arial"/>
          <w:sz w:val="24"/>
          <w:szCs w:val="24"/>
        </w:rPr>
      </w:pPr>
      <w:r w:rsidRPr="0081551F">
        <w:rPr>
          <w:rFonts w:ascii="Arial" w:hAnsi="Arial" w:cs="Arial"/>
          <w:sz w:val="24"/>
          <w:szCs w:val="24"/>
        </w:rPr>
        <w:t>Provide resumes describing the educational and work experiences for each of the key staff who would be assigned to the project</w:t>
      </w:r>
      <w:r w:rsidR="00C95059">
        <w:rPr>
          <w:rFonts w:ascii="Arial" w:hAnsi="Arial" w:cs="Arial"/>
          <w:sz w:val="24"/>
          <w:szCs w:val="24"/>
        </w:rPr>
        <w:t xml:space="preserve"> including the </w:t>
      </w:r>
      <w:r w:rsidR="00422499">
        <w:rPr>
          <w:rFonts w:ascii="Arial" w:hAnsi="Arial" w:cs="Arial"/>
          <w:sz w:val="24"/>
          <w:szCs w:val="24"/>
        </w:rPr>
        <w:t>field service representative(s)</w:t>
      </w:r>
      <w:r w:rsidR="00C95059">
        <w:rPr>
          <w:rFonts w:ascii="Arial" w:hAnsi="Arial" w:cs="Arial"/>
          <w:sz w:val="24"/>
          <w:szCs w:val="24"/>
        </w:rPr>
        <w:t xml:space="preserve"> that would respond to </w:t>
      </w:r>
      <w:r w:rsidR="00422499">
        <w:rPr>
          <w:rFonts w:ascii="Arial" w:hAnsi="Arial" w:cs="Arial"/>
          <w:sz w:val="24"/>
          <w:szCs w:val="24"/>
        </w:rPr>
        <w:t>on-site service</w:t>
      </w:r>
      <w:r w:rsidR="00C95059">
        <w:rPr>
          <w:rFonts w:ascii="Arial" w:hAnsi="Arial" w:cs="Arial"/>
          <w:sz w:val="24"/>
          <w:szCs w:val="24"/>
        </w:rPr>
        <w:t xml:space="preserve"> calls</w:t>
      </w:r>
    </w:p>
    <w:p w:rsidR="00346C0C" w:rsidRPr="0081551F" w:rsidRDefault="00346C0C" w:rsidP="00346C0C">
      <w:pPr>
        <w:pStyle w:val="ListParagraph"/>
        <w:ind w:left="1440"/>
        <w:rPr>
          <w:rFonts w:ascii="Arial" w:hAnsi="Arial" w:cs="Arial"/>
          <w:sz w:val="24"/>
          <w:szCs w:val="24"/>
        </w:rPr>
      </w:pPr>
    </w:p>
    <w:p w:rsidR="00610AAB" w:rsidRPr="0081551F" w:rsidRDefault="00D77F0F" w:rsidP="00346C0C">
      <w:pPr>
        <w:pStyle w:val="ListParagraph"/>
        <w:numPr>
          <w:ilvl w:val="1"/>
          <w:numId w:val="8"/>
        </w:numPr>
        <w:ind w:left="1440"/>
        <w:rPr>
          <w:rFonts w:ascii="Arial" w:hAnsi="Arial" w:cs="Arial"/>
          <w:b/>
          <w:sz w:val="24"/>
          <w:szCs w:val="24"/>
          <w:u w:val="single"/>
        </w:rPr>
      </w:pPr>
      <w:r w:rsidRPr="0081551F">
        <w:rPr>
          <w:rFonts w:ascii="Arial" w:hAnsi="Arial" w:cs="Arial"/>
          <w:b/>
          <w:sz w:val="24"/>
          <w:szCs w:val="24"/>
          <w:u w:val="single"/>
        </w:rPr>
        <w:t>Tab 4: Proposer References</w:t>
      </w:r>
    </w:p>
    <w:p w:rsidR="00346C0C" w:rsidRPr="0081551F" w:rsidRDefault="00346C0C" w:rsidP="00346C0C">
      <w:pPr>
        <w:pStyle w:val="ListParagraph"/>
        <w:ind w:left="1440"/>
        <w:rPr>
          <w:rFonts w:ascii="Arial" w:hAnsi="Arial" w:cs="Arial"/>
          <w:sz w:val="24"/>
          <w:szCs w:val="24"/>
        </w:rPr>
      </w:pPr>
      <w:r w:rsidRPr="0081551F">
        <w:rPr>
          <w:rFonts w:ascii="Arial" w:hAnsi="Arial" w:cs="Arial"/>
          <w:sz w:val="24"/>
          <w:szCs w:val="24"/>
        </w:rPr>
        <w:t>Proposers must include in their RFP’s a list of organizations (minimum 2), including points of contact (name, address, and telephone number), which can be used as references for work performed in the area of service required.  Selected organizations may be contacted to determine the quality of work performed and personnel assigned to the project.</w:t>
      </w:r>
    </w:p>
    <w:p w:rsidR="00610AAB" w:rsidRDefault="00610AAB" w:rsidP="00610AAB">
      <w:pPr>
        <w:rPr>
          <w:rFonts w:ascii="Arial" w:hAnsi="Arial" w:cs="Arial"/>
          <w:b/>
          <w:szCs w:val="20"/>
        </w:rPr>
      </w:pPr>
    </w:p>
    <w:p w:rsidR="00610AAB" w:rsidRDefault="00610AAB" w:rsidP="00346C0C">
      <w:pPr>
        <w:rPr>
          <w:rFonts w:ascii="Arial" w:hAnsi="Arial" w:cs="Arial"/>
          <w:b/>
          <w:szCs w:val="20"/>
        </w:rPr>
      </w:pPr>
    </w:p>
    <w:p w:rsidR="00610AAB" w:rsidRPr="00EF31B5" w:rsidRDefault="00610AAB" w:rsidP="00610AAB">
      <w:pPr>
        <w:ind w:left="1440" w:hanging="720"/>
        <w:rPr>
          <w:rFonts w:ascii="Arial" w:hAnsi="Arial" w:cs="Arial"/>
          <w:b/>
          <w:szCs w:val="20"/>
          <w:u w:val="single"/>
        </w:rPr>
        <w:sectPr w:rsidR="00610AAB" w:rsidRPr="00EF31B5" w:rsidSect="00AA489D">
          <w:headerReference w:type="default" r:id="rId27"/>
          <w:headerReference w:type="first" r:id="rId28"/>
          <w:pgSz w:w="12240" w:h="15840"/>
          <w:pgMar w:top="720" w:right="720" w:bottom="720" w:left="720" w:header="540" w:footer="394" w:gutter="0"/>
          <w:cols w:space="720"/>
          <w:docGrid w:linePitch="326"/>
        </w:sectPr>
      </w:pPr>
    </w:p>
    <w:p w:rsidR="00610AAB" w:rsidRDefault="00610AAB" w:rsidP="00610AAB">
      <w:pPr>
        <w:rPr>
          <w:rFonts w:ascii="Arial" w:hAnsi="Arial" w:cs="Arial"/>
          <w:b/>
          <w:szCs w:val="20"/>
        </w:rPr>
      </w:pPr>
      <w:r>
        <w:rPr>
          <w:rFonts w:ascii="Arial" w:hAnsi="Arial" w:cs="Arial"/>
          <w:b/>
          <w:szCs w:val="20"/>
        </w:rPr>
        <w:t>5.0</w:t>
      </w:r>
      <w:r>
        <w:rPr>
          <w:rFonts w:ascii="Arial" w:hAnsi="Arial" w:cs="Arial"/>
          <w:b/>
          <w:szCs w:val="20"/>
        </w:rPr>
        <w:tab/>
        <w:t>COST PROPOSAL</w:t>
      </w:r>
    </w:p>
    <w:p w:rsidR="00610AAB" w:rsidRDefault="00610AAB" w:rsidP="00610AAB">
      <w:pPr>
        <w:rPr>
          <w:rFonts w:ascii="Arial" w:hAnsi="Arial" w:cs="Arial"/>
          <w:b/>
          <w:szCs w:val="20"/>
        </w:rPr>
      </w:pPr>
    </w:p>
    <w:p w:rsidR="00610AAB" w:rsidRPr="00EF31B5" w:rsidRDefault="00610AAB" w:rsidP="00610AAB">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rsidR="00610AAB" w:rsidRPr="007425C1" w:rsidRDefault="00610AAB" w:rsidP="00610AAB">
      <w:pPr>
        <w:ind w:left="1440"/>
        <w:rPr>
          <w:rFonts w:ascii="Arial" w:hAnsi="Arial" w:cs="Arial"/>
        </w:rPr>
      </w:pPr>
      <w:r w:rsidRPr="007425C1">
        <w:rPr>
          <w:rFonts w:ascii="Arial" w:hAnsi="Arial" w:cs="Arial"/>
        </w:rPr>
        <w:t xml:space="preserve">The Cost Proposal section of this RFP is a separate document and can be found on the </w:t>
      </w:r>
      <w:hyperlink r:id="rId29" w:history="1">
        <w:r w:rsidRPr="007425C1">
          <w:rPr>
            <w:rStyle w:val="Hyperlink"/>
          </w:rPr>
          <w:t>www.danepurchasing.com</w:t>
        </w:r>
      </w:hyperlink>
      <w:r w:rsidRPr="007425C1">
        <w:rPr>
          <w:rFonts w:ascii="Arial" w:hAnsi="Arial" w:cs="Arial"/>
        </w:rPr>
        <w:t xml:space="preserve"> RFP posting. The Cost Proposal section shall be completed and submitted separately from the RFP Response document. </w:t>
      </w:r>
    </w:p>
    <w:p w:rsidR="00610AAB" w:rsidRPr="009A458A" w:rsidRDefault="00610AAB" w:rsidP="00610AAB">
      <w:pPr>
        <w:rPr>
          <w:rFonts w:ascii="Arial" w:hAnsi="Arial" w:cs="Arial"/>
        </w:rPr>
      </w:pPr>
    </w:p>
    <w:p w:rsidR="00610AAB" w:rsidRDefault="00610AAB" w:rsidP="00610AAB">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rsidR="00610AAB" w:rsidRDefault="00610AAB" w:rsidP="00610AAB">
      <w:pPr>
        <w:rPr>
          <w:rFonts w:ascii="Arial" w:hAnsi="Arial" w:cs="Arial"/>
          <w:b/>
          <w:szCs w:val="20"/>
        </w:rPr>
      </w:pPr>
    </w:p>
    <w:p w:rsidR="00610AAB" w:rsidRDefault="00610AAB" w:rsidP="00610AAB">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rsidR="00610AAB" w:rsidRDefault="00610AAB" w:rsidP="00610AAB">
      <w:pPr>
        <w:ind w:left="1440"/>
        <w:rPr>
          <w:rFonts w:ascii="Arial" w:hAnsi="Arial" w:cs="Arial"/>
          <w:szCs w:val="20"/>
        </w:rPr>
      </w:pPr>
      <w:r>
        <w:rPr>
          <w:rFonts w:ascii="Arial" w:hAnsi="Arial" w:cs="Arial"/>
          <w:szCs w:val="20"/>
        </w:rPr>
        <w:t xml:space="preserve">The Cost Proposal section that accompanies the RFP posting shall be used. Additional pages can be added to the Cost Proposal Section if necessary. </w:t>
      </w:r>
    </w:p>
    <w:p w:rsidR="00610AAB" w:rsidRDefault="00610AAB" w:rsidP="00610AAB">
      <w:pPr>
        <w:rPr>
          <w:rFonts w:ascii="Arial" w:hAnsi="Arial" w:cs="Arial"/>
          <w:szCs w:val="20"/>
        </w:rPr>
      </w:pPr>
    </w:p>
    <w:p w:rsidR="00610AAB" w:rsidRDefault="00610AAB" w:rsidP="00610AAB">
      <w:pPr>
        <w:rPr>
          <w:rFonts w:ascii="Arial" w:hAnsi="Arial" w:cs="Arial"/>
          <w:szCs w:val="20"/>
        </w:rPr>
      </w:pPr>
      <w:r>
        <w:rPr>
          <w:rFonts w:ascii="Arial" w:hAnsi="Arial" w:cs="Arial"/>
          <w:szCs w:val="20"/>
        </w:rPr>
        <w:tab/>
      </w:r>
      <w:r>
        <w:rPr>
          <w:rFonts w:ascii="Arial" w:hAnsi="Arial" w:cs="Arial"/>
          <w:szCs w:val="20"/>
        </w:rPr>
        <w:tab/>
      </w:r>
      <w:r>
        <w:rPr>
          <w:rFonts w:ascii="Arial" w:hAnsi="Arial" w:cs="Arial"/>
          <w:u w:val="single"/>
        </w:rPr>
        <w:t>The Cost Proposal submission shall be in PDF format and titled “Cost Proposal”</w:t>
      </w:r>
    </w:p>
    <w:p w:rsidR="00610AAB" w:rsidRPr="00EF31B5" w:rsidRDefault="00610AAB" w:rsidP="00610AAB">
      <w:pPr>
        <w:rPr>
          <w:rFonts w:ascii="Arial" w:hAnsi="Arial" w:cs="Arial"/>
          <w:szCs w:val="20"/>
        </w:rPr>
      </w:pPr>
    </w:p>
    <w:p w:rsidR="00610AAB" w:rsidRDefault="00610AAB" w:rsidP="00610AAB">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rsidR="00610AAB" w:rsidRDefault="00610AAB" w:rsidP="00610AAB">
      <w:pPr>
        <w:ind w:left="1440"/>
        <w:rPr>
          <w:rFonts w:ascii="Arial" w:hAnsi="Arial" w:cs="Arial"/>
          <w:b/>
          <w:szCs w:val="20"/>
        </w:rPr>
      </w:pPr>
      <w:r w:rsidRPr="00E04D17">
        <w:rPr>
          <w:rFonts w:ascii="Arial" w:hAnsi="Arial"/>
        </w:rPr>
        <w:t>All prices, costs, and conditions outlined in the proposal sh</w:t>
      </w:r>
      <w:r>
        <w:rPr>
          <w:rFonts w:ascii="Arial" w:hAnsi="Arial"/>
        </w:rPr>
        <w:t>all remain fixed for 180 days.</w:t>
      </w:r>
    </w:p>
    <w:p w:rsidR="00610AAB" w:rsidRDefault="00610AAB" w:rsidP="00610AAB">
      <w:pPr>
        <w:rPr>
          <w:rFonts w:ascii="Arial" w:hAnsi="Arial" w:cs="Arial"/>
          <w:b/>
          <w:szCs w:val="20"/>
        </w:rPr>
      </w:pPr>
    </w:p>
    <w:p w:rsidR="00610AAB" w:rsidRDefault="00610AAB" w:rsidP="00610AAB">
      <w:pPr>
        <w:rPr>
          <w:rFonts w:ascii="Arial" w:hAnsi="Arial" w:cs="Arial"/>
          <w:b/>
          <w:szCs w:val="20"/>
        </w:rPr>
        <w:sectPr w:rsidR="00610AAB" w:rsidSect="00AA489D">
          <w:headerReference w:type="default" r:id="rId30"/>
          <w:headerReference w:type="first" r:id="rId31"/>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610AAB" w:rsidTr="00AA489D">
        <w:trPr>
          <w:cantSplit/>
          <w:tblCellSpacing w:w="20" w:type="dxa"/>
        </w:trPr>
        <w:tc>
          <w:tcPr>
            <w:tcW w:w="10549" w:type="dxa"/>
            <w:gridSpan w:val="4"/>
            <w:shd w:val="clear" w:color="auto" w:fill="E7E6E6" w:themeFill="background2"/>
            <w:vAlign w:val="center"/>
          </w:tcPr>
          <w:p w:rsidR="00610AAB" w:rsidRPr="00D1099C" w:rsidRDefault="00610AAB" w:rsidP="00AA489D">
            <w:pPr>
              <w:jc w:val="center"/>
              <w:rPr>
                <w:rFonts w:ascii="Arial" w:hAnsi="Arial" w:cs="Arial"/>
                <w:b/>
                <w:bCs/>
                <w:sz w:val="28"/>
              </w:rPr>
            </w:pPr>
            <w:r>
              <w:rPr>
                <w:rFonts w:ascii="Arial" w:hAnsi="Arial" w:cs="Arial"/>
                <w:b/>
                <w:bCs/>
                <w:sz w:val="28"/>
              </w:rPr>
              <w:t>VENDOR INFORMATION</w:t>
            </w:r>
          </w:p>
        </w:tc>
      </w:tr>
      <w:tr w:rsidR="00610AAB" w:rsidTr="00AA489D">
        <w:trPr>
          <w:trHeight w:val="559"/>
          <w:tblCellSpacing w:w="20" w:type="dxa"/>
        </w:trPr>
        <w:tc>
          <w:tcPr>
            <w:tcW w:w="1477" w:type="dxa"/>
            <w:shd w:val="clear" w:color="auto" w:fill="E6E6E6"/>
            <w:vAlign w:val="center"/>
          </w:tcPr>
          <w:p w:rsidR="00610AAB" w:rsidRPr="00065A89" w:rsidRDefault="00610AAB" w:rsidP="00AA489D">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rsidR="00610AAB" w:rsidRPr="008711EE" w:rsidRDefault="00610AAB" w:rsidP="00AA489D">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rsidR="00610AAB" w:rsidRPr="008711EE" w:rsidRDefault="00610AAB" w:rsidP="00AA489D">
            <w:pPr>
              <w:pStyle w:val="Level2"/>
              <w:widowControl/>
              <w:ind w:left="31"/>
              <w:jc w:val="center"/>
              <w:rPr>
                <w:rFonts w:ascii="Arial" w:hAnsi="Arial" w:cs="Arial"/>
                <w:b/>
                <w:szCs w:val="24"/>
              </w:rPr>
            </w:pPr>
            <w:r>
              <w:rPr>
                <w:rFonts w:ascii="Arial" w:hAnsi="Arial" w:cs="Arial"/>
                <w:b/>
                <w:szCs w:val="24"/>
              </w:rPr>
              <w:t>DANE COUNTY VENDOR #:</w:t>
            </w:r>
          </w:p>
        </w:tc>
        <w:tc>
          <w:tcPr>
            <w:tcW w:w="2190" w:type="dxa"/>
            <w:tcBorders>
              <w:left w:val="outset" w:sz="6" w:space="0" w:color="auto"/>
            </w:tcBorders>
            <w:vAlign w:val="center"/>
          </w:tcPr>
          <w:p w:rsidR="00610AAB" w:rsidRPr="008711EE" w:rsidRDefault="00610AAB" w:rsidP="00AA489D">
            <w:pPr>
              <w:pStyle w:val="Level2"/>
              <w:widowControl/>
              <w:ind w:left="397"/>
              <w:rPr>
                <w:rFonts w:ascii="Arial" w:hAnsi="Arial" w:cs="Arial"/>
                <w:b/>
                <w:szCs w:val="24"/>
              </w:rPr>
            </w:pPr>
          </w:p>
        </w:tc>
      </w:tr>
    </w:tbl>
    <w:p w:rsidR="00610AAB" w:rsidRPr="001E0D2E" w:rsidRDefault="00610AAB" w:rsidP="00610AAB">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610AAB" w:rsidRPr="00FB43CD" w:rsidTr="00AA489D">
        <w:tc>
          <w:tcPr>
            <w:tcW w:w="10592" w:type="dxa"/>
            <w:gridSpan w:val="4"/>
            <w:shd w:val="clear" w:color="auto" w:fill="D9D9D9"/>
          </w:tcPr>
          <w:p w:rsidR="00610AAB" w:rsidRPr="008B77C2" w:rsidRDefault="00610AAB" w:rsidP="00AA489D">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610AAB" w:rsidRPr="00FB43CD" w:rsidTr="00AA489D">
        <w:tc>
          <w:tcPr>
            <w:tcW w:w="2047" w:type="dxa"/>
            <w:shd w:val="clear" w:color="auto" w:fill="F2F2F2"/>
            <w:vAlign w:val="center"/>
          </w:tcPr>
          <w:p w:rsidR="00610AAB" w:rsidRPr="008B77C2" w:rsidRDefault="00610AAB" w:rsidP="00AA489D">
            <w:pPr>
              <w:rPr>
                <w:rFonts w:ascii="Arial" w:hAnsi="Arial" w:cs="Arial"/>
                <w:b/>
                <w:sz w:val="20"/>
                <w:szCs w:val="20"/>
              </w:rPr>
            </w:pPr>
            <w:r>
              <w:rPr>
                <w:rFonts w:ascii="Arial" w:hAnsi="Arial" w:cs="Arial"/>
                <w:b/>
                <w:sz w:val="20"/>
                <w:szCs w:val="20"/>
              </w:rPr>
              <w:t>Address</w:t>
            </w:r>
          </w:p>
        </w:tc>
        <w:tc>
          <w:tcPr>
            <w:tcW w:w="4235" w:type="dxa"/>
            <w:shd w:val="clear" w:color="auto" w:fill="auto"/>
          </w:tcPr>
          <w:p w:rsidR="00610AAB" w:rsidRPr="008B77C2" w:rsidRDefault="00610AAB" w:rsidP="00AA489D">
            <w:pPr>
              <w:rPr>
                <w:rFonts w:ascii="Arial" w:hAnsi="Arial" w:cs="Arial"/>
                <w:sz w:val="20"/>
                <w:szCs w:val="20"/>
              </w:rPr>
            </w:pPr>
          </w:p>
        </w:tc>
        <w:tc>
          <w:tcPr>
            <w:tcW w:w="1435" w:type="dxa"/>
            <w:shd w:val="clear" w:color="auto" w:fill="F2F2F2"/>
            <w:vAlign w:val="center"/>
          </w:tcPr>
          <w:p w:rsidR="00610AAB" w:rsidRPr="008B77C2" w:rsidRDefault="00610AAB" w:rsidP="00AA489D">
            <w:pPr>
              <w:rPr>
                <w:rFonts w:ascii="Arial" w:hAnsi="Arial" w:cs="Arial"/>
                <w:b/>
                <w:sz w:val="20"/>
                <w:szCs w:val="20"/>
              </w:rPr>
            </w:pPr>
            <w:r>
              <w:rPr>
                <w:rFonts w:ascii="Arial" w:hAnsi="Arial" w:cs="Arial"/>
                <w:b/>
                <w:sz w:val="20"/>
                <w:szCs w:val="20"/>
              </w:rPr>
              <w:t>City</w:t>
            </w:r>
          </w:p>
        </w:tc>
        <w:tc>
          <w:tcPr>
            <w:tcW w:w="2875" w:type="dxa"/>
            <w:shd w:val="clear" w:color="auto" w:fill="auto"/>
          </w:tcPr>
          <w:p w:rsidR="00610AAB" w:rsidRPr="00FB43CD" w:rsidRDefault="00610AAB" w:rsidP="00AA489D">
            <w:pPr>
              <w:rPr>
                <w:rFonts w:ascii="Arial" w:hAnsi="Arial" w:cs="Arial"/>
              </w:rPr>
            </w:pPr>
          </w:p>
        </w:tc>
      </w:tr>
      <w:tr w:rsidR="00610AAB" w:rsidRPr="00FB43CD" w:rsidTr="00AA489D">
        <w:tc>
          <w:tcPr>
            <w:tcW w:w="2047" w:type="dxa"/>
            <w:shd w:val="clear" w:color="auto" w:fill="F2F2F2"/>
            <w:vAlign w:val="center"/>
          </w:tcPr>
          <w:p w:rsidR="00610AAB" w:rsidRPr="008B77C2" w:rsidRDefault="00610AAB" w:rsidP="00AA489D">
            <w:pPr>
              <w:rPr>
                <w:rFonts w:ascii="Arial" w:hAnsi="Arial" w:cs="Arial"/>
                <w:b/>
                <w:sz w:val="20"/>
                <w:szCs w:val="20"/>
              </w:rPr>
            </w:pPr>
            <w:r>
              <w:rPr>
                <w:rFonts w:ascii="Arial" w:hAnsi="Arial" w:cs="Arial"/>
                <w:b/>
                <w:sz w:val="20"/>
                <w:szCs w:val="20"/>
              </w:rPr>
              <w:t>State &amp; Zip</w:t>
            </w:r>
          </w:p>
        </w:tc>
        <w:tc>
          <w:tcPr>
            <w:tcW w:w="4235" w:type="dxa"/>
            <w:shd w:val="clear" w:color="auto" w:fill="auto"/>
          </w:tcPr>
          <w:p w:rsidR="00610AAB" w:rsidRPr="008B77C2" w:rsidRDefault="00610AAB" w:rsidP="00AA489D">
            <w:pPr>
              <w:rPr>
                <w:rFonts w:ascii="Arial" w:hAnsi="Arial" w:cs="Arial"/>
                <w:sz w:val="20"/>
                <w:szCs w:val="20"/>
              </w:rPr>
            </w:pPr>
          </w:p>
        </w:tc>
        <w:tc>
          <w:tcPr>
            <w:tcW w:w="1435" w:type="dxa"/>
            <w:shd w:val="clear" w:color="auto" w:fill="F2F2F2"/>
            <w:vAlign w:val="center"/>
          </w:tcPr>
          <w:p w:rsidR="00610AAB" w:rsidRPr="008B77C2" w:rsidRDefault="00610AAB" w:rsidP="00AA489D">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rsidR="00610AAB" w:rsidRPr="00FB43CD" w:rsidRDefault="00610AAB" w:rsidP="00AA489D">
            <w:pPr>
              <w:rPr>
                <w:rFonts w:ascii="Arial" w:hAnsi="Arial" w:cs="Arial"/>
              </w:rPr>
            </w:pPr>
          </w:p>
        </w:tc>
      </w:tr>
      <w:tr w:rsidR="00610AAB" w:rsidRPr="00FB43CD" w:rsidTr="00AA489D">
        <w:tc>
          <w:tcPr>
            <w:tcW w:w="2047" w:type="dxa"/>
            <w:shd w:val="clear" w:color="auto" w:fill="F2F2F2"/>
            <w:vAlign w:val="center"/>
          </w:tcPr>
          <w:p w:rsidR="00610AAB" w:rsidRPr="008B77C2" w:rsidRDefault="00610AAB" w:rsidP="00AA489D">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rsidR="00610AAB" w:rsidRPr="008B77C2" w:rsidRDefault="00610AAB" w:rsidP="00AA489D">
            <w:pPr>
              <w:rPr>
                <w:rFonts w:ascii="Arial" w:hAnsi="Arial" w:cs="Arial"/>
                <w:sz w:val="20"/>
                <w:szCs w:val="20"/>
              </w:rPr>
            </w:pPr>
          </w:p>
        </w:tc>
        <w:tc>
          <w:tcPr>
            <w:tcW w:w="1435" w:type="dxa"/>
            <w:shd w:val="clear" w:color="auto" w:fill="F2F2F2"/>
            <w:vAlign w:val="center"/>
          </w:tcPr>
          <w:p w:rsidR="00610AAB" w:rsidRPr="008B77C2" w:rsidRDefault="00610AAB" w:rsidP="00AA489D">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rsidR="00610AAB" w:rsidRPr="00FB43CD" w:rsidRDefault="00610AAB" w:rsidP="00AA489D">
            <w:pPr>
              <w:rPr>
                <w:rFonts w:ascii="Arial" w:hAnsi="Arial" w:cs="Arial"/>
              </w:rPr>
            </w:pPr>
          </w:p>
        </w:tc>
      </w:tr>
      <w:tr w:rsidR="00610AAB" w:rsidRPr="00FB43CD" w:rsidTr="00AA489D">
        <w:tc>
          <w:tcPr>
            <w:tcW w:w="2047" w:type="dxa"/>
            <w:shd w:val="clear" w:color="auto" w:fill="F2F2F2"/>
            <w:vAlign w:val="center"/>
          </w:tcPr>
          <w:p w:rsidR="00610AAB" w:rsidRPr="008B77C2" w:rsidRDefault="00610AAB" w:rsidP="00AA489D">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rsidR="00610AAB" w:rsidRPr="008B77C2" w:rsidRDefault="00610AAB" w:rsidP="00AA489D">
            <w:pPr>
              <w:rPr>
                <w:rFonts w:ascii="Arial" w:hAnsi="Arial" w:cs="Arial"/>
                <w:sz w:val="20"/>
                <w:szCs w:val="20"/>
              </w:rPr>
            </w:pPr>
          </w:p>
        </w:tc>
        <w:tc>
          <w:tcPr>
            <w:tcW w:w="1435" w:type="dxa"/>
            <w:shd w:val="clear" w:color="auto" w:fill="F2F2F2"/>
            <w:vAlign w:val="center"/>
          </w:tcPr>
          <w:p w:rsidR="00610AAB" w:rsidRPr="008B77C2" w:rsidRDefault="00610AAB" w:rsidP="00AA489D">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rsidR="00610AAB" w:rsidRPr="00FB43CD" w:rsidRDefault="00610AAB" w:rsidP="00AA489D">
            <w:pPr>
              <w:rPr>
                <w:rFonts w:ascii="Arial" w:hAnsi="Arial" w:cs="Arial"/>
              </w:rPr>
            </w:pPr>
          </w:p>
        </w:tc>
      </w:tr>
    </w:tbl>
    <w:p w:rsidR="00610AAB" w:rsidRDefault="00610AAB" w:rsidP="00610AAB">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610AAB" w:rsidRPr="00EC56A6" w:rsidTr="00AA489D">
        <w:tc>
          <w:tcPr>
            <w:tcW w:w="10592" w:type="dxa"/>
            <w:gridSpan w:val="4"/>
            <w:shd w:val="clear" w:color="auto" w:fill="D9D9D9"/>
          </w:tcPr>
          <w:p w:rsidR="00610AAB" w:rsidRPr="008B77C2" w:rsidRDefault="00610AAB" w:rsidP="00AA489D">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Pr>
                <w:rFonts w:ascii="Arial" w:hAnsi="Arial" w:cs="Arial"/>
                <w:b/>
                <w:bCs/>
                <w:i/>
                <w:sz w:val="22"/>
                <w:szCs w:val="22"/>
              </w:rPr>
              <w:t>1</w:t>
            </w:r>
            <w:r w:rsidRPr="00DA2AE5">
              <w:rPr>
                <w:rFonts w:ascii="Arial" w:hAnsi="Arial" w:cs="Arial"/>
                <w:b/>
                <w:bCs/>
                <w:i/>
                <w:sz w:val="22"/>
                <w:szCs w:val="22"/>
              </w:rPr>
              <w:t>)</w:t>
            </w:r>
          </w:p>
        </w:tc>
      </w:tr>
      <w:tr w:rsidR="00610AAB" w:rsidRPr="00EC56A6" w:rsidTr="00AA489D">
        <w:tc>
          <w:tcPr>
            <w:tcW w:w="877" w:type="dxa"/>
            <w:shd w:val="clear" w:color="auto" w:fill="auto"/>
            <w:vAlign w:val="center"/>
          </w:tcPr>
          <w:p w:rsidR="00610AAB" w:rsidRPr="003421EE" w:rsidRDefault="00610AAB" w:rsidP="00AA489D">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rsidR="00610AAB" w:rsidRPr="003421EE" w:rsidRDefault="00610AAB" w:rsidP="00AA489D">
            <w:pPr>
              <w:rPr>
                <w:rFonts w:ascii="Arial" w:hAnsi="Arial" w:cs="Arial"/>
                <w:b/>
                <w:sz w:val="20"/>
              </w:rPr>
            </w:pPr>
            <w:r w:rsidRPr="00244ADE">
              <w:rPr>
                <w:rFonts w:ascii="Arial" w:hAnsi="Arial" w:cs="Arial"/>
                <w:b/>
                <w:sz w:val="20"/>
                <w:szCs w:val="20"/>
              </w:rPr>
              <w:t>No information designated as confidential and proprietary.</w:t>
            </w:r>
          </w:p>
        </w:tc>
      </w:tr>
      <w:tr w:rsidR="00610AAB" w:rsidRPr="00EC56A6" w:rsidTr="00AA489D">
        <w:tc>
          <w:tcPr>
            <w:tcW w:w="1597" w:type="dxa"/>
            <w:gridSpan w:val="2"/>
            <w:shd w:val="clear" w:color="auto" w:fill="F2F2F2" w:themeFill="background1" w:themeFillShade="F2"/>
            <w:vAlign w:val="center"/>
          </w:tcPr>
          <w:p w:rsidR="00610AAB" w:rsidRPr="003421EE" w:rsidRDefault="00610AAB" w:rsidP="00AA489D">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rsidR="00610AAB" w:rsidRPr="003421EE" w:rsidRDefault="00610AAB" w:rsidP="00AA489D">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rsidR="00610AAB" w:rsidRPr="003421EE" w:rsidRDefault="00610AAB" w:rsidP="00AA489D">
            <w:pPr>
              <w:rPr>
                <w:rFonts w:ascii="Arial" w:hAnsi="Arial" w:cs="Arial"/>
                <w:b/>
                <w:sz w:val="20"/>
              </w:rPr>
            </w:pPr>
            <w:r w:rsidRPr="003421EE">
              <w:rPr>
                <w:rFonts w:ascii="Arial" w:hAnsi="Arial" w:cs="Arial"/>
                <w:b/>
                <w:sz w:val="20"/>
              </w:rPr>
              <w:t>Topic</w:t>
            </w:r>
          </w:p>
        </w:tc>
      </w:tr>
      <w:tr w:rsidR="00610AAB" w:rsidRPr="00EC56A6" w:rsidTr="00AA489D">
        <w:tc>
          <w:tcPr>
            <w:tcW w:w="1597" w:type="dxa"/>
            <w:gridSpan w:val="2"/>
            <w:shd w:val="clear" w:color="auto" w:fill="auto"/>
            <w:vAlign w:val="center"/>
          </w:tcPr>
          <w:p w:rsidR="00610AAB" w:rsidRPr="003421EE" w:rsidRDefault="00610AAB" w:rsidP="00AA489D">
            <w:pPr>
              <w:jc w:val="center"/>
              <w:rPr>
                <w:rFonts w:ascii="Arial" w:hAnsi="Arial" w:cs="Arial"/>
                <w:sz w:val="20"/>
                <w:szCs w:val="20"/>
                <w:highlight w:val="yellow"/>
              </w:rPr>
            </w:pPr>
          </w:p>
        </w:tc>
        <w:tc>
          <w:tcPr>
            <w:tcW w:w="1170" w:type="dxa"/>
            <w:shd w:val="clear" w:color="auto" w:fill="auto"/>
            <w:vAlign w:val="center"/>
          </w:tcPr>
          <w:p w:rsidR="00610AAB" w:rsidRPr="003421EE" w:rsidRDefault="00610AAB" w:rsidP="00AA489D">
            <w:pPr>
              <w:jc w:val="center"/>
              <w:rPr>
                <w:rFonts w:ascii="Arial" w:hAnsi="Arial" w:cs="Arial"/>
                <w:sz w:val="20"/>
                <w:szCs w:val="20"/>
              </w:rPr>
            </w:pPr>
          </w:p>
        </w:tc>
        <w:tc>
          <w:tcPr>
            <w:tcW w:w="7825" w:type="dxa"/>
            <w:shd w:val="clear" w:color="auto" w:fill="auto"/>
            <w:vAlign w:val="center"/>
          </w:tcPr>
          <w:p w:rsidR="00610AAB" w:rsidRPr="003421EE" w:rsidRDefault="00610AAB" w:rsidP="00AA489D">
            <w:pPr>
              <w:rPr>
                <w:rFonts w:ascii="Arial" w:hAnsi="Arial" w:cs="Arial"/>
                <w:sz w:val="20"/>
                <w:szCs w:val="20"/>
              </w:rPr>
            </w:pPr>
          </w:p>
        </w:tc>
      </w:tr>
      <w:tr w:rsidR="00610AAB" w:rsidRPr="00EC56A6" w:rsidTr="00AA489D">
        <w:tc>
          <w:tcPr>
            <w:tcW w:w="1597" w:type="dxa"/>
            <w:gridSpan w:val="2"/>
            <w:shd w:val="clear" w:color="auto" w:fill="auto"/>
            <w:vAlign w:val="center"/>
          </w:tcPr>
          <w:p w:rsidR="00610AAB" w:rsidRPr="003421EE" w:rsidRDefault="00610AAB" w:rsidP="00AA489D">
            <w:pPr>
              <w:jc w:val="center"/>
              <w:rPr>
                <w:rFonts w:ascii="Arial" w:hAnsi="Arial" w:cs="Arial"/>
                <w:sz w:val="20"/>
                <w:szCs w:val="20"/>
                <w:highlight w:val="yellow"/>
              </w:rPr>
            </w:pPr>
          </w:p>
        </w:tc>
        <w:tc>
          <w:tcPr>
            <w:tcW w:w="1170" w:type="dxa"/>
            <w:shd w:val="clear" w:color="auto" w:fill="auto"/>
            <w:vAlign w:val="center"/>
          </w:tcPr>
          <w:p w:rsidR="00610AAB" w:rsidRPr="003421EE" w:rsidRDefault="00610AAB" w:rsidP="00AA489D">
            <w:pPr>
              <w:jc w:val="center"/>
              <w:rPr>
                <w:rFonts w:ascii="Arial" w:hAnsi="Arial" w:cs="Arial"/>
                <w:sz w:val="20"/>
                <w:szCs w:val="20"/>
              </w:rPr>
            </w:pPr>
          </w:p>
        </w:tc>
        <w:tc>
          <w:tcPr>
            <w:tcW w:w="7825" w:type="dxa"/>
            <w:shd w:val="clear" w:color="auto" w:fill="auto"/>
            <w:vAlign w:val="center"/>
          </w:tcPr>
          <w:p w:rsidR="00610AAB" w:rsidRPr="003421EE" w:rsidRDefault="00610AAB" w:rsidP="00AA489D">
            <w:pPr>
              <w:rPr>
                <w:rFonts w:ascii="Arial" w:hAnsi="Arial" w:cs="Arial"/>
                <w:sz w:val="20"/>
                <w:szCs w:val="20"/>
              </w:rPr>
            </w:pPr>
          </w:p>
        </w:tc>
      </w:tr>
      <w:tr w:rsidR="00610AAB" w:rsidRPr="00EC56A6" w:rsidTr="00AA489D">
        <w:tc>
          <w:tcPr>
            <w:tcW w:w="1597" w:type="dxa"/>
            <w:gridSpan w:val="2"/>
            <w:shd w:val="clear" w:color="auto" w:fill="auto"/>
            <w:vAlign w:val="center"/>
          </w:tcPr>
          <w:p w:rsidR="00610AAB" w:rsidRPr="003421EE" w:rsidRDefault="00610AAB" w:rsidP="00AA489D">
            <w:pPr>
              <w:jc w:val="center"/>
              <w:rPr>
                <w:rFonts w:ascii="Arial" w:hAnsi="Arial" w:cs="Arial"/>
                <w:sz w:val="20"/>
                <w:szCs w:val="20"/>
                <w:highlight w:val="yellow"/>
              </w:rPr>
            </w:pPr>
          </w:p>
        </w:tc>
        <w:tc>
          <w:tcPr>
            <w:tcW w:w="1170" w:type="dxa"/>
            <w:shd w:val="clear" w:color="auto" w:fill="auto"/>
            <w:vAlign w:val="center"/>
          </w:tcPr>
          <w:p w:rsidR="00610AAB" w:rsidRPr="003421EE" w:rsidRDefault="00610AAB" w:rsidP="00AA489D">
            <w:pPr>
              <w:jc w:val="center"/>
              <w:rPr>
                <w:rFonts w:ascii="Arial" w:hAnsi="Arial" w:cs="Arial"/>
                <w:sz w:val="20"/>
                <w:szCs w:val="20"/>
              </w:rPr>
            </w:pPr>
          </w:p>
        </w:tc>
        <w:tc>
          <w:tcPr>
            <w:tcW w:w="7825" w:type="dxa"/>
            <w:shd w:val="clear" w:color="auto" w:fill="auto"/>
            <w:vAlign w:val="center"/>
          </w:tcPr>
          <w:p w:rsidR="00610AAB" w:rsidRPr="003421EE" w:rsidRDefault="00610AAB" w:rsidP="00AA489D">
            <w:pPr>
              <w:rPr>
                <w:rFonts w:ascii="Arial" w:hAnsi="Arial" w:cs="Arial"/>
                <w:sz w:val="20"/>
                <w:szCs w:val="20"/>
              </w:rPr>
            </w:pPr>
          </w:p>
        </w:tc>
      </w:tr>
      <w:tr w:rsidR="00610AAB" w:rsidRPr="00EC56A6" w:rsidTr="00AA489D">
        <w:tc>
          <w:tcPr>
            <w:tcW w:w="1597" w:type="dxa"/>
            <w:gridSpan w:val="2"/>
            <w:shd w:val="clear" w:color="auto" w:fill="auto"/>
            <w:vAlign w:val="center"/>
          </w:tcPr>
          <w:p w:rsidR="00610AAB" w:rsidRPr="003421EE" w:rsidRDefault="00610AAB" w:rsidP="00AA489D">
            <w:pPr>
              <w:jc w:val="center"/>
              <w:rPr>
                <w:rFonts w:ascii="Arial" w:hAnsi="Arial" w:cs="Arial"/>
                <w:sz w:val="20"/>
                <w:szCs w:val="20"/>
                <w:highlight w:val="yellow"/>
              </w:rPr>
            </w:pPr>
          </w:p>
        </w:tc>
        <w:tc>
          <w:tcPr>
            <w:tcW w:w="1170" w:type="dxa"/>
            <w:shd w:val="clear" w:color="auto" w:fill="auto"/>
            <w:vAlign w:val="center"/>
          </w:tcPr>
          <w:p w:rsidR="00610AAB" w:rsidRPr="003421EE" w:rsidRDefault="00610AAB" w:rsidP="00AA489D">
            <w:pPr>
              <w:jc w:val="center"/>
              <w:rPr>
                <w:rFonts w:ascii="Arial" w:hAnsi="Arial" w:cs="Arial"/>
                <w:sz w:val="20"/>
                <w:szCs w:val="20"/>
              </w:rPr>
            </w:pPr>
          </w:p>
        </w:tc>
        <w:tc>
          <w:tcPr>
            <w:tcW w:w="7825" w:type="dxa"/>
            <w:shd w:val="clear" w:color="auto" w:fill="auto"/>
            <w:vAlign w:val="center"/>
          </w:tcPr>
          <w:p w:rsidR="00610AAB" w:rsidRPr="003421EE" w:rsidRDefault="00610AAB" w:rsidP="00AA489D">
            <w:pPr>
              <w:rPr>
                <w:rFonts w:ascii="Arial" w:hAnsi="Arial" w:cs="Arial"/>
                <w:sz w:val="20"/>
                <w:szCs w:val="20"/>
              </w:rPr>
            </w:pPr>
          </w:p>
        </w:tc>
      </w:tr>
      <w:tr w:rsidR="00610AAB" w:rsidRPr="00EC56A6" w:rsidTr="00AA489D">
        <w:tc>
          <w:tcPr>
            <w:tcW w:w="1597" w:type="dxa"/>
            <w:gridSpan w:val="2"/>
            <w:shd w:val="clear" w:color="auto" w:fill="auto"/>
            <w:vAlign w:val="center"/>
          </w:tcPr>
          <w:p w:rsidR="00610AAB" w:rsidRPr="003421EE" w:rsidRDefault="00610AAB" w:rsidP="00AA489D">
            <w:pPr>
              <w:jc w:val="center"/>
              <w:rPr>
                <w:rFonts w:ascii="Arial" w:hAnsi="Arial" w:cs="Arial"/>
                <w:sz w:val="20"/>
                <w:szCs w:val="20"/>
                <w:highlight w:val="yellow"/>
              </w:rPr>
            </w:pPr>
          </w:p>
        </w:tc>
        <w:tc>
          <w:tcPr>
            <w:tcW w:w="1170" w:type="dxa"/>
            <w:shd w:val="clear" w:color="auto" w:fill="auto"/>
            <w:vAlign w:val="center"/>
          </w:tcPr>
          <w:p w:rsidR="00610AAB" w:rsidRPr="003421EE" w:rsidRDefault="00610AAB" w:rsidP="00AA489D">
            <w:pPr>
              <w:jc w:val="center"/>
              <w:rPr>
                <w:rFonts w:ascii="Arial" w:hAnsi="Arial" w:cs="Arial"/>
                <w:sz w:val="20"/>
                <w:szCs w:val="20"/>
              </w:rPr>
            </w:pPr>
          </w:p>
        </w:tc>
        <w:tc>
          <w:tcPr>
            <w:tcW w:w="7825" w:type="dxa"/>
            <w:shd w:val="clear" w:color="auto" w:fill="auto"/>
            <w:vAlign w:val="center"/>
          </w:tcPr>
          <w:p w:rsidR="00610AAB" w:rsidRPr="003421EE" w:rsidRDefault="00610AAB" w:rsidP="00AA489D">
            <w:pPr>
              <w:rPr>
                <w:rFonts w:ascii="Arial" w:hAnsi="Arial" w:cs="Arial"/>
                <w:sz w:val="20"/>
                <w:szCs w:val="20"/>
              </w:rPr>
            </w:pPr>
          </w:p>
        </w:tc>
      </w:tr>
    </w:tbl>
    <w:p w:rsidR="00610AAB" w:rsidRDefault="00610AAB" w:rsidP="00610AAB">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610AAB" w:rsidRPr="00EC56A6" w:rsidTr="00AA489D">
        <w:tc>
          <w:tcPr>
            <w:tcW w:w="10620" w:type="dxa"/>
            <w:gridSpan w:val="2"/>
            <w:shd w:val="clear" w:color="auto" w:fill="D9D9D9"/>
          </w:tcPr>
          <w:p w:rsidR="00610AAB" w:rsidRPr="008B77C2" w:rsidRDefault="00610AAB" w:rsidP="00AA489D">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Pr>
                <w:rFonts w:ascii="Arial" w:hAnsi="Arial" w:cs="Arial"/>
                <w:b/>
                <w:bCs/>
                <w:i/>
                <w:sz w:val="22"/>
                <w:szCs w:val="22"/>
              </w:rPr>
              <w:t>2</w:t>
            </w:r>
            <w:r w:rsidRPr="00DA2AE5">
              <w:rPr>
                <w:rFonts w:ascii="Arial" w:hAnsi="Arial" w:cs="Arial"/>
                <w:b/>
                <w:bCs/>
                <w:i/>
                <w:sz w:val="22"/>
                <w:szCs w:val="22"/>
              </w:rPr>
              <w:t>)</w:t>
            </w:r>
          </w:p>
        </w:tc>
      </w:tr>
      <w:tr w:rsidR="00610AAB" w:rsidRPr="00EC56A6" w:rsidTr="00AA489D">
        <w:tc>
          <w:tcPr>
            <w:tcW w:w="900" w:type="dxa"/>
            <w:shd w:val="clear" w:color="auto" w:fill="auto"/>
            <w:vAlign w:val="center"/>
          </w:tcPr>
          <w:p w:rsidR="00610AAB" w:rsidRPr="00EC56A6" w:rsidRDefault="00610AAB" w:rsidP="00AA489D">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610AAB" w:rsidRPr="00EC56A6" w:rsidRDefault="00610AAB" w:rsidP="00AA489D">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610AAB" w:rsidRPr="00EC56A6" w:rsidTr="00AA489D">
        <w:tc>
          <w:tcPr>
            <w:tcW w:w="900" w:type="dxa"/>
            <w:shd w:val="clear" w:color="auto" w:fill="auto"/>
            <w:vAlign w:val="center"/>
          </w:tcPr>
          <w:p w:rsidR="00610AAB" w:rsidRPr="00EC56A6" w:rsidRDefault="00610AAB" w:rsidP="00AA489D">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610AAB" w:rsidRPr="00EC56A6" w:rsidRDefault="00610AAB" w:rsidP="00AA489D">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rsidR="00610AAB" w:rsidRDefault="00610AAB" w:rsidP="00610AAB">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610AAB" w:rsidRPr="002448CC" w:rsidTr="00AA489D">
        <w:tc>
          <w:tcPr>
            <w:tcW w:w="10615" w:type="dxa"/>
            <w:gridSpan w:val="7"/>
            <w:shd w:val="clear" w:color="auto" w:fill="D9D9D9"/>
          </w:tcPr>
          <w:p w:rsidR="00610AAB" w:rsidRPr="008B77C2" w:rsidRDefault="00610AAB" w:rsidP="00AA489D">
            <w:pPr>
              <w:ind w:left="-21"/>
              <w:rPr>
                <w:rFonts w:ascii="Arial" w:hAnsi="Arial" w:cs="Arial"/>
                <w:b/>
                <w:bCs/>
                <w:sz w:val="22"/>
                <w:szCs w:val="22"/>
              </w:rPr>
            </w:pPr>
            <w:r w:rsidRPr="008B77C2">
              <w:rPr>
                <w:rFonts w:ascii="Arial" w:hAnsi="Arial" w:cs="Arial"/>
                <w:b/>
                <w:bCs/>
                <w:sz w:val="22"/>
                <w:szCs w:val="22"/>
              </w:rPr>
              <w:t xml:space="preserve">Local Vendor Purchasing Preference </w:t>
            </w:r>
            <w:r w:rsidRPr="00DA2AE5">
              <w:rPr>
                <w:rFonts w:ascii="Arial" w:hAnsi="Arial" w:cs="Arial"/>
                <w:b/>
                <w:bCs/>
                <w:i/>
                <w:sz w:val="22"/>
                <w:szCs w:val="22"/>
              </w:rPr>
              <w:t>(Reference 1.14)</w:t>
            </w:r>
          </w:p>
        </w:tc>
      </w:tr>
      <w:tr w:rsidR="00610AAB" w:rsidRPr="002448CC" w:rsidTr="00AA489D">
        <w:trPr>
          <w:trHeight w:val="539"/>
        </w:trPr>
        <w:tc>
          <w:tcPr>
            <w:tcW w:w="2880" w:type="dxa"/>
            <w:tcBorders>
              <w:bottom w:val="single" w:sz="4" w:space="0" w:color="auto"/>
            </w:tcBorders>
            <w:shd w:val="clear" w:color="auto" w:fill="F2F2F2"/>
            <w:vAlign w:val="center"/>
          </w:tcPr>
          <w:p w:rsidR="00610AAB" w:rsidRPr="00A867A1" w:rsidRDefault="00610AAB" w:rsidP="00AA489D">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rsidR="00610AAB" w:rsidRPr="002448CC" w:rsidRDefault="00610AAB" w:rsidP="00AA489D">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rsidR="00610AAB" w:rsidRPr="002448CC" w:rsidRDefault="00610AAB" w:rsidP="00AA489D">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rsidR="00610AAB" w:rsidRPr="002448CC" w:rsidRDefault="00610AAB" w:rsidP="00AA489D">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rsidR="00610AAB" w:rsidRDefault="00610AAB" w:rsidP="00AA489D">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rsidR="00610AAB" w:rsidRDefault="00610AAB" w:rsidP="00AA489D">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rsidR="00610AAB" w:rsidRPr="002448CC" w:rsidRDefault="00610AAB" w:rsidP="00AA489D">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rsidR="00610AAB" w:rsidRDefault="00610AAB" w:rsidP="00AA489D">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rsidR="00610AAB" w:rsidRPr="002448CC" w:rsidRDefault="00610AAB" w:rsidP="00AA489D">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rsidR="00610AAB" w:rsidRDefault="00610AAB" w:rsidP="00AA489D">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rsidR="00610AAB" w:rsidRPr="002448CC" w:rsidRDefault="00610AAB" w:rsidP="00AA489D">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rsidR="00610AAB" w:rsidRDefault="00610AAB" w:rsidP="00610AAB">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610AAB" w:rsidRPr="00FB43CD" w:rsidTr="00AA489D">
        <w:tc>
          <w:tcPr>
            <w:tcW w:w="10592" w:type="dxa"/>
            <w:gridSpan w:val="2"/>
            <w:shd w:val="clear" w:color="auto" w:fill="D9D9D9"/>
          </w:tcPr>
          <w:p w:rsidR="00610AAB" w:rsidRPr="008B77C2" w:rsidRDefault="00610AAB" w:rsidP="00AA489D">
            <w:pPr>
              <w:rPr>
                <w:rFonts w:ascii="Arial" w:hAnsi="Arial" w:cs="Arial"/>
                <w:b/>
                <w:sz w:val="22"/>
                <w:szCs w:val="22"/>
              </w:rPr>
            </w:pPr>
            <w:r w:rsidRPr="008B77C2">
              <w:rPr>
                <w:rFonts w:ascii="Arial" w:hAnsi="Arial" w:cs="Arial"/>
                <w:b/>
                <w:sz w:val="22"/>
                <w:szCs w:val="22"/>
              </w:rPr>
              <w:t>Fair Labor Practice Certification (check only 1)</w:t>
            </w:r>
            <w:r>
              <w:rPr>
                <w:rFonts w:ascii="Arial" w:hAnsi="Arial" w:cs="Arial"/>
                <w:b/>
                <w:sz w:val="22"/>
                <w:szCs w:val="22"/>
              </w:rPr>
              <w:t xml:space="preserve"> </w:t>
            </w:r>
            <w:r w:rsidRPr="00DA2AE5">
              <w:rPr>
                <w:rFonts w:ascii="Arial" w:hAnsi="Arial" w:cs="Arial"/>
                <w:b/>
                <w:i/>
                <w:sz w:val="22"/>
                <w:szCs w:val="22"/>
              </w:rPr>
              <w:t>(Reference 1.16)</w:t>
            </w:r>
          </w:p>
        </w:tc>
      </w:tr>
      <w:tr w:rsidR="00610AAB" w:rsidRPr="00FB43CD" w:rsidTr="00AA489D">
        <w:tc>
          <w:tcPr>
            <w:tcW w:w="899" w:type="dxa"/>
            <w:shd w:val="clear" w:color="auto" w:fill="auto"/>
            <w:vAlign w:val="center"/>
          </w:tcPr>
          <w:p w:rsidR="00610AAB" w:rsidRPr="00FB43CD" w:rsidRDefault="00610AAB" w:rsidP="00AA489D">
            <w:pPr>
              <w:jc w:val="center"/>
              <w:rPr>
                <w:rFonts w:ascii="Arial" w:hAnsi="Arial" w:cs="Arial"/>
              </w:rPr>
            </w:pPr>
            <w:r w:rsidRPr="007240C4">
              <w:rPr>
                <w:rFonts w:ascii="Arial" w:hAnsi="Arial" w:cs="Arial"/>
                <w:sz w:val="32"/>
              </w:rPr>
              <w:sym w:font="Wingdings" w:char="F0A8"/>
            </w:r>
          </w:p>
        </w:tc>
        <w:tc>
          <w:tcPr>
            <w:tcW w:w="9693" w:type="dxa"/>
            <w:shd w:val="clear" w:color="auto" w:fill="auto"/>
          </w:tcPr>
          <w:p w:rsidR="00610AAB" w:rsidRPr="00FB43CD" w:rsidRDefault="00610AAB" w:rsidP="00AA489D">
            <w:pPr>
              <w:rPr>
                <w:rFonts w:ascii="Arial" w:hAnsi="Arial" w:cs="Arial"/>
                <w:sz w:val="22"/>
              </w:rPr>
            </w:pPr>
            <w:r w:rsidRPr="007240C4">
              <w:rPr>
                <w:rFonts w:ascii="Arial" w:hAnsi="Arial" w:cs="Arial"/>
                <w:sz w:val="20"/>
              </w:rPr>
              <w:t xml:space="preserve">Vendor has not been found by the National </w:t>
            </w:r>
            <w:r>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610AAB" w:rsidRPr="00FB43CD" w:rsidTr="00AA489D">
        <w:tc>
          <w:tcPr>
            <w:tcW w:w="899" w:type="dxa"/>
            <w:shd w:val="clear" w:color="auto" w:fill="auto"/>
            <w:vAlign w:val="center"/>
          </w:tcPr>
          <w:p w:rsidR="00610AAB" w:rsidRPr="00FB43CD" w:rsidRDefault="00610AAB" w:rsidP="00AA489D">
            <w:pPr>
              <w:jc w:val="center"/>
              <w:rPr>
                <w:rFonts w:ascii="Arial" w:hAnsi="Arial" w:cs="Arial"/>
              </w:rPr>
            </w:pPr>
            <w:r w:rsidRPr="007240C4">
              <w:rPr>
                <w:rFonts w:ascii="Arial" w:hAnsi="Arial" w:cs="Arial"/>
                <w:sz w:val="32"/>
              </w:rPr>
              <w:sym w:font="Wingdings" w:char="F0A8"/>
            </w:r>
          </w:p>
        </w:tc>
        <w:tc>
          <w:tcPr>
            <w:tcW w:w="9693" w:type="dxa"/>
            <w:shd w:val="clear" w:color="auto" w:fill="auto"/>
          </w:tcPr>
          <w:p w:rsidR="00610AAB" w:rsidRPr="00FB43CD" w:rsidRDefault="00610AAB" w:rsidP="00AA489D">
            <w:pPr>
              <w:rPr>
                <w:rFonts w:ascii="Arial" w:hAnsi="Arial" w:cs="Arial"/>
              </w:rPr>
            </w:pPr>
            <w:r w:rsidRPr="007240C4">
              <w:rPr>
                <w:rFonts w:ascii="Arial" w:hAnsi="Arial" w:cs="Arial"/>
                <w:sz w:val="20"/>
              </w:rPr>
              <w:t xml:space="preserve">Vendor has been found by the National </w:t>
            </w:r>
            <w:r>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rsidR="00610AAB" w:rsidRPr="001E0D2E" w:rsidRDefault="00610AAB" w:rsidP="00610AAB">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610AAB" w:rsidRPr="00173A67" w:rsidTr="00AA489D">
        <w:tc>
          <w:tcPr>
            <w:tcW w:w="10620" w:type="dxa"/>
            <w:gridSpan w:val="5"/>
            <w:shd w:val="clear" w:color="auto" w:fill="D9D9D9"/>
          </w:tcPr>
          <w:p w:rsidR="00610AAB" w:rsidRPr="008B77C2" w:rsidRDefault="00610AAB" w:rsidP="00AA489D">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610AAB" w:rsidRPr="00173A67" w:rsidTr="00AA489D">
        <w:tc>
          <w:tcPr>
            <w:tcW w:w="2005" w:type="dxa"/>
            <w:shd w:val="clear" w:color="auto" w:fill="auto"/>
            <w:vAlign w:val="center"/>
          </w:tcPr>
          <w:p w:rsidR="00610AAB" w:rsidRPr="00173A67" w:rsidRDefault="00610AAB" w:rsidP="00AA489D">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610AAB" w:rsidRPr="007619EA" w:rsidRDefault="00610AAB" w:rsidP="00AA489D">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610AAB" w:rsidRPr="007619EA" w:rsidRDefault="00610AAB" w:rsidP="00AA489D">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610AAB" w:rsidRPr="007619EA" w:rsidRDefault="00610AAB" w:rsidP="00AA489D">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610AAB" w:rsidRPr="007619EA" w:rsidRDefault="00610AAB" w:rsidP="00AA489D">
            <w:pPr>
              <w:jc w:val="center"/>
            </w:pPr>
            <w:r w:rsidRPr="00173A67">
              <w:rPr>
                <w:rFonts w:ascii="Arial" w:hAnsi="Arial" w:cs="Arial"/>
                <w:sz w:val="22"/>
              </w:rPr>
              <w:t xml:space="preserve">None   </w:t>
            </w:r>
            <w:r w:rsidRPr="00173A67">
              <w:rPr>
                <w:rFonts w:ascii="Arial" w:hAnsi="Arial" w:cs="Arial"/>
              </w:rPr>
              <w:sym w:font="Wingdings" w:char="F0A8"/>
            </w:r>
          </w:p>
        </w:tc>
      </w:tr>
    </w:tbl>
    <w:p w:rsidR="00610AAB" w:rsidRDefault="00610AAB" w:rsidP="00610AAB">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610AAB" w:rsidTr="00AA489D">
        <w:tc>
          <w:tcPr>
            <w:tcW w:w="10592" w:type="dxa"/>
            <w:gridSpan w:val="4"/>
            <w:shd w:val="clear" w:color="auto" w:fill="D9D9D9"/>
          </w:tcPr>
          <w:p w:rsidR="00610AAB" w:rsidRPr="008B77C2" w:rsidRDefault="00610AAB" w:rsidP="00AA489D">
            <w:pPr>
              <w:jc w:val="center"/>
              <w:rPr>
                <w:sz w:val="22"/>
                <w:szCs w:val="22"/>
              </w:rPr>
            </w:pPr>
            <w:r w:rsidRPr="008B77C2">
              <w:rPr>
                <w:rFonts w:ascii="Arial" w:hAnsi="Arial" w:cs="Arial"/>
                <w:b/>
                <w:sz w:val="22"/>
                <w:szCs w:val="22"/>
              </w:rPr>
              <w:t>Signature Affidavit</w:t>
            </w:r>
          </w:p>
        </w:tc>
      </w:tr>
      <w:tr w:rsidR="00610AAB" w:rsidTr="00AA489D">
        <w:tc>
          <w:tcPr>
            <w:tcW w:w="10592" w:type="dxa"/>
            <w:gridSpan w:val="4"/>
            <w:shd w:val="clear" w:color="auto" w:fill="auto"/>
          </w:tcPr>
          <w:p w:rsidR="00610AAB" w:rsidRPr="00173A67" w:rsidRDefault="00610AAB" w:rsidP="00AA489D">
            <w:pPr>
              <w:rPr>
                <w:rFonts w:ascii="Arial" w:hAnsi="Arial" w:cs="Arial"/>
                <w:sz w:val="20"/>
              </w:rPr>
            </w:pPr>
            <w:r w:rsidRPr="00173A67">
              <w:rPr>
                <w:rFonts w:ascii="Arial" w:hAnsi="Arial" w:cs="Arial"/>
                <w:sz w:val="20"/>
              </w:rPr>
              <w:t xml:space="preserve">In signing this </w:t>
            </w:r>
            <w:r>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Pr>
                <w:rFonts w:ascii="Arial" w:hAnsi="Arial" w:cs="Arial"/>
                <w:sz w:val="20"/>
              </w:rPr>
              <w:t>proposal</w:t>
            </w:r>
            <w:r w:rsidRPr="00173A67">
              <w:rPr>
                <w:rFonts w:ascii="Arial" w:hAnsi="Arial" w:cs="Arial"/>
                <w:sz w:val="20"/>
              </w:rPr>
              <w:t xml:space="preserve">; that this </w:t>
            </w:r>
            <w:r>
              <w:rPr>
                <w:rFonts w:ascii="Arial" w:hAnsi="Arial" w:cs="Arial"/>
                <w:sz w:val="20"/>
              </w:rPr>
              <w:t xml:space="preserve">proposal </w:t>
            </w:r>
            <w:r w:rsidRPr="00173A67">
              <w:rPr>
                <w:rFonts w:ascii="Arial" w:hAnsi="Arial" w:cs="Arial"/>
                <w:sz w:val="20"/>
              </w:rPr>
              <w:t xml:space="preserve">has been independently arrived at without collusion with any other </w:t>
            </w:r>
            <w:r>
              <w:rPr>
                <w:rFonts w:ascii="Arial" w:hAnsi="Arial" w:cs="Arial"/>
                <w:sz w:val="20"/>
              </w:rPr>
              <w:t>propos</w:t>
            </w:r>
            <w:r w:rsidRPr="00173A67">
              <w:rPr>
                <w:rFonts w:ascii="Arial" w:hAnsi="Arial" w:cs="Arial"/>
                <w:sz w:val="20"/>
              </w:rPr>
              <w:t xml:space="preserve">er, competitor or potential competitor; that this </w:t>
            </w:r>
            <w:r>
              <w:rPr>
                <w:rFonts w:ascii="Arial" w:hAnsi="Arial" w:cs="Arial"/>
                <w:sz w:val="20"/>
              </w:rPr>
              <w:t>proposal</w:t>
            </w:r>
            <w:r w:rsidRPr="00173A67">
              <w:rPr>
                <w:rFonts w:ascii="Arial" w:hAnsi="Arial" w:cs="Arial"/>
                <w:sz w:val="20"/>
              </w:rPr>
              <w:t xml:space="preserve"> has not been knowingly disclosed prior to the opening of </w:t>
            </w:r>
            <w:r>
              <w:rPr>
                <w:rFonts w:ascii="Arial" w:hAnsi="Arial" w:cs="Arial"/>
                <w:sz w:val="20"/>
              </w:rPr>
              <w:t>proposal</w:t>
            </w:r>
            <w:r w:rsidRPr="00173A67">
              <w:rPr>
                <w:rFonts w:ascii="Arial" w:hAnsi="Arial" w:cs="Arial"/>
                <w:sz w:val="20"/>
              </w:rPr>
              <w:t xml:space="preserve"> to any other </w:t>
            </w:r>
            <w:r>
              <w:rPr>
                <w:rFonts w:ascii="Arial" w:hAnsi="Arial" w:cs="Arial"/>
                <w:sz w:val="20"/>
              </w:rPr>
              <w:t>propos</w:t>
            </w:r>
            <w:r w:rsidRPr="00173A67">
              <w:rPr>
                <w:rFonts w:ascii="Arial" w:hAnsi="Arial" w:cs="Arial"/>
                <w:sz w:val="20"/>
              </w:rPr>
              <w:t>er or competitor; that the above statement is accurate under penalty of perjury.</w:t>
            </w:r>
          </w:p>
          <w:p w:rsidR="00610AAB" w:rsidRDefault="00610AAB" w:rsidP="00AA489D">
            <w:pPr>
              <w:rPr>
                <w:rFonts w:ascii="Arial" w:hAnsi="Arial" w:cs="Arial"/>
                <w:sz w:val="20"/>
              </w:rPr>
            </w:pPr>
          </w:p>
          <w:p w:rsidR="00610AAB" w:rsidRPr="00173A67" w:rsidRDefault="00610AAB" w:rsidP="00AA489D">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Pr="00173A67">
              <w:rPr>
                <w:rFonts w:ascii="Arial" w:hAnsi="Arial" w:cs="Arial"/>
                <w:sz w:val="20"/>
              </w:rPr>
              <w:t xml:space="preserve">The undersigned, submitting this </w:t>
            </w:r>
            <w:r>
              <w:rPr>
                <w:rFonts w:ascii="Arial" w:hAnsi="Arial" w:cs="Arial"/>
                <w:sz w:val="20"/>
              </w:rPr>
              <w:t>proposal</w:t>
            </w:r>
            <w:r w:rsidRPr="00173A67">
              <w:rPr>
                <w:rFonts w:ascii="Arial" w:hAnsi="Arial" w:cs="Arial"/>
                <w:sz w:val="20"/>
              </w:rPr>
              <w:t xml:space="preserve">, hereby agrees with all the terms, conditions, and specifications required by the County in this Request for </w:t>
            </w:r>
            <w:r>
              <w:rPr>
                <w:rFonts w:ascii="Arial" w:hAnsi="Arial" w:cs="Arial"/>
                <w:sz w:val="20"/>
              </w:rPr>
              <w:t>Proposals</w:t>
            </w:r>
            <w:r w:rsidRPr="00173A67">
              <w:rPr>
                <w:rFonts w:ascii="Arial" w:hAnsi="Arial" w:cs="Arial"/>
                <w:sz w:val="20"/>
              </w:rPr>
              <w:t xml:space="preserve">, and declares that the attached </w:t>
            </w:r>
            <w:r>
              <w:rPr>
                <w:rFonts w:ascii="Arial" w:hAnsi="Arial" w:cs="Arial"/>
                <w:sz w:val="20"/>
              </w:rPr>
              <w:t>proposal</w:t>
            </w:r>
            <w:r w:rsidRPr="00173A67">
              <w:rPr>
                <w:rFonts w:ascii="Arial" w:hAnsi="Arial" w:cs="Arial"/>
                <w:sz w:val="20"/>
              </w:rPr>
              <w:t xml:space="preserve"> and pricing are in conformity therewith.</w:t>
            </w:r>
            <w:r>
              <w:rPr>
                <w:rFonts w:ascii="Arial" w:hAnsi="Arial" w:cs="Arial"/>
                <w:sz w:val="20"/>
              </w:rPr>
              <w:t xml:space="preserve"> </w:t>
            </w:r>
          </w:p>
        </w:tc>
      </w:tr>
      <w:tr w:rsidR="00610AAB" w:rsidTr="00AA489D">
        <w:trPr>
          <w:trHeight w:val="557"/>
        </w:trPr>
        <w:tc>
          <w:tcPr>
            <w:tcW w:w="1798" w:type="dxa"/>
            <w:shd w:val="clear" w:color="auto" w:fill="D9D9D9"/>
            <w:vAlign w:val="center"/>
          </w:tcPr>
          <w:p w:rsidR="00610AAB" w:rsidRPr="00173A67" w:rsidRDefault="00610AAB" w:rsidP="00AA489D">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rsidR="00610AAB" w:rsidRPr="00173A67" w:rsidRDefault="00610AAB" w:rsidP="00AA489D">
            <w:pPr>
              <w:rPr>
                <w:rFonts w:ascii="Arial" w:hAnsi="Arial" w:cs="Arial"/>
                <w:b/>
                <w:sz w:val="22"/>
              </w:rPr>
            </w:pPr>
          </w:p>
        </w:tc>
        <w:tc>
          <w:tcPr>
            <w:tcW w:w="810" w:type="dxa"/>
            <w:shd w:val="clear" w:color="auto" w:fill="D9D9D9"/>
            <w:vAlign w:val="center"/>
          </w:tcPr>
          <w:p w:rsidR="00610AAB" w:rsidRPr="00173A67" w:rsidRDefault="00610AAB" w:rsidP="00AA489D">
            <w:pPr>
              <w:rPr>
                <w:rFonts w:ascii="Arial" w:hAnsi="Arial" w:cs="Arial"/>
                <w:b/>
                <w:sz w:val="22"/>
              </w:rPr>
            </w:pPr>
            <w:r>
              <w:rPr>
                <w:rFonts w:ascii="Arial" w:hAnsi="Arial" w:cs="Arial"/>
                <w:b/>
                <w:sz w:val="22"/>
              </w:rPr>
              <w:t>Date</w:t>
            </w:r>
          </w:p>
        </w:tc>
        <w:tc>
          <w:tcPr>
            <w:tcW w:w="3319" w:type="dxa"/>
            <w:shd w:val="clear" w:color="auto" w:fill="auto"/>
            <w:vAlign w:val="center"/>
          </w:tcPr>
          <w:p w:rsidR="00610AAB" w:rsidRPr="00173A67" w:rsidRDefault="00610AAB" w:rsidP="00AA489D">
            <w:pPr>
              <w:rPr>
                <w:rFonts w:ascii="Arial" w:hAnsi="Arial" w:cs="Arial"/>
                <w:b/>
                <w:sz w:val="22"/>
              </w:rPr>
            </w:pPr>
          </w:p>
        </w:tc>
      </w:tr>
      <w:tr w:rsidR="00610AAB" w:rsidTr="00AA489D">
        <w:trPr>
          <w:trHeight w:val="530"/>
        </w:trPr>
        <w:tc>
          <w:tcPr>
            <w:tcW w:w="1798" w:type="dxa"/>
            <w:shd w:val="clear" w:color="auto" w:fill="D9D9D9"/>
            <w:vAlign w:val="center"/>
          </w:tcPr>
          <w:p w:rsidR="00610AAB" w:rsidRPr="00173A67" w:rsidRDefault="00610AAB" w:rsidP="00AA489D">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rsidR="00610AAB" w:rsidRPr="00173A67" w:rsidRDefault="00610AAB" w:rsidP="00AA489D">
            <w:pPr>
              <w:rPr>
                <w:rFonts w:ascii="Arial" w:hAnsi="Arial" w:cs="Arial"/>
                <w:b/>
                <w:sz w:val="22"/>
              </w:rPr>
            </w:pPr>
          </w:p>
        </w:tc>
        <w:tc>
          <w:tcPr>
            <w:tcW w:w="810" w:type="dxa"/>
            <w:shd w:val="clear" w:color="auto" w:fill="D9D9D9"/>
            <w:vAlign w:val="center"/>
          </w:tcPr>
          <w:p w:rsidR="00610AAB" w:rsidRPr="00173A67" w:rsidRDefault="00610AAB" w:rsidP="00AA489D">
            <w:pPr>
              <w:rPr>
                <w:rFonts w:ascii="Arial" w:hAnsi="Arial" w:cs="Arial"/>
                <w:b/>
                <w:sz w:val="22"/>
              </w:rPr>
            </w:pPr>
            <w:r>
              <w:rPr>
                <w:rFonts w:ascii="Arial" w:hAnsi="Arial" w:cs="Arial"/>
                <w:b/>
                <w:sz w:val="22"/>
              </w:rPr>
              <w:t>Title</w:t>
            </w:r>
          </w:p>
        </w:tc>
        <w:tc>
          <w:tcPr>
            <w:tcW w:w="3319" w:type="dxa"/>
            <w:shd w:val="clear" w:color="auto" w:fill="auto"/>
            <w:vAlign w:val="center"/>
          </w:tcPr>
          <w:p w:rsidR="00610AAB" w:rsidRPr="00173A67" w:rsidRDefault="00610AAB" w:rsidP="00AA489D">
            <w:pPr>
              <w:rPr>
                <w:rFonts w:ascii="Arial" w:hAnsi="Arial" w:cs="Arial"/>
                <w:b/>
                <w:sz w:val="22"/>
              </w:rPr>
            </w:pPr>
          </w:p>
        </w:tc>
      </w:tr>
    </w:tbl>
    <w:p w:rsidR="00610AAB" w:rsidRDefault="00610AAB" w:rsidP="00610AAB">
      <w:pPr>
        <w:rPr>
          <w:rFonts w:ascii="Arial" w:hAnsi="Arial" w:cs="Arial"/>
          <w:b/>
        </w:rPr>
      </w:pPr>
    </w:p>
    <w:p w:rsidR="00610AAB" w:rsidRPr="00D1099C" w:rsidRDefault="00610AAB" w:rsidP="00610AAB">
      <w:pPr>
        <w:rPr>
          <w:rFonts w:ascii="Arial" w:hAnsi="Arial" w:cs="Arial"/>
          <w:sz w:val="20"/>
          <w:szCs w:val="20"/>
        </w:rPr>
        <w:sectPr w:rsidR="00610AAB" w:rsidRPr="00D1099C" w:rsidSect="00AA489D">
          <w:headerReference w:type="default" r:id="rId32"/>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610AAB" w:rsidTr="00AA489D">
        <w:trPr>
          <w:cantSplit/>
          <w:trHeight w:val="1190"/>
          <w:tblCellSpacing w:w="20" w:type="dxa"/>
        </w:trPr>
        <w:tc>
          <w:tcPr>
            <w:tcW w:w="10891" w:type="dxa"/>
            <w:shd w:val="clear" w:color="auto" w:fill="E6E6E6"/>
            <w:vAlign w:val="center"/>
          </w:tcPr>
          <w:p w:rsidR="00610AAB" w:rsidRDefault="00610AAB" w:rsidP="00AA489D">
            <w:pPr>
              <w:jc w:val="center"/>
              <w:rPr>
                <w:rFonts w:ascii="Arial" w:hAnsi="Arial" w:cs="Arial"/>
                <w:b/>
                <w:bCs/>
                <w:sz w:val="28"/>
              </w:rPr>
            </w:pPr>
            <w:r>
              <w:rPr>
                <w:rFonts w:ascii="Arial" w:hAnsi="Arial" w:cs="Arial"/>
                <w:b/>
                <w:bCs/>
                <w:sz w:val="28"/>
              </w:rPr>
              <w:t>STANDARD TERMS AND CONDITIONS</w:t>
            </w:r>
          </w:p>
          <w:p w:rsidR="00610AAB" w:rsidRPr="00267509" w:rsidRDefault="00610AAB" w:rsidP="00AA489D">
            <w:pPr>
              <w:jc w:val="center"/>
              <w:rPr>
                <w:rFonts w:ascii="Arial" w:hAnsi="Arial" w:cs="Arial"/>
                <w:bCs/>
              </w:rPr>
            </w:pPr>
            <w:r w:rsidRPr="00267509">
              <w:rPr>
                <w:rFonts w:ascii="Arial" w:hAnsi="Arial" w:cs="Arial"/>
                <w:bCs/>
              </w:rPr>
              <w:t>Request for Bids/Proposals/Contracts</w:t>
            </w:r>
          </w:p>
          <w:p w:rsidR="00610AAB" w:rsidRPr="00D1099C" w:rsidRDefault="00610AAB" w:rsidP="00AA489D">
            <w:pPr>
              <w:jc w:val="center"/>
              <w:rPr>
                <w:rFonts w:ascii="Arial" w:hAnsi="Arial" w:cs="Arial"/>
                <w:b/>
                <w:bCs/>
                <w:sz w:val="28"/>
              </w:rPr>
            </w:pPr>
            <w:r>
              <w:rPr>
                <w:rFonts w:ascii="Arial" w:hAnsi="Arial" w:cs="Arial"/>
                <w:bCs/>
                <w:sz w:val="20"/>
              </w:rPr>
              <w:t>Rev. 11</w:t>
            </w:r>
            <w:r w:rsidRPr="00CC22FB">
              <w:rPr>
                <w:rFonts w:ascii="Arial" w:hAnsi="Arial" w:cs="Arial"/>
                <w:bCs/>
                <w:sz w:val="20"/>
              </w:rPr>
              <w:t>/201</w:t>
            </w:r>
            <w:r>
              <w:rPr>
                <w:rFonts w:ascii="Arial" w:hAnsi="Arial" w:cs="Arial"/>
                <w:bCs/>
                <w:sz w:val="20"/>
              </w:rPr>
              <w:t>9</w:t>
            </w:r>
          </w:p>
        </w:tc>
      </w:tr>
    </w:tbl>
    <w:p w:rsidR="00610AAB" w:rsidRDefault="00610AAB" w:rsidP="00610AAB">
      <w:pPr>
        <w:jc w:val="both"/>
        <w:rPr>
          <w:rFonts w:ascii="Arial" w:hAnsi="Arial" w:cs="Arial"/>
        </w:rPr>
        <w:sectPr w:rsidR="00610AAB" w:rsidSect="00AA489D">
          <w:headerReference w:type="default" r:id="rId33"/>
          <w:footerReference w:type="even" r:id="rId34"/>
          <w:pgSz w:w="12240" w:h="15840" w:code="1"/>
          <w:pgMar w:top="720" w:right="720" w:bottom="1008" w:left="720" w:header="450" w:footer="432" w:gutter="0"/>
          <w:cols w:space="720"/>
        </w:sectPr>
      </w:pPr>
    </w:p>
    <w:p w:rsidR="00610AAB" w:rsidRDefault="00610AAB" w:rsidP="00610AAB">
      <w:pPr>
        <w:jc w:val="both"/>
        <w:rPr>
          <w:rFonts w:ascii="Arial" w:hAnsi="Arial" w:cs="Arial"/>
        </w:rPr>
      </w:pPr>
    </w:p>
    <w:p w:rsidR="00610AAB" w:rsidRDefault="00610AAB" w:rsidP="00610AAB">
      <w:pPr>
        <w:pStyle w:val="BodyText"/>
        <w:jc w:val="both"/>
        <w:rPr>
          <w:rFonts w:ascii="Arial" w:hAnsi="Arial" w:cs="Arial"/>
          <w:sz w:val="18"/>
          <w:szCs w:val="18"/>
        </w:rPr>
        <w:sectPr w:rsidR="00610AAB" w:rsidSect="00AA489D">
          <w:footerReference w:type="even" r:id="rId35"/>
          <w:type w:val="continuous"/>
          <w:pgSz w:w="12240" w:h="15840" w:code="1"/>
          <w:pgMar w:top="720" w:right="720" w:bottom="1008" w:left="720" w:header="450" w:footer="432" w:gutter="0"/>
          <w:cols w:space="720"/>
        </w:sectPr>
      </w:pPr>
    </w:p>
    <w:p w:rsidR="00610AAB" w:rsidRPr="00C8777D" w:rsidRDefault="00610AAB" w:rsidP="00610AAB">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610AAB" w:rsidRPr="00C8777D" w:rsidRDefault="00610AAB" w:rsidP="00610AAB">
      <w:pPr>
        <w:jc w:val="both"/>
        <w:rPr>
          <w:rFonts w:ascii="Arial" w:hAnsi="Arial" w:cs="Arial"/>
          <w:sz w:val="18"/>
          <w:szCs w:val="18"/>
        </w:rPr>
      </w:pPr>
    </w:p>
    <w:p w:rsidR="00610AAB" w:rsidRPr="00B91B98" w:rsidRDefault="00610AAB" w:rsidP="00610AAB">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610AAB" w:rsidRPr="00B91B98" w:rsidRDefault="00610AAB" w:rsidP="00610AAB">
      <w:pPr>
        <w:jc w:val="both"/>
        <w:rPr>
          <w:rFonts w:ascii="Arial" w:hAnsi="Arial"/>
          <w:sz w:val="18"/>
        </w:rPr>
      </w:pPr>
    </w:p>
    <w:p w:rsidR="00610AAB" w:rsidRPr="00B91B98" w:rsidRDefault="00610AAB" w:rsidP="00610AAB">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610AAB" w:rsidRPr="00B91B98" w:rsidRDefault="00610AAB" w:rsidP="00610AAB">
      <w:pPr>
        <w:jc w:val="both"/>
        <w:rPr>
          <w:rFonts w:ascii="Arial" w:hAnsi="Arial"/>
          <w:sz w:val="18"/>
        </w:rPr>
      </w:pPr>
    </w:p>
    <w:p w:rsidR="00610AAB" w:rsidRPr="00B91B98" w:rsidRDefault="00610AAB" w:rsidP="00610AAB">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610AAB" w:rsidRDefault="00610AAB" w:rsidP="00610AAB">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8.1</w:t>
      </w:r>
      <w:r>
        <w:rPr>
          <w:rFonts w:ascii="Arial" w:hAnsi="Arial"/>
          <w:sz w:val="18"/>
        </w:rPr>
        <w:tab/>
      </w:r>
      <w:r w:rsidRPr="00A360C2">
        <w:rPr>
          <w:rFonts w:ascii="Arial" w:hAnsi="Arial"/>
          <w:sz w:val="18"/>
        </w:rPr>
        <w:t>Bids MUST be received in the electronic mailbox of the Dane County Purchasing Division on or before the date and time that the bid is specified as being due.</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610AAB" w:rsidRDefault="00610AAB" w:rsidP="00610AAB">
      <w:pPr>
        <w:jc w:val="both"/>
        <w:rPr>
          <w:rFonts w:ascii="Arial" w:hAnsi="Arial"/>
          <w:i/>
          <w:sz w:val="18"/>
        </w:rPr>
      </w:pPr>
    </w:p>
    <w:p w:rsidR="00610AAB" w:rsidRDefault="00610AAB" w:rsidP="00610AAB">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610AAB" w:rsidRDefault="00610AAB" w:rsidP="00610AAB">
      <w:pPr>
        <w:jc w:val="both"/>
        <w:rPr>
          <w:rFonts w:ascii="Arial" w:hAnsi="Arial"/>
          <w:sz w:val="18"/>
        </w:rPr>
      </w:pPr>
    </w:p>
    <w:p w:rsidR="00610AAB" w:rsidRPr="00F96452" w:rsidRDefault="00610AAB" w:rsidP="00610AAB">
      <w:pPr>
        <w:jc w:val="both"/>
        <w:rPr>
          <w:rFonts w:ascii="Arial" w:hAnsi="Arial"/>
          <w:sz w:val="18"/>
        </w:rPr>
      </w:pPr>
      <w:r w:rsidRPr="00F96452">
        <w:rPr>
          <w:rFonts w:ascii="Arial" w:hAnsi="Arial"/>
          <w:sz w:val="18"/>
        </w:rPr>
        <w:t>20.0 INDEMNIFICATION &amp; INSURANCE.</w:t>
      </w:r>
    </w:p>
    <w:p w:rsidR="00610AAB" w:rsidRPr="00F96452" w:rsidRDefault="00610AAB" w:rsidP="00610AAB">
      <w:pPr>
        <w:jc w:val="both"/>
        <w:rPr>
          <w:rFonts w:ascii="Arial" w:hAnsi="Arial"/>
          <w:sz w:val="18"/>
        </w:rPr>
      </w:pPr>
    </w:p>
    <w:p w:rsidR="00610AAB" w:rsidRPr="00F96452" w:rsidRDefault="00610AAB" w:rsidP="00610AAB">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610AAB" w:rsidRPr="00F96452" w:rsidRDefault="00610AAB" w:rsidP="00610AAB">
      <w:pPr>
        <w:jc w:val="both"/>
        <w:rPr>
          <w:rFonts w:ascii="Arial" w:hAnsi="Arial"/>
          <w:sz w:val="18"/>
        </w:rPr>
      </w:pPr>
    </w:p>
    <w:p w:rsidR="00610AAB" w:rsidRPr="00F96452" w:rsidRDefault="00610AAB" w:rsidP="00610AAB">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610AAB" w:rsidRPr="00F96452" w:rsidRDefault="00610AAB" w:rsidP="00610AAB">
      <w:pPr>
        <w:jc w:val="both"/>
        <w:rPr>
          <w:rFonts w:ascii="Arial" w:hAnsi="Arial"/>
          <w:sz w:val="18"/>
        </w:rPr>
      </w:pPr>
    </w:p>
    <w:p w:rsidR="00610AAB" w:rsidRPr="00F96452" w:rsidRDefault="00610AAB" w:rsidP="00610AAB">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610AAB" w:rsidRPr="00F96452" w:rsidRDefault="00610AAB" w:rsidP="00610AAB">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610AAB" w:rsidRPr="00F96452" w:rsidRDefault="00610AAB" w:rsidP="00610AAB">
      <w:pPr>
        <w:jc w:val="both"/>
        <w:rPr>
          <w:rFonts w:ascii="Arial" w:hAnsi="Arial"/>
          <w:sz w:val="18"/>
        </w:rPr>
      </w:pPr>
    </w:p>
    <w:p w:rsidR="00610AAB" w:rsidRPr="00F96452" w:rsidRDefault="00610AAB" w:rsidP="00610AAB">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610AAB" w:rsidRPr="00F96452" w:rsidRDefault="00610AAB" w:rsidP="00610AAB">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610AAB" w:rsidRPr="00F96452" w:rsidRDefault="00610AAB" w:rsidP="00610AAB">
      <w:pPr>
        <w:jc w:val="both"/>
        <w:rPr>
          <w:rFonts w:ascii="Arial" w:hAnsi="Arial"/>
          <w:sz w:val="18"/>
        </w:rPr>
      </w:pPr>
    </w:p>
    <w:p w:rsidR="00610AAB" w:rsidRPr="00F96452" w:rsidRDefault="00610AAB" w:rsidP="00610AAB">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610AAB" w:rsidRPr="00F96452" w:rsidRDefault="00610AAB" w:rsidP="00610AAB">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610AAB" w:rsidRPr="00F96452" w:rsidRDefault="00610AAB" w:rsidP="00610AAB">
      <w:pPr>
        <w:jc w:val="both"/>
        <w:rPr>
          <w:rFonts w:ascii="Arial" w:hAnsi="Arial"/>
          <w:sz w:val="18"/>
        </w:rPr>
      </w:pPr>
    </w:p>
    <w:p w:rsidR="00610AAB" w:rsidRPr="00F96452" w:rsidRDefault="00610AAB" w:rsidP="00610AAB">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610AAB" w:rsidRPr="00F96452" w:rsidRDefault="00610AAB" w:rsidP="00610AAB">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610AAB" w:rsidRPr="00F96452" w:rsidRDefault="00610AAB" w:rsidP="00610AAB">
      <w:pPr>
        <w:jc w:val="both"/>
        <w:rPr>
          <w:rFonts w:ascii="Arial" w:hAnsi="Arial"/>
          <w:sz w:val="18"/>
        </w:rPr>
      </w:pPr>
    </w:p>
    <w:p w:rsidR="00610AAB" w:rsidRPr="00F96452" w:rsidRDefault="00610AAB" w:rsidP="00610AAB">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610AAB" w:rsidRPr="00F96452" w:rsidRDefault="00610AAB" w:rsidP="00610AAB">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610AAB" w:rsidRPr="00F96452" w:rsidRDefault="00610AAB" w:rsidP="00610AAB">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610AAB" w:rsidRPr="00F96452" w:rsidRDefault="00610AAB" w:rsidP="00610AAB">
      <w:pPr>
        <w:jc w:val="both"/>
        <w:rPr>
          <w:rFonts w:ascii="Arial" w:hAnsi="Arial"/>
          <w:sz w:val="18"/>
        </w:rPr>
      </w:pPr>
    </w:p>
    <w:p w:rsidR="00610AAB" w:rsidRPr="00F96452" w:rsidRDefault="00610AAB" w:rsidP="00610AAB">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610AAB" w:rsidRDefault="00610AAB" w:rsidP="00610AAB">
      <w:pPr>
        <w:jc w:val="both"/>
        <w:rPr>
          <w:rFonts w:ascii="Arial" w:hAnsi="Arial"/>
          <w:sz w:val="18"/>
        </w:rPr>
      </w:pPr>
    </w:p>
    <w:p w:rsidR="00610AAB" w:rsidRDefault="00610AAB" w:rsidP="00610AAB">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610AAB" w:rsidRDefault="00610AAB" w:rsidP="00610AAB">
      <w:pPr>
        <w:jc w:val="both"/>
        <w:rPr>
          <w:rFonts w:ascii="Arial" w:hAnsi="Arial"/>
          <w:sz w:val="18"/>
        </w:rPr>
      </w:pPr>
    </w:p>
    <w:p w:rsidR="00610AAB" w:rsidRPr="00B91B98" w:rsidRDefault="00610AAB" w:rsidP="00610AAB">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610AAB" w:rsidRPr="00B91B98" w:rsidRDefault="00610AAB" w:rsidP="00610AAB">
      <w:pPr>
        <w:jc w:val="both"/>
        <w:rPr>
          <w:rFonts w:ascii="Arial" w:hAnsi="Arial"/>
          <w:sz w:val="18"/>
        </w:rPr>
      </w:pPr>
    </w:p>
    <w:p w:rsidR="00610AAB" w:rsidRDefault="00610AAB" w:rsidP="00610AAB">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610AAB" w:rsidRPr="00696E17" w:rsidRDefault="00610AAB" w:rsidP="00610AAB">
      <w:pPr>
        <w:jc w:val="both"/>
        <w:rPr>
          <w:rFonts w:ascii="Arial" w:hAnsi="Arial"/>
          <w:color w:val="000000"/>
          <w:sz w:val="18"/>
        </w:rPr>
      </w:pPr>
    </w:p>
    <w:p w:rsidR="00610AAB" w:rsidRPr="00696E17" w:rsidRDefault="00610AAB" w:rsidP="00610AAB">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610AAB" w:rsidRPr="00696E17" w:rsidRDefault="00610AAB" w:rsidP="00610AAB">
      <w:pPr>
        <w:pStyle w:val="BodyTextIndent2"/>
        <w:ind w:left="0"/>
        <w:jc w:val="both"/>
        <w:rPr>
          <w:rFonts w:cs="Arial"/>
          <w:color w:val="000000"/>
          <w:sz w:val="18"/>
        </w:rPr>
      </w:pPr>
    </w:p>
    <w:p w:rsidR="00610AAB" w:rsidRPr="00696E17" w:rsidRDefault="00610AAB" w:rsidP="00610AAB">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610AAB" w:rsidRPr="00696E17" w:rsidRDefault="00610AAB" w:rsidP="00610AAB">
      <w:pPr>
        <w:pStyle w:val="BodyTextIndent2"/>
        <w:ind w:left="0"/>
        <w:jc w:val="both"/>
        <w:rPr>
          <w:rFonts w:cs="Arial"/>
          <w:color w:val="000000"/>
          <w:sz w:val="18"/>
          <w:u w:val="single"/>
        </w:rPr>
      </w:pPr>
    </w:p>
    <w:p w:rsidR="00610AAB" w:rsidRPr="00327537" w:rsidRDefault="00610AAB" w:rsidP="00610AAB">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Pr>
          <w:rFonts w:cs="Arial"/>
          <w:color w:val="000000"/>
          <w:sz w:val="18"/>
        </w:rPr>
        <w:t>”</w:t>
      </w:r>
    </w:p>
    <w:p w:rsidR="00610AAB" w:rsidRDefault="00610AAB" w:rsidP="00610AAB">
      <w:pPr>
        <w:jc w:val="both"/>
        <w:rPr>
          <w:rFonts w:ascii="Arial" w:hAnsi="Arial" w:cs="Arial"/>
        </w:rPr>
        <w:sectPr w:rsidR="00610AAB" w:rsidSect="00AA489D">
          <w:type w:val="continuous"/>
          <w:pgSz w:w="12240" w:h="15840" w:code="1"/>
          <w:pgMar w:top="720" w:right="720" w:bottom="1008" w:left="720" w:header="450" w:footer="432" w:gutter="0"/>
          <w:cols w:num="2" w:space="720"/>
        </w:sectPr>
      </w:pPr>
    </w:p>
    <w:p w:rsidR="00610AAB" w:rsidRDefault="00610AAB" w:rsidP="00610AAB">
      <w:pPr>
        <w:jc w:val="both"/>
        <w:rPr>
          <w:rFonts w:ascii="Arial" w:hAnsi="Arial" w:cs="Arial"/>
        </w:rPr>
      </w:pPr>
    </w:p>
    <w:p w:rsidR="00AA489D" w:rsidRPr="00610AAB" w:rsidRDefault="00AA489D" w:rsidP="00610AAB"/>
    <w:sectPr w:rsidR="00AA489D" w:rsidRPr="00610AAB" w:rsidSect="00AA489D">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BE" w:rsidRDefault="00373DBE">
      <w:r>
        <w:separator/>
      </w:r>
    </w:p>
  </w:endnote>
  <w:endnote w:type="continuationSeparator" w:id="0">
    <w:p w:rsidR="00373DBE" w:rsidRDefault="0037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BE" w:rsidRPr="00BF1786" w:rsidRDefault="00373DBE" w:rsidP="00AA489D">
    <w:pPr>
      <w:pStyle w:val="Footer"/>
    </w:pPr>
    <w:r w:rsidRPr="00D03141">
      <w:rPr>
        <w:rFonts w:ascii="Arial" w:hAnsi="Arial" w:cs="Arial"/>
      </w:rPr>
      <w:t>RFP#</w:t>
    </w:r>
    <w:r>
      <w:rPr>
        <w:rFonts w:ascii="Arial" w:hAnsi="Arial" w:cs="Arial"/>
      </w:rPr>
      <w:t xml:space="preserve"> 120018</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F775F0">
      <w:rPr>
        <w:rFonts w:ascii="Arial" w:hAnsi="Arial" w:cs="Arial"/>
        <w:noProof/>
      </w:rPr>
      <w:t>16</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BE" w:rsidRDefault="00373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DBE" w:rsidRDefault="00373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BE" w:rsidRDefault="00373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DBE" w:rsidRDefault="00373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BE" w:rsidRDefault="00373DBE">
      <w:r>
        <w:separator/>
      </w:r>
    </w:p>
  </w:footnote>
  <w:footnote w:type="continuationSeparator" w:id="0">
    <w:p w:rsidR="00373DBE" w:rsidRDefault="0037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BE" w:rsidRPr="00896A3F" w:rsidRDefault="00373DBE" w:rsidP="00AA489D">
    <w:pPr>
      <w:pStyle w:val="Header"/>
      <w:jc w:val="right"/>
      <w:rPr>
        <w:rFonts w:ascii="Arial" w:hAnsi="Arial" w:cs="Arial"/>
        <w:b/>
        <w:sz w:val="24"/>
      </w:rPr>
    </w:pPr>
    <w:r>
      <w:rPr>
        <w:rFonts w:ascii="Arial" w:hAnsi="Arial" w:cs="Arial"/>
        <w:b/>
        <w:bCs/>
        <w:color w:val="0000FF"/>
        <w:sz w:val="24"/>
      </w:rPr>
      <w:t>SECTION 1 - GENERAL INFORMATION</w:t>
    </w:r>
  </w:p>
  <w:p w:rsidR="00373DBE" w:rsidRPr="00F80CF2" w:rsidRDefault="00373DBE" w:rsidP="00AA489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BE" w:rsidRDefault="00373DBE" w:rsidP="00AA489D">
    <w:pPr>
      <w:pStyle w:val="Header"/>
      <w:jc w:val="right"/>
      <w:rPr>
        <w:rFonts w:ascii="Arial" w:hAnsi="Arial" w:cs="Arial"/>
        <w:b/>
        <w:bCs/>
        <w:color w:val="0000FF"/>
        <w:sz w:val="24"/>
      </w:rPr>
    </w:pPr>
    <w:r>
      <w:rPr>
        <w:rFonts w:ascii="Arial" w:hAnsi="Arial" w:cs="Arial"/>
        <w:b/>
        <w:bCs/>
        <w:color w:val="0000FF"/>
        <w:sz w:val="24"/>
      </w:rPr>
      <w:t>SECTION 6 – REQUIRED FORM – ATTACHMENT A</w:t>
    </w:r>
  </w:p>
  <w:p w:rsidR="00373DBE" w:rsidRPr="00896A3F" w:rsidRDefault="00373DBE" w:rsidP="00AA489D">
    <w:pPr>
      <w:pStyle w:val="Header"/>
      <w:jc w:val="right"/>
      <w:rPr>
        <w:rFonts w:ascii="Arial" w:hAnsi="Arial" w:cs="Arial"/>
        <w:b/>
        <w:sz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BE" w:rsidRDefault="00373DBE" w:rsidP="00AA489D">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rsidR="00373DBE" w:rsidRPr="00584CE1" w:rsidRDefault="00373DBE" w:rsidP="00AA489D">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BE" w:rsidRPr="00896A3F" w:rsidRDefault="00373DBE" w:rsidP="00AA489D">
    <w:pPr>
      <w:pStyle w:val="Header"/>
      <w:jc w:val="right"/>
      <w:rPr>
        <w:rFonts w:ascii="Arial" w:hAnsi="Arial" w:cs="Arial"/>
        <w:b/>
        <w:sz w:val="24"/>
      </w:rPr>
    </w:pPr>
    <w:r>
      <w:rPr>
        <w:rFonts w:ascii="Arial" w:hAnsi="Arial" w:cs="Arial"/>
        <w:b/>
        <w:bCs/>
        <w:color w:val="0000FF"/>
        <w:sz w:val="24"/>
      </w:rPr>
      <w:t>SECTION 2 – PROPOSAL SELECTION AND AWARD PROCESS</w:t>
    </w:r>
  </w:p>
  <w:p w:rsidR="00373DBE" w:rsidRPr="00F80CF2" w:rsidRDefault="00373DBE" w:rsidP="00AA4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BE" w:rsidRPr="00896A3F" w:rsidRDefault="00373DBE" w:rsidP="00AA489D">
    <w:pPr>
      <w:pStyle w:val="Header"/>
      <w:jc w:val="right"/>
      <w:rPr>
        <w:rFonts w:ascii="Arial" w:hAnsi="Arial" w:cs="Arial"/>
        <w:b/>
        <w:sz w:val="24"/>
      </w:rPr>
    </w:pPr>
    <w:r>
      <w:rPr>
        <w:rFonts w:ascii="Arial" w:hAnsi="Arial" w:cs="Arial"/>
        <w:b/>
        <w:bCs/>
        <w:color w:val="0000FF"/>
        <w:sz w:val="24"/>
      </w:rPr>
      <w:t>SECTION 2 – PROPOSAL SELECTION AND AWARD PROCESS</w:t>
    </w:r>
  </w:p>
  <w:p w:rsidR="00373DBE" w:rsidRDefault="00373D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BE" w:rsidRPr="00896A3F" w:rsidRDefault="00373DBE" w:rsidP="00AA489D">
    <w:pPr>
      <w:pStyle w:val="Header"/>
      <w:jc w:val="right"/>
      <w:rPr>
        <w:rFonts w:ascii="Arial" w:hAnsi="Arial" w:cs="Arial"/>
        <w:b/>
        <w:sz w:val="24"/>
      </w:rPr>
    </w:pPr>
    <w:r>
      <w:rPr>
        <w:rFonts w:ascii="Arial" w:hAnsi="Arial" w:cs="Arial"/>
        <w:b/>
        <w:bCs/>
        <w:color w:val="0000FF"/>
        <w:sz w:val="24"/>
      </w:rPr>
      <w:t>SECTION 3 – PROJECT OVERVIEW AND SCOPE OF SERVICES</w:t>
    </w:r>
  </w:p>
  <w:p w:rsidR="00373DBE" w:rsidRPr="00F80CF2" w:rsidRDefault="00373DBE" w:rsidP="00AA48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BE" w:rsidRPr="00896A3F" w:rsidRDefault="00373DBE" w:rsidP="00AA489D">
    <w:pPr>
      <w:pStyle w:val="Header"/>
      <w:jc w:val="right"/>
      <w:rPr>
        <w:rFonts w:ascii="Arial" w:hAnsi="Arial" w:cs="Arial"/>
        <w:b/>
        <w:sz w:val="24"/>
      </w:rPr>
    </w:pPr>
    <w:r>
      <w:rPr>
        <w:rFonts w:ascii="Arial" w:hAnsi="Arial" w:cs="Arial"/>
        <w:b/>
        <w:bCs/>
        <w:color w:val="0000FF"/>
        <w:sz w:val="24"/>
      </w:rPr>
      <w:t>SECTION 3 – PROJECT OVERVIEW AND SCOPE OF SERVICES</w:t>
    </w:r>
  </w:p>
  <w:p w:rsidR="00373DBE" w:rsidRDefault="00373D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BE" w:rsidRPr="00896A3F" w:rsidRDefault="00373DBE" w:rsidP="00AA489D">
    <w:pPr>
      <w:pStyle w:val="Header"/>
      <w:jc w:val="right"/>
      <w:rPr>
        <w:rFonts w:ascii="Arial" w:hAnsi="Arial" w:cs="Arial"/>
        <w:b/>
        <w:sz w:val="24"/>
      </w:rPr>
    </w:pPr>
    <w:r>
      <w:rPr>
        <w:rFonts w:ascii="Arial" w:hAnsi="Arial" w:cs="Arial"/>
        <w:b/>
        <w:bCs/>
        <w:color w:val="0000FF"/>
        <w:sz w:val="24"/>
      </w:rPr>
      <w:t>SECTION 4 – PROPOSAL PREPARATION REQUIREMENTS</w:t>
    </w:r>
  </w:p>
  <w:p w:rsidR="00373DBE" w:rsidRPr="00F80CF2" w:rsidRDefault="00373DBE" w:rsidP="00AA48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BE" w:rsidRPr="00896A3F" w:rsidRDefault="00373DBE" w:rsidP="00AA489D">
    <w:pPr>
      <w:pStyle w:val="Header"/>
      <w:jc w:val="right"/>
      <w:rPr>
        <w:rFonts w:ascii="Arial" w:hAnsi="Arial" w:cs="Arial"/>
        <w:b/>
        <w:sz w:val="24"/>
      </w:rPr>
    </w:pPr>
    <w:r>
      <w:rPr>
        <w:rFonts w:ascii="Arial" w:hAnsi="Arial" w:cs="Arial"/>
        <w:b/>
        <w:bCs/>
        <w:color w:val="0000FF"/>
        <w:sz w:val="24"/>
      </w:rPr>
      <w:t>SECTION 4 – PROPOSAL PREPARATION REQUIREMENTS</w:t>
    </w:r>
  </w:p>
  <w:p w:rsidR="00373DBE" w:rsidRDefault="00373D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BE" w:rsidRPr="00896A3F" w:rsidRDefault="00373DBE" w:rsidP="00AA489D">
    <w:pPr>
      <w:pStyle w:val="Header"/>
      <w:jc w:val="right"/>
      <w:rPr>
        <w:rFonts w:ascii="Arial" w:hAnsi="Arial" w:cs="Arial"/>
        <w:b/>
        <w:sz w:val="24"/>
      </w:rPr>
    </w:pPr>
    <w:r>
      <w:rPr>
        <w:rFonts w:ascii="Arial" w:hAnsi="Arial" w:cs="Arial"/>
        <w:b/>
        <w:bCs/>
        <w:color w:val="0000FF"/>
        <w:sz w:val="24"/>
      </w:rPr>
      <w:t>SECTION 5 – COST PROPOSAL</w:t>
    </w:r>
  </w:p>
  <w:p w:rsidR="00373DBE" w:rsidRPr="00F80CF2" w:rsidRDefault="00373DBE" w:rsidP="00AA48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BE" w:rsidRPr="00896A3F" w:rsidRDefault="00373DBE" w:rsidP="00AA489D">
    <w:pPr>
      <w:pStyle w:val="Header"/>
      <w:jc w:val="right"/>
      <w:rPr>
        <w:rFonts w:ascii="Arial" w:hAnsi="Arial" w:cs="Arial"/>
        <w:b/>
        <w:sz w:val="24"/>
      </w:rPr>
    </w:pPr>
    <w:r>
      <w:rPr>
        <w:rFonts w:ascii="Arial" w:hAnsi="Arial" w:cs="Arial"/>
        <w:b/>
        <w:bCs/>
        <w:color w:val="0000FF"/>
        <w:sz w:val="24"/>
      </w:rPr>
      <w:t>SECTION 5 – COST PROPOSAL</w:t>
    </w:r>
  </w:p>
  <w:p w:rsidR="00373DBE" w:rsidRDefault="00373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109A"/>
    <w:multiLevelType w:val="multilevel"/>
    <w:tmpl w:val="25D0E800"/>
    <w:lvl w:ilvl="0">
      <w:start w:val="3"/>
      <w:numFmt w:val="decimal"/>
      <w:lvlText w:val="%1"/>
      <w:lvlJc w:val="left"/>
      <w:pPr>
        <w:ind w:left="525" w:hanging="525"/>
      </w:pPr>
      <w:rPr>
        <w:rFonts w:hint="default"/>
      </w:rPr>
    </w:lvl>
    <w:lvl w:ilvl="1">
      <w:start w:val="5"/>
      <w:numFmt w:val="decimal"/>
      <w:lvlText w:val="%1.%2"/>
      <w:lvlJc w:val="left"/>
      <w:pPr>
        <w:ind w:left="1290" w:hanging="52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331601"/>
    <w:multiLevelType w:val="hybridMultilevel"/>
    <w:tmpl w:val="B99E78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36E358C7"/>
    <w:multiLevelType w:val="hybridMultilevel"/>
    <w:tmpl w:val="1FA215EE"/>
    <w:lvl w:ilvl="0" w:tplc="CD62CA5E">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3E965147"/>
    <w:multiLevelType w:val="hybridMultilevel"/>
    <w:tmpl w:val="B140800A"/>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15:restartNumberingAfterBreak="0">
    <w:nsid w:val="40F835F6"/>
    <w:multiLevelType w:val="hybridMultilevel"/>
    <w:tmpl w:val="85B0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C5701"/>
    <w:multiLevelType w:val="hybridMultilevel"/>
    <w:tmpl w:val="5868EC5A"/>
    <w:lvl w:ilvl="0" w:tplc="C810B7B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D37788D"/>
    <w:multiLevelType w:val="hybridMultilevel"/>
    <w:tmpl w:val="8C2293EA"/>
    <w:lvl w:ilvl="0" w:tplc="18F4A7A2">
      <w:start w:val="3"/>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78147E0"/>
    <w:multiLevelType w:val="multilevel"/>
    <w:tmpl w:val="651A10D8"/>
    <w:lvl w:ilvl="0">
      <w:start w:val="1"/>
      <w:numFmt w:val="decimal"/>
      <w:lvlText w:val="%1."/>
      <w:lvlJc w:val="left"/>
      <w:pPr>
        <w:ind w:left="2520" w:hanging="360"/>
      </w:pPr>
      <w:rPr>
        <w:rFonts w:ascii="Arial" w:hAnsi="Arial" w:cs="Arial" w:hint="default"/>
      </w:rPr>
    </w:lvl>
    <w:lvl w:ilvl="1">
      <w:start w:val="4"/>
      <w:numFmt w:val="decimal"/>
      <w:isLgl/>
      <w:lvlText w:val="%1.%2"/>
      <w:lvlJc w:val="left"/>
      <w:pPr>
        <w:ind w:left="2880" w:hanging="720"/>
      </w:pPr>
      <w:rPr>
        <w:rFonts w:hint="default"/>
        <w:u w:val="none"/>
      </w:rPr>
    </w:lvl>
    <w:lvl w:ilvl="2">
      <w:start w:val="1"/>
      <w:numFmt w:val="decimal"/>
      <w:isLgl/>
      <w:lvlText w:val="%1.%2.%3"/>
      <w:lvlJc w:val="left"/>
      <w:pPr>
        <w:ind w:left="2880" w:hanging="720"/>
      </w:pPr>
      <w:rPr>
        <w:rFonts w:hint="default"/>
        <w:u w:val="none"/>
      </w:rPr>
    </w:lvl>
    <w:lvl w:ilvl="3">
      <w:start w:val="1"/>
      <w:numFmt w:val="decimal"/>
      <w:isLgl/>
      <w:lvlText w:val="%1.%2.%3.%4"/>
      <w:lvlJc w:val="left"/>
      <w:pPr>
        <w:ind w:left="3240" w:hanging="1080"/>
      </w:pPr>
      <w:rPr>
        <w:rFonts w:hint="default"/>
        <w:u w:val="none"/>
      </w:rPr>
    </w:lvl>
    <w:lvl w:ilvl="4">
      <w:start w:val="1"/>
      <w:numFmt w:val="decimal"/>
      <w:isLgl/>
      <w:lvlText w:val="%1.%2.%3.%4.%5"/>
      <w:lvlJc w:val="left"/>
      <w:pPr>
        <w:ind w:left="3240" w:hanging="1080"/>
      </w:pPr>
      <w:rPr>
        <w:rFonts w:hint="default"/>
        <w:u w:val="none"/>
      </w:rPr>
    </w:lvl>
    <w:lvl w:ilvl="5">
      <w:start w:val="1"/>
      <w:numFmt w:val="decimal"/>
      <w:isLgl/>
      <w:lvlText w:val="%1.%2.%3.%4.%5.%6"/>
      <w:lvlJc w:val="left"/>
      <w:pPr>
        <w:ind w:left="3600" w:hanging="1440"/>
      </w:pPr>
      <w:rPr>
        <w:rFonts w:hint="default"/>
        <w:u w:val="none"/>
      </w:rPr>
    </w:lvl>
    <w:lvl w:ilvl="6">
      <w:start w:val="1"/>
      <w:numFmt w:val="decimal"/>
      <w:isLgl/>
      <w:lvlText w:val="%1.%2.%3.%4.%5.%6.%7"/>
      <w:lvlJc w:val="left"/>
      <w:pPr>
        <w:ind w:left="3600" w:hanging="1440"/>
      </w:pPr>
      <w:rPr>
        <w:rFonts w:hint="default"/>
        <w:u w:val="none"/>
      </w:rPr>
    </w:lvl>
    <w:lvl w:ilvl="7">
      <w:start w:val="1"/>
      <w:numFmt w:val="decimal"/>
      <w:isLgl/>
      <w:lvlText w:val="%1.%2.%3.%4.%5.%6.%7.%8"/>
      <w:lvlJc w:val="left"/>
      <w:pPr>
        <w:ind w:left="3960" w:hanging="1800"/>
      </w:pPr>
      <w:rPr>
        <w:rFonts w:hint="default"/>
        <w:u w:val="none"/>
      </w:rPr>
    </w:lvl>
    <w:lvl w:ilvl="8">
      <w:start w:val="1"/>
      <w:numFmt w:val="decimal"/>
      <w:isLgl/>
      <w:lvlText w:val="%1.%2.%3.%4.%5.%6.%7.%8.%9"/>
      <w:lvlJc w:val="left"/>
      <w:pPr>
        <w:ind w:left="3960" w:hanging="1800"/>
      </w:pPr>
      <w:rPr>
        <w:rFonts w:hint="default"/>
        <w:u w:val="none"/>
      </w:rPr>
    </w:lvl>
  </w:abstractNum>
  <w:abstractNum w:abstractNumId="11" w15:restartNumberingAfterBreak="0">
    <w:nsid w:val="62CD213D"/>
    <w:multiLevelType w:val="hybridMultilevel"/>
    <w:tmpl w:val="90E2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D3939"/>
    <w:multiLevelType w:val="hybridMultilevel"/>
    <w:tmpl w:val="1C66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FC571D9"/>
    <w:multiLevelType w:val="hybridMultilevel"/>
    <w:tmpl w:val="23CEE53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3"/>
  </w:num>
  <w:num w:numId="2">
    <w:abstractNumId w:val="1"/>
  </w:num>
  <w:num w:numId="3">
    <w:abstractNumId w:val="4"/>
  </w:num>
  <w:num w:numId="4">
    <w:abstractNumId w:val="13"/>
  </w:num>
  <w:num w:numId="5">
    <w:abstractNumId w:val="2"/>
  </w:num>
  <w:num w:numId="6">
    <w:abstractNumId w:val="9"/>
  </w:num>
  <w:num w:numId="7">
    <w:abstractNumId w:val="8"/>
  </w:num>
  <w:num w:numId="8">
    <w:abstractNumId w:val="10"/>
  </w:num>
  <w:num w:numId="9">
    <w:abstractNumId w:val="0"/>
  </w:num>
  <w:num w:numId="10">
    <w:abstractNumId w:val="6"/>
  </w:num>
  <w:num w:numId="11">
    <w:abstractNumId w:val="14"/>
  </w:num>
  <w:num w:numId="12">
    <w:abstractNumId w:val="11"/>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AB"/>
    <w:rsid w:val="00021CBD"/>
    <w:rsid w:val="000B4934"/>
    <w:rsid w:val="001211F5"/>
    <w:rsid w:val="00126C7A"/>
    <w:rsid w:val="0016435D"/>
    <w:rsid w:val="00165354"/>
    <w:rsid w:val="001666E1"/>
    <w:rsid w:val="001C285A"/>
    <w:rsid w:val="00236241"/>
    <w:rsid w:val="002466CA"/>
    <w:rsid w:val="0028010C"/>
    <w:rsid w:val="00290786"/>
    <w:rsid w:val="002D64BE"/>
    <w:rsid w:val="0031495F"/>
    <w:rsid w:val="00332FDD"/>
    <w:rsid w:val="00341DAB"/>
    <w:rsid w:val="00346C0C"/>
    <w:rsid w:val="0035777B"/>
    <w:rsid w:val="00364DD9"/>
    <w:rsid w:val="00373DBE"/>
    <w:rsid w:val="0038270D"/>
    <w:rsid w:val="003C3AE0"/>
    <w:rsid w:val="003C7879"/>
    <w:rsid w:val="004104EC"/>
    <w:rsid w:val="00422499"/>
    <w:rsid w:val="0043643D"/>
    <w:rsid w:val="00441317"/>
    <w:rsid w:val="004900E7"/>
    <w:rsid w:val="00496911"/>
    <w:rsid w:val="004A0DC5"/>
    <w:rsid w:val="004E202B"/>
    <w:rsid w:val="00523373"/>
    <w:rsid w:val="00530C31"/>
    <w:rsid w:val="0057649F"/>
    <w:rsid w:val="0057675A"/>
    <w:rsid w:val="00591188"/>
    <w:rsid w:val="005A6831"/>
    <w:rsid w:val="005F0EB7"/>
    <w:rsid w:val="00607D17"/>
    <w:rsid w:val="00610AAB"/>
    <w:rsid w:val="006676D3"/>
    <w:rsid w:val="00667DB8"/>
    <w:rsid w:val="00670233"/>
    <w:rsid w:val="006722C3"/>
    <w:rsid w:val="0067558D"/>
    <w:rsid w:val="007404E6"/>
    <w:rsid w:val="0078767C"/>
    <w:rsid w:val="007959B4"/>
    <w:rsid w:val="007C7289"/>
    <w:rsid w:val="007D42F4"/>
    <w:rsid w:val="0081551F"/>
    <w:rsid w:val="00832468"/>
    <w:rsid w:val="00853EF0"/>
    <w:rsid w:val="0087288C"/>
    <w:rsid w:val="008C0461"/>
    <w:rsid w:val="008E546A"/>
    <w:rsid w:val="00901376"/>
    <w:rsid w:val="00943B2C"/>
    <w:rsid w:val="0095525B"/>
    <w:rsid w:val="00994386"/>
    <w:rsid w:val="009B0200"/>
    <w:rsid w:val="00A24991"/>
    <w:rsid w:val="00A3677B"/>
    <w:rsid w:val="00A374C8"/>
    <w:rsid w:val="00AA489D"/>
    <w:rsid w:val="00AD42B6"/>
    <w:rsid w:val="00AD6A2D"/>
    <w:rsid w:val="00B41CF0"/>
    <w:rsid w:val="00B91A08"/>
    <w:rsid w:val="00C020EC"/>
    <w:rsid w:val="00C20250"/>
    <w:rsid w:val="00C27026"/>
    <w:rsid w:val="00C375E9"/>
    <w:rsid w:val="00C72805"/>
    <w:rsid w:val="00C77C31"/>
    <w:rsid w:val="00C93987"/>
    <w:rsid w:val="00C95059"/>
    <w:rsid w:val="00CC1C10"/>
    <w:rsid w:val="00CD3C5A"/>
    <w:rsid w:val="00CE4A1B"/>
    <w:rsid w:val="00CF1D04"/>
    <w:rsid w:val="00CF493B"/>
    <w:rsid w:val="00D06026"/>
    <w:rsid w:val="00D2587C"/>
    <w:rsid w:val="00D303BE"/>
    <w:rsid w:val="00D378F1"/>
    <w:rsid w:val="00D524A0"/>
    <w:rsid w:val="00D6350E"/>
    <w:rsid w:val="00D72943"/>
    <w:rsid w:val="00D77F0F"/>
    <w:rsid w:val="00DB7FA5"/>
    <w:rsid w:val="00DF3054"/>
    <w:rsid w:val="00E27AA3"/>
    <w:rsid w:val="00E33F46"/>
    <w:rsid w:val="00E56363"/>
    <w:rsid w:val="00E93D07"/>
    <w:rsid w:val="00F220EF"/>
    <w:rsid w:val="00F27DA6"/>
    <w:rsid w:val="00F310FD"/>
    <w:rsid w:val="00F775F0"/>
    <w:rsid w:val="00FB2FAC"/>
    <w:rsid w:val="00FE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B1F1"/>
  <w15:chartTrackingRefBased/>
  <w15:docId w15:val="{B5EA7A88-B28C-4470-9932-6E5AAB44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A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10AAB"/>
    <w:pPr>
      <w:keepNext/>
      <w:jc w:val="right"/>
      <w:outlineLvl w:val="1"/>
    </w:pPr>
    <w:rPr>
      <w:rFonts w:ascii="Arial" w:hAnsi="Arial" w:cs="Arial"/>
      <w:b/>
      <w:bCs/>
    </w:rPr>
  </w:style>
  <w:style w:type="paragraph" w:styleId="Heading7">
    <w:name w:val="heading 7"/>
    <w:basedOn w:val="Normal"/>
    <w:next w:val="Normal"/>
    <w:link w:val="Heading7Char"/>
    <w:qFormat/>
    <w:rsid w:val="00610AAB"/>
    <w:pPr>
      <w:keepNext/>
      <w:jc w:val="center"/>
      <w:outlineLvl w:val="6"/>
    </w:pPr>
    <w:rPr>
      <w:rFonts w:ascii="Arial" w:hAnsi="Arial" w:cs="Arial"/>
      <w:b/>
      <w:bCs/>
      <w:sz w:val="28"/>
    </w:rPr>
  </w:style>
  <w:style w:type="paragraph" w:styleId="Heading9">
    <w:name w:val="heading 9"/>
    <w:basedOn w:val="Normal"/>
    <w:next w:val="Normal"/>
    <w:link w:val="Heading9Char"/>
    <w:qFormat/>
    <w:rsid w:val="00610AAB"/>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AAB"/>
    <w:rPr>
      <w:rFonts w:ascii="Arial" w:eastAsia="Times New Roman" w:hAnsi="Arial" w:cs="Arial"/>
      <w:b/>
      <w:bCs/>
      <w:sz w:val="24"/>
      <w:szCs w:val="24"/>
    </w:rPr>
  </w:style>
  <w:style w:type="character" w:customStyle="1" w:styleId="Heading7Char">
    <w:name w:val="Heading 7 Char"/>
    <w:basedOn w:val="DefaultParagraphFont"/>
    <w:link w:val="Heading7"/>
    <w:rsid w:val="00610AAB"/>
    <w:rPr>
      <w:rFonts w:ascii="Arial" w:eastAsia="Times New Roman" w:hAnsi="Arial" w:cs="Arial"/>
      <w:b/>
      <w:bCs/>
      <w:sz w:val="28"/>
      <w:szCs w:val="24"/>
    </w:rPr>
  </w:style>
  <w:style w:type="character" w:customStyle="1" w:styleId="Heading9Char">
    <w:name w:val="Heading 9 Char"/>
    <w:basedOn w:val="DefaultParagraphFont"/>
    <w:link w:val="Heading9"/>
    <w:rsid w:val="00610AAB"/>
    <w:rPr>
      <w:rFonts w:ascii="Arial" w:eastAsia="Times New Roman" w:hAnsi="Arial" w:cs="Arial"/>
      <w:b/>
      <w:bCs/>
      <w:szCs w:val="24"/>
    </w:rPr>
  </w:style>
  <w:style w:type="character" w:styleId="Hyperlink">
    <w:name w:val="Hyperlink"/>
    <w:semiHidden/>
    <w:rsid w:val="00610AAB"/>
    <w:rPr>
      <w:color w:val="0000FF"/>
      <w:u w:val="single"/>
    </w:rPr>
  </w:style>
  <w:style w:type="paragraph" w:customStyle="1" w:styleId="Level2">
    <w:name w:val="Level 2"/>
    <w:basedOn w:val="Normal"/>
    <w:rsid w:val="00610AAB"/>
    <w:pPr>
      <w:widowControl w:val="0"/>
    </w:pPr>
    <w:rPr>
      <w:szCs w:val="20"/>
    </w:rPr>
  </w:style>
  <w:style w:type="paragraph" w:styleId="BodyText">
    <w:name w:val="Body Text"/>
    <w:basedOn w:val="Normal"/>
    <w:link w:val="BodyTextChar"/>
    <w:semiHidden/>
    <w:rsid w:val="00610AAB"/>
    <w:pPr>
      <w:tabs>
        <w:tab w:val="left" w:pos="-720"/>
      </w:tabs>
      <w:suppressAutoHyphens/>
    </w:pPr>
    <w:rPr>
      <w:spacing w:val="-3"/>
      <w:szCs w:val="20"/>
    </w:rPr>
  </w:style>
  <w:style w:type="character" w:customStyle="1" w:styleId="BodyTextChar">
    <w:name w:val="Body Text Char"/>
    <w:basedOn w:val="DefaultParagraphFont"/>
    <w:link w:val="BodyText"/>
    <w:semiHidden/>
    <w:rsid w:val="00610AAB"/>
    <w:rPr>
      <w:rFonts w:ascii="Times New Roman" w:eastAsia="Times New Roman" w:hAnsi="Times New Roman" w:cs="Times New Roman"/>
      <w:spacing w:val="-3"/>
      <w:sz w:val="24"/>
      <w:szCs w:val="20"/>
    </w:rPr>
  </w:style>
  <w:style w:type="character" w:styleId="PageNumber">
    <w:name w:val="page number"/>
    <w:basedOn w:val="DefaultParagraphFont"/>
    <w:semiHidden/>
    <w:rsid w:val="00610AAB"/>
  </w:style>
  <w:style w:type="paragraph" w:styleId="BodyTextIndent2">
    <w:name w:val="Body Text Indent 2"/>
    <w:basedOn w:val="Normal"/>
    <w:link w:val="BodyTextIndent2Char"/>
    <w:semiHidden/>
    <w:rsid w:val="00610AAB"/>
    <w:pPr>
      <w:ind w:left="720"/>
    </w:pPr>
    <w:rPr>
      <w:rFonts w:ascii="Arial" w:hAnsi="Arial"/>
      <w:color w:val="0000FF"/>
      <w:sz w:val="22"/>
      <w:szCs w:val="20"/>
    </w:rPr>
  </w:style>
  <w:style w:type="character" w:customStyle="1" w:styleId="BodyTextIndent2Char">
    <w:name w:val="Body Text Indent 2 Char"/>
    <w:basedOn w:val="DefaultParagraphFont"/>
    <w:link w:val="BodyTextIndent2"/>
    <w:semiHidden/>
    <w:rsid w:val="00610AAB"/>
    <w:rPr>
      <w:rFonts w:ascii="Arial" w:eastAsia="Times New Roman" w:hAnsi="Arial" w:cs="Times New Roman"/>
      <w:color w:val="0000FF"/>
      <w:szCs w:val="20"/>
    </w:rPr>
  </w:style>
  <w:style w:type="paragraph" w:styleId="Header">
    <w:name w:val="header"/>
    <w:basedOn w:val="Normal"/>
    <w:link w:val="HeaderChar"/>
    <w:semiHidden/>
    <w:rsid w:val="00610AAB"/>
    <w:pPr>
      <w:tabs>
        <w:tab w:val="center" w:pos="4320"/>
        <w:tab w:val="right" w:pos="8640"/>
      </w:tabs>
    </w:pPr>
    <w:rPr>
      <w:rFonts w:ascii="Courier" w:hAnsi="Courier"/>
      <w:sz w:val="20"/>
      <w:szCs w:val="20"/>
    </w:rPr>
  </w:style>
  <w:style w:type="character" w:customStyle="1" w:styleId="HeaderChar">
    <w:name w:val="Header Char"/>
    <w:basedOn w:val="DefaultParagraphFont"/>
    <w:link w:val="Header"/>
    <w:semiHidden/>
    <w:rsid w:val="00610AAB"/>
    <w:rPr>
      <w:rFonts w:ascii="Courier" w:eastAsia="Times New Roman" w:hAnsi="Courier" w:cs="Times New Roman"/>
      <w:sz w:val="20"/>
      <w:szCs w:val="20"/>
    </w:rPr>
  </w:style>
  <w:style w:type="paragraph" w:styleId="Footer">
    <w:name w:val="footer"/>
    <w:basedOn w:val="Normal"/>
    <w:link w:val="FooterChar"/>
    <w:rsid w:val="00610AAB"/>
    <w:pPr>
      <w:tabs>
        <w:tab w:val="center" w:pos="4320"/>
        <w:tab w:val="right" w:pos="8640"/>
      </w:tabs>
    </w:pPr>
    <w:rPr>
      <w:rFonts w:ascii="Courier" w:hAnsi="Courier"/>
      <w:sz w:val="20"/>
      <w:szCs w:val="20"/>
    </w:rPr>
  </w:style>
  <w:style w:type="character" w:customStyle="1" w:styleId="FooterChar">
    <w:name w:val="Footer Char"/>
    <w:basedOn w:val="DefaultParagraphFont"/>
    <w:link w:val="Footer"/>
    <w:rsid w:val="00610AAB"/>
    <w:rPr>
      <w:rFonts w:ascii="Courier" w:eastAsia="Times New Roman" w:hAnsi="Courier" w:cs="Times New Roman"/>
      <w:sz w:val="20"/>
      <w:szCs w:val="20"/>
    </w:rPr>
  </w:style>
  <w:style w:type="paragraph" w:styleId="ListParagraph">
    <w:name w:val="List Paragraph"/>
    <w:basedOn w:val="Normal"/>
    <w:uiPriority w:val="34"/>
    <w:qFormat/>
    <w:rsid w:val="00610AA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10A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610AAB"/>
    <w:rPr>
      <w:szCs w:val="20"/>
    </w:rPr>
  </w:style>
  <w:style w:type="paragraph" w:styleId="BalloonText">
    <w:name w:val="Balloon Text"/>
    <w:basedOn w:val="Normal"/>
    <w:link w:val="BalloonTextChar"/>
    <w:uiPriority w:val="99"/>
    <w:semiHidden/>
    <w:unhideWhenUsed/>
    <w:rsid w:val="00C93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9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yperlink" Target="http://www.nlrb.gov/"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eader" Target="header2.xml"/><Relationship Id="rId29" Type="http://schemas.openxmlformats.org/officeDocument/2006/relationships/hyperlink" Target="http://www.danepurchas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erc.wi.gov" TargetMode="Externa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DS@COUNTYOFDANE.COM" TargetMode="External"/><Relationship Id="rId23" Type="http://schemas.openxmlformats.org/officeDocument/2006/relationships/hyperlink" Target="http://www.nlrb.gov" TargetMode="Externa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erc.wi.gov/"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yperlink" Target="http://www.danepurchasing.com"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3B1EA1B7-67B8-46BF-9D5B-BAF80DD8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3DA493B9</Template>
  <TotalTime>1</TotalTime>
  <Pages>20</Pages>
  <Words>8237</Words>
  <Characters>45551</Characters>
  <Application>Microsoft Office Word</Application>
  <DocSecurity>0</DocSecurity>
  <Lines>1231</Lines>
  <Paragraphs>467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Rogan, Megan</dc:creator>
  <cp:keywords/>
  <dc:description/>
  <cp:lastModifiedBy>Rogan, Megan</cp:lastModifiedBy>
  <cp:revision>2</cp:revision>
  <cp:lastPrinted>2020-01-28T17:06:00Z</cp:lastPrinted>
  <dcterms:created xsi:type="dcterms:W3CDTF">2020-01-30T19:37:00Z</dcterms:created>
  <dcterms:modified xsi:type="dcterms:W3CDTF">2020-01-30T19:37:00Z</dcterms:modified>
</cp:coreProperties>
</file>