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2A7CFE"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D652DA" w:rsidP="00173A67">
            <w:pPr>
              <w:jc w:val="center"/>
              <w:rPr>
                <w:rFonts w:ascii="Arial" w:hAnsi="Arial" w:cs="Arial"/>
                <w:b/>
                <w:color w:val="0000FF"/>
              </w:rPr>
            </w:pPr>
            <w:r>
              <w:rPr>
                <w:rFonts w:ascii="Arial" w:hAnsi="Arial" w:cs="Arial"/>
                <w:b/>
                <w:color w:val="0000FF"/>
                <w:sz w:val="28"/>
              </w:rPr>
              <w:t>119011</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D652DA" w:rsidP="00173A67">
            <w:pPr>
              <w:jc w:val="center"/>
              <w:rPr>
                <w:rFonts w:ascii="Arial" w:hAnsi="Arial" w:cs="Arial"/>
                <w:b/>
                <w:color w:val="0000FF"/>
              </w:rPr>
            </w:pPr>
            <w:r>
              <w:rPr>
                <w:rFonts w:ascii="Arial" w:hAnsi="Arial" w:cs="Arial"/>
                <w:b/>
                <w:color w:val="0000FF"/>
                <w:sz w:val="28"/>
              </w:rPr>
              <w:t>Aggregate for Surface Treatment</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B90FA2" w:rsidP="00173A67">
            <w:pPr>
              <w:pStyle w:val="Heading7"/>
              <w:rPr>
                <w:color w:val="0000FF"/>
                <w:sz w:val="32"/>
              </w:rPr>
            </w:pPr>
            <w:r>
              <w:rPr>
                <w:color w:val="0000FF"/>
                <w:sz w:val="32"/>
              </w:rPr>
              <w:t>March 12, 2019</w:t>
            </w:r>
          </w:p>
          <w:p w:rsidR="00714909" w:rsidRPr="00BD5705" w:rsidRDefault="00714909" w:rsidP="00173A67">
            <w:pPr>
              <w:pStyle w:val="Heading7"/>
              <w:rPr>
                <w:color w:val="0000FF"/>
              </w:rPr>
            </w:pPr>
            <w:r>
              <w:rPr>
                <w:color w:val="0000FF"/>
              </w:rPr>
              <w:t>2:00 p.m. (CST)</w:t>
            </w:r>
          </w:p>
          <w:p w:rsidR="00714909" w:rsidRPr="00436DD8"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436DD8"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436DD8"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914CEA">
              <w:rPr>
                <w:rFonts w:ascii="Arial" w:hAnsi="Arial" w:cs="Arial"/>
                <w:color w:val="0000FF"/>
              </w:rPr>
              <w:t>a</w:t>
            </w:r>
            <w:r w:rsidRPr="00D652DA">
              <w:rPr>
                <w:rFonts w:ascii="Arial" w:hAnsi="Arial" w:cs="Arial"/>
                <w:color w:val="0000FF"/>
              </w:rPr>
              <w:t>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D652DA"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D652DA"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D652DA"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764B9A"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B90FA2">
            <w:pPr>
              <w:rPr>
                <w:rFonts w:ascii="Arial" w:hAnsi="Arial" w:cs="Arial"/>
              </w:rPr>
            </w:pPr>
            <w:r>
              <w:rPr>
                <w:rFonts w:ascii="Arial" w:hAnsi="Arial" w:cs="Arial"/>
                <w:b/>
                <w:bCs/>
                <w:sz w:val="20"/>
              </w:rPr>
              <w:t xml:space="preserve">DATE BID ISSUED:  </w:t>
            </w:r>
            <w:r w:rsidR="00B90FA2">
              <w:rPr>
                <w:rFonts w:ascii="Arial" w:hAnsi="Arial" w:cs="Arial"/>
                <w:b/>
                <w:bCs/>
                <w:sz w:val="20"/>
              </w:rPr>
              <w:t>February 12, 2019</w:t>
            </w:r>
          </w:p>
        </w:tc>
      </w:tr>
    </w:tbl>
    <w:p w:rsidR="00714909" w:rsidRDefault="00714909" w:rsidP="007240C4">
      <w:pPr>
        <w:pStyle w:val="Heading6"/>
        <w:rPr>
          <w:bCs w:val="0"/>
          <w:color w:val="0000FF"/>
        </w:rPr>
      </w:pPr>
    </w:p>
    <w:p w:rsidR="00714909" w:rsidRDefault="00714909" w:rsidP="00714909"/>
    <w:p w:rsidR="00436DD8" w:rsidRPr="00714909" w:rsidRDefault="00436DD8"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w:t>
            </w:r>
            <w:r w:rsidR="00307E3B" w:rsidRPr="00D652DA">
              <w:rPr>
                <w:rFonts w:ascii="Arial" w:hAnsi="Arial" w:cs="Arial"/>
              </w:rPr>
              <w:t>original 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7419B2">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2570AA">
        <w:rPr>
          <w:rFonts w:ascii="Arial" w:hAnsi="Arial" w:cs="Arial"/>
          <w:sz w:val="16"/>
        </w:rPr>
        <w:t>-Highway</w:t>
      </w:r>
      <w:r w:rsidR="00D46D06">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town , school district, board of school directors, sewer district, drainage district, vocational, technical and adult education district, or any other public body having authority to award public </w:t>
      </w:r>
      <w:r>
        <w:rPr>
          <w:rStyle w:val="PageNumber"/>
          <w:rFonts w:ascii="Arial" w:hAnsi="Arial" w:cs="Arial"/>
          <w:sz w:val="20"/>
          <w:szCs w:val="20"/>
        </w:rPr>
        <w:lastRenderedPageBreak/>
        <w:t>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FB3239" w:rsidRDefault="00FB3239"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764B9A"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FB3239">
            <w:pPr>
              <w:rPr>
                <w:rFonts w:ascii="Arial" w:hAnsi="Arial" w:cs="Arial"/>
                <w:b/>
              </w:rPr>
            </w:pPr>
            <w:r w:rsidRPr="00FB43CD">
              <w:rPr>
                <w:rFonts w:ascii="Arial" w:hAnsi="Arial" w:cs="Arial"/>
                <w:b/>
              </w:rPr>
              <w:t>Vendor Information</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436DD8"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436DD8" w:rsidRPr="00FB43CD" w:rsidTr="00B5127F">
        <w:tc>
          <w:tcPr>
            <w:tcW w:w="2790" w:type="dxa"/>
            <w:shd w:val="clear" w:color="auto" w:fill="F2F2F2"/>
          </w:tcPr>
          <w:p w:rsidR="00436DD8" w:rsidRPr="00FB43CD" w:rsidRDefault="00436DD8" w:rsidP="00EC56A6">
            <w:pPr>
              <w:rPr>
                <w:rFonts w:ascii="Arial" w:hAnsi="Arial" w:cs="Arial"/>
                <w:b/>
              </w:rPr>
            </w:pPr>
            <w:r>
              <w:rPr>
                <w:rFonts w:ascii="Arial" w:hAnsi="Arial" w:cs="Arial"/>
                <w:b/>
              </w:rPr>
              <w:t>Title</w:t>
            </w:r>
          </w:p>
        </w:tc>
        <w:tc>
          <w:tcPr>
            <w:tcW w:w="7830" w:type="dxa"/>
            <w:gridSpan w:val="3"/>
            <w:shd w:val="clear" w:color="auto" w:fill="auto"/>
          </w:tcPr>
          <w:p w:rsidR="00436DD8" w:rsidRPr="00FB43CD" w:rsidRDefault="00436DD8" w:rsidP="00EC56A6">
            <w:pPr>
              <w:rPr>
                <w:rFonts w:ascii="Arial" w:hAnsi="Arial" w:cs="Arial"/>
              </w:rPr>
            </w:pPr>
          </w:p>
        </w:tc>
      </w:tr>
      <w:tr w:rsidR="00B568A8" w:rsidRPr="00FB43CD" w:rsidTr="00D354FF">
        <w:tc>
          <w:tcPr>
            <w:tcW w:w="2790" w:type="dxa"/>
            <w:shd w:val="clear" w:color="auto" w:fill="F2F2F2"/>
          </w:tcPr>
          <w:p w:rsidR="00B568A8" w:rsidRPr="00FB43CD" w:rsidRDefault="00436DD8"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436DD8" w:rsidRPr="00FB43CD" w:rsidTr="00D354FF">
        <w:tc>
          <w:tcPr>
            <w:tcW w:w="2790" w:type="dxa"/>
            <w:shd w:val="clear" w:color="auto" w:fill="F2F2F2"/>
          </w:tcPr>
          <w:p w:rsidR="00436DD8" w:rsidRPr="00FB43CD" w:rsidRDefault="00436DD8"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436DD8" w:rsidRPr="00FB43CD" w:rsidRDefault="00436DD8" w:rsidP="00EC56A6">
            <w:pPr>
              <w:rPr>
                <w:rFonts w:ascii="Arial" w:hAnsi="Arial" w:cs="Arial"/>
              </w:rPr>
            </w:pP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F94CB2" w:rsidRPr="00EC56A6" w:rsidTr="00301AEF">
        <w:tc>
          <w:tcPr>
            <w:tcW w:w="10620" w:type="dxa"/>
            <w:gridSpan w:val="2"/>
            <w:shd w:val="clear" w:color="auto" w:fill="D9D9D9"/>
          </w:tcPr>
          <w:p w:rsidR="00F94CB2" w:rsidRPr="00EC56A6" w:rsidRDefault="00F94CB2" w:rsidP="00301AEF">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#7)</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F94CB2" w:rsidRPr="001907EB" w:rsidRDefault="00F94CB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w:t>
            </w:r>
            <w:r w:rsidR="00FB3239">
              <w:rPr>
                <w:rFonts w:ascii="Arial" w:hAnsi="Arial" w:cs="Arial"/>
                <w:b/>
                <w:sz w:val="20"/>
              </w:rPr>
              <w:t>s #15</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5114A1" w:rsidRDefault="005114A1" w:rsidP="005114A1">
      <w:pPr>
        <w:rPr>
          <w:rFonts w:ascii="Arial" w:hAnsi="Arial" w:cs="Arial"/>
        </w:rPr>
      </w:pPr>
      <w:r>
        <w:rPr>
          <w:rFonts w:ascii="Arial" w:hAnsi="Arial" w:cs="Arial"/>
          <w:b/>
        </w:rPr>
        <w:t>T</w:t>
      </w:r>
      <w:r w:rsidRPr="00BB662C">
        <w:rPr>
          <w:rFonts w:ascii="Arial" w:hAnsi="Arial" w:cs="Arial"/>
          <w:b/>
        </w:rPr>
        <w:t>erm:</w:t>
      </w:r>
      <w:r>
        <w:rPr>
          <w:rFonts w:ascii="Arial" w:hAnsi="Arial" w:cs="Arial"/>
        </w:rPr>
        <w:t xml:space="preserve"> The contract shall be effective on the date indicated on the Dane County purchase order or the Dane County contract execution date and shall run for one year 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5114A1" w:rsidP="00EC56A6">
            <w:pPr>
              <w:jc w:val="center"/>
              <w:rPr>
                <w:rFonts w:ascii="Arial" w:hAnsi="Arial" w:cs="Arial"/>
                <w:b/>
                <w:bCs/>
              </w:rPr>
            </w:pPr>
            <w:r>
              <w:rPr>
                <w:rFonts w:ascii="Arial" w:hAnsi="Arial" w:cs="Arial"/>
                <w:b/>
                <w:bCs/>
              </w:rPr>
              <w:t>AGGREGATE FOR SURFACE TREATMENT</w:t>
            </w:r>
          </w:p>
        </w:tc>
      </w:tr>
    </w:tbl>
    <w:p w:rsidR="00D30D08" w:rsidRDefault="00D30D08" w:rsidP="00D30D08"/>
    <w:p w:rsidR="005114A1" w:rsidRPr="006E662C" w:rsidRDefault="005114A1" w:rsidP="005114A1">
      <w:pPr>
        <w:jc w:val="both"/>
        <w:rPr>
          <w:rFonts w:ascii="Arial" w:hAnsi="Arial" w:cs="Arial"/>
          <w:b/>
          <w:u w:val="single"/>
        </w:rPr>
      </w:pPr>
      <w:r w:rsidRPr="006E662C">
        <w:rPr>
          <w:rFonts w:ascii="Arial" w:hAnsi="Arial" w:cs="Arial"/>
          <w:b/>
          <w:u w:val="single"/>
        </w:rPr>
        <w:t>GENERAL</w:t>
      </w:r>
    </w:p>
    <w:p w:rsidR="005114A1" w:rsidRPr="006E662C" w:rsidRDefault="005114A1" w:rsidP="005114A1">
      <w:pPr>
        <w:jc w:val="both"/>
        <w:rPr>
          <w:rFonts w:ascii="Arial" w:hAnsi="Arial" w:cs="Arial"/>
        </w:rPr>
      </w:pPr>
      <w:r w:rsidRPr="006E662C">
        <w:rPr>
          <w:rFonts w:ascii="Arial" w:hAnsi="Arial" w:cs="Arial"/>
        </w:rPr>
        <w:t>You are invited to submit a bid to furnish aggregate for surface treatment to be used as cover material on asphalt sealcoat work.  We are seeking bids for this material either delivered to our site, or picked up by Dane County from the producer's stockpile.</w:t>
      </w:r>
    </w:p>
    <w:p w:rsidR="005114A1" w:rsidRPr="006E662C" w:rsidRDefault="005114A1" w:rsidP="005114A1">
      <w:pPr>
        <w:jc w:val="both"/>
        <w:rPr>
          <w:rFonts w:ascii="Arial" w:hAnsi="Arial" w:cs="Arial"/>
        </w:rPr>
      </w:pPr>
    </w:p>
    <w:p w:rsidR="005114A1" w:rsidRPr="006E662C" w:rsidRDefault="005114A1" w:rsidP="005114A1">
      <w:pPr>
        <w:jc w:val="both"/>
        <w:rPr>
          <w:rFonts w:ascii="Arial" w:hAnsi="Arial" w:cs="Arial"/>
        </w:rPr>
      </w:pPr>
      <w:r w:rsidRPr="006E662C">
        <w:rPr>
          <w:rFonts w:ascii="Arial" w:hAnsi="Arial" w:cs="Arial"/>
        </w:rPr>
        <w:t xml:space="preserve">All materials supplied under this proposal shall conform to the </w:t>
      </w:r>
      <w:r w:rsidRPr="006E662C">
        <w:rPr>
          <w:rFonts w:ascii="Arial" w:hAnsi="Arial" w:cs="Arial"/>
          <w:u w:val="single"/>
        </w:rPr>
        <w:t>Standard Specifications for Road and Bridge Construction</w:t>
      </w:r>
      <w:r w:rsidRPr="006E662C">
        <w:rPr>
          <w:rFonts w:ascii="Arial" w:hAnsi="Arial" w:cs="Arial"/>
        </w:rPr>
        <w:t>, 2019 edition (hereinafter referred to as the "Standard Specifications"), and all subsequent revisions and supplementary specifications, of the Wisconsin Division of Highways, Department of Transportation.</w:t>
      </w:r>
    </w:p>
    <w:p w:rsidR="005114A1" w:rsidRPr="006E662C" w:rsidRDefault="005114A1" w:rsidP="005114A1">
      <w:pPr>
        <w:jc w:val="both"/>
        <w:rPr>
          <w:rFonts w:ascii="Arial" w:hAnsi="Arial" w:cs="Arial"/>
        </w:rPr>
      </w:pPr>
    </w:p>
    <w:p w:rsidR="005114A1" w:rsidRPr="006E662C" w:rsidRDefault="005114A1" w:rsidP="005114A1">
      <w:pPr>
        <w:jc w:val="both"/>
        <w:rPr>
          <w:rFonts w:ascii="Arial" w:hAnsi="Arial" w:cs="Arial"/>
        </w:rPr>
      </w:pPr>
      <w:r w:rsidRPr="006E662C">
        <w:rPr>
          <w:rFonts w:ascii="Arial" w:hAnsi="Arial" w:cs="Arial"/>
        </w:rPr>
        <w:t>Your failure to submit a bid may prevent Dane County Highway and Transportation Department from acquiring your product(s).  Thus, if you are interested in doing business with the Dane County Highway and Transportation Department in 2019, we strongly encourage you to submit a bid by the opening date indicated.</w:t>
      </w:r>
    </w:p>
    <w:p w:rsidR="005114A1" w:rsidRPr="006E662C" w:rsidRDefault="005114A1" w:rsidP="005114A1">
      <w:pPr>
        <w:pStyle w:val="Level2"/>
        <w:widowControl/>
        <w:rPr>
          <w:rFonts w:ascii="Arial" w:hAnsi="Arial" w:cs="Arial"/>
          <w:szCs w:val="24"/>
        </w:rPr>
      </w:pPr>
    </w:p>
    <w:p w:rsidR="005114A1" w:rsidRPr="006E662C" w:rsidRDefault="005114A1" w:rsidP="005114A1">
      <w:pPr>
        <w:jc w:val="both"/>
        <w:rPr>
          <w:rFonts w:ascii="Arial" w:hAnsi="Arial" w:cs="Arial"/>
          <w:u w:val="single"/>
        </w:rPr>
      </w:pPr>
      <w:r w:rsidRPr="006E662C">
        <w:rPr>
          <w:rFonts w:ascii="Arial" w:hAnsi="Arial" w:cs="Arial"/>
          <w:b/>
          <w:u w:val="single"/>
        </w:rPr>
        <w:t>GRADATION AND QUALITY</w:t>
      </w:r>
    </w:p>
    <w:p w:rsidR="005114A1" w:rsidRPr="006E662C" w:rsidRDefault="005114A1" w:rsidP="005114A1">
      <w:pPr>
        <w:jc w:val="both"/>
        <w:rPr>
          <w:rFonts w:ascii="Arial" w:hAnsi="Arial" w:cs="Arial"/>
        </w:rPr>
      </w:pPr>
      <w:r w:rsidRPr="006E662C">
        <w:rPr>
          <w:rFonts w:ascii="Arial" w:hAnsi="Arial" w:cs="Arial"/>
        </w:rPr>
        <w:t xml:space="preserve">Provide aggregate conforming to section 475 of </w:t>
      </w:r>
      <w:r w:rsidRPr="006E662C">
        <w:rPr>
          <w:rFonts w:ascii="Arial" w:hAnsi="Arial" w:cs="Arial"/>
          <w:u w:val="single"/>
        </w:rPr>
        <w:t>The State of Wisconsin Standard Specifications for Road and Structure Construction, 2019 Edition</w:t>
      </w:r>
      <w:r w:rsidRPr="006E662C">
        <w:rPr>
          <w:rFonts w:ascii="Arial" w:hAnsi="Arial" w:cs="Arial"/>
        </w:rPr>
        <w:t>.  The aggregates are to be uniform in quality and free from wood, bark, roots and other deleterious materials.</w:t>
      </w:r>
    </w:p>
    <w:p w:rsidR="005114A1" w:rsidRPr="006E662C" w:rsidRDefault="005114A1" w:rsidP="005114A1">
      <w:pPr>
        <w:jc w:val="both"/>
        <w:rPr>
          <w:rFonts w:ascii="Arial" w:hAnsi="Arial" w:cs="Arial"/>
        </w:rPr>
      </w:pPr>
    </w:p>
    <w:p w:rsidR="005114A1" w:rsidRDefault="005114A1" w:rsidP="005114A1">
      <w:pPr>
        <w:numPr>
          <w:ilvl w:val="0"/>
          <w:numId w:val="12"/>
        </w:numPr>
        <w:ind w:left="630"/>
        <w:rPr>
          <w:rFonts w:ascii="Arial" w:hAnsi="Arial" w:cs="Arial"/>
        </w:rPr>
      </w:pPr>
      <w:r w:rsidRPr="006E662C">
        <w:rPr>
          <w:rFonts w:ascii="Arial" w:hAnsi="Arial" w:cs="Arial"/>
        </w:rPr>
        <w:t>P200 specification listed below is critical for sealcoat operations.  Material will be tested prior to award of bid and if the P200 specification is not met the contractor may wash the material and have it retested.</w:t>
      </w:r>
    </w:p>
    <w:p w:rsidR="005114A1" w:rsidRPr="006E662C" w:rsidRDefault="005114A1" w:rsidP="005114A1">
      <w:pPr>
        <w:ind w:left="630"/>
        <w:rPr>
          <w:rFonts w:ascii="Arial" w:hAnsi="Arial" w:cs="Arial"/>
        </w:rPr>
      </w:pPr>
    </w:p>
    <w:p w:rsidR="005114A1" w:rsidRPr="006E662C" w:rsidRDefault="005114A1" w:rsidP="005114A1">
      <w:pPr>
        <w:numPr>
          <w:ilvl w:val="0"/>
          <w:numId w:val="12"/>
        </w:numPr>
        <w:ind w:left="630"/>
        <w:jc w:val="both"/>
        <w:rPr>
          <w:rFonts w:ascii="Arial" w:hAnsi="Arial" w:cs="Arial"/>
        </w:rPr>
      </w:pPr>
      <w:r w:rsidRPr="006E662C">
        <w:rPr>
          <w:rFonts w:ascii="Arial" w:hAnsi="Arial" w:cs="Arial"/>
        </w:rPr>
        <w:t>Section 475.2.4 is modified to meet the following gradation requirements for Pea Gravel, Quartzite or Granite Chips:</w:t>
      </w:r>
    </w:p>
    <w:p w:rsidR="005114A1" w:rsidRPr="00BF37F0" w:rsidRDefault="005114A1" w:rsidP="005114A1">
      <w:pPr>
        <w:jc w:val="both"/>
        <w:rPr>
          <w:rFonts w:ascii="Arial" w:hAnsi="Arial" w:cs="Arial"/>
          <w:b/>
        </w:rPr>
      </w:pPr>
    </w:p>
    <w:tbl>
      <w:tblPr>
        <w:tblpPr w:leftFromText="180" w:rightFromText="180" w:vertAnchor="text" w:tblpX="7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360"/>
        <w:gridCol w:w="2070"/>
        <w:gridCol w:w="1440"/>
        <w:gridCol w:w="1350"/>
      </w:tblGrid>
      <w:tr w:rsidR="005114A1" w:rsidRPr="00BF37F0" w:rsidTr="00764B9A">
        <w:tc>
          <w:tcPr>
            <w:tcW w:w="3955" w:type="dxa"/>
            <w:gridSpan w:val="2"/>
            <w:tcBorders>
              <w:right w:val="single" w:sz="4" w:space="0" w:color="auto"/>
            </w:tcBorders>
            <w:shd w:val="clear" w:color="auto" w:fill="D9D9D9" w:themeFill="background1" w:themeFillShade="D9"/>
            <w:vAlign w:val="bottom"/>
          </w:tcPr>
          <w:p w:rsidR="005114A1" w:rsidRPr="000757A3" w:rsidRDefault="005114A1" w:rsidP="00764B9A">
            <w:pPr>
              <w:tabs>
                <w:tab w:val="center" w:pos="2160"/>
                <w:tab w:val="center" w:pos="6300"/>
              </w:tabs>
              <w:jc w:val="center"/>
              <w:rPr>
                <w:rFonts w:ascii="Arial" w:hAnsi="Arial" w:cs="Arial"/>
                <w:b/>
                <w:sz w:val="22"/>
              </w:rPr>
            </w:pPr>
            <w:r w:rsidRPr="000757A3">
              <w:rPr>
                <w:rFonts w:ascii="Arial" w:hAnsi="Arial" w:cs="Arial"/>
                <w:b/>
                <w:sz w:val="22"/>
              </w:rPr>
              <w:t>GRADE 1: Pea Gravel, Quartzite or Granite</w:t>
            </w:r>
          </w:p>
        </w:tc>
        <w:tc>
          <w:tcPr>
            <w:tcW w:w="360" w:type="dxa"/>
            <w:tcBorders>
              <w:top w:val="nil"/>
              <w:left w:val="single" w:sz="4" w:space="0" w:color="auto"/>
              <w:bottom w:val="nil"/>
              <w:right w:val="single" w:sz="4" w:space="0" w:color="auto"/>
            </w:tcBorders>
            <w:shd w:val="clear" w:color="auto" w:fill="auto"/>
          </w:tcPr>
          <w:p w:rsidR="005114A1" w:rsidRPr="000757A3" w:rsidRDefault="005114A1" w:rsidP="00764B9A">
            <w:pPr>
              <w:tabs>
                <w:tab w:val="center" w:pos="2160"/>
                <w:tab w:val="center" w:pos="6300"/>
              </w:tabs>
              <w:jc w:val="center"/>
              <w:rPr>
                <w:rFonts w:ascii="Arial" w:hAnsi="Arial" w:cs="Arial"/>
                <w:b/>
                <w:sz w:val="22"/>
              </w:rPr>
            </w:pPr>
          </w:p>
        </w:tc>
        <w:tc>
          <w:tcPr>
            <w:tcW w:w="4860" w:type="dxa"/>
            <w:gridSpan w:val="3"/>
            <w:tcBorders>
              <w:left w:val="single" w:sz="4" w:space="0" w:color="auto"/>
            </w:tcBorders>
            <w:shd w:val="clear" w:color="auto" w:fill="D9D9D9" w:themeFill="background1" w:themeFillShade="D9"/>
            <w:vAlign w:val="center"/>
          </w:tcPr>
          <w:p w:rsidR="005114A1" w:rsidRPr="000757A3" w:rsidRDefault="005114A1" w:rsidP="00764B9A">
            <w:pPr>
              <w:tabs>
                <w:tab w:val="center" w:pos="2160"/>
                <w:tab w:val="center" w:pos="6300"/>
              </w:tabs>
              <w:jc w:val="center"/>
              <w:rPr>
                <w:rFonts w:ascii="Arial" w:hAnsi="Arial" w:cs="Arial"/>
                <w:b/>
                <w:sz w:val="22"/>
              </w:rPr>
            </w:pPr>
            <w:r w:rsidRPr="000757A3">
              <w:rPr>
                <w:rFonts w:ascii="Arial" w:hAnsi="Arial" w:cs="Arial"/>
                <w:b/>
                <w:sz w:val="22"/>
              </w:rPr>
              <w:t>GRADE 2: Quartzite or Granite Only</w:t>
            </w:r>
          </w:p>
        </w:tc>
      </w:tr>
      <w:tr w:rsidR="005114A1" w:rsidRPr="00BF37F0" w:rsidTr="00764B9A">
        <w:tc>
          <w:tcPr>
            <w:tcW w:w="2425" w:type="dxa"/>
            <w:shd w:val="clear" w:color="auto" w:fill="F2F2F2" w:themeFill="background1" w:themeFillShade="F2"/>
            <w:vAlign w:val="center"/>
          </w:tcPr>
          <w:p w:rsidR="005114A1" w:rsidRPr="000757A3" w:rsidRDefault="005114A1" w:rsidP="00764B9A">
            <w:pPr>
              <w:tabs>
                <w:tab w:val="center" w:pos="2160"/>
                <w:tab w:val="center" w:pos="6300"/>
              </w:tabs>
              <w:rPr>
                <w:rFonts w:ascii="Arial" w:hAnsi="Arial" w:cs="Arial"/>
                <w:b/>
                <w:sz w:val="22"/>
              </w:rPr>
            </w:pPr>
            <w:r w:rsidRPr="000757A3">
              <w:rPr>
                <w:rFonts w:ascii="Arial" w:hAnsi="Arial" w:cs="Arial"/>
                <w:b/>
                <w:sz w:val="22"/>
              </w:rPr>
              <w:t xml:space="preserve">Sieve Size </w:t>
            </w:r>
          </w:p>
        </w:tc>
        <w:tc>
          <w:tcPr>
            <w:tcW w:w="1530" w:type="dxa"/>
            <w:tcBorders>
              <w:right w:val="single" w:sz="4" w:space="0" w:color="auto"/>
            </w:tcBorders>
            <w:shd w:val="clear" w:color="auto" w:fill="F2F2F2" w:themeFill="background1" w:themeFillShade="F2"/>
            <w:vAlign w:val="center"/>
          </w:tcPr>
          <w:p w:rsidR="005114A1" w:rsidRPr="000757A3" w:rsidRDefault="005114A1" w:rsidP="00764B9A">
            <w:pPr>
              <w:tabs>
                <w:tab w:val="center" w:pos="2160"/>
                <w:tab w:val="center" w:pos="6300"/>
              </w:tabs>
              <w:jc w:val="center"/>
              <w:rPr>
                <w:rFonts w:ascii="Arial" w:hAnsi="Arial" w:cs="Arial"/>
                <w:b/>
                <w:sz w:val="22"/>
              </w:rPr>
            </w:pPr>
            <w:r w:rsidRPr="000757A3">
              <w:rPr>
                <w:rFonts w:ascii="Arial" w:hAnsi="Arial" w:cs="Arial"/>
                <w:b/>
                <w:sz w:val="22"/>
              </w:rPr>
              <w:t>% Passing by Weight</w:t>
            </w:r>
          </w:p>
        </w:tc>
        <w:tc>
          <w:tcPr>
            <w:tcW w:w="360" w:type="dxa"/>
            <w:tcBorders>
              <w:top w:val="nil"/>
              <w:left w:val="single" w:sz="4" w:space="0" w:color="auto"/>
              <w:bottom w:val="nil"/>
              <w:right w:val="single" w:sz="4" w:space="0" w:color="auto"/>
            </w:tcBorders>
            <w:shd w:val="clear" w:color="auto" w:fill="auto"/>
          </w:tcPr>
          <w:p w:rsidR="005114A1" w:rsidRPr="000757A3" w:rsidRDefault="005114A1" w:rsidP="00764B9A">
            <w:pPr>
              <w:tabs>
                <w:tab w:val="center" w:pos="2160"/>
                <w:tab w:val="center" w:pos="6300"/>
              </w:tabs>
              <w:jc w:val="center"/>
              <w:rPr>
                <w:rFonts w:ascii="Arial" w:hAnsi="Arial" w:cs="Arial"/>
                <w:b/>
                <w:sz w:val="22"/>
              </w:rPr>
            </w:pPr>
          </w:p>
        </w:tc>
        <w:tc>
          <w:tcPr>
            <w:tcW w:w="2070" w:type="dxa"/>
            <w:tcBorders>
              <w:left w:val="single" w:sz="4" w:space="0" w:color="auto"/>
            </w:tcBorders>
            <w:shd w:val="clear" w:color="auto" w:fill="F2F2F2" w:themeFill="background1" w:themeFillShade="F2"/>
            <w:vAlign w:val="center"/>
          </w:tcPr>
          <w:p w:rsidR="005114A1" w:rsidRPr="000757A3" w:rsidRDefault="005114A1" w:rsidP="00764B9A">
            <w:pPr>
              <w:tabs>
                <w:tab w:val="center" w:pos="2160"/>
                <w:tab w:val="center" w:pos="6300"/>
              </w:tabs>
              <w:rPr>
                <w:rFonts w:ascii="Arial" w:hAnsi="Arial" w:cs="Arial"/>
                <w:b/>
                <w:sz w:val="22"/>
              </w:rPr>
            </w:pPr>
            <w:r w:rsidRPr="000757A3">
              <w:rPr>
                <w:rFonts w:ascii="Arial" w:hAnsi="Arial" w:cs="Arial"/>
                <w:b/>
                <w:sz w:val="22"/>
              </w:rPr>
              <w:t>Sieve Size</w:t>
            </w:r>
          </w:p>
        </w:tc>
        <w:tc>
          <w:tcPr>
            <w:tcW w:w="1440" w:type="dxa"/>
            <w:shd w:val="clear" w:color="auto" w:fill="F2F2F2" w:themeFill="background1" w:themeFillShade="F2"/>
            <w:vAlign w:val="center"/>
          </w:tcPr>
          <w:p w:rsidR="005114A1" w:rsidRPr="000757A3" w:rsidRDefault="005114A1" w:rsidP="00764B9A">
            <w:pPr>
              <w:tabs>
                <w:tab w:val="center" w:pos="2160"/>
                <w:tab w:val="center" w:pos="6300"/>
              </w:tabs>
              <w:jc w:val="center"/>
              <w:rPr>
                <w:rFonts w:ascii="Arial" w:hAnsi="Arial" w:cs="Arial"/>
                <w:b/>
                <w:sz w:val="22"/>
              </w:rPr>
            </w:pPr>
            <w:r w:rsidRPr="000757A3">
              <w:rPr>
                <w:rFonts w:ascii="Arial" w:hAnsi="Arial" w:cs="Arial"/>
                <w:b/>
                <w:sz w:val="22"/>
              </w:rPr>
              <w:t>% Passing by Weight</w:t>
            </w:r>
          </w:p>
        </w:tc>
        <w:tc>
          <w:tcPr>
            <w:tcW w:w="1350" w:type="dxa"/>
            <w:shd w:val="clear" w:color="auto" w:fill="F2F2F2" w:themeFill="background1" w:themeFillShade="F2"/>
            <w:vAlign w:val="center"/>
          </w:tcPr>
          <w:p w:rsidR="005114A1" w:rsidRPr="000757A3" w:rsidRDefault="005114A1" w:rsidP="00764B9A">
            <w:pPr>
              <w:tabs>
                <w:tab w:val="center" w:pos="2160"/>
                <w:tab w:val="center" w:pos="6300"/>
              </w:tabs>
              <w:jc w:val="center"/>
              <w:rPr>
                <w:rFonts w:ascii="Arial" w:hAnsi="Arial" w:cs="Arial"/>
                <w:b/>
                <w:sz w:val="22"/>
              </w:rPr>
            </w:pPr>
            <w:r w:rsidRPr="000757A3">
              <w:rPr>
                <w:rFonts w:ascii="Arial" w:hAnsi="Arial" w:cs="Arial"/>
                <w:b/>
                <w:sz w:val="22"/>
              </w:rPr>
              <w:t>Tolerance %</w:t>
            </w:r>
          </w:p>
        </w:tc>
      </w:tr>
      <w:tr w:rsidR="005114A1" w:rsidRPr="00BF37F0" w:rsidTr="00764B9A">
        <w:tc>
          <w:tcPr>
            <w:tcW w:w="2425" w:type="dxa"/>
            <w:shd w:val="clear" w:color="auto" w:fill="auto"/>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1/2 inch (12.5 mm)</w:t>
            </w:r>
          </w:p>
        </w:tc>
        <w:tc>
          <w:tcPr>
            <w:tcW w:w="1530" w:type="dxa"/>
            <w:tcBorders>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100</w:t>
            </w:r>
          </w:p>
        </w:tc>
        <w:tc>
          <w:tcPr>
            <w:tcW w:w="360" w:type="dxa"/>
            <w:tcBorders>
              <w:top w:val="nil"/>
              <w:left w:val="single" w:sz="4" w:space="0" w:color="auto"/>
              <w:bottom w:val="nil"/>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p>
        </w:tc>
        <w:tc>
          <w:tcPr>
            <w:tcW w:w="2070" w:type="dxa"/>
            <w:tcBorders>
              <w:left w:val="single" w:sz="4" w:space="0" w:color="auto"/>
            </w:tcBorders>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1/2 inch (12.5 mm)</w:t>
            </w:r>
          </w:p>
        </w:tc>
        <w:tc>
          <w:tcPr>
            <w:tcW w:w="1440" w:type="dxa"/>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100</w:t>
            </w:r>
          </w:p>
        </w:tc>
        <w:tc>
          <w:tcPr>
            <w:tcW w:w="1350" w:type="dxa"/>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w:t>
            </w:r>
          </w:p>
        </w:tc>
      </w:tr>
      <w:tr w:rsidR="005114A1" w:rsidRPr="00BF37F0" w:rsidTr="00764B9A">
        <w:tc>
          <w:tcPr>
            <w:tcW w:w="2425" w:type="dxa"/>
            <w:shd w:val="clear" w:color="auto" w:fill="auto"/>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3/8 inch (  9.5 mm)</w:t>
            </w:r>
          </w:p>
        </w:tc>
        <w:tc>
          <w:tcPr>
            <w:tcW w:w="1530" w:type="dxa"/>
            <w:tcBorders>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95-100</w:t>
            </w:r>
          </w:p>
        </w:tc>
        <w:tc>
          <w:tcPr>
            <w:tcW w:w="360" w:type="dxa"/>
            <w:tcBorders>
              <w:top w:val="nil"/>
              <w:left w:val="single" w:sz="4" w:space="0" w:color="auto"/>
              <w:bottom w:val="nil"/>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p>
        </w:tc>
        <w:tc>
          <w:tcPr>
            <w:tcW w:w="2070" w:type="dxa"/>
            <w:tcBorders>
              <w:left w:val="single" w:sz="4" w:space="0" w:color="auto"/>
            </w:tcBorders>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3/8 inch (  9.5 mm)</w:t>
            </w:r>
          </w:p>
        </w:tc>
        <w:tc>
          <w:tcPr>
            <w:tcW w:w="1440" w:type="dxa"/>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100</w:t>
            </w:r>
          </w:p>
        </w:tc>
        <w:tc>
          <w:tcPr>
            <w:tcW w:w="1350" w:type="dxa"/>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+/- 2</w:t>
            </w:r>
          </w:p>
        </w:tc>
      </w:tr>
      <w:tr w:rsidR="005114A1" w:rsidRPr="00BF37F0" w:rsidTr="00764B9A">
        <w:tc>
          <w:tcPr>
            <w:tcW w:w="2425" w:type="dxa"/>
            <w:shd w:val="clear" w:color="auto" w:fill="auto"/>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1/4 inch (6.3 mm)</w:t>
            </w:r>
          </w:p>
        </w:tc>
        <w:tc>
          <w:tcPr>
            <w:tcW w:w="1530" w:type="dxa"/>
            <w:tcBorders>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w:t>
            </w:r>
          </w:p>
        </w:tc>
        <w:tc>
          <w:tcPr>
            <w:tcW w:w="360" w:type="dxa"/>
            <w:tcBorders>
              <w:top w:val="nil"/>
              <w:left w:val="single" w:sz="4" w:space="0" w:color="auto"/>
              <w:bottom w:val="nil"/>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p>
        </w:tc>
        <w:tc>
          <w:tcPr>
            <w:tcW w:w="2070" w:type="dxa"/>
            <w:tcBorders>
              <w:left w:val="single" w:sz="4" w:space="0" w:color="auto"/>
            </w:tcBorders>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1/4 inch (  6.3 mm)</w:t>
            </w:r>
          </w:p>
        </w:tc>
        <w:tc>
          <w:tcPr>
            <w:tcW w:w="1440" w:type="dxa"/>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100</w:t>
            </w:r>
          </w:p>
        </w:tc>
        <w:tc>
          <w:tcPr>
            <w:tcW w:w="1350" w:type="dxa"/>
          </w:tcPr>
          <w:p w:rsidR="005114A1" w:rsidRPr="000757A3" w:rsidRDefault="005114A1" w:rsidP="00764B9A">
            <w:pPr>
              <w:jc w:val="center"/>
              <w:rPr>
                <w:rFonts w:ascii="Arial" w:hAnsi="Arial" w:cs="Arial"/>
                <w:sz w:val="22"/>
              </w:rPr>
            </w:pPr>
            <w:r w:rsidRPr="000757A3">
              <w:rPr>
                <w:rFonts w:ascii="Arial" w:hAnsi="Arial" w:cs="Arial"/>
                <w:sz w:val="22"/>
              </w:rPr>
              <w:t>+/- 5</w:t>
            </w:r>
          </w:p>
        </w:tc>
      </w:tr>
      <w:tr w:rsidR="005114A1" w:rsidRPr="00BF37F0" w:rsidTr="00764B9A">
        <w:tc>
          <w:tcPr>
            <w:tcW w:w="2425" w:type="dxa"/>
            <w:shd w:val="clear" w:color="auto" w:fill="auto"/>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4      (4.75 mm)</w:t>
            </w:r>
          </w:p>
        </w:tc>
        <w:tc>
          <w:tcPr>
            <w:tcW w:w="1530" w:type="dxa"/>
            <w:tcBorders>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10-30</w:t>
            </w:r>
          </w:p>
        </w:tc>
        <w:tc>
          <w:tcPr>
            <w:tcW w:w="360" w:type="dxa"/>
            <w:tcBorders>
              <w:top w:val="nil"/>
              <w:left w:val="single" w:sz="4" w:space="0" w:color="auto"/>
              <w:bottom w:val="nil"/>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p>
        </w:tc>
        <w:tc>
          <w:tcPr>
            <w:tcW w:w="2070" w:type="dxa"/>
            <w:tcBorders>
              <w:left w:val="single" w:sz="4" w:space="0" w:color="auto"/>
            </w:tcBorders>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4      (4.75 mm)</w:t>
            </w:r>
          </w:p>
        </w:tc>
        <w:tc>
          <w:tcPr>
            <w:tcW w:w="1440" w:type="dxa"/>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0-100</w:t>
            </w:r>
          </w:p>
        </w:tc>
        <w:tc>
          <w:tcPr>
            <w:tcW w:w="1350" w:type="dxa"/>
          </w:tcPr>
          <w:p w:rsidR="005114A1" w:rsidRPr="000757A3" w:rsidRDefault="005114A1" w:rsidP="00764B9A">
            <w:pPr>
              <w:jc w:val="center"/>
              <w:rPr>
                <w:rFonts w:ascii="Arial" w:hAnsi="Arial" w:cs="Arial"/>
                <w:sz w:val="22"/>
              </w:rPr>
            </w:pPr>
            <w:r w:rsidRPr="000757A3">
              <w:rPr>
                <w:rFonts w:ascii="Arial" w:hAnsi="Arial" w:cs="Arial"/>
                <w:sz w:val="22"/>
              </w:rPr>
              <w:t>+/- 7</w:t>
            </w:r>
          </w:p>
        </w:tc>
      </w:tr>
      <w:tr w:rsidR="005114A1" w:rsidRPr="00BF37F0" w:rsidTr="00764B9A">
        <w:tc>
          <w:tcPr>
            <w:tcW w:w="2425" w:type="dxa"/>
            <w:shd w:val="clear" w:color="auto" w:fill="auto"/>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8      (2.36 mm)</w:t>
            </w:r>
          </w:p>
        </w:tc>
        <w:tc>
          <w:tcPr>
            <w:tcW w:w="1530" w:type="dxa"/>
            <w:tcBorders>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w:t>
            </w:r>
          </w:p>
        </w:tc>
        <w:tc>
          <w:tcPr>
            <w:tcW w:w="360" w:type="dxa"/>
            <w:tcBorders>
              <w:top w:val="nil"/>
              <w:left w:val="single" w:sz="4" w:space="0" w:color="auto"/>
              <w:bottom w:val="nil"/>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p>
        </w:tc>
        <w:tc>
          <w:tcPr>
            <w:tcW w:w="2070" w:type="dxa"/>
            <w:tcBorders>
              <w:left w:val="single" w:sz="4" w:space="0" w:color="auto"/>
            </w:tcBorders>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8      (2.36 mm)</w:t>
            </w:r>
          </w:p>
        </w:tc>
        <w:tc>
          <w:tcPr>
            <w:tcW w:w="1440" w:type="dxa"/>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0-40</w:t>
            </w:r>
          </w:p>
        </w:tc>
        <w:tc>
          <w:tcPr>
            <w:tcW w:w="1350" w:type="dxa"/>
          </w:tcPr>
          <w:p w:rsidR="005114A1" w:rsidRPr="000757A3" w:rsidRDefault="005114A1" w:rsidP="00764B9A">
            <w:pPr>
              <w:jc w:val="center"/>
              <w:rPr>
                <w:rFonts w:ascii="Arial" w:hAnsi="Arial" w:cs="Arial"/>
                <w:sz w:val="22"/>
              </w:rPr>
            </w:pPr>
            <w:r w:rsidRPr="000757A3">
              <w:rPr>
                <w:rFonts w:ascii="Arial" w:hAnsi="Arial" w:cs="Arial"/>
                <w:sz w:val="22"/>
              </w:rPr>
              <w:t>+/- 4</w:t>
            </w:r>
          </w:p>
        </w:tc>
      </w:tr>
      <w:tr w:rsidR="005114A1" w:rsidRPr="00BF37F0" w:rsidTr="00764B9A">
        <w:tc>
          <w:tcPr>
            <w:tcW w:w="2425" w:type="dxa"/>
            <w:shd w:val="clear" w:color="auto" w:fill="auto"/>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16    (1.18 mm)</w:t>
            </w:r>
          </w:p>
        </w:tc>
        <w:tc>
          <w:tcPr>
            <w:tcW w:w="1530" w:type="dxa"/>
            <w:tcBorders>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0-5</w:t>
            </w:r>
          </w:p>
        </w:tc>
        <w:tc>
          <w:tcPr>
            <w:tcW w:w="360" w:type="dxa"/>
            <w:tcBorders>
              <w:top w:val="nil"/>
              <w:left w:val="single" w:sz="4" w:space="0" w:color="auto"/>
              <w:bottom w:val="nil"/>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p>
        </w:tc>
        <w:tc>
          <w:tcPr>
            <w:tcW w:w="2070" w:type="dxa"/>
            <w:tcBorders>
              <w:left w:val="single" w:sz="4" w:space="0" w:color="auto"/>
            </w:tcBorders>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16    (1.18 mm)</w:t>
            </w:r>
          </w:p>
        </w:tc>
        <w:tc>
          <w:tcPr>
            <w:tcW w:w="1440" w:type="dxa"/>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0-10</w:t>
            </w:r>
          </w:p>
        </w:tc>
        <w:tc>
          <w:tcPr>
            <w:tcW w:w="1350" w:type="dxa"/>
          </w:tcPr>
          <w:p w:rsidR="005114A1" w:rsidRPr="000757A3" w:rsidRDefault="005114A1" w:rsidP="00764B9A">
            <w:pPr>
              <w:jc w:val="center"/>
              <w:rPr>
                <w:rFonts w:ascii="Arial" w:hAnsi="Arial" w:cs="Arial"/>
                <w:sz w:val="22"/>
              </w:rPr>
            </w:pPr>
            <w:r w:rsidRPr="000757A3">
              <w:rPr>
                <w:rFonts w:ascii="Arial" w:hAnsi="Arial" w:cs="Arial"/>
                <w:sz w:val="22"/>
              </w:rPr>
              <w:t>+/- 5</w:t>
            </w:r>
          </w:p>
        </w:tc>
      </w:tr>
      <w:tr w:rsidR="005114A1" w:rsidRPr="00BF37F0" w:rsidTr="00764B9A">
        <w:tc>
          <w:tcPr>
            <w:tcW w:w="2425" w:type="dxa"/>
            <w:tcBorders>
              <w:bottom w:val="single" w:sz="4" w:space="0" w:color="auto"/>
            </w:tcBorders>
            <w:shd w:val="clear" w:color="auto" w:fill="auto"/>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40    (425 microns)</w:t>
            </w:r>
          </w:p>
        </w:tc>
        <w:tc>
          <w:tcPr>
            <w:tcW w:w="1530" w:type="dxa"/>
            <w:tcBorders>
              <w:bottom w:val="single" w:sz="4" w:space="0" w:color="auto"/>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w:t>
            </w:r>
          </w:p>
        </w:tc>
        <w:tc>
          <w:tcPr>
            <w:tcW w:w="360" w:type="dxa"/>
            <w:tcBorders>
              <w:top w:val="nil"/>
              <w:left w:val="single" w:sz="4" w:space="0" w:color="auto"/>
              <w:bottom w:val="nil"/>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p>
        </w:tc>
        <w:tc>
          <w:tcPr>
            <w:tcW w:w="2070" w:type="dxa"/>
            <w:tcBorders>
              <w:left w:val="single" w:sz="4" w:space="0" w:color="auto"/>
            </w:tcBorders>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50    (  425 µm)</w:t>
            </w:r>
          </w:p>
        </w:tc>
        <w:tc>
          <w:tcPr>
            <w:tcW w:w="1440" w:type="dxa"/>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0-5</w:t>
            </w:r>
          </w:p>
        </w:tc>
        <w:tc>
          <w:tcPr>
            <w:tcW w:w="1350" w:type="dxa"/>
          </w:tcPr>
          <w:p w:rsidR="005114A1" w:rsidRPr="000757A3" w:rsidRDefault="005114A1" w:rsidP="00764B9A">
            <w:pPr>
              <w:jc w:val="center"/>
              <w:rPr>
                <w:rFonts w:ascii="Arial" w:hAnsi="Arial" w:cs="Arial"/>
                <w:sz w:val="22"/>
              </w:rPr>
            </w:pPr>
            <w:r w:rsidRPr="000757A3">
              <w:rPr>
                <w:rFonts w:ascii="Arial" w:hAnsi="Arial" w:cs="Arial"/>
                <w:sz w:val="22"/>
              </w:rPr>
              <w:t>+/- 5</w:t>
            </w:r>
          </w:p>
        </w:tc>
      </w:tr>
      <w:tr w:rsidR="005114A1" w:rsidRPr="00BF37F0" w:rsidTr="00764B9A">
        <w:tc>
          <w:tcPr>
            <w:tcW w:w="2425" w:type="dxa"/>
            <w:tcBorders>
              <w:bottom w:val="single" w:sz="4" w:space="0" w:color="auto"/>
            </w:tcBorders>
            <w:shd w:val="clear" w:color="auto" w:fill="auto"/>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200  (  75 microns)</w:t>
            </w:r>
          </w:p>
        </w:tc>
        <w:tc>
          <w:tcPr>
            <w:tcW w:w="1530" w:type="dxa"/>
            <w:tcBorders>
              <w:bottom w:val="single" w:sz="4" w:space="0" w:color="auto"/>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0-2</w:t>
            </w:r>
          </w:p>
        </w:tc>
        <w:tc>
          <w:tcPr>
            <w:tcW w:w="360" w:type="dxa"/>
            <w:tcBorders>
              <w:top w:val="nil"/>
              <w:left w:val="single" w:sz="4" w:space="0" w:color="auto"/>
              <w:bottom w:val="nil"/>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p>
        </w:tc>
        <w:tc>
          <w:tcPr>
            <w:tcW w:w="2070" w:type="dxa"/>
            <w:tcBorders>
              <w:left w:val="single" w:sz="4" w:space="0" w:color="auto"/>
              <w:bottom w:val="single" w:sz="4" w:space="0" w:color="auto"/>
            </w:tcBorders>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100  (  150 µm)</w:t>
            </w:r>
          </w:p>
        </w:tc>
        <w:tc>
          <w:tcPr>
            <w:tcW w:w="1440" w:type="dxa"/>
            <w:tcBorders>
              <w:bottom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w:t>
            </w:r>
          </w:p>
        </w:tc>
        <w:tc>
          <w:tcPr>
            <w:tcW w:w="1350" w:type="dxa"/>
            <w:tcBorders>
              <w:bottom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w:t>
            </w:r>
          </w:p>
        </w:tc>
      </w:tr>
      <w:tr w:rsidR="005114A1" w:rsidRPr="00BF37F0" w:rsidTr="00764B9A">
        <w:tc>
          <w:tcPr>
            <w:tcW w:w="2425" w:type="dxa"/>
            <w:tcBorders>
              <w:top w:val="single" w:sz="4" w:space="0" w:color="auto"/>
              <w:left w:val="nil"/>
              <w:bottom w:val="nil"/>
              <w:right w:val="nil"/>
            </w:tcBorders>
            <w:shd w:val="clear" w:color="auto" w:fill="auto"/>
          </w:tcPr>
          <w:p w:rsidR="005114A1" w:rsidRPr="000757A3" w:rsidRDefault="005114A1" w:rsidP="00764B9A">
            <w:pPr>
              <w:tabs>
                <w:tab w:val="center" w:pos="2160"/>
                <w:tab w:val="center" w:pos="6300"/>
              </w:tabs>
              <w:rPr>
                <w:rFonts w:ascii="Arial" w:hAnsi="Arial" w:cs="Arial"/>
                <w:sz w:val="22"/>
              </w:rPr>
            </w:pPr>
          </w:p>
        </w:tc>
        <w:tc>
          <w:tcPr>
            <w:tcW w:w="1530" w:type="dxa"/>
            <w:tcBorders>
              <w:top w:val="single" w:sz="4" w:space="0" w:color="auto"/>
              <w:left w:val="nil"/>
              <w:bottom w:val="nil"/>
              <w:right w:val="nil"/>
            </w:tcBorders>
          </w:tcPr>
          <w:p w:rsidR="005114A1" w:rsidRPr="000757A3" w:rsidRDefault="005114A1" w:rsidP="00764B9A">
            <w:pPr>
              <w:tabs>
                <w:tab w:val="center" w:pos="2160"/>
                <w:tab w:val="center" w:pos="6300"/>
              </w:tabs>
              <w:jc w:val="center"/>
              <w:rPr>
                <w:rFonts w:ascii="Arial" w:hAnsi="Arial" w:cs="Arial"/>
                <w:sz w:val="22"/>
              </w:rPr>
            </w:pPr>
          </w:p>
        </w:tc>
        <w:tc>
          <w:tcPr>
            <w:tcW w:w="360" w:type="dxa"/>
            <w:tcBorders>
              <w:top w:val="nil"/>
              <w:left w:val="nil"/>
              <w:bottom w:val="nil"/>
              <w:right w:val="single" w:sz="4" w:space="0" w:color="auto"/>
            </w:tcBorders>
          </w:tcPr>
          <w:p w:rsidR="005114A1" w:rsidRPr="000757A3" w:rsidRDefault="005114A1" w:rsidP="00764B9A">
            <w:pPr>
              <w:tabs>
                <w:tab w:val="center" w:pos="2160"/>
                <w:tab w:val="center" w:pos="6300"/>
              </w:tabs>
              <w:jc w:val="center"/>
              <w:rPr>
                <w:rFonts w:ascii="Arial" w:hAnsi="Arial" w:cs="Arial"/>
                <w:sz w:val="22"/>
              </w:rPr>
            </w:pPr>
          </w:p>
        </w:tc>
        <w:tc>
          <w:tcPr>
            <w:tcW w:w="2070" w:type="dxa"/>
            <w:tcBorders>
              <w:left w:val="single" w:sz="4" w:space="0" w:color="auto"/>
              <w:bottom w:val="single" w:sz="4" w:space="0" w:color="auto"/>
            </w:tcBorders>
          </w:tcPr>
          <w:p w:rsidR="005114A1" w:rsidRPr="000757A3" w:rsidRDefault="005114A1" w:rsidP="00764B9A">
            <w:pPr>
              <w:tabs>
                <w:tab w:val="center" w:pos="2160"/>
                <w:tab w:val="center" w:pos="6300"/>
              </w:tabs>
              <w:rPr>
                <w:rFonts w:ascii="Arial" w:hAnsi="Arial" w:cs="Arial"/>
                <w:sz w:val="22"/>
              </w:rPr>
            </w:pPr>
            <w:r w:rsidRPr="000757A3">
              <w:rPr>
                <w:rFonts w:ascii="Arial" w:hAnsi="Arial" w:cs="Arial"/>
                <w:sz w:val="22"/>
              </w:rPr>
              <w:t>No 200  (   75  µm)</w:t>
            </w:r>
          </w:p>
        </w:tc>
        <w:tc>
          <w:tcPr>
            <w:tcW w:w="1440" w:type="dxa"/>
            <w:tcBorders>
              <w:bottom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0.0-1.0</w:t>
            </w:r>
          </w:p>
        </w:tc>
        <w:tc>
          <w:tcPr>
            <w:tcW w:w="1350" w:type="dxa"/>
            <w:tcBorders>
              <w:bottom w:val="single" w:sz="4" w:space="0" w:color="auto"/>
            </w:tcBorders>
          </w:tcPr>
          <w:p w:rsidR="005114A1" w:rsidRPr="000757A3" w:rsidRDefault="005114A1" w:rsidP="00764B9A">
            <w:pPr>
              <w:tabs>
                <w:tab w:val="center" w:pos="2160"/>
                <w:tab w:val="center" w:pos="6300"/>
              </w:tabs>
              <w:jc w:val="center"/>
              <w:rPr>
                <w:rFonts w:ascii="Arial" w:hAnsi="Arial" w:cs="Arial"/>
                <w:sz w:val="22"/>
              </w:rPr>
            </w:pPr>
            <w:r w:rsidRPr="000757A3">
              <w:rPr>
                <w:rFonts w:ascii="Arial" w:hAnsi="Arial" w:cs="Arial"/>
                <w:sz w:val="22"/>
              </w:rPr>
              <w:t>---</w:t>
            </w:r>
          </w:p>
        </w:tc>
      </w:tr>
      <w:tr w:rsidR="005114A1" w:rsidRPr="00BF37F0" w:rsidTr="00764B9A">
        <w:tc>
          <w:tcPr>
            <w:tcW w:w="2425" w:type="dxa"/>
            <w:tcBorders>
              <w:top w:val="nil"/>
              <w:left w:val="nil"/>
              <w:bottom w:val="nil"/>
              <w:right w:val="nil"/>
            </w:tcBorders>
            <w:shd w:val="clear" w:color="auto" w:fill="auto"/>
          </w:tcPr>
          <w:p w:rsidR="005114A1" w:rsidRPr="00BF37F0" w:rsidRDefault="005114A1" w:rsidP="00764B9A">
            <w:pPr>
              <w:tabs>
                <w:tab w:val="center" w:pos="2160"/>
                <w:tab w:val="center" w:pos="6300"/>
              </w:tabs>
              <w:rPr>
                <w:rFonts w:ascii="Arial" w:hAnsi="Arial" w:cs="Arial"/>
                <w:b/>
              </w:rPr>
            </w:pPr>
          </w:p>
        </w:tc>
        <w:tc>
          <w:tcPr>
            <w:tcW w:w="1530" w:type="dxa"/>
            <w:tcBorders>
              <w:top w:val="nil"/>
              <w:left w:val="nil"/>
              <w:bottom w:val="nil"/>
              <w:right w:val="nil"/>
            </w:tcBorders>
          </w:tcPr>
          <w:p w:rsidR="005114A1" w:rsidRPr="00BF37F0" w:rsidRDefault="005114A1" w:rsidP="00764B9A">
            <w:pPr>
              <w:tabs>
                <w:tab w:val="center" w:pos="2160"/>
                <w:tab w:val="center" w:pos="6300"/>
              </w:tabs>
              <w:jc w:val="center"/>
              <w:rPr>
                <w:rFonts w:ascii="Arial" w:hAnsi="Arial" w:cs="Arial"/>
                <w:b/>
              </w:rPr>
            </w:pPr>
          </w:p>
        </w:tc>
        <w:tc>
          <w:tcPr>
            <w:tcW w:w="360" w:type="dxa"/>
            <w:tcBorders>
              <w:top w:val="nil"/>
              <w:left w:val="nil"/>
              <w:bottom w:val="nil"/>
              <w:right w:val="nil"/>
            </w:tcBorders>
          </w:tcPr>
          <w:p w:rsidR="005114A1" w:rsidRPr="00BF37F0" w:rsidRDefault="005114A1" w:rsidP="00764B9A">
            <w:pPr>
              <w:tabs>
                <w:tab w:val="center" w:pos="2160"/>
                <w:tab w:val="center" w:pos="6300"/>
              </w:tabs>
              <w:jc w:val="center"/>
              <w:rPr>
                <w:rFonts w:ascii="Arial" w:hAnsi="Arial" w:cs="Arial"/>
                <w:b/>
              </w:rPr>
            </w:pPr>
          </w:p>
        </w:tc>
        <w:tc>
          <w:tcPr>
            <w:tcW w:w="2070" w:type="dxa"/>
            <w:tcBorders>
              <w:left w:val="nil"/>
              <w:bottom w:val="nil"/>
              <w:right w:val="nil"/>
            </w:tcBorders>
          </w:tcPr>
          <w:p w:rsidR="005114A1" w:rsidRPr="00BF37F0" w:rsidRDefault="005114A1" w:rsidP="00764B9A">
            <w:pPr>
              <w:tabs>
                <w:tab w:val="center" w:pos="2160"/>
                <w:tab w:val="center" w:pos="6300"/>
              </w:tabs>
              <w:jc w:val="center"/>
              <w:rPr>
                <w:rFonts w:ascii="Arial" w:hAnsi="Arial" w:cs="Arial"/>
                <w:b/>
              </w:rPr>
            </w:pPr>
          </w:p>
        </w:tc>
        <w:tc>
          <w:tcPr>
            <w:tcW w:w="1440" w:type="dxa"/>
            <w:tcBorders>
              <w:left w:val="nil"/>
              <w:bottom w:val="nil"/>
              <w:right w:val="nil"/>
            </w:tcBorders>
          </w:tcPr>
          <w:p w:rsidR="005114A1" w:rsidRPr="00BF37F0" w:rsidRDefault="005114A1" w:rsidP="00764B9A">
            <w:pPr>
              <w:tabs>
                <w:tab w:val="center" w:pos="2160"/>
                <w:tab w:val="center" w:pos="6300"/>
              </w:tabs>
              <w:jc w:val="center"/>
              <w:rPr>
                <w:rFonts w:ascii="Arial" w:hAnsi="Arial" w:cs="Arial"/>
                <w:b/>
              </w:rPr>
            </w:pPr>
          </w:p>
        </w:tc>
        <w:tc>
          <w:tcPr>
            <w:tcW w:w="1350" w:type="dxa"/>
            <w:tcBorders>
              <w:left w:val="nil"/>
              <w:bottom w:val="nil"/>
              <w:right w:val="nil"/>
            </w:tcBorders>
          </w:tcPr>
          <w:p w:rsidR="005114A1" w:rsidRPr="00BF37F0" w:rsidRDefault="005114A1" w:rsidP="00764B9A">
            <w:pPr>
              <w:tabs>
                <w:tab w:val="center" w:pos="2160"/>
                <w:tab w:val="center" w:pos="6300"/>
              </w:tabs>
              <w:jc w:val="center"/>
              <w:rPr>
                <w:rFonts w:ascii="Arial" w:hAnsi="Arial" w:cs="Arial"/>
                <w:b/>
              </w:rPr>
            </w:pPr>
          </w:p>
        </w:tc>
      </w:tr>
    </w:tbl>
    <w:p w:rsidR="005114A1" w:rsidRPr="00BF37F0" w:rsidRDefault="005114A1" w:rsidP="005114A1">
      <w:pPr>
        <w:rPr>
          <w:rFonts w:ascii="Arial" w:hAnsi="Arial" w:cs="Arial"/>
        </w:rPr>
      </w:pPr>
    </w:p>
    <w:p w:rsidR="005114A1" w:rsidRDefault="005114A1" w:rsidP="005114A1">
      <w:pPr>
        <w:tabs>
          <w:tab w:val="center" w:pos="4500"/>
          <w:tab w:val="center" w:pos="6300"/>
        </w:tabs>
        <w:ind w:left="270"/>
        <w:rPr>
          <w:rFonts w:ascii="Arial" w:hAnsi="Arial" w:cs="Arial"/>
          <w:b/>
        </w:rPr>
      </w:pPr>
      <w:r w:rsidRPr="00BF37F0">
        <w:rPr>
          <w:rFonts w:ascii="Arial" w:hAnsi="Arial" w:cs="Arial"/>
          <w:u w:val="single"/>
        </w:rPr>
        <w:br w:type="textWrapping" w:clear="all"/>
      </w:r>
    </w:p>
    <w:p w:rsidR="005114A1" w:rsidRPr="006E662C" w:rsidRDefault="005114A1" w:rsidP="005114A1">
      <w:pPr>
        <w:jc w:val="both"/>
        <w:rPr>
          <w:rFonts w:ascii="Arial" w:hAnsi="Arial" w:cs="Arial"/>
          <w:u w:val="single"/>
        </w:rPr>
      </w:pPr>
      <w:r w:rsidRPr="006E662C">
        <w:rPr>
          <w:rFonts w:ascii="Arial" w:hAnsi="Arial" w:cs="Arial"/>
          <w:b/>
          <w:u w:val="single"/>
        </w:rPr>
        <w:t>BID OPTIONS AND AWARD</w:t>
      </w:r>
    </w:p>
    <w:p w:rsidR="005114A1" w:rsidRPr="00BF37F0" w:rsidRDefault="005114A1" w:rsidP="005114A1">
      <w:pPr>
        <w:jc w:val="both"/>
        <w:rPr>
          <w:rFonts w:ascii="Arial" w:hAnsi="Arial" w:cs="Arial"/>
        </w:rPr>
      </w:pPr>
      <w:r w:rsidRPr="00BF37F0">
        <w:rPr>
          <w:rFonts w:ascii="Arial" w:hAnsi="Arial" w:cs="Arial"/>
        </w:rPr>
        <w:t>This bid proposal contains two options regarding the delivery of material.</w:t>
      </w:r>
    </w:p>
    <w:p w:rsidR="005114A1" w:rsidRPr="00BF37F0" w:rsidRDefault="005114A1" w:rsidP="005114A1">
      <w:pPr>
        <w:jc w:val="both"/>
        <w:rPr>
          <w:rFonts w:ascii="Arial" w:hAnsi="Arial" w:cs="Arial"/>
        </w:rPr>
      </w:pPr>
    </w:p>
    <w:p w:rsidR="005114A1" w:rsidRPr="00BF37F0" w:rsidRDefault="005114A1" w:rsidP="005114A1">
      <w:pPr>
        <w:jc w:val="both"/>
        <w:rPr>
          <w:rFonts w:ascii="Arial" w:hAnsi="Arial" w:cs="Arial"/>
        </w:rPr>
      </w:pPr>
      <w:r w:rsidRPr="00BF37F0">
        <w:rPr>
          <w:rFonts w:ascii="Arial" w:hAnsi="Arial" w:cs="Arial"/>
          <w:u w:val="single"/>
        </w:rPr>
        <w:t>Option "A"</w:t>
      </w:r>
      <w:r w:rsidRPr="00BF37F0">
        <w:rPr>
          <w:rFonts w:ascii="Arial" w:hAnsi="Arial" w:cs="Arial"/>
        </w:rPr>
        <w:t xml:space="preserve"> requires the supplier to deliver the material to the specified location.  Dane County will stockpile the material under this option.</w:t>
      </w:r>
    </w:p>
    <w:p w:rsidR="005114A1" w:rsidRPr="00BF37F0" w:rsidRDefault="005114A1" w:rsidP="005114A1">
      <w:pPr>
        <w:jc w:val="both"/>
        <w:rPr>
          <w:rFonts w:ascii="Arial" w:hAnsi="Arial" w:cs="Arial"/>
        </w:rPr>
      </w:pPr>
    </w:p>
    <w:p w:rsidR="005114A1" w:rsidRPr="00BF37F0" w:rsidRDefault="005114A1" w:rsidP="005114A1">
      <w:pPr>
        <w:jc w:val="both"/>
        <w:rPr>
          <w:rFonts w:ascii="Arial" w:hAnsi="Arial" w:cs="Arial"/>
        </w:rPr>
      </w:pPr>
      <w:r w:rsidRPr="00BF37F0">
        <w:rPr>
          <w:rFonts w:ascii="Arial" w:hAnsi="Arial" w:cs="Arial"/>
          <w:u w:val="single"/>
        </w:rPr>
        <w:lastRenderedPageBreak/>
        <w:t>Option "B"</w:t>
      </w:r>
      <w:r w:rsidRPr="00BF37F0">
        <w:rPr>
          <w:rFonts w:ascii="Arial" w:hAnsi="Arial" w:cs="Arial"/>
        </w:rPr>
        <w:t xml:space="preserve"> requires that the material be available in stockpile at the supplier's pit (hauling will be done by Dane County).</w:t>
      </w:r>
    </w:p>
    <w:p w:rsidR="005114A1" w:rsidRPr="00BF37F0" w:rsidRDefault="005114A1" w:rsidP="005114A1">
      <w:pPr>
        <w:jc w:val="both"/>
        <w:rPr>
          <w:rFonts w:ascii="Arial" w:hAnsi="Arial" w:cs="Arial"/>
        </w:rPr>
      </w:pPr>
    </w:p>
    <w:p w:rsidR="005114A1" w:rsidRPr="00BF37F0" w:rsidRDefault="005114A1" w:rsidP="005114A1">
      <w:pPr>
        <w:jc w:val="both"/>
        <w:rPr>
          <w:rFonts w:ascii="Arial" w:hAnsi="Arial" w:cs="Arial"/>
        </w:rPr>
      </w:pPr>
      <w:r w:rsidRPr="00BF37F0">
        <w:rPr>
          <w:rFonts w:ascii="Arial" w:hAnsi="Arial" w:cs="Arial"/>
        </w:rPr>
        <w:t>Dane County will choose the type of material, and option that is most advantageous to the County, and each bid item (location) will be awarded separately.</w:t>
      </w:r>
    </w:p>
    <w:p w:rsidR="005114A1" w:rsidRPr="00BF37F0" w:rsidRDefault="005114A1" w:rsidP="005114A1">
      <w:pPr>
        <w:jc w:val="both"/>
        <w:rPr>
          <w:rFonts w:ascii="Arial" w:hAnsi="Arial" w:cs="Arial"/>
        </w:rPr>
      </w:pPr>
    </w:p>
    <w:p w:rsidR="005114A1" w:rsidRPr="006E662C" w:rsidRDefault="005114A1" w:rsidP="005114A1">
      <w:pPr>
        <w:jc w:val="both"/>
        <w:rPr>
          <w:rFonts w:ascii="Arial" w:hAnsi="Arial" w:cs="Arial"/>
          <w:b/>
          <w:u w:val="single"/>
        </w:rPr>
      </w:pPr>
      <w:r w:rsidRPr="006E662C">
        <w:rPr>
          <w:rFonts w:ascii="Arial" w:hAnsi="Arial" w:cs="Arial"/>
          <w:b/>
          <w:u w:val="single"/>
        </w:rPr>
        <w:t>DELIVERY</w:t>
      </w:r>
    </w:p>
    <w:p w:rsidR="005114A1" w:rsidRPr="00BF37F0" w:rsidRDefault="005114A1" w:rsidP="005114A1">
      <w:pPr>
        <w:jc w:val="both"/>
        <w:rPr>
          <w:rFonts w:ascii="Arial" w:hAnsi="Arial" w:cs="Arial"/>
        </w:rPr>
      </w:pPr>
      <w:r w:rsidRPr="00BF37F0">
        <w:rPr>
          <w:rFonts w:ascii="Arial" w:hAnsi="Arial" w:cs="Arial"/>
        </w:rPr>
        <w:t>Under Option "A" the supplier must deliver a minimum of 600 ton per day.  The delivery shall be made during the normal working hours for Dane County (7:00 a.m. to 3:30 p.m.) or as modified by the County Highway and Transportation Department.</w:t>
      </w:r>
    </w:p>
    <w:p w:rsidR="005114A1" w:rsidRPr="00BF37F0" w:rsidRDefault="005114A1" w:rsidP="005114A1">
      <w:pPr>
        <w:jc w:val="both"/>
        <w:rPr>
          <w:rFonts w:ascii="Arial" w:hAnsi="Arial" w:cs="Arial"/>
        </w:rPr>
      </w:pPr>
    </w:p>
    <w:p w:rsidR="005114A1" w:rsidRPr="006E662C" w:rsidRDefault="005114A1" w:rsidP="005114A1">
      <w:pPr>
        <w:jc w:val="both"/>
        <w:rPr>
          <w:rFonts w:ascii="Arial" w:hAnsi="Arial" w:cs="Arial"/>
          <w:b/>
          <w:u w:val="single"/>
        </w:rPr>
      </w:pPr>
      <w:r w:rsidRPr="006E662C">
        <w:rPr>
          <w:rFonts w:ascii="Arial" w:hAnsi="Arial" w:cs="Arial"/>
          <w:b/>
          <w:u w:val="single"/>
        </w:rPr>
        <w:t>PAYMENT</w:t>
      </w:r>
    </w:p>
    <w:p w:rsidR="005114A1" w:rsidRPr="00BF37F0" w:rsidRDefault="005114A1" w:rsidP="005114A1">
      <w:pPr>
        <w:pStyle w:val="BodyText3"/>
        <w:rPr>
          <w:rFonts w:ascii="Arial" w:hAnsi="Arial" w:cs="Arial"/>
          <w:b w:val="0"/>
          <w:bCs/>
          <w:szCs w:val="24"/>
        </w:rPr>
      </w:pPr>
      <w:r w:rsidRPr="00BF37F0">
        <w:rPr>
          <w:rFonts w:ascii="Arial" w:hAnsi="Arial" w:cs="Arial"/>
          <w:b w:val="0"/>
          <w:bCs/>
          <w:szCs w:val="24"/>
        </w:rPr>
        <w:t>All material will be paid for by the ton.  Each load must be accompanied by a ticket containing the appropriate weight information.  In the event that an acceptable scale is unavailable, a unit price bid based on a volume measurement will be allowed if so noted on the pricing sheets.  To allow for comparison of bids, it will be assumed that the weight per cubic yard is 2,600 lbs. with the quantities adjusted accordingly.  Dane County reserves the right to determine actual quantities provided, if material is supplied on other than a weight basis.</w:t>
      </w:r>
    </w:p>
    <w:p w:rsidR="005114A1" w:rsidRPr="00BF37F0" w:rsidRDefault="005114A1" w:rsidP="005114A1">
      <w:pPr>
        <w:jc w:val="both"/>
        <w:rPr>
          <w:rFonts w:ascii="Arial" w:hAnsi="Arial" w:cs="Arial"/>
        </w:rPr>
      </w:pPr>
    </w:p>
    <w:p w:rsidR="005114A1" w:rsidRPr="006E662C" w:rsidRDefault="005114A1" w:rsidP="005114A1">
      <w:pPr>
        <w:pStyle w:val="Heading2"/>
        <w:jc w:val="left"/>
        <w:rPr>
          <w:u w:val="single"/>
        </w:rPr>
      </w:pPr>
      <w:r w:rsidRPr="006E662C">
        <w:rPr>
          <w:u w:val="single"/>
        </w:rPr>
        <w:t>SCHEDULE AND DAMAGES</w:t>
      </w:r>
    </w:p>
    <w:p w:rsidR="005114A1" w:rsidRPr="00BF37F0" w:rsidRDefault="005114A1" w:rsidP="005114A1">
      <w:pPr>
        <w:jc w:val="both"/>
        <w:rPr>
          <w:rFonts w:ascii="Arial" w:hAnsi="Arial" w:cs="Arial"/>
        </w:rPr>
      </w:pPr>
      <w:r w:rsidRPr="00BF37F0">
        <w:rPr>
          <w:rFonts w:ascii="Arial" w:hAnsi="Arial" w:cs="Arial"/>
        </w:rPr>
        <w:t>Delivery under Option "A" may begin upon award of contract and must be completed prior to May 22, 2019.  There shall be a damage claim of $100 per day for any delay beyond the May 22, 2019 date.</w:t>
      </w:r>
    </w:p>
    <w:p w:rsidR="005114A1" w:rsidRPr="00BF37F0" w:rsidRDefault="005114A1" w:rsidP="005114A1">
      <w:pPr>
        <w:jc w:val="both"/>
        <w:rPr>
          <w:rFonts w:ascii="Arial" w:hAnsi="Arial" w:cs="Arial"/>
        </w:rPr>
      </w:pPr>
    </w:p>
    <w:p w:rsidR="005114A1" w:rsidRPr="00BF37F0" w:rsidRDefault="005114A1" w:rsidP="005114A1">
      <w:pPr>
        <w:jc w:val="both"/>
        <w:rPr>
          <w:rFonts w:ascii="Arial" w:hAnsi="Arial" w:cs="Arial"/>
        </w:rPr>
      </w:pPr>
      <w:r w:rsidRPr="00BF37F0">
        <w:rPr>
          <w:rFonts w:ascii="Arial" w:hAnsi="Arial" w:cs="Arial"/>
        </w:rPr>
        <w:t>The material under Option "B" shall be available on or before May 22, 2019.  There shall be a damage claim of $100 per day for any delay beyond the May 22, 2019 date.</w:t>
      </w:r>
    </w:p>
    <w:p w:rsidR="005114A1" w:rsidRPr="00BF37F0" w:rsidRDefault="005114A1" w:rsidP="005114A1">
      <w:pPr>
        <w:pStyle w:val="Level2"/>
        <w:widowControl/>
        <w:rPr>
          <w:rFonts w:ascii="Arial" w:hAnsi="Arial" w:cs="Arial"/>
          <w:szCs w:val="24"/>
        </w:rPr>
      </w:pPr>
    </w:p>
    <w:p w:rsidR="005114A1" w:rsidRPr="006E662C" w:rsidRDefault="005114A1" w:rsidP="005114A1">
      <w:pPr>
        <w:jc w:val="both"/>
        <w:rPr>
          <w:rFonts w:ascii="Arial" w:hAnsi="Arial" w:cs="Arial"/>
          <w:b/>
          <w:u w:val="single"/>
        </w:rPr>
      </w:pPr>
      <w:r w:rsidRPr="006E662C">
        <w:rPr>
          <w:rFonts w:ascii="Arial" w:hAnsi="Arial" w:cs="Arial"/>
          <w:b/>
          <w:u w:val="single"/>
        </w:rPr>
        <w:t>PURCHASE OF ITEM(S)</w:t>
      </w:r>
    </w:p>
    <w:p w:rsidR="005114A1" w:rsidRPr="00BF37F0" w:rsidRDefault="005114A1" w:rsidP="005114A1">
      <w:pPr>
        <w:jc w:val="both"/>
        <w:rPr>
          <w:rFonts w:ascii="Arial" w:hAnsi="Arial" w:cs="Arial"/>
          <w:b/>
        </w:rPr>
      </w:pPr>
      <w:r w:rsidRPr="00BF37F0">
        <w:rPr>
          <w:rFonts w:ascii="Arial" w:hAnsi="Arial" w:cs="Arial"/>
        </w:rPr>
        <w:t>The Dane County Highway and Transportation Department reserves the right to award this bid on a per-item basis or on total net bid, whichever is deemed most advantageous to Dane County.</w:t>
      </w:r>
    </w:p>
    <w:p w:rsidR="005114A1" w:rsidRPr="00BF37F0" w:rsidRDefault="005114A1" w:rsidP="005114A1">
      <w:pPr>
        <w:jc w:val="both"/>
        <w:rPr>
          <w:rFonts w:ascii="Arial" w:hAnsi="Arial" w:cs="Arial"/>
          <w:b/>
        </w:rPr>
      </w:pPr>
    </w:p>
    <w:p w:rsidR="005114A1" w:rsidRPr="00BF37F0" w:rsidRDefault="005114A1" w:rsidP="005114A1">
      <w:pPr>
        <w:jc w:val="both"/>
        <w:rPr>
          <w:rFonts w:ascii="Arial" w:hAnsi="Arial" w:cs="Arial"/>
        </w:rPr>
      </w:pPr>
      <w:r w:rsidRPr="00BF37F0">
        <w:rPr>
          <w:rFonts w:ascii="Arial" w:hAnsi="Arial" w:cs="Arial"/>
          <w:u w:val="single"/>
        </w:rPr>
        <w:t>Each item will be considered independent of any other item.</w:t>
      </w:r>
      <w:r w:rsidRPr="00BF37F0">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rsidR="005114A1" w:rsidRPr="00BF37F0" w:rsidRDefault="005114A1" w:rsidP="005114A1">
      <w:pPr>
        <w:jc w:val="both"/>
        <w:rPr>
          <w:rFonts w:ascii="Arial" w:hAnsi="Arial" w:cs="Arial"/>
        </w:rPr>
      </w:pPr>
    </w:p>
    <w:p w:rsidR="005114A1" w:rsidRPr="006E662C" w:rsidRDefault="005114A1" w:rsidP="005114A1">
      <w:pPr>
        <w:pStyle w:val="Heading1"/>
        <w:rPr>
          <w:u w:val="single"/>
        </w:rPr>
      </w:pPr>
      <w:r w:rsidRPr="006E662C">
        <w:rPr>
          <w:u w:val="single"/>
        </w:rPr>
        <w:t>INSURANCE</w:t>
      </w:r>
    </w:p>
    <w:p w:rsidR="005114A1" w:rsidRPr="00BF37F0" w:rsidRDefault="005114A1" w:rsidP="005114A1">
      <w:pPr>
        <w:jc w:val="both"/>
        <w:rPr>
          <w:rFonts w:ascii="Arial" w:hAnsi="Arial" w:cs="Arial"/>
        </w:rPr>
      </w:pPr>
      <w:r w:rsidRPr="00BF37F0">
        <w:rPr>
          <w:rFonts w:ascii="Arial" w:hAnsi="Arial" w:cs="Arial"/>
        </w:rPr>
        <w:t xml:space="preserve">Bidders shall carry insurance as required in the Standard Terms and Conditions, Section 20.  The bidder shall furnish Dane County Highway and Transportation Department </w:t>
      </w:r>
      <w:r w:rsidRPr="00BF37F0">
        <w:rPr>
          <w:rFonts w:ascii="Arial" w:hAnsi="Arial" w:cs="Arial"/>
          <w:b/>
          <w:u w:val="single"/>
        </w:rPr>
        <w:t>along with the bid</w:t>
      </w:r>
      <w:r w:rsidRPr="00BF37F0">
        <w:rPr>
          <w:rFonts w:ascii="Arial" w:hAnsi="Arial" w:cs="Arial"/>
        </w:rPr>
        <w:t xml:space="preserve"> a certificate of insurance showing the type, amount, class of operations covered, effective dates, and expiration dates of policies.</w:t>
      </w:r>
    </w:p>
    <w:p w:rsidR="005114A1" w:rsidRPr="00BF37F0" w:rsidRDefault="005114A1" w:rsidP="005114A1">
      <w:pPr>
        <w:jc w:val="both"/>
        <w:rPr>
          <w:rFonts w:ascii="Arial" w:hAnsi="Arial" w:cs="Arial"/>
        </w:rPr>
      </w:pPr>
    </w:p>
    <w:p w:rsidR="005114A1" w:rsidRPr="006E662C" w:rsidRDefault="005114A1" w:rsidP="005114A1">
      <w:pPr>
        <w:rPr>
          <w:rFonts w:ascii="Arial" w:eastAsia="Arial Unicode MS" w:hAnsi="Arial" w:cs="Arial"/>
          <w:u w:val="single"/>
        </w:rPr>
      </w:pPr>
      <w:r w:rsidRPr="006E662C">
        <w:rPr>
          <w:rStyle w:val="Strong"/>
          <w:rFonts w:ascii="Arial" w:hAnsi="Arial" w:cs="Arial"/>
          <w:u w:val="single"/>
        </w:rPr>
        <w:t>BID BOND/PERFORMANCE BOND</w:t>
      </w:r>
    </w:p>
    <w:p w:rsidR="005114A1" w:rsidRPr="00BF37F0" w:rsidRDefault="005114A1" w:rsidP="005114A1">
      <w:pPr>
        <w:pStyle w:val="BodyText3"/>
        <w:rPr>
          <w:rFonts w:ascii="Arial" w:hAnsi="Arial" w:cs="Arial"/>
          <w:b w:val="0"/>
          <w:bCs/>
          <w:szCs w:val="24"/>
        </w:rPr>
      </w:pPr>
      <w:r w:rsidRPr="00BF37F0">
        <w:rPr>
          <w:rFonts w:ascii="Arial" w:hAnsi="Arial" w:cs="Arial"/>
          <w:b w:val="0"/>
          <w:bCs/>
          <w:szCs w:val="24"/>
        </w:rPr>
        <w:t>Each proposal must be accompanied by a certified or cashier's check payable to the Dane County Public Works, Highway &amp; Transportation Department, or a bid bond, as a guarantee in the amount of 5% of the total bid.</w:t>
      </w:r>
    </w:p>
    <w:p w:rsidR="005114A1" w:rsidRPr="00BF37F0" w:rsidRDefault="005114A1" w:rsidP="005114A1">
      <w:pPr>
        <w:jc w:val="both"/>
        <w:rPr>
          <w:rFonts w:ascii="Arial" w:hAnsi="Arial" w:cs="Arial"/>
        </w:rPr>
      </w:pPr>
      <w:r w:rsidRPr="00BF37F0">
        <w:rPr>
          <w:rFonts w:ascii="Arial" w:hAnsi="Arial" w:cs="Arial"/>
        </w:rPr>
        <w:t> </w:t>
      </w:r>
    </w:p>
    <w:p w:rsidR="005114A1" w:rsidRPr="00BF37F0" w:rsidRDefault="005114A1" w:rsidP="005114A1">
      <w:pPr>
        <w:rPr>
          <w:rFonts w:ascii="Arial" w:hAnsi="Arial" w:cs="Arial"/>
        </w:rPr>
      </w:pPr>
      <w:r w:rsidRPr="00BF37F0">
        <w:rPr>
          <w:rFonts w:ascii="Arial" w:hAnsi="Arial" w:cs="Arial"/>
        </w:rPr>
        <w:t>Successful bidders shall furnish the County with a performance bond equal to 100% of the contracted amount (per State Statute 779.14).</w:t>
      </w:r>
    </w:p>
    <w:p w:rsidR="005114A1" w:rsidRPr="00BF37F0" w:rsidRDefault="005114A1" w:rsidP="005114A1">
      <w:pPr>
        <w:rPr>
          <w:rFonts w:ascii="Arial" w:hAnsi="Arial" w:cs="Arial"/>
        </w:rPr>
      </w:pPr>
    </w:p>
    <w:p w:rsidR="005114A1" w:rsidRPr="006E662C" w:rsidRDefault="005114A1" w:rsidP="005114A1">
      <w:pPr>
        <w:pStyle w:val="Heading3"/>
        <w:jc w:val="left"/>
        <w:rPr>
          <w:rFonts w:ascii="Arial" w:hAnsi="Arial" w:cs="Arial"/>
          <w:u w:val="single"/>
        </w:rPr>
      </w:pPr>
      <w:r w:rsidRPr="006E662C">
        <w:rPr>
          <w:rFonts w:ascii="Arial" w:hAnsi="Arial" w:cs="Arial"/>
          <w:u w:val="single"/>
        </w:rPr>
        <w:lastRenderedPageBreak/>
        <w:t>PRICING</w:t>
      </w:r>
    </w:p>
    <w:p w:rsidR="00D30D08" w:rsidRDefault="005114A1" w:rsidP="005114A1">
      <w:pPr>
        <w:rPr>
          <w:rFonts w:ascii="Arial" w:hAnsi="Arial" w:cs="Arial"/>
        </w:rPr>
      </w:pPr>
      <w:r w:rsidRPr="00BF37F0">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844B1C" w:rsidRDefault="00844B1C" w:rsidP="005114A1">
      <w:pPr>
        <w:rPr>
          <w:rFonts w:ascii="Arial" w:hAnsi="Arial" w:cs="Arial"/>
        </w:rPr>
      </w:pPr>
    </w:p>
    <w:p w:rsidR="00844B1C" w:rsidRDefault="00844B1C" w:rsidP="005114A1">
      <w:pPr>
        <w:rPr>
          <w:rFonts w:ascii="Arial" w:hAnsi="Arial" w:cs="Arial"/>
        </w:rPr>
      </w:pPr>
    </w:p>
    <w:p w:rsidR="00844B1C" w:rsidRPr="00844B1C" w:rsidRDefault="00844B1C" w:rsidP="005114A1">
      <w:pPr>
        <w:rPr>
          <w:rFonts w:ascii="Arial" w:hAnsi="Arial" w:cs="Arial"/>
          <w:b/>
          <w:u w:val="single"/>
        </w:rPr>
      </w:pPr>
      <w:r>
        <w:rPr>
          <w:rFonts w:ascii="Arial" w:hAnsi="Arial" w:cs="Arial"/>
          <w:b/>
          <w:u w:val="single"/>
        </w:rPr>
        <w:t>HIGHWAY LOCATIONS:</w:t>
      </w:r>
    </w:p>
    <w:p w:rsidR="00844B1C" w:rsidRDefault="00844B1C" w:rsidP="005114A1">
      <w:pPr>
        <w:rPr>
          <w:rFonts w:ascii="Arial" w:hAnsi="Arial" w:cs="Arial"/>
        </w:rPr>
      </w:pPr>
    </w:p>
    <w:tbl>
      <w:tblPr>
        <w:tblStyle w:val="TableGrid"/>
        <w:tblW w:w="0" w:type="auto"/>
        <w:tblInd w:w="288" w:type="dxa"/>
        <w:tblLook w:val="04A0" w:firstRow="1" w:lastRow="0" w:firstColumn="1" w:lastColumn="0" w:noHBand="0" w:noVBand="1"/>
      </w:tblPr>
      <w:tblGrid>
        <w:gridCol w:w="2276"/>
        <w:gridCol w:w="7192"/>
      </w:tblGrid>
      <w:tr w:rsidR="00844B1C" w:rsidTr="00764B9A">
        <w:tc>
          <w:tcPr>
            <w:tcW w:w="2276" w:type="dxa"/>
            <w:shd w:val="clear" w:color="auto" w:fill="D9D9D9" w:themeFill="background1" w:themeFillShade="D9"/>
            <w:vAlign w:val="center"/>
          </w:tcPr>
          <w:p w:rsidR="00844B1C" w:rsidRPr="00C50D72" w:rsidRDefault="00844B1C" w:rsidP="00764B9A">
            <w:pPr>
              <w:rPr>
                <w:rFonts w:ascii="Arial" w:hAnsi="Arial" w:cs="Arial"/>
                <w:b/>
              </w:rPr>
            </w:pPr>
            <w:r w:rsidRPr="00C50D72">
              <w:rPr>
                <w:rFonts w:ascii="Arial" w:hAnsi="Arial" w:cs="Arial"/>
                <w:b/>
              </w:rPr>
              <w:t>Name</w:t>
            </w:r>
          </w:p>
        </w:tc>
        <w:tc>
          <w:tcPr>
            <w:tcW w:w="7192" w:type="dxa"/>
            <w:shd w:val="clear" w:color="auto" w:fill="D9D9D9" w:themeFill="background1" w:themeFillShade="D9"/>
            <w:vAlign w:val="center"/>
          </w:tcPr>
          <w:p w:rsidR="00844B1C" w:rsidRPr="00C50D72" w:rsidRDefault="00844B1C" w:rsidP="00764B9A">
            <w:pPr>
              <w:rPr>
                <w:rFonts w:ascii="Arial" w:hAnsi="Arial"/>
                <w:b/>
              </w:rPr>
            </w:pPr>
            <w:r w:rsidRPr="00C50D72">
              <w:rPr>
                <w:rFonts w:ascii="Arial" w:hAnsi="Arial"/>
                <w:b/>
              </w:rPr>
              <w:t>Address</w:t>
            </w:r>
          </w:p>
        </w:tc>
      </w:tr>
      <w:tr w:rsidR="00844B1C" w:rsidTr="00764B9A">
        <w:trPr>
          <w:trHeight w:val="800"/>
        </w:trPr>
        <w:tc>
          <w:tcPr>
            <w:tcW w:w="2276" w:type="dxa"/>
            <w:vAlign w:val="center"/>
          </w:tcPr>
          <w:p w:rsidR="00844B1C" w:rsidRPr="00C50D72" w:rsidRDefault="00844B1C" w:rsidP="00764B9A">
            <w:pPr>
              <w:rPr>
                <w:rFonts w:ascii="Arial" w:hAnsi="Arial" w:cs="Arial"/>
                <w:b/>
                <w:szCs w:val="20"/>
              </w:rPr>
            </w:pPr>
            <w:r w:rsidRPr="00C50D72">
              <w:rPr>
                <w:rFonts w:ascii="Arial" w:hAnsi="Arial" w:cs="Arial"/>
                <w:b/>
                <w:szCs w:val="20"/>
              </w:rPr>
              <w:t>Badger Salt Shed</w:t>
            </w:r>
          </w:p>
        </w:tc>
        <w:tc>
          <w:tcPr>
            <w:tcW w:w="7192" w:type="dxa"/>
            <w:vAlign w:val="center"/>
          </w:tcPr>
          <w:p w:rsidR="00844B1C" w:rsidRDefault="00844B1C" w:rsidP="00764B9A">
            <w:pPr>
              <w:tabs>
                <w:tab w:val="left" w:pos="360"/>
                <w:tab w:val="left" w:pos="2340"/>
              </w:tabs>
              <w:spacing w:line="276" w:lineRule="auto"/>
              <w:rPr>
                <w:rFonts w:ascii="Arial" w:hAnsi="Arial"/>
                <w:sz w:val="22"/>
              </w:rPr>
            </w:pPr>
            <w:r>
              <w:rPr>
                <w:rFonts w:ascii="Arial" w:hAnsi="Arial"/>
                <w:sz w:val="22"/>
              </w:rPr>
              <w:t>3650 CTH T, Madison, WI  53718</w:t>
            </w:r>
          </w:p>
          <w:p w:rsidR="00844B1C" w:rsidRPr="00C50D72" w:rsidRDefault="00844B1C" w:rsidP="00764B9A">
            <w:pPr>
              <w:tabs>
                <w:tab w:val="left" w:pos="360"/>
                <w:tab w:val="left" w:pos="2340"/>
              </w:tabs>
              <w:spacing w:line="276" w:lineRule="auto"/>
              <w:rPr>
                <w:rFonts w:ascii="Arial" w:hAnsi="Arial"/>
                <w:sz w:val="22"/>
              </w:rPr>
            </w:pPr>
            <w:r>
              <w:rPr>
                <w:rFonts w:ascii="Arial" w:hAnsi="Arial"/>
                <w:sz w:val="22"/>
              </w:rPr>
              <w:t>(I39 @ CTH T)</w:t>
            </w:r>
          </w:p>
        </w:tc>
      </w:tr>
      <w:tr w:rsidR="00844B1C" w:rsidTr="00764B9A">
        <w:trPr>
          <w:trHeight w:val="827"/>
        </w:trPr>
        <w:tc>
          <w:tcPr>
            <w:tcW w:w="2276" w:type="dxa"/>
            <w:vAlign w:val="center"/>
          </w:tcPr>
          <w:p w:rsidR="00844B1C" w:rsidRPr="00C50D72" w:rsidRDefault="00844B1C" w:rsidP="00764B9A">
            <w:pPr>
              <w:rPr>
                <w:rFonts w:ascii="Arial" w:hAnsi="Arial" w:cs="Arial"/>
                <w:b/>
                <w:szCs w:val="20"/>
              </w:rPr>
            </w:pPr>
            <w:r w:rsidRPr="00C50D72">
              <w:rPr>
                <w:rFonts w:ascii="Arial" w:hAnsi="Arial" w:cs="Arial"/>
                <w:b/>
                <w:szCs w:val="20"/>
              </w:rPr>
              <w:t>East Side Facility</w:t>
            </w:r>
          </w:p>
        </w:tc>
        <w:tc>
          <w:tcPr>
            <w:tcW w:w="7192" w:type="dxa"/>
            <w:vAlign w:val="center"/>
          </w:tcPr>
          <w:p w:rsidR="00844B1C" w:rsidRDefault="00844B1C" w:rsidP="00764B9A">
            <w:pPr>
              <w:tabs>
                <w:tab w:val="left" w:pos="360"/>
                <w:tab w:val="left" w:pos="2340"/>
              </w:tabs>
              <w:spacing w:line="276" w:lineRule="auto"/>
              <w:ind w:left="2340" w:hanging="2340"/>
              <w:rPr>
                <w:rFonts w:ascii="Arial" w:hAnsi="Arial"/>
                <w:sz w:val="22"/>
                <w:szCs w:val="22"/>
              </w:rPr>
            </w:pPr>
            <w:r w:rsidRPr="007E58ED">
              <w:rPr>
                <w:rFonts w:ascii="Arial" w:hAnsi="Arial"/>
                <w:sz w:val="22"/>
                <w:szCs w:val="22"/>
              </w:rPr>
              <w:t>3103 Luds Lane, McFarland</w:t>
            </w:r>
            <w:r>
              <w:rPr>
                <w:rFonts w:ascii="Arial" w:hAnsi="Arial"/>
                <w:sz w:val="22"/>
                <w:szCs w:val="22"/>
              </w:rPr>
              <w:t>, WI</w:t>
            </w:r>
            <w:r w:rsidRPr="007E58ED">
              <w:rPr>
                <w:rFonts w:ascii="Arial" w:hAnsi="Arial"/>
                <w:sz w:val="22"/>
                <w:szCs w:val="22"/>
              </w:rPr>
              <w:t xml:space="preserve"> 53558  </w:t>
            </w:r>
          </w:p>
          <w:p w:rsidR="00844B1C" w:rsidRPr="00C50D72" w:rsidRDefault="00844B1C" w:rsidP="00764B9A">
            <w:pPr>
              <w:tabs>
                <w:tab w:val="left" w:pos="360"/>
                <w:tab w:val="left" w:pos="2340"/>
              </w:tabs>
              <w:spacing w:line="276" w:lineRule="auto"/>
              <w:ind w:left="2340" w:hanging="2340"/>
              <w:rPr>
                <w:rFonts w:ascii="Arial" w:hAnsi="Arial"/>
                <w:sz w:val="22"/>
                <w:szCs w:val="22"/>
              </w:rPr>
            </w:pPr>
            <w:r w:rsidRPr="007E58ED">
              <w:rPr>
                <w:rFonts w:ascii="Arial" w:hAnsi="Arial"/>
                <w:sz w:val="22"/>
                <w:szCs w:val="22"/>
              </w:rPr>
              <w:t>(Approx</w:t>
            </w:r>
            <w:r>
              <w:rPr>
                <w:rFonts w:ascii="Arial" w:hAnsi="Arial"/>
                <w:sz w:val="22"/>
                <w:szCs w:val="22"/>
              </w:rPr>
              <w:t>.</w:t>
            </w:r>
            <w:r w:rsidRPr="007E58ED">
              <w:rPr>
                <w:rFonts w:ascii="Arial" w:hAnsi="Arial"/>
                <w:sz w:val="22"/>
                <w:szCs w:val="22"/>
              </w:rPr>
              <w:t xml:space="preserve"> ¼ mile north of CTH AB &amp; </w:t>
            </w:r>
            <w:r>
              <w:rPr>
                <w:rFonts w:ascii="Arial" w:hAnsi="Arial"/>
                <w:sz w:val="22"/>
                <w:szCs w:val="22"/>
              </w:rPr>
              <w:t xml:space="preserve">  </w:t>
            </w:r>
            <w:r w:rsidRPr="007E58ED">
              <w:rPr>
                <w:rFonts w:ascii="Arial" w:hAnsi="Arial"/>
                <w:sz w:val="22"/>
                <w:szCs w:val="22"/>
              </w:rPr>
              <w:t>US 12/18 intersection)</w:t>
            </w:r>
          </w:p>
        </w:tc>
      </w:tr>
      <w:tr w:rsidR="00844B1C" w:rsidTr="00764B9A">
        <w:trPr>
          <w:trHeight w:val="683"/>
        </w:trPr>
        <w:tc>
          <w:tcPr>
            <w:tcW w:w="2276" w:type="dxa"/>
            <w:vAlign w:val="center"/>
          </w:tcPr>
          <w:p w:rsidR="00844B1C" w:rsidRPr="00C50D72" w:rsidRDefault="00844B1C" w:rsidP="00764B9A">
            <w:pPr>
              <w:rPr>
                <w:rFonts w:ascii="Arial" w:hAnsi="Arial" w:cs="Arial"/>
                <w:b/>
                <w:szCs w:val="20"/>
              </w:rPr>
            </w:pPr>
            <w:r w:rsidRPr="00C50D72">
              <w:rPr>
                <w:rFonts w:ascii="Arial" w:hAnsi="Arial" w:cs="Arial"/>
                <w:b/>
                <w:szCs w:val="20"/>
              </w:rPr>
              <w:t>Madison Shop</w:t>
            </w:r>
          </w:p>
        </w:tc>
        <w:tc>
          <w:tcPr>
            <w:tcW w:w="7192" w:type="dxa"/>
            <w:vAlign w:val="center"/>
          </w:tcPr>
          <w:p w:rsidR="00844B1C" w:rsidRPr="00C50D72" w:rsidRDefault="00844B1C" w:rsidP="00764B9A">
            <w:pPr>
              <w:rPr>
                <w:rFonts w:ascii="Arial" w:hAnsi="Arial" w:cs="Arial"/>
                <w:szCs w:val="20"/>
              </w:rPr>
            </w:pPr>
            <w:r>
              <w:rPr>
                <w:rFonts w:ascii="Arial" w:hAnsi="Arial"/>
                <w:sz w:val="22"/>
              </w:rPr>
              <w:t>2302 Fish Hatchery Road, Madison, WI  53713</w:t>
            </w:r>
          </w:p>
        </w:tc>
      </w:tr>
      <w:tr w:rsidR="00844B1C" w:rsidTr="00764B9A">
        <w:trPr>
          <w:trHeight w:val="773"/>
        </w:trPr>
        <w:tc>
          <w:tcPr>
            <w:tcW w:w="2276" w:type="dxa"/>
            <w:vAlign w:val="center"/>
          </w:tcPr>
          <w:p w:rsidR="00844B1C" w:rsidRPr="00C50D72" w:rsidRDefault="00844B1C" w:rsidP="00764B9A">
            <w:pPr>
              <w:rPr>
                <w:rFonts w:ascii="Arial" w:hAnsi="Arial" w:cs="Arial"/>
                <w:b/>
                <w:szCs w:val="20"/>
              </w:rPr>
            </w:pPr>
            <w:r w:rsidRPr="00C50D72">
              <w:rPr>
                <w:rFonts w:ascii="Arial" w:hAnsi="Arial" w:cs="Arial"/>
                <w:b/>
                <w:szCs w:val="20"/>
              </w:rPr>
              <w:t>Mt. Horeb Shop</w:t>
            </w:r>
          </w:p>
        </w:tc>
        <w:tc>
          <w:tcPr>
            <w:tcW w:w="7192" w:type="dxa"/>
            <w:vAlign w:val="center"/>
          </w:tcPr>
          <w:p w:rsidR="00844B1C" w:rsidRDefault="00844B1C" w:rsidP="00764B9A">
            <w:pPr>
              <w:tabs>
                <w:tab w:val="left" w:pos="360"/>
                <w:tab w:val="left" w:pos="2340"/>
              </w:tabs>
              <w:spacing w:line="276" w:lineRule="auto"/>
              <w:rPr>
                <w:rFonts w:ascii="Arial" w:hAnsi="Arial"/>
                <w:sz w:val="22"/>
              </w:rPr>
            </w:pPr>
            <w:r>
              <w:rPr>
                <w:rFonts w:ascii="Arial" w:hAnsi="Arial"/>
                <w:sz w:val="22"/>
              </w:rPr>
              <w:t>9932 USH 18/151 Business, Mt. Horeb, WI  53572</w:t>
            </w:r>
          </w:p>
          <w:p w:rsidR="00844B1C" w:rsidRPr="00C50D72" w:rsidRDefault="00844B1C" w:rsidP="00764B9A">
            <w:pPr>
              <w:tabs>
                <w:tab w:val="left" w:pos="360"/>
                <w:tab w:val="left" w:pos="2340"/>
              </w:tabs>
              <w:spacing w:line="276" w:lineRule="auto"/>
              <w:rPr>
                <w:rFonts w:ascii="Arial" w:hAnsi="Arial"/>
                <w:sz w:val="22"/>
              </w:rPr>
            </w:pPr>
            <w:r>
              <w:rPr>
                <w:rFonts w:ascii="Arial" w:hAnsi="Arial"/>
                <w:sz w:val="22"/>
              </w:rPr>
              <w:t>(West Village Limits)</w:t>
            </w:r>
          </w:p>
        </w:tc>
      </w:tr>
      <w:tr w:rsidR="00844B1C" w:rsidTr="00764B9A">
        <w:trPr>
          <w:trHeight w:val="782"/>
        </w:trPr>
        <w:tc>
          <w:tcPr>
            <w:tcW w:w="2276" w:type="dxa"/>
            <w:vAlign w:val="center"/>
          </w:tcPr>
          <w:p w:rsidR="00844B1C" w:rsidRPr="00C50D72" w:rsidRDefault="00844B1C" w:rsidP="00764B9A">
            <w:pPr>
              <w:rPr>
                <w:rFonts w:ascii="Arial" w:hAnsi="Arial" w:cs="Arial"/>
                <w:b/>
                <w:szCs w:val="20"/>
              </w:rPr>
            </w:pPr>
            <w:r w:rsidRPr="00C50D72">
              <w:rPr>
                <w:rFonts w:ascii="Arial" w:hAnsi="Arial" w:cs="Arial"/>
                <w:b/>
                <w:szCs w:val="20"/>
              </w:rPr>
              <w:t>Stoughton Shop</w:t>
            </w:r>
          </w:p>
        </w:tc>
        <w:tc>
          <w:tcPr>
            <w:tcW w:w="7192" w:type="dxa"/>
            <w:vAlign w:val="center"/>
          </w:tcPr>
          <w:p w:rsidR="00844B1C" w:rsidRDefault="00844B1C" w:rsidP="00764B9A">
            <w:pPr>
              <w:tabs>
                <w:tab w:val="left" w:pos="360"/>
                <w:tab w:val="left" w:pos="2340"/>
              </w:tabs>
              <w:spacing w:line="276" w:lineRule="auto"/>
              <w:rPr>
                <w:rFonts w:ascii="Arial" w:hAnsi="Arial"/>
                <w:sz w:val="22"/>
              </w:rPr>
            </w:pPr>
            <w:r>
              <w:rPr>
                <w:rFonts w:ascii="Arial" w:hAnsi="Arial"/>
                <w:sz w:val="22"/>
              </w:rPr>
              <w:t>2520 CTH B, Stoughton, WI  53589</w:t>
            </w:r>
          </w:p>
          <w:p w:rsidR="00844B1C" w:rsidRPr="00C50D72" w:rsidRDefault="00844B1C" w:rsidP="00764B9A">
            <w:pPr>
              <w:tabs>
                <w:tab w:val="left" w:pos="360"/>
                <w:tab w:val="left" w:pos="2340"/>
              </w:tabs>
              <w:spacing w:line="276" w:lineRule="auto"/>
              <w:rPr>
                <w:rFonts w:ascii="Arial" w:hAnsi="Arial"/>
                <w:sz w:val="22"/>
              </w:rPr>
            </w:pPr>
            <w:r>
              <w:rPr>
                <w:rFonts w:ascii="Arial" w:hAnsi="Arial"/>
                <w:sz w:val="22"/>
              </w:rPr>
              <w:t>(CTH N @ CTH B ‘south’)</w:t>
            </w:r>
          </w:p>
        </w:tc>
      </w:tr>
      <w:tr w:rsidR="00844B1C" w:rsidTr="00764B9A">
        <w:trPr>
          <w:trHeight w:val="827"/>
        </w:trPr>
        <w:tc>
          <w:tcPr>
            <w:tcW w:w="2276" w:type="dxa"/>
            <w:vAlign w:val="center"/>
          </w:tcPr>
          <w:p w:rsidR="00844B1C" w:rsidRPr="00C50D72" w:rsidRDefault="00844B1C" w:rsidP="00764B9A">
            <w:pPr>
              <w:rPr>
                <w:rFonts w:ascii="Arial" w:hAnsi="Arial" w:cs="Arial"/>
                <w:b/>
                <w:szCs w:val="20"/>
              </w:rPr>
            </w:pPr>
            <w:r w:rsidRPr="00C50D72">
              <w:rPr>
                <w:rFonts w:ascii="Arial" w:hAnsi="Arial" w:cs="Arial"/>
                <w:b/>
                <w:szCs w:val="20"/>
              </w:rPr>
              <w:t>Springfield Shop</w:t>
            </w:r>
          </w:p>
        </w:tc>
        <w:tc>
          <w:tcPr>
            <w:tcW w:w="7192" w:type="dxa"/>
            <w:vAlign w:val="center"/>
          </w:tcPr>
          <w:p w:rsidR="00844B1C" w:rsidRDefault="00844B1C" w:rsidP="00764B9A">
            <w:pPr>
              <w:tabs>
                <w:tab w:val="left" w:pos="360"/>
                <w:tab w:val="left" w:pos="2340"/>
              </w:tabs>
              <w:spacing w:line="276" w:lineRule="auto"/>
              <w:rPr>
                <w:rFonts w:ascii="Arial" w:hAnsi="Arial"/>
                <w:sz w:val="22"/>
              </w:rPr>
            </w:pPr>
            <w:r>
              <w:rPr>
                <w:rFonts w:ascii="Arial" w:hAnsi="Arial"/>
                <w:sz w:val="22"/>
              </w:rPr>
              <w:t>6159 USH 12, Dane, WI  53529</w:t>
            </w:r>
          </w:p>
          <w:p w:rsidR="00844B1C" w:rsidRPr="00C50D72" w:rsidRDefault="00844B1C" w:rsidP="00764B9A">
            <w:pPr>
              <w:tabs>
                <w:tab w:val="left" w:pos="360"/>
                <w:tab w:val="left" w:pos="2340"/>
              </w:tabs>
              <w:spacing w:line="276" w:lineRule="auto"/>
              <w:rPr>
                <w:rFonts w:ascii="Arial" w:hAnsi="Arial"/>
                <w:sz w:val="22"/>
              </w:rPr>
            </w:pPr>
            <w:r>
              <w:rPr>
                <w:rFonts w:ascii="Arial" w:hAnsi="Arial"/>
                <w:sz w:val="22"/>
              </w:rPr>
              <w:t>(USH 12 approx. 0.5 mile north of CTH P)</w:t>
            </w:r>
          </w:p>
        </w:tc>
      </w:tr>
      <w:tr w:rsidR="00844B1C" w:rsidTr="00764B9A">
        <w:trPr>
          <w:trHeight w:val="773"/>
        </w:trPr>
        <w:tc>
          <w:tcPr>
            <w:tcW w:w="2276" w:type="dxa"/>
            <w:vAlign w:val="center"/>
          </w:tcPr>
          <w:p w:rsidR="00844B1C" w:rsidRPr="00C50D72" w:rsidRDefault="00844B1C" w:rsidP="00764B9A">
            <w:pPr>
              <w:rPr>
                <w:rFonts w:ascii="Arial" w:hAnsi="Arial" w:cs="Arial"/>
                <w:b/>
                <w:szCs w:val="20"/>
              </w:rPr>
            </w:pPr>
            <w:r>
              <w:rPr>
                <w:rFonts w:ascii="Arial" w:hAnsi="Arial" w:cs="Arial"/>
                <w:b/>
                <w:szCs w:val="20"/>
              </w:rPr>
              <w:t>Verona Salt Shed</w:t>
            </w:r>
          </w:p>
        </w:tc>
        <w:tc>
          <w:tcPr>
            <w:tcW w:w="7192" w:type="dxa"/>
            <w:vAlign w:val="center"/>
          </w:tcPr>
          <w:p w:rsidR="00844B1C" w:rsidRPr="00C50D72" w:rsidRDefault="00844B1C" w:rsidP="00764B9A">
            <w:pPr>
              <w:tabs>
                <w:tab w:val="left" w:pos="360"/>
                <w:tab w:val="left" w:pos="2340"/>
              </w:tabs>
              <w:spacing w:line="276" w:lineRule="auto"/>
              <w:rPr>
                <w:rFonts w:ascii="Arial" w:hAnsi="Arial"/>
                <w:sz w:val="22"/>
              </w:rPr>
            </w:pPr>
            <w:r>
              <w:rPr>
                <w:rFonts w:ascii="Arial" w:hAnsi="Arial"/>
                <w:sz w:val="22"/>
              </w:rPr>
              <w:t>4391 Maple Grove Dr, Madison, WI 53719</w:t>
            </w:r>
          </w:p>
        </w:tc>
      </w:tr>
    </w:tbl>
    <w:p w:rsidR="00844B1C" w:rsidRDefault="00844B1C" w:rsidP="005114A1">
      <w:pPr>
        <w:rPr>
          <w:rFonts w:ascii="Arial" w:hAnsi="Arial" w:cs="Arial"/>
          <w:sz w:val="20"/>
          <w:szCs w:val="20"/>
        </w:rPr>
        <w:sectPr w:rsidR="00844B1C"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Default="00D30D08" w:rsidP="009C2599">
      <w:pPr>
        <w:rPr>
          <w:rFonts w:ascii="Arial" w:hAnsi="Arial" w:cs="Arial"/>
          <w:sz w:val="20"/>
          <w:szCs w:val="20"/>
        </w:rPr>
      </w:pPr>
    </w:p>
    <w:p w:rsidR="005114A1" w:rsidRDefault="005114A1" w:rsidP="009C2599">
      <w:pPr>
        <w:rPr>
          <w:rFonts w:ascii="Arial" w:hAnsi="Arial" w:cs="Arial"/>
          <w:sz w:val="20"/>
          <w:szCs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1350"/>
        <w:gridCol w:w="1260"/>
        <w:gridCol w:w="4055"/>
      </w:tblGrid>
      <w:tr w:rsidR="005114A1" w:rsidTr="00764B9A">
        <w:trPr>
          <w:tblHeader/>
          <w:jc w:val="center"/>
        </w:trPr>
        <w:tc>
          <w:tcPr>
            <w:tcW w:w="3595" w:type="dxa"/>
            <w:shd w:val="pct15" w:color="auto" w:fill="FFFFFF"/>
            <w:vAlign w:val="center"/>
          </w:tcPr>
          <w:p w:rsidR="005114A1" w:rsidRDefault="005114A1" w:rsidP="00764B9A">
            <w:pPr>
              <w:pStyle w:val="Header"/>
              <w:tabs>
                <w:tab w:val="clear" w:pos="4320"/>
                <w:tab w:val="clear" w:pos="8640"/>
                <w:tab w:val="center" w:pos="1872"/>
                <w:tab w:val="center" w:pos="3312"/>
                <w:tab w:val="center" w:pos="6480"/>
                <w:tab w:val="center" w:pos="9360"/>
              </w:tabs>
              <w:rPr>
                <w:rFonts w:ascii="Arial" w:hAnsi="Arial" w:cs="Arial"/>
                <w:b/>
                <w:sz w:val="22"/>
              </w:rPr>
            </w:pPr>
            <w:r>
              <w:rPr>
                <w:rFonts w:ascii="Arial" w:hAnsi="Arial" w:cs="Arial"/>
                <w:b/>
                <w:sz w:val="22"/>
              </w:rPr>
              <w:t>Item</w:t>
            </w:r>
          </w:p>
        </w:tc>
        <w:tc>
          <w:tcPr>
            <w:tcW w:w="1350" w:type="dxa"/>
            <w:shd w:val="pct15" w:color="auto" w:fill="FFFFFF"/>
            <w:vAlign w:val="center"/>
          </w:tcPr>
          <w:p w:rsidR="005114A1" w:rsidRDefault="005114A1" w:rsidP="00764B9A">
            <w:pPr>
              <w:tabs>
                <w:tab w:val="center" w:pos="1872"/>
                <w:tab w:val="center" w:pos="3312"/>
                <w:tab w:val="center" w:pos="6480"/>
                <w:tab w:val="center" w:pos="9360"/>
              </w:tabs>
              <w:jc w:val="center"/>
              <w:rPr>
                <w:rFonts w:ascii="Arial" w:hAnsi="Arial" w:cs="Arial"/>
                <w:b/>
                <w:sz w:val="22"/>
              </w:rPr>
            </w:pPr>
            <w:r>
              <w:rPr>
                <w:rFonts w:ascii="Arial" w:hAnsi="Arial" w:cs="Arial"/>
                <w:b/>
                <w:sz w:val="22"/>
              </w:rPr>
              <w:t>Complies</w:t>
            </w:r>
          </w:p>
        </w:tc>
        <w:tc>
          <w:tcPr>
            <w:tcW w:w="1260" w:type="dxa"/>
            <w:shd w:val="pct15" w:color="auto" w:fill="FFFFFF"/>
            <w:vAlign w:val="center"/>
          </w:tcPr>
          <w:p w:rsidR="005114A1" w:rsidRDefault="005114A1" w:rsidP="00764B9A">
            <w:pPr>
              <w:tabs>
                <w:tab w:val="center" w:pos="1872"/>
                <w:tab w:val="center" w:pos="3312"/>
                <w:tab w:val="center" w:pos="6480"/>
                <w:tab w:val="center" w:pos="9360"/>
              </w:tabs>
              <w:jc w:val="center"/>
              <w:rPr>
                <w:rFonts w:ascii="Arial" w:hAnsi="Arial" w:cs="Arial"/>
                <w:b/>
                <w:sz w:val="22"/>
              </w:rPr>
            </w:pPr>
            <w:r>
              <w:rPr>
                <w:rFonts w:ascii="Arial" w:hAnsi="Arial" w:cs="Arial"/>
                <w:b/>
                <w:sz w:val="22"/>
              </w:rPr>
              <w:t>Does Not Comply</w:t>
            </w:r>
          </w:p>
        </w:tc>
        <w:tc>
          <w:tcPr>
            <w:tcW w:w="4055" w:type="dxa"/>
            <w:shd w:val="pct15" w:color="auto" w:fill="FFFFFF"/>
            <w:vAlign w:val="center"/>
          </w:tcPr>
          <w:p w:rsidR="005114A1" w:rsidRDefault="005114A1" w:rsidP="00764B9A">
            <w:pPr>
              <w:tabs>
                <w:tab w:val="center" w:pos="1872"/>
                <w:tab w:val="center" w:pos="3312"/>
                <w:tab w:val="center" w:pos="6480"/>
                <w:tab w:val="center" w:pos="9360"/>
              </w:tabs>
              <w:jc w:val="center"/>
              <w:rPr>
                <w:rFonts w:ascii="Arial" w:hAnsi="Arial" w:cs="Arial"/>
                <w:b/>
                <w:sz w:val="22"/>
              </w:rPr>
            </w:pPr>
            <w:r>
              <w:rPr>
                <w:rFonts w:ascii="Arial" w:hAnsi="Arial" w:cs="Arial"/>
                <w:b/>
                <w:sz w:val="22"/>
              </w:rPr>
              <w:t>Explanation of Deviation</w:t>
            </w:r>
          </w:p>
        </w:tc>
      </w:tr>
      <w:tr w:rsidR="005114A1" w:rsidTr="00764B9A">
        <w:trPr>
          <w:trHeight w:val="917"/>
          <w:jc w:val="center"/>
        </w:trPr>
        <w:tc>
          <w:tcPr>
            <w:tcW w:w="3595" w:type="dxa"/>
            <w:shd w:val="clear" w:color="auto" w:fill="F2F2F2" w:themeFill="background1" w:themeFillShade="F2"/>
          </w:tcPr>
          <w:p w:rsidR="005114A1" w:rsidRPr="000757A3" w:rsidRDefault="005114A1" w:rsidP="00764B9A">
            <w:pPr>
              <w:tabs>
                <w:tab w:val="left" w:pos="360"/>
                <w:tab w:val="center" w:pos="4320"/>
                <w:tab w:val="center" w:pos="6480"/>
                <w:tab w:val="center" w:pos="8640"/>
              </w:tabs>
              <w:spacing w:before="120"/>
              <w:rPr>
                <w:rFonts w:ascii="Arial" w:hAnsi="Arial" w:cs="Arial"/>
                <w:b/>
                <w:sz w:val="22"/>
              </w:rPr>
            </w:pPr>
            <w:r w:rsidRPr="000757A3">
              <w:rPr>
                <w:rFonts w:ascii="Arial" w:hAnsi="Arial" w:cs="Arial"/>
                <w:b/>
                <w:sz w:val="22"/>
              </w:rPr>
              <w:t>Pea Gravel, Granite or Quartzite</w:t>
            </w:r>
          </w:p>
          <w:p w:rsidR="005114A1" w:rsidRPr="000757A3" w:rsidRDefault="005114A1" w:rsidP="00764B9A">
            <w:pPr>
              <w:tabs>
                <w:tab w:val="left" w:pos="360"/>
                <w:tab w:val="center" w:pos="4320"/>
                <w:tab w:val="center" w:pos="6480"/>
                <w:tab w:val="center" w:pos="8640"/>
              </w:tabs>
              <w:spacing w:before="120"/>
              <w:rPr>
                <w:rFonts w:ascii="Arial" w:hAnsi="Arial" w:cs="Arial"/>
                <w:b/>
                <w:sz w:val="22"/>
              </w:rPr>
            </w:pPr>
            <w:r w:rsidRPr="000757A3">
              <w:rPr>
                <w:rFonts w:ascii="Arial" w:hAnsi="Arial" w:cs="Arial"/>
                <w:b/>
                <w:sz w:val="22"/>
              </w:rPr>
              <w:t>Grad. No. 1</w:t>
            </w:r>
          </w:p>
        </w:tc>
        <w:tc>
          <w:tcPr>
            <w:tcW w:w="1350" w:type="dxa"/>
            <w:vAlign w:val="bottom"/>
          </w:tcPr>
          <w:p w:rsidR="005114A1" w:rsidRPr="0092771A" w:rsidRDefault="005114A1" w:rsidP="00764B9A">
            <w:pPr>
              <w:tabs>
                <w:tab w:val="center" w:pos="1872"/>
                <w:tab w:val="center" w:pos="3312"/>
                <w:tab w:val="center" w:pos="6480"/>
                <w:tab w:val="center" w:pos="9360"/>
              </w:tabs>
              <w:spacing w:before="120"/>
              <w:rPr>
                <w:rFonts w:ascii="Arial" w:hAnsi="Arial" w:cs="Arial"/>
                <w:sz w:val="22"/>
              </w:rPr>
            </w:pPr>
          </w:p>
        </w:tc>
        <w:tc>
          <w:tcPr>
            <w:tcW w:w="1260" w:type="dxa"/>
            <w:vAlign w:val="bottom"/>
          </w:tcPr>
          <w:p w:rsidR="005114A1" w:rsidRPr="0092771A" w:rsidRDefault="005114A1" w:rsidP="00764B9A">
            <w:pPr>
              <w:tabs>
                <w:tab w:val="center" w:pos="1872"/>
                <w:tab w:val="center" w:pos="3312"/>
                <w:tab w:val="center" w:pos="6480"/>
                <w:tab w:val="center" w:pos="9360"/>
              </w:tabs>
              <w:spacing w:before="120"/>
              <w:rPr>
                <w:rFonts w:ascii="Arial" w:hAnsi="Arial" w:cs="Arial"/>
                <w:sz w:val="22"/>
              </w:rPr>
            </w:pPr>
          </w:p>
        </w:tc>
        <w:tc>
          <w:tcPr>
            <w:tcW w:w="4055" w:type="dxa"/>
            <w:vAlign w:val="bottom"/>
          </w:tcPr>
          <w:p w:rsidR="005114A1" w:rsidRPr="0092771A" w:rsidRDefault="005114A1" w:rsidP="00764B9A">
            <w:pPr>
              <w:tabs>
                <w:tab w:val="center" w:pos="1872"/>
                <w:tab w:val="center" w:pos="3312"/>
                <w:tab w:val="center" w:pos="6480"/>
                <w:tab w:val="center" w:pos="9360"/>
              </w:tabs>
              <w:spacing w:before="120"/>
              <w:rPr>
                <w:rFonts w:ascii="Arial" w:hAnsi="Arial" w:cs="Arial"/>
                <w:sz w:val="22"/>
              </w:rPr>
            </w:pPr>
          </w:p>
        </w:tc>
      </w:tr>
      <w:tr w:rsidR="005114A1" w:rsidTr="00764B9A">
        <w:trPr>
          <w:trHeight w:val="890"/>
          <w:jc w:val="center"/>
        </w:trPr>
        <w:tc>
          <w:tcPr>
            <w:tcW w:w="3595" w:type="dxa"/>
            <w:shd w:val="clear" w:color="auto" w:fill="F2F2F2" w:themeFill="background1" w:themeFillShade="F2"/>
          </w:tcPr>
          <w:p w:rsidR="005114A1" w:rsidRPr="000757A3" w:rsidRDefault="005114A1" w:rsidP="00764B9A">
            <w:pPr>
              <w:tabs>
                <w:tab w:val="left" w:pos="360"/>
                <w:tab w:val="center" w:pos="4320"/>
                <w:tab w:val="center" w:pos="6480"/>
                <w:tab w:val="center" w:pos="8640"/>
              </w:tabs>
              <w:spacing w:before="120"/>
              <w:rPr>
                <w:rFonts w:ascii="Arial" w:hAnsi="Arial" w:cs="Arial"/>
                <w:b/>
                <w:sz w:val="22"/>
              </w:rPr>
            </w:pPr>
            <w:r w:rsidRPr="000757A3">
              <w:rPr>
                <w:rFonts w:ascii="Arial" w:hAnsi="Arial" w:cs="Arial"/>
                <w:b/>
                <w:sz w:val="22"/>
              </w:rPr>
              <w:t>Granite or Quartzite</w:t>
            </w:r>
          </w:p>
          <w:p w:rsidR="005114A1" w:rsidRPr="000757A3" w:rsidRDefault="005114A1" w:rsidP="00764B9A">
            <w:pPr>
              <w:tabs>
                <w:tab w:val="left" w:pos="360"/>
                <w:tab w:val="center" w:pos="4320"/>
                <w:tab w:val="center" w:pos="6480"/>
                <w:tab w:val="center" w:pos="8640"/>
              </w:tabs>
              <w:spacing w:before="120"/>
              <w:rPr>
                <w:rFonts w:ascii="Arial" w:hAnsi="Arial" w:cs="Arial"/>
                <w:b/>
                <w:sz w:val="22"/>
              </w:rPr>
            </w:pPr>
            <w:r w:rsidRPr="000757A3">
              <w:rPr>
                <w:rFonts w:ascii="Arial" w:hAnsi="Arial" w:cs="Arial"/>
                <w:b/>
                <w:sz w:val="22"/>
              </w:rPr>
              <w:t>Grad. No. 2</w:t>
            </w:r>
          </w:p>
        </w:tc>
        <w:tc>
          <w:tcPr>
            <w:tcW w:w="1350" w:type="dxa"/>
            <w:vAlign w:val="bottom"/>
          </w:tcPr>
          <w:p w:rsidR="005114A1" w:rsidRPr="0092771A" w:rsidRDefault="005114A1" w:rsidP="00764B9A">
            <w:pPr>
              <w:tabs>
                <w:tab w:val="center" w:pos="1872"/>
                <w:tab w:val="center" w:pos="3312"/>
                <w:tab w:val="center" w:pos="6480"/>
                <w:tab w:val="center" w:pos="9360"/>
              </w:tabs>
              <w:spacing w:before="120"/>
              <w:rPr>
                <w:rFonts w:ascii="Arial" w:hAnsi="Arial" w:cs="Arial"/>
                <w:sz w:val="22"/>
              </w:rPr>
            </w:pPr>
          </w:p>
        </w:tc>
        <w:tc>
          <w:tcPr>
            <w:tcW w:w="1260" w:type="dxa"/>
            <w:vAlign w:val="bottom"/>
          </w:tcPr>
          <w:p w:rsidR="005114A1" w:rsidRPr="0092771A" w:rsidRDefault="005114A1" w:rsidP="00764B9A">
            <w:pPr>
              <w:tabs>
                <w:tab w:val="center" w:pos="1872"/>
                <w:tab w:val="center" w:pos="3312"/>
                <w:tab w:val="center" w:pos="6480"/>
                <w:tab w:val="center" w:pos="9360"/>
              </w:tabs>
              <w:spacing w:before="120"/>
              <w:rPr>
                <w:rFonts w:ascii="Arial" w:hAnsi="Arial" w:cs="Arial"/>
                <w:sz w:val="22"/>
              </w:rPr>
            </w:pPr>
          </w:p>
        </w:tc>
        <w:tc>
          <w:tcPr>
            <w:tcW w:w="4055" w:type="dxa"/>
            <w:vAlign w:val="bottom"/>
          </w:tcPr>
          <w:p w:rsidR="005114A1" w:rsidRPr="0092771A" w:rsidRDefault="005114A1" w:rsidP="00764B9A">
            <w:pPr>
              <w:tabs>
                <w:tab w:val="center" w:pos="1872"/>
                <w:tab w:val="center" w:pos="3312"/>
                <w:tab w:val="center" w:pos="6480"/>
                <w:tab w:val="center" w:pos="9360"/>
              </w:tabs>
              <w:spacing w:before="120"/>
              <w:rPr>
                <w:rFonts w:ascii="Arial" w:hAnsi="Arial" w:cs="Arial"/>
                <w:sz w:val="22"/>
              </w:rPr>
            </w:pPr>
          </w:p>
        </w:tc>
      </w:tr>
    </w:tbl>
    <w:p w:rsidR="005114A1" w:rsidRDefault="005114A1" w:rsidP="009C2599">
      <w:pPr>
        <w:rPr>
          <w:rFonts w:ascii="Arial" w:hAnsi="Arial" w:cs="Arial"/>
          <w:sz w:val="20"/>
          <w:szCs w:val="20"/>
        </w:rPr>
        <w:sectPr w:rsidR="005114A1"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p w:rsidR="00FD0F54" w:rsidRDefault="00FD0F54" w:rsidP="00FD0F54">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FD0F54" w:rsidTr="00FD0F54">
        <w:trPr>
          <w:trHeight w:val="602"/>
          <w:jc w:val="center"/>
        </w:trPr>
        <w:tc>
          <w:tcPr>
            <w:tcW w:w="3955" w:type="dxa"/>
            <w:shd w:val="clear" w:color="auto" w:fill="F2F2F2" w:themeFill="background1" w:themeFillShade="F2"/>
            <w:vAlign w:val="center"/>
          </w:tcPr>
          <w:p w:rsidR="00FD0F54" w:rsidRDefault="00FD0F54"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FD0F54" w:rsidRPr="002464EB" w:rsidRDefault="00FD0F54" w:rsidP="00764B9A">
            <w:pPr>
              <w:tabs>
                <w:tab w:val="left" w:pos="1980"/>
                <w:tab w:val="center" w:pos="4320"/>
                <w:tab w:val="center" w:pos="6480"/>
                <w:tab w:val="center" w:pos="8640"/>
              </w:tabs>
              <w:rPr>
                <w:rFonts w:ascii="Arial" w:hAnsi="Arial" w:cs="Arial"/>
                <w:b/>
              </w:rPr>
            </w:pPr>
            <w:r w:rsidRPr="002464EB">
              <w:rPr>
                <w:rFonts w:ascii="Arial" w:hAnsi="Arial" w:cs="Arial"/>
                <w:b/>
              </w:rPr>
              <w:t>CTH B (STH 73 to Rockdale)</w:t>
            </w:r>
          </w:p>
          <w:p w:rsidR="00FD0F54" w:rsidRDefault="00FD0F54" w:rsidP="00764B9A">
            <w:pPr>
              <w:tabs>
                <w:tab w:val="left" w:pos="1980"/>
                <w:tab w:val="center" w:pos="4320"/>
                <w:tab w:val="center" w:pos="6480"/>
                <w:tab w:val="center" w:pos="8640"/>
              </w:tabs>
              <w:rPr>
                <w:rFonts w:ascii="Arial" w:hAnsi="Arial" w:cs="Arial"/>
                <w:b/>
                <w:sz w:val="22"/>
              </w:rPr>
            </w:pPr>
            <w:r w:rsidRPr="002464EB">
              <w:rPr>
                <w:rFonts w:ascii="Arial" w:hAnsi="Arial" w:cs="Arial"/>
                <w:b/>
              </w:rPr>
              <w:t>Town of Christiana – Sections 23 &amp; 27</w:t>
            </w:r>
          </w:p>
        </w:tc>
      </w:tr>
    </w:tbl>
    <w:p w:rsidR="00FD0F54" w:rsidRPr="005B67C2" w:rsidRDefault="00FD0F54" w:rsidP="00FD0F54">
      <w:pPr>
        <w:tabs>
          <w:tab w:val="left" w:pos="360"/>
          <w:tab w:val="center" w:pos="4320"/>
          <w:tab w:val="center" w:pos="6480"/>
          <w:tab w:val="center" w:pos="8640"/>
        </w:tabs>
        <w:rPr>
          <w:rFonts w:ascii="Arial" w:hAnsi="Arial" w:cs="Arial"/>
          <w:b/>
          <w:sz w:val="22"/>
        </w:rPr>
      </w:pPr>
    </w:p>
    <w:p w:rsidR="00FD0F54" w:rsidRPr="005B67C2" w:rsidRDefault="00FD0F54" w:rsidP="00FD0F54">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3520"/>
        <w:gridCol w:w="900"/>
        <w:gridCol w:w="1620"/>
        <w:gridCol w:w="1260"/>
        <w:gridCol w:w="1697"/>
      </w:tblGrid>
      <w:tr w:rsidR="00FD0F54" w:rsidRPr="005B67C2" w:rsidTr="00FD0F54">
        <w:trPr>
          <w:trHeight w:val="773"/>
          <w:jc w:val="center"/>
        </w:trPr>
        <w:tc>
          <w:tcPr>
            <w:tcW w:w="3955" w:type="dxa"/>
            <w:gridSpan w:val="2"/>
            <w:shd w:val="pct12" w:color="000000" w:fill="FFFFFF"/>
            <w:vAlign w:val="center"/>
          </w:tcPr>
          <w:p w:rsidR="00FD0F54" w:rsidRPr="00EF5250" w:rsidRDefault="00FD0F54"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FD0F54" w:rsidRPr="005B67C2" w:rsidRDefault="00FD0F54" w:rsidP="00764B9A">
            <w:pPr>
              <w:pStyle w:val="Heading8"/>
              <w:tabs>
                <w:tab w:val="left" w:pos="1980"/>
              </w:tabs>
              <w:jc w:val="left"/>
              <w:rPr>
                <w:rFonts w:ascii="Arial" w:hAnsi="Arial" w:cs="Arial"/>
                <w:color w:val="auto"/>
                <w:sz w:val="22"/>
              </w:rPr>
            </w:pPr>
            <w:r>
              <w:rPr>
                <w:rFonts w:ascii="Arial" w:hAnsi="Arial" w:cs="Arial"/>
                <w:color w:val="auto"/>
                <w:sz w:val="22"/>
              </w:rPr>
              <w:t>Stoughton Shop (2520 CTH B, Stoughton)</w:t>
            </w:r>
          </w:p>
          <w:p w:rsidR="00FD0F54" w:rsidRPr="005B67C2" w:rsidRDefault="00FD0F54" w:rsidP="00764B9A">
            <w:pPr>
              <w:pStyle w:val="Heading8"/>
              <w:tabs>
                <w:tab w:val="left" w:pos="1980"/>
              </w:tabs>
              <w:jc w:val="left"/>
              <w:rPr>
                <w:rFonts w:ascii="Arial" w:hAnsi="Arial" w:cs="Arial"/>
                <w:sz w:val="22"/>
              </w:rPr>
            </w:pPr>
            <w:r>
              <w:rPr>
                <w:rFonts w:ascii="Arial" w:hAnsi="Arial" w:cs="Arial"/>
                <w:color w:val="auto"/>
                <w:sz w:val="22"/>
              </w:rPr>
              <w:t>Town of Pleasant Springs</w:t>
            </w:r>
            <w:r w:rsidRPr="005B67C2">
              <w:rPr>
                <w:rFonts w:ascii="Arial" w:hAnsi="Arial" w:cs="Arial"/>
                <w:color w:val="auto"/>
                <w:sz w:val="22"/>
              </w:rPr>
              <w:t xml:space="preserve">, </w:t>
            </w:r>
            <w:r>
              <w:rPr>
                <w:rFonts w:ascii="Arial" w:hAnsi="Arial" w:cs="Arial"/>
                <w:color w:val="auto"/>
                <w:sz w:val="22"/>
              </w:rPr>
              <w:t xml:space="preserve">NW ¼ </w:t>
            </w:r>
            <w:r w:rsidRPr="005B67C2">
              <w:rPr>
                <w:rFonts w:ascii="Arial" w:hAnsi="Arial" w:cs="Arial"/>
                <w:color w:val="auto"/>
                <w:sz w:val="22"/>
              </w:rPr>
              <w:t xml:space="preserve">Section </w:t>
            </w:r>
            <w:r>
              <w:rPr>
                <w:rFonts w:ascii="Arial" w:hAnsi="Arial" w:cs="Arial"/>
                <w:color w:val="auto"/>
                <w:sz w:val="22"/>
              </w:rPr>
              <w:t>33</w:t>
            </w:r>
          </w:p>
        </w:tc>
      </w:tr>
      <w:tr w:rsidR="00FD0F54" w:rsidRPr="005B67C2" w:rsidTr="00FD0F54">
        <w:trPr>
          <w:jc w:val="center"/>
        </w:trPr>
        <w:tc>
          <w:tcPr>
            <w:tcW w:w="4855" w:type="dxa"/>
            <w:gridSpan w:val="3"/>
            <w:shd w:val="pct12" w:color="000000" w:fill="FFFFFF"/>
            <w:vAlign w:val="center"/>
          </w:tcPr>
          <w:p w:rsidR="00FD0F54" w:rsidRPr="00EF5250" w:rsidRDefault="00FD0F54"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FD0F54" w:rsidRPr="00EF5250" w:rsidRDefault="00FD0F54"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FD0F54" w:rsidRPr="00EF5250" w:rsidRDefault="00FD0F54"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FD0F54" w:rsidRPr="00EF5250" w:rsidRDefault="00FD0F54"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FD0F54" w:rsidRPr="00EF5250" w:rsidRDefault="00FD0F54"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FD0F54" w:rsidRPr="005B67C2" w:rsidTr="00FD0F54">
        <w:trPr>
          <w:jc w:val="center"/>
        </w:trPr>
        <w:tc>
          <w:tcPr>
            <w:tcW w:w="435" w:type="dxa"/>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1</w:t>
            </w:r>
          </w:p>
        </w:tc>
        <w:tc>
          <w:tcPr>
            <w:tcW w:w="4420"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FD0F54" w:rsidRPr="009D1BA7" w:rsidRDefault="00FD0F54" w:rsidP="00764B9A">
            <w:pPr>
              <w:tabs>
                <w:tab w:val="left" w:pos="360"/>
                <w:tab w:val="center" w:pos="4320"/>
                <w:tab w:val="center" w:pos="6480"/>
                <w:tab w:val="center" w:pos="8640"/>
              </w:tabs>
              <w:spacing w:before="120"/>
              <w:jc w:val="center"/>
              <w:rPr>
                <w:rFonts w:ascii="Arial" w:hAnsi="Arial" w:cs="Arial"/>
                <w:b/>
                <w:sz w:val="22"/>
              </w:rPr>
            </w:pPr>
            <w:r w:rsidRPr="009D1BA7">
              <w:rPr>
                <w:rFonts w:ascii="Arial" w:hAnsi="Arial" w:cs="Arial"/>
                <w:b/>
                <w:sz w:val="22"/>
              </w:rPr>
              <w:t>500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FD0F54">
        <w:trPr>
          <w:jc w:val="center"/>
        </w:trPr>
        <w:tc>
          <w:tcPr>
            <w:tcW w:w="435" w:type="dxa"/>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2</w:t>
            </w:r>
          </w:p>
        </w:tc>
        <w:tc>
          <w:tcPr>
            <w:tcW w:w="4420"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FD0F54" w:rsidRPr="009D1BA7" w:rsidRDefault="00FD0F54" w:rsidP="00764B9A">
            <w:pPr>
              <w:tabs>
                <w:tab w:val="left" w:pos="360"/>
                <w:tab w:val="center" w:pos="4320"/>
                <w:tab w:val="center" w:pos="6480"/>
                <w:tab w:val="center" w:pos="8640"/>
              </w:tabs>
              <w:spacing w:before="120"/>
              <w:jc w:val="center"/>
              <w:rPr>
                <w:rFonts w:ascii="Arial" w:hAnsi="Arial" w:cs="Arial"/>
                <w:b/>
                <w:sz w:val="22"/>
              </w:rPr>
            </w:pPr>
            <w:r w:rsidRPr="009D1BA7">
              <w:rPr>
                <w:rFonts w:ascii="Arial" w:hAnsi="Arial" w:cs="Arial"/>
                <w:b/>
                <w:sz w:val="22"/>
              </w:rPr>
              <w:t>500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FD0F54">
        <w:trPr>
          <w:jc w:val="center"/>
        </w:trPr>
        <w:tc>
          <w:tcPr>
            <w:tcW w:w="435" w:type="dxa"/>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3</w:t>
            </w:r>
          </w:p>
        </w:tc>
        <w:tc>
          <w:tcPr>
            <w:tcW w:w="4420"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FD0F54" w:rsidRPr="009D1BA7" w:rsidRDefault="00FD0F54" w:rsidP="00764B9A">
            <w:pPr>
              <w:tabs>
                <w:tab w:val="left" w:pos="360"/>
                <w:tab w:val="center" w:pos="4320"/>
                <w:tab w:val="center" w:pos="6480"/>
                <w:tab w:val="center" w:pos="8640"/>
              </w:tabs>
              <w:spacing w:before="120"/>
              <w:jc w:val="center"/>
              <w:rPr>
                <w:rFonts w:ascii="Arial" w:hAnsi="Arial" w:cs="Arial"/>
                <w:b/>
                <w:sz w:val="22"/>
              </w:rPr>
            </w:pPr>
            <w:r w:rsidRPr="009D1BA7">
              <w:rPr>
                <w:rFonts w:ascii="Arial" w:hAnsi="Arial" w:cs="Arial"/>
                <w:b/>
                <w:sz w:val="22"/>
              </w:rPr>
              <w:t>420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FD0F54">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r w:rsidR="00FD0F54" w:rsidRPr="005B67C2" w:rsidTr="00FD0F54">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r w:rsidR="00FD0F54" w:rsidRPr="005B67C2" w:rsidTr="00FD0F54">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bl>
    <w:p w:rsidR="00FD0F54" w:rsidRPr="005B67C2" w:rsidRDefault="00FD0F54" w:rsidP="00FD0F54">
      <w:pPr>
        <w:tabs>
          <w:tab w:val="left" w:pos="360"/>
          <w:tab w:val="right" w:pos="4320"/>
          <w:tab w:val="left" w:pos="4500"/>
          <w:tab w:val="right" w:pos="9360"/>
        </w:tabs>
        <w:rPr>
          <w:rFonts w:ascii="Arial" w:hAnsi="Arial" w:cs="Arial"/>
          <w:sz w:val="22"/>
        </w:rPr>
      </w:pPr>
    </w:p>
    <w:p w:rsidR="00FD0F54" w:rsidRDefault="00FD0F54" w:rsidP="00FD0F54">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3520"/>
        <w:gridCol w:w="900"/>
        <w:gridCol w:w="1620"/>
        <w:gridCol w:w="1260"/>
        <w:gridCol w:w="435"/>
        <w:gridCol w:w="1262"/>
      </w:tblGrid>
      <w:tr w:rsidR="00FD0F54" w:rsidRPr="005B67C2" w:rsidTr="00FD0F54">
        <w:trPr>
          <w:trHeight w:val="773"/>
          <w:jc w:val="center"/>
        </w:trPr>
        <w:tc>
          <w:tcPr>
            <w:tcW w:w="3955" w:type="dxa"/>
            <w:gridSpan w:val="2"/>
            <w:shd w:val="pct12" w:color="000000" w:fill="FFFFFF"/>
            <w:vAlign w:val="center"/>
          </w:tcPr>
          <w:p w:rsidR="00FD0F54" w:rsidRPr="00EF5250" w:rsidRDefault="00FD0F54"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FD0F54" w:rsidRPr="005B67C2" w:rsidRDefault="00FD0F54"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FD0F54" w:rsidRPr="005B67C2" w:rsidTr="00FD0F54">
        <w:trPr>
          <w:jc w:val="center"/>
        </w:trPr>
        <w:tc>
          <w:tcPr>
            <w:tcW w:w="4855" w:type="dxa"/>
            <w:gridSpan w:val="3"/>
            <w:shd w:val="pct12" w:color="000000" w:fill="FFFFFF"/>
            <w:vAlign w:val="center"/>
          </w:tcPr>
          <w:p w:rsidR="00FD0F54" w:rsidRPr="00EF5250" w:rsidRDefault="00FD0F54"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FD0F54" w:rsidRPr="00EF5250" w:rsidRDefault="00FD0F54"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FD0F54" w:rsidRPr="00EF5250" w:rsidRDefault="00FD0F54"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FD0F54" w:rsidRPr="00EF5250" w:rsidRDefault="00FD0F54"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FD0F54" w:rsidRPr="00EF5250" w:rsidRDefault="00FD0F54"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FD0F54" w:rsidRPr="005B67C2" w:rsidTr="00FD0F54">
        <w:trPr>
          <w:jc w:val="center"/>
        </w:trPr>
        <w:tc>
          <w:tcPr>
            <w:tcW w:w="435" w:type="dxa"/>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p>
        </w:tc>
        <w:tc>
          <w:tcPr>
            <w:tcW w:w="4420"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FD0F54" w:rsidRPr="009D1BA7" w:rsidRDefault="00FD0F54" w:rsidP="00764B9A">
            <w:pPr>
              <w:tabs>
                <w:tab w:val="left" w:pos="360"/>
                <w:tab w:val="center" w:pos="4320"/>
                <w:tab w:val="center" w:pos="6480"/>
                <w:tab w:val="center" w:pos="8640"/>
              </w:tabs>
              <w:spacing w:before="120"/>
              <w:jc w:val="center"/>
              <w:rPr>
                <w:rFonts w:ascii="Arial" w:hAnsi="Arial" w:cs="Arial"/>
                <w:b/>
                <w:sz w:val="22"/>
              </w:rPr>
            </w:pPr>
            <w:r w:rsidRPr="009D1BA7">
              <w:rPr>
                <w:rFonts w:ascii="Arial" w:hAnsi="Arial" w:cs="Arial"/>
                <w:b/>
                <w:sz w:val="22"/>
              </w:rPr>
              <w:t>500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FD0F54">
        <w:trPr>
          <w:jc w:val="center"/>
        </w:trPr>
        <w:tc>
          <w:tcPr>
            <w:tcW w:w="435" w:type="dxa"/>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w:t>
            </w:r>
          </w:p>
        </w:tc>
        <w:tc>
          <w:tcPr>
            <w:tcW w:w="4420"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FD0F54" w:rsidRPr="009D1BA7" w:rsidRDefault="00FD0F54" w:rsidP="00764B9A">
            <w:pPr>
              <w:tabs>
                <w:tab w:val="left" w:pos="360"/>
                <w:tab w:val="center" w:pos="4320"/>
                <w:tab w:val="center" w:pos="6480"/>
                <w:tab w:val="center" w:pos="8640"/>
              </w:tabs>
              <w:spacing w:before="120"/>
              <w:jc w:val="center"/>
              <w:rPr>
                <w:rFonts w:ascii="Arial" w:hAnsi="Arial" w:cs="Arial"/>
                <w:b/>
                <w:sz w:val="22"/>
              </w:rPr>
            </w:pPr>
            <w:r w:rsidRPr="009D1BA7">
              <w:rPr>
                <w:rFonts w:ascii="Arial" w:hAnsi="Arial" w:cs="Arial"/>
                <w:b/>
                <w:sz w:val="22"/>
              </w:rPr>
              <w:t>500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FD0F54">
        <w:trPr>
          <w:jc w:val="center"/>
        </w:trPr>
        <w:tc>
          <w:tcPr>
            <w:tcW w:w="435" w:type="dxa"/>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w:t>
            </w:r>
          </w:p>
        </w:tc>
        <w:tc>
          <w:tcPr>
            <w:tcW w:w="4420"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FD0F54" w:rsidRPr="009D1BA7" w:rsidRDefault="00FD0F54" w:rsidP="00764B9A">
            <w:pPr>
              <w:tabs>
                <w:tab w:val="left" w:pos="360"/>
                <w:tab w:val="center" w:pos="4320"/>
                <w:tab w:val="center" w:pos="6480"/>
                <w:tab w:val="center" w:pos="8640"/>
              </w:tabs>
              <w:spacing w:before="120"/>
              <w:jc w:val="center"/>
              <w:rPr>
                <w:rFonts w:ascii="Arial" w:hAnsi="Arial" w:cs="Arial"/>
                <w:b/>
                <w:sz w:val="22"/>
              </w:rPr>
            </w:pPr>
            <w:r w:rsidRPr="009D1BA7">
              <w:rPr>
                <w:rFonts w:ascii="Arial" w:hAnsi="Arial" w:cs="Arial"/>
                <w:b/>
                <w:sz w:val="22"/>
              </w:rPr>
              <w:t>420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FD0F54">
        <w:trPr>
          <w:jc w:val="center"/>
        </w:trPr>
        <w:tc>
          <w:tcPr>
            <w:tcW w:w="435" w:type="dxa"/>
            <w:shd w:val="clear" w:color="auto" w:fill="F2F2F2" w:themeFill="background1" w:themeFillShade="F2"/>
            <w:vAlign w:val="center"/>
          </w:tcPr>
          <w:p w:rsidR="00FD0F54" w:rsidRDefault="00FD0F5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w:t>
            </w:r>
          </w:p>
        </w:tc>
        <w:tc>
          <w:tcPr>
            <w:tcW w:w="4420"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FD0F54" w:rsidRDefault="00FD0F54"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FD0F54" w:rsidRPr="005B67C2" w:rsidTr="00FD0F54">
        <w:trPr>
          <w:jc w:val="center"/>
        </w:trPr>
        <w:tc>
          <w:tcPr>
            <w:tcW w:w="435" w:type="dxa"/>
            <w:shd w:val="clear" w:color="auto" w:fill="F2F2F2" w:themeFill="background1" w:themeFillShade="F2"/>
            <w:vAlign w:val="center"/>
          </w:tcPr>
          <w:p w:rsidR="00FD0F54" w:rsidRDefault="00FD0F5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p>
        </w:tc>
        <w:tc>
          <w:tcPr>
            <w:tcW w:w="4420" w:type="dxa"/>
            <w:gridSpan w:val="2"/>
            <w:shd w:val="clear" w:color="auto" w:fill="F2F2F2" w:themeFill="background1" w:themeFillShade="F2"/>
            <w:vAlign w:val="center"/>
          </w:tcPr>
          <w:p w:rsidR="00FD0F54" w:rsidRDefault="00FD0F5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FD0F54"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FD0F54" w:rsidRDefault="00FD0F54"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FD0F54" w:rsidRPr="005B67C2" w:rsidTr="00FD0F54">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r w:rsidR="00FD0F54" w:rsidRPr="005B67C2" w:rsidTr="00FD0F54">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r w:rsidR="00FD0F54" w:rsidRPr="005B67C2" w:rsidTr="00FD0F54">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bl>
    <w:p w:rsidR="00FD0F54" w:rsidRPr="005B67C2" w:rsidRDefault="00FD0F54" w:rsidP="00FD0F54">
      <w:pPr>
        <w:rPr>
          <w:rFonts w:ascii="Arial" w:hAnsi="Arial" w:cs="Arial"/>
          <w:sz w:val="22"/>
        </w:rPr>
      </w:pPr>
    </w:p>
    <w:p w:rsidR="00FD0F54" w:rsidRDefault="00FD0F54">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FD0F54" w:rsidTr="00764B9A">
        <w:trPr>
          <w:cantSplit/>
          <w:tblCellSpacing w:w="20" w:type="dxa"/>
        </w:trPr>
        <w:tc>
          <w:tcPr>
            <w:tcW w:w="10720" w:type="dxa"/>
            <w:gridSpan w:val="2"/>
            <w:shd w:val="clear" w:color="auto" w:fill="E6E6E6"/>
            <w:vAlign w:val="center"/>
          </w:tcPr>
          <w:p w:rsidR="00FD0F54" w:rsidRPr="00D1099C" w:rsidRDefault="00FD0F54" w:rsidP="00764B9A">
            <w:pPr>
              <w:jc w:val="center"/>
              <w:rPr>
                <w:rFonts w:ascii="Arial" w:hAnsi="Arial" w:cs="Arial"/>
                <w:b/>
                <w:bCs/>
                <w:sz w:val="28"/>
              </w:rPr>
            </w:pPr>
            <w:r>
              <w:rPr>
                <w:rFonts w:ascii="Arial" w:hAnsi="Arial" w:cs="Arial"/>
                <w:b/>
                <w:bCs/>
                <w:sz w:val="28"/>
              </w:rPr>
              <w:lastRenderedPageBreak/>
              <w:t>PRICE PROPOSAL</w:t>
            </w:r>
          </w:p>
        </w:tc>
      </w:tr>
      <w:tr w:rsidR="00FD0F54" w:rsidTr="00764B9A">
        <w:trPr>
          <w:trHeight w:val="559"/>
          <w:tblCellSpacing w:w="20" w:type="dxa"/>
        </w:trPr>
        <w:tc>
          <w:tcPr>
            <w:tcW w:w="2370" w:type="dxa"/>
            <w:shd w:val="clear" w:color="auto" w:fill="E6E6E6"/>
            <w:vAlign w:val="center"/>
          </w:tcPr>
          <w:p w:rsidR="00FD0F54" w:rsidRPr="00065A89" w:rsidRDefault="00FD0F54"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FD0F54" w:rsidRPr="008711EE" w:rsidRDefault="00FD0F54" w:rsidP="00764B9A">
            <w:pPr>
              <w:pStyle w:val="Level2"/>
              <w:widowControl/>
              <w:ind w:left="397"/>
              <w:rPr>
                <w:rFonts w:ascii="Arial" w:hAnsi="Arial" w:cs="Arial"/>
                <w:b/>
                <w:szCs w:val="24"/>
              </w:rPr>
            </w:pPr>
          </w:p>
        </w:tc>
      </w:tr>
    </w:tbl>
    <w:p w:rsidR="00FD0F54" w:rsidRDefault="00FD0F54" w:rsidP="00FD0F54">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FD0F54" w:rsidRDefault="00FD0F54" w:rsidP="00FD0F54">
      <w:pPr>
        <w:jc w:val="center"/>
        <w:rPr>
          <w:rFonts w:ascii="Arial" w:hAnsi="Arial" w:cs="Arial"/>
          <w:b/>
        </w:rPr>
      </w:pPr>
    </w:p>
    <w:p w:rsidR="00FD0F54" w:rsidRDefault="00FD0F54" w:rsidP="00FD0F54">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FD0F54" w:rsidTr="00764B9A">
        <w:trPr>
          <w:trHeight w:val="602"/>
          <w:jc w:val="center"/>
        </w:trPr>
        <w:tc>
          <w:tcPr>
            <w:tcW w:w="3955" w:type="dxa"/>
            <w:shd w:val="clear" w:color="auto" w:fill="F2F2F2" w:themeFill="background1" w:themeFillShade="F2"/>
            <w:vAlign w:val="center"/>
          </w:tcPr>
          <w:p w:rsidR="00FD0F54" w:rsidRDefault="00FD0F54"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EF1675" w:rsidRDefault="00EF1675" w:rsidP="00764B9A">
            <w:pPr>
              <w:tabs>
                <w:tab w:val="left" w:pos="1980"/>
                <w:tab w:val="center" w:pos="4320"/>
                <w:tab w:val="center" w:pos="6480"/>
                <w:tab w:val="center" w:pos="8640"/>
              </w:tabs>
              <w:rPr>
                <w:rFonts w:ascii="Arial" w:hAnsi="Arial" w:cs="Arial"/>
                <w:b/>
                <w:sz w:val="22"/>
              </w:rPr>
            </w:pPr>
            <w:r>
              <w:rPr>
                <w:rFonts w:ascii="Arial" w:hAnsi="Arial" w:cs="Arial"/>
                <w:b/>
                <w:sz w:val="22"/>
              </w:rPr>
              <w:t xml:space="preserve">CTH J (CTH PD to Riley Road) </w:t>
            </w:r>
          </w:p>
          <w:p w:rsidR="00FD0F54" w:rsidRDefault="00EF1675" w:rsidP="00764B9A">
            <w:pPr>
              <w:tabs>
                <w:tab w:val="left" w:pos="1980"/>
                <w:tab w:val="center" w:pos="4320"/>
                <w:tab w:val="center" w:pos="6480"/>
                <w:tab w:val="center" w:pos="8640"/>
              </w:tabs>
              <w:rPr>
                <w:rFonts w:ascii="Arial" w:hAnsi="Arial" w:cs="Arial"/>
                <w:b/>
                <w:sz w:val="22"/>
              </w:rPr>
            </w:pPr>
            <w:r>
              <w:rPr>
                <w:rFonts w:ascii="Arial" w:hAnsi="Arial" w:cs="Arial"/>
                <w:b/>
                <w:sz w:val="22"/>
              </w:rPr>
              <w:t>Town of Springdale – Sections 11 &amp; 14</w:t>
            </w:r>
          </w:p>
        </w:tc>
      </w:tr>
    </w:tbl>
    <w:p w:rsidR="00FD0F54" w:rsidRPr="005B67C2" w:rsidRDefault="00FD0F54" w:rsidP="00FD0F54">
      <w:pPr>
        <w:tabs>
          <w:tab w:val="left" w:pos="360"/>
          <w:tab w:val="center" w:pos="4320"/>
          <w:tab w:val="center" w:pos="6480"/>
          <w:tab w:val="center" w:pos="8640"/>
        </w:tabs>
        <w:rPr>
          <w:rFonts w:ascii="Arial" w:hAnsi="Arial" w:cs="Arial"/>
          <w:b/>
          <w:sz w:val="22"/>
        </w:rPr>
      </w:pPr>
    </w:p>
    <w:p w:rsidR="00FD0F54" w:rsidRPr="005B67C2" w:rsidRDefault="00FD0F54" w:rsidP="00FD0F54">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FD0F54" w:rsidRPr="005B67C2" w:rsidTr="00764B9A">
        <w:trPr>
          <w:trHeight w:val="773"/>
          <w:jc w:val="center"/>
        </w:trPr>
        <w:tc>
          <w:tcPr>
            <w:tcW w:w="3955" w:type="dxa"/>
            <w:gridSpan w:val="2"/>
            <w:shd w:val="pct12" w:color="000000" w:fill="FFFFFF"/>
            <w:vAlign w:val="center"/>
          </w:tcPr>
          <w:p w:rsidR="00FD0F54" w:rsidRPr="00EF5250" w:rsidRDefault="00FD0F54"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EF1675" w:rsidRDefault="00EF1675" w:rsidP="00EF1675">
            <w:pPr>
              <w:pStyle w:val="Heading8"/>
              <w:tabs>
                <w:tab w:val="left" w:pos="1980"/>
              </w:tabs>
              <w:jc w:val="left"/>
              <w:rPr>
                <w:rFonts w:ascii="Arial" w:hAnsi="Arial" w:cs="Arial"/>
                <w:color w:val="auto"/>
                <w:szCs w:val="24"/>
              </w:rPr>
            </w:pPr>
            <w:r w:rsidRPr="00CF3FDC">
              <w:rPr>
                <w:rFonts w:ascii="Arial" w:hAnsi="Arial" w:cs="Arial"/>
                <w:color w:val="auto"/>
                <w:szCs w:val="24"/>
              </w:rPr>
              <w:t xml:space="preserve">Mt Horeb Shop (2737 STH 78, Mt Horeb) </w:t>
            </w:r>
          </w:p>
          <w:p w:rsidR="00FD0F54" w:rsidRPr="00EF1675" w:rsidRDefault="00EF1675"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Blue Mounds, SW ¼ Section 11</w:t>
            </w:r>
          </w:p>
        </w:tc>
      </w:tr>
      <w:tr w:rsidR="00FD0F54" w:rsidRPr="005B67C2" w:rsidTr="00764B9A">
        <w:trPr>
          <w:jc w:val="center"/>
        </w:trPr>
        <w:tc>
          <w:tcPr>
            <w:tcW w:w="4855" w:type="dxa"/>
            <w:gridSpan w:val="3"/>
            <w:shd w:val="pct12" w:color="000000" w:fill="FFFFFF"/>
            <w:vAlign w:val="center"/>
          </w:tcPr>
          <w:p w:rsidR="00FD0F54" w:rsidRPr="00EF5250" w:rsidRDefault="00FD0F54"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FD0F54" w:rsidRPr="00EF5250" w:rsidRDefault="00FD0F54"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FD0F54" w:rsidRPr="00EF5250" w:rsidRDefault="00FD0F54"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FD0F54" w:rsidRPr="00EF5250" w:rsidRDefault="00FD0F54"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FD0F54" w:rsidRPr="00EF5250" w:rsidRDefault="00FD0F54"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FD0F54" w:rsidRPr="005B67C2" w:rsidTr="00D879F4">
        <w:trPr>
          <w:jc w:val="center"/>
        </w:trPr>
        <w:tc>
          <w:tcPr>
            <w:tcW w:w="486" w:type="dxa"/>
            <w:shd w:val="clear" w:color="auto" w:fill="F2F2F2" w:themeFill="background1" w:themeFillShade="F2"/>
            <w:vAlign w:val="center"/>
          </w:tcPr>
          <w:p w:rsidR="00FD0F54"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w:t>
            </w:r>
          </w:p>
        </w:tc>
        <w:tc>
          <w:tcPr>
            <w:tcW w:w="4369"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FD0F54" w:rsidRPr="009D1BA7" w:rsidRDefault="00EF167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330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D879F4">
        <w:trPr>
          <w:jc w:val="center"/>
        </w:trPr>
        <w:tc>
          <w:tcPr>
            <w:tcW w:w="486" w:type="dxa"/>
            <w:shd w:val="clear" w:color="auto" w:fill="F2F2F2" w:themeFill="background1" w:themeFillShade="F2"/>
            <w:vAlign w:val="center"/>
          </w:tcPr>
          <w:p w:rsidR="00FD0F54"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w:t>
            </w:r>
          </w:p>
        </w:tc>
        <w:tc>
          <w:tcPr>
            <w:tcW w:w="4369"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FD0F54" w:rsidRPr="009D1BA7" w:rsidRDefault="00EF167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330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D879F4">
        <w:trPr>
          <w:jc w:val="center"/>
        </w:trPr>
        <w:tc>
          <w:tcPr>
            <w:tcW w:w="486" w:type="dxa"/>
            <w:shd w:val="clear" w:color="auto" w:fill="F2F2F2" w:themeFill="background1" w:themeFillShade="F2"/>
            <w:vAlign w:val="center"/>
          </w:tcPr>
          <w:p w:rsidR="00FD0F54"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w:t>
            </w:r>
          </w:p>
        </w:tc>
        <w:tc>
          <w:tcPr>
            <w:tcW w:w="4369"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FD0F54" w:rsidRPr="009D1BA7" w:rsidRDefault="00EF167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280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764B9A">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r w:rsidR="00FD0F54" w:rsidRPr="005B67C2" w:rsidTr="00764B9A">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r w:rsidR="00FD0F54" w:rsidRPr="005B67C2" w:rsidTr="00764B9A">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bl>
    <w:p w:rsidR="00FD0F54" w:rsidRPr="005B67C2" w:rsidRDefault="00FD0F54" w:rsidP="00FD0F54">
      <w:pPr>
        <w:tabs>
          <w:tab w:val="left" w:pos="360"/>
          <w:tab w:val="right" w:pos="4320"/>
          <w:tab w:val="left" w:pos="4500"/>
          <w:tab w:val="right" w:pos="9360"/>
        </w:tabs>
        <w:rPr>
          <w:rFonts w:ascii="Arial" w:hAnsi="Arial" w:cs="Arial"/>
          <w:sz w:val="22"/>
        </w:rPr>
      </w:pPr>
    </w:p>
    <w:p w:rsidR="00FD0F54" w:rsidRDefault="00FD0F54" w:rsidP="00FD0F54">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FD0F54" w:rsidRPr="005B67C2" w:rsidTr="00764B9A">
        <w:trPr>
          <w:trHeight w:val="773"/>
          <w:jc w:val="center"/>
        </w:trPr>
        <w:tc>
          <w:tcPr>
            <w:tcW w:w="3955" w:type="dxa"/>
            <w:gridSpan w:val="2"/>
            <w:shd w:val="pct12" w:color="000000" w:fill="FFFFFF"/>
            <w:vAlign w:val="center"/>
          </w:tcPr>
          <w:p w:rsidR="00FD0F54" w:rsidRPr="00EF5250" w:rsidRDefault="00FD0F54"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FD0F54" w:rsidRPr="005B67C2" w:rsidRDefault="00FD0F54"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FD0F54" w:rsidRPr="005B67C2" w:rsidTr="00764B9A">
        <w:trPr>
          <w:jc w:val="center"/>
        </w:trPr>
        <w:tc>
          <w:tcPr>
            <w:tcW w:w="4855" w:type="dxa"/>
            <w:gridSpan w:val="3"/>
            <w:shd w:val="pct12" w:color="000000" w:fill="FFFFFF"/>
            <w:vAlign w:val="center"/>
          </w:tcPr>
          <w:p w:rsidR="00FD0F54" w:rsidRPr="00EF5250" w:rsidRDefault="00FD0F54"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FD0F54" w:rsidRPr="00EF5250" w:rsidRDefault="00FD0F54"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FD0F54" w:rsidRPr="00EF5250" w:rsidRDefault="00FD0F54"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FD0F54" w:rsidRPr="00EF5250" w:rsidRDefault="00FD0F54"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FD0F54" w:rsidRPr="00EF5250" w:rsidRDefault="00FD0F54"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FD0F54" w:rsidRPr="005B67C2" w:rsidTr="00D879F4">
        <w:trPr>
          <w:jc w:val="center"/>
        </w:trPr>
        <w:tc>
          <w:tcPr>
            <w:tcW w:w="486" w:type="dxa"/>
            <w:shd w:val="clear" w:color="auto" w:fill="F2F2F2" w:themeFill="background1" w:themeFillShade="F2"/>
            <w:vAlign w:val="center"/>
          </w:tcPr>
          <w:p w:rsidR="00FD0F54"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12</w:t>
            </w:r>
          </w:p>
        </w:tc>
        <w:tc>
          <w:tcPr>
            <w:tcW w:w="4369"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FD0F54" w:rsidRPr="009D1BA7" w:rsidRDefault="00EF167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330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D879F4">
        <w:trPr>
          <w:jc w:val="center"/>
        </w:trPr>
        <w:tc>
          <w:tcPr>
            <w:tcW w:w="486" w:type="dxa"/>
            <w:shd w:val="clear" w:color="auto" w:fill="F2F2F2" w:themeFill="background1" w:themeFillShade="F2"/>
            <w:vAlign w:val="center"/>
          </w:tcPr>
          <w:p w:rsidR="00FD0F54"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13</w:t>
            </w:r>
          </w:p>
        </w:tc>
        <w:tc>
          <w:tcPr>
            <w:tcW w:w="4369"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FD0F54" w:rsidRPr="009D1BA7" w:rsidRDefault="00EF167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330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D879F4">
        <w:trPr>
          <w:jc w:val="center"/>
        </w:trPr>
        <w:tc>
          <w:tcPr>
            <w:tcW w:w="486" w:type="dxa"/>
            <w:shd w:val="clear" w:color="auto" w:fill="F2F2F2" w:themeFill="background1" w:themeFillShade="F2"/>
            <w:vAlign w:val="center"/>
          </w:tcPr>
          <w:p w:rsidR="00FD0F54"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14</w:t>
            </w:r>
          </w:p>
        </w:tc>
        <w:tc>
          <w:tcPr>
            <w:tcW w:w="4369"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FD0F54" w:rsidRPr="009D1BA7" w:rsidRDefault="00EF167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280</w:t>
            </w:r>
          </w:p>
        </w:tc>
        <w:tc>
          <w:tcPr>
            <w:tcW w:w="1260" w:type="dxa"/>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FD0F54" w:rsidRPr="005B67C2"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FD0F54" w:rsidRPr="005B67C2" w:rsidTr="00D879F4">
        <w:trPr>
          <w:jc w:val="center"/>
        </w:trPr>
        <w:tc>
          <w:tcPr>
            <w:tcW w:w="486" w:type="dxa"/>
            <w:shd w:val="clear" w:color="auto" w:fill="F2F2F2" w:themeFill="background1" w:themeFillShade="F2"/>
            <w:vAlign w:val="center"/>
          </w:tcPr>
          <w:p w:rsidR="00FD0F54"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15</w:t>
            </w:r>
          </w:p>
        </w:tc>
        <w:tc>
          <w:tcPr>
            <w:tcW w:w="4369" w:type="dxa"/>
            <w:gridSpan w:val="2"/>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FD0F54" w:rsidRDefault="00FD0F54"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FD0F54" w:rsidRPr="005B67C2" w:rsidTr="00D879F4">
        <w:trPr>
          <w:jc w:val="center"/>
        </w:trPr>
        <w:tc>
          <w:tcPr>
            <w:tcW w:w="486" w:type="dxa"/>
            <w:shd w:val="clear" w:color="auto" w:fill="F2F2F2" w:themeFill="background1" w:themeFillShade="F2"/>
            <w:vAlign w:val="center"/>
          </w:tcPr>
          <w:p w:rsidR="00FD0F54"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16</w:t>
            </w:r>
          </w:p>
        </w:tc>
        <w:tc>
          <w:tcPr>
            <w:tcW w:w="4369" w:type="dxa"/>
            <w:gridSpan w:val="2"/>
            <w:shd w:val="clear" w:color="auto" w:fill="F2F2F2" w:themeFill="background1" w:themeFillShade="F2"/>
            <w:vAlign w:val="center"/>
          </w:tcPr>
          <w:p w:rsidR="00FD0F54" w:rsidRDefault="00FD0F5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FD0F54" w:rsidRDefault="00FD0F54"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FD0F54" w:rsidRDefault="00FD0F54"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FD0F54" w:rsidRPr="005B67C2" w:rsidTr="00764B9A">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r w:rsidR="00FD0F54" w:rsidRPr="005B67C2" w:rsidTr="00764B9A">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r w:rsidR="00FD0F54" w:rsidRPr="005B67C2" w:rsidTr="00764B9A">
        <w:trPr>
          <w:jc w:val="center"/>
        </w:trPr>
        <w:tc>
          <w:tcPr>
            <w:tcW w:w="4855" w:type="dxa"/>
            <w:gridSpan w:val="3"/>
            <w:shd w:val="clear" w:color="auto" w:fill="F2F2F2" w:themeFill="background1" w:themeFillShade="F2"/>
            <w:vAlign w:val="center"/>
          </w:tcPr>
          <w:p w:rsidR="00FD0F54" w:rsidRPr="002464EB" w:rsidRDefault="00FD0F54"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FD0F54" w:rsidRPr="005B67C2" w:rsidRDefault="00FD0F54" w:rsidP="00764B9A">
            <w:pPr>
              <w:tabs>
                <w:tab w:val="left" w:pos="360"/>
                <w:tab w:val="center" w:pos="4320"/>
                <w:tab w:val="center" w:pos="6480"/>
                <w:tab w:val="center" w:pos="8640"/>
              </w:tabs>
              <w:spacing w:before="120"/>
              <w:jc w:val="center"/>
              <w:rPr>
                <w:rFonts w:ascii="Arial" w:hAnsi="Arial" w:cs="Arial"/>
                <w:sz w:val="22"/>
              </w:rPr>
            </w:pPr>
          </w:p>
        </w:tc>
      </w:tr>
    </w:tbl>
    <w:p w:rsidR="00FD0F54" w:rsidRPr="005B67C2" w:rsidRDefault="00FD0F54" w:rsidP="00FD0F54">
      <w:pPr>
        <w:rPr>
          <w:rFonts w:ascii="Arial" w:hAnsi="Arial" w:cs="Arial"/>
          <w:sz w:val="22"/>
        </w:rPr>
      </w:pPr>
    </w:p>
    <w:p w:rsidR="00FD0F54" w:rsidRDefault="00FD0F54" w:rsidP="00FD0F54">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77149F" w:rsidRPr="00CF3FDC" w:rsidRDefault="0077149F" w:rsidP="0077149F">
            <w:pPr>
              <w:tabs>
                <w:tab w:val="left" w:pos="1980"/>
                <w:tab w:val="center" w:pos="4320"/>
                <w:tab w:val="center" w:pos="6480"/>
                <w:tab w:val="center" w:pos="8640"/>
              </w:tabs>
              <w:rPr>
                <w:rFonts w:ascii="Arial" w:hAnsi="Arial" w:cs="Arial"/>
                <w:b/>
              </w:rPr>
            </w:pPr>
            <w:r w:rsidRPr="00CF3FDC">
              <w:rPr>
                <w:rFonts w:ascii="Arial" w:hAnsi="Arial" w:cs="Arial"/>
                <w:b/>
              </w:rPr>
              <w:t>CTH J (STH 78 to CTH JJ)</w:t>
            </w:r>
          </w:p>
          <w:p w:rsidR="00EF1675" w:rsidRPr="0077149F" w:rsidRDefault="0077149F" w:rsidP="00764B9A">
            <w:pPr>
              <w:tabs>
                <w:tab w:val="left" w:pos="1980"/>
                <w:tab w:val="center" w:pos="4320"/>
                <w:tab w:val="center" w:pos="6480"/>
                <w:tab w:val="center" w:pos="8640"/>
              </w:tabs>
              <w:rPr>
                <w:rFonts w:ascii="Arial" w:hAnsi="Arial" w:cs="Arial"/>
                <w:b/>
              </w:rPr>
            </w:pPr>
            <w:r w:rsidRPr="00CF3FDC">
              <w:rPr>
                <w:rFonts w:ascii="Arial" w:hAnsi="Arial" w:cs="Arial"/>
                <w:b/>
              </w:rPr>
              <w:t>Town of Vermont – Sections 2, 11, 15, 21 &amp; 22</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77149F" w:rsidRPr="00CF3FDC" w:rsidRDefault="0077149F" w:rsidP="0077149F">
            <w:pPr>
              <w:pStyle w:val="Heading8"/>
              <w:tabs>
                <w:tab w:val="left" w:pos="1980"/>
              </w:tabs>
              <w:jc w:val="left"/>
              <w:rPr>
                <w:rFonts w:ascii="Arial" w:hAnsi="Arial" w:cs="Arial"/>
                <w:color w:val="auto"/>
                <w:szCs w:val="24"/>
              </w:rPr>
            </w:pPr>
            <w:r w:rsidRPr="00CF3FDC">
              <w:rPr>
                <w:rFonts w:ascii="Arial" w:hAnsi="Arial" w:cs="Arial"/>
                <w:color w:val="auto"/>
                <w:szCs w:val="24"/>
              </w:rPr>
              <w:t>Mt Horeb Shop (2737 STH 78, Mt Horeb)</w:t>
            </w:r>
          </w:p>
          <w:p w:rsidR="00EF1675" w:rsidRPr="0077149F" w:rsidRDefault="0077149F"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Blue Mounds, SW ¼ Section 11</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1</w:t>
            </w:r>
            <w:r w:rsidR="00D879F4">
              <w:rPr>
                <w:rFonts w:ascii="Arial" w:hAnsi="Arial" w:cs="Arial"/>
                <w:b/>
                <w:sz w:val="22"/>
              </w:rPr>
              <w:t>7</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77149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18</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77149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19</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77149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640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20</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77149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21</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77149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22</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77149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640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23</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24</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3A5228" w:rsidRPr="00CF3FDC" w:rsidRDefault="003A5228" w:rsidP="003A5228">
            <w:pPr>
              <w:tabs>
                <w:tab w:val="left" w:pos="1980"/>
                <w:tab w:val="center" w:pos="4320"/>
                <w:tab w:val="center" w:pos="6480"/>
                <w:tab w:val="center" w:pos="8640"/>
              </w:tabs>
              <w:rPr>
                <w:rFonts w:ascii="Arial" w:hAnsi="Arial" w:cs="Arial"/>
                <w:b/>
              </w:rPr>
            </w:pPr>
            <w:r w:rsidRPr="00CF3FDC">
              <w:rPr>
                <w:rFonts w:ascii="Arial" w:hAnsi="Arial" w:cs="Arial"/>
                <w:b/>
              </w:rPr>
              <w:t>CTH KP (US 14 in Cross Plains to US 14 in</w:t>
            </w:r>
            <w:r>
              <w:rPr>
                <w:rFonts w:ascii="Arial" w:hAnsi="Arial" w:cs="Arial"/>
                <w:b/>
              </w:rPr>
              <w:t xml:space="preserve"> </w:t>
            </w:r>
            <w:r w:rsidRPr="00CF3FDC">
              <w:rPr>
                <w:rFonts w:ascii="Arial" w:hAnsi="Arial" w:cs="Arial"/>
                <w:b/>
              </w:rPr>
              <w:t>Mazomanie)</w:t>
            </w:r>
          </w:p>
          <w:p w:rsidR="00EF1675" w:rsidRPr="003A5228" w:rsidRDefault="003A5228" w:rsidP="00764B9A">
            <w:pPr>
              <w:tabs>
                <w:tab w:val="left" w:pos="1980"/>
                <w:tab w:val="center" w:pos="4320"/>
                <w:tab w:val="center" w:pos="6480"/>
                <w:tab w:val="center" w:pos="8640"/>
              </w:tabs>
              <w:rPr>
                <w:rFonts w:ascii="Arial" w:hAnsi="Arial" w:cs="Arial"/>
                <w:b/>
              </w:rPr>
            </w:pPr>
            <w:r w:rsidRPr="00CF3FDC">
              <w:rPr>
                <w:rFonts w:ascii="Arial" w:hAnsi="Arial" w:cs="Arial"/>
                <w:b/>
              </w:rPr>
              <w:t>Towns of Berry, Black Earth &amp; Cross Plains – Sections Various</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3A5228" w:rsidRDefault="003A5228" w:rsidP="003A5228">
            <w:pPr>
              <w:pStyle w:val="Heading8"/>
              <w:tabs>
                <w:tab w:val="left" w:pos="1980"/>
              </w:tabs>
              <w:jc w:val="left"/>
              <w:rPr>
                <w:rFonts w:ascii="Arial" w:hAnsi="Arial" w:cs="Arial"/>
                <w:color w:val="auto"/>
                <w:szCs w:val="24"/>
              </w:rPr>
            </w:pPr>
            <w:r w:rsidRPr="00CF3FDC">
              <w:rPr>
                <w:rFonts w:ascii="Arial" w:hAnsi="Arial" w:cs="Arial"/>
                <w:color w:val="auto"/>
                <w:szCs w:val="24"/>
              </w:rPr>
              <w:t xml:space="preserve">STH 78 Park &amp; Ride </w:t>
            </w:r>
          </w:p>
          <w:p w:rsidR="003A5228" w:rsidRPr="00CF3FDC" w:rsidRDefault="003A5228" w:rsidP="003A5228">
            <w:pPr>
              <w:pStyle w:val="Heading8"/>
              <w:tabs>
                <w:tab w:val="left" w:pos="1980"/>
              </w:tabs>
              <w:jc w:val="left"/>
              <w:rPr>
                <w:rFonts w:ascii="Arial" w:hAnsi="Arial" w:cs="Arial"/>
                <w:color w:val="auto"/>
                <w:szCs w:val="24"/>
              </w:rPr>
            </w:pPr>
            <w:r w:rsidRPr="00CF3FDC">
              <w:rPr>
                <w:rFonts w:ascii="Arial" w:hAnsi="Arial" w:cs="Arial"/>
                <w:color w:val="auto"/>
                <w:szCs w:val="24"/>
              </w:rPr>
              <w:t>(0.1 miles north of US 14, Mazomanie)</w:t>
            </w:r>
          </w:p>
          <w:p w:rsidR="00EF1675" w:rsidRPr="003A5228" w:rsidRDefault="003A5228"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Mazomanie, SW ¼ Section 15</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25</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3A5228"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26</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3A5228"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27</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3A5228"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1,500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28</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3A5228"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29</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3A5228"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30</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3A5228"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1,500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31</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32</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567102" w:rsidRPr="00CF3FDC" w:rsidRDefault="00567102" w:rsidP="00567102">
            <w:pPr>
              <w:tabs>
                <w:tab w:val="left" w:pos="1980"/>
                <w:tab w:val="center" w:pos="4320"/>
                <w:tab w:val="center" w:pos="6480"/>
                <w:tab w:val="center" w:pos="8640"/>
              </w:tabs>
              <w:rPr>
                <w:rFonts w:ascii="Arial" w:hAnsi="Arial" w:cs="Arial"/>
                <w:b/>
              </w:rPr>
            </w:pPr>
            <w:r w:rsidRPr="00CF3FDC">
              <w:rPr>
                <w:rFonts w:ascii="Arial" w:hAnsi="Arial" w:cs="Arial"/>
                <w:b/>
              </w:rPr>
              <w:t>CTH MN (CTH AB “South” to Williams Drive)</w:t>
            </w:r>
          </w:p>
          <w:p w:rsidR="00EF1675" w:rsidRPr="00567102" w:rsidRDefault="00567102" w:rsidP="00764B9A">
            <w:pPr>
              <w:tabs>
                <w:tab w:val="left" w:pos="1980"/>
                <w:tab w:val="center" w:pos="4320"/>
                <w:tab w:val="center" w:pos="6480"/>
                <w:tab w:val="center" w:pos="8640"/>
              </w:tabs>
              <w:rPr>
                <w:rFonts w:ascii="Arial" w:hAnsi="Arial" w:cs="Arial"/>
                <w:b/>
              </w:rPr>
            </w:pPr>
            <w:r w:rsidRPr="00CF3FDC">
              <w:rPr>
                <w:rFonts w:ascii="Arial" w:hAnsi="Arial" w:cs="Arial"/>
                <w:b/>
              </w:rPr>
              <w:t>Towns of Dunn &amp; Pleasant Springs – Various Sections</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567102" w:rsidRDefault="00567102" w:rsidP="00567102">
            <w:pPr>
              <w:pStyle w:val="Heading8"/>
              <w:tabs>
                <w:tab w:val="left" w:pos="1980"/>
              </w:tabs>
              <w:jc w:val="left"/>
              <w:rPr>
                <w:rFonts w:ascii="Arial" w:hAnsi="Arial" w:cs="Arial"/>
                <w:color w:val="auto"/>
                <w:szCs w:val="24"/>
              </w:rPr>
            </w:pPr>
            <w:r w:rsidRPr="00CF3FDC">
              <w:rPr>
                <w:rFonts w:ascii="Arial" w:hAnsi="Arial" w:cs="Arial"/>
                <w:color w:val="auto"/>
                <w:szCs w:val="24"/>
              </w:rPr>
              <w:t xml:space="preserve">Sigglekow Salt Shed </w:t>
            </w:r>
          </w:p>
          <w:p w:rsidR="00567102" w:rsidRPr="00CF3FDC" w:rsidRDefault="00567102" w:rsidP="00567102">
            <w:pPr>
              <w:pStyle w:val="Heading8"/>
              <w:tabs>
                <w:tab w:val="left" w:pos="1980"/>
              </w:tabs>
              <w:jc w:val="left"/>
              <w:rPr>
                <w:rFonts w:ascii="Arial" w:hAnsi="Arial" w:cs="Arial"/>
                <w:color w:val="auto"/>
                <w:szCs w:val="24"/>
              </w:rPr>
            </w:pPr>
            <w:r w:rsidRPr="00CF3FDC">
              <w:rPr>
                <w:rFonts w:ascii="Arial" w:hAnsi="Arial" w:cs="Arial"/>
                <w:color w:val="auto"/>
                <w:szCs w:val="24"/>
              </w:rPr>
              <w:t>(2831 US 12/18, Cottage Grove)</w:t>
            </w:r>
          </w:p>
          <w:p w:rsidR="00EF1675" w:rsidRPr="00567102" w:rsidRDefault="00567102"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Cottage Grove, SW ¼ Section 29</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33</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567102"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34</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567102"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35</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567102"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440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36</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567102"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37</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567102"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38</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567102"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440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39</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40</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532405" w:rsidRPr="00CF3FDC" w:rsidRDefault="00532405" w:rsidP="00532405">
            <w:pPr>
              <w:tabs>
                <w:tab w:val="left" w:pos="1980"/>
                <w:tab w:val="center" w:pos="4320"/>
                <w:tab w:val="center" w:pos="6480"/>
                <w:tab w:val="center" w:pos="8640"/>
              </w:tabs>
              <w:rPr>
                <w:rFonts w:ascii="Arial" w:hAnsi="Arial" w:cs="Arial"/>
                <w:b/>
              </w:rPr>
            </w:pPr>
            <w:r w:rsidRPr="00CF3FDC">
              <w:rPr>
                <w:rFonts w:ascii="Arial" w:hAnsi="Arial" w:cs="Arial"/>
                <w:b/>
              </w:rPr>
              <w:t>CTH O (CTH BB south to County Line)</w:t>
            </w:r>
          </w:p>
          <w:p w:rsidR="00EF1675" w:rsidRPr="00532405" w:rsidRDefault="00532405" w:rsidP="00764B9A">
            <w:pPr>
              <w:tabs>
                <w:tab w:val="left" w:pos="1980"/>
                <w:tab w:val="center" w:pos="4320"/>
                <w:tab w:val="center" w:pos="6480"/>
                <w:tab w:val="center" w:pos="8640"/>
              </w:tabs>
              <w:rPr>
                <w:rFonts w:ascii="Arial" w:hAnsi="Arial" w:cs="Arial"/>
                <w:b/>
              </w:rPr>
            </w:pPr>
            <w:r w:rsidRPr="00CF3FDC">
              <w:rPr>
                <w:rFonts w:ascii="Arial" w:hAnsi="Arial" w:cs="Arial"/>
                <w:b/>
              </w:rPr>
              <w:t>Town of Deerfield – Sections 13</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532405" w:rsidRDefault="00532405" w:rsidP="00532405">
            <w:pPr>
              <w:pStyle w:val="Heading8"/>
              <w:tabs>
                <w:tab w:val="left" w:pos="1980"/>
              </w:tabs>
              <w:jc w:val="left"/>
              <w:rPr>
                <w:rFonts w:ascii="Arial" w:hAnsi="Arial" w:cs="Arial"/>
                <w:color w:val="auto"/>
                <w:szCs w:val="24"/>
              </w:rPr>
            </w:pPr>
            <w:r w:rsidRPr="00CF3FDC">
              <w:rPr>
                <w:rFonts w:ascii="Arial" w:hAnsi="Arial" w:cs="Arial"/>
                <w:color w:val="auto"/>
                <w:szCs w:val="24"/>
              </w:rPr>
              <w:t xml:space="preserve">Sigglekow Salt Shed </w:t>
            </w:r>
          </w:p>
          <w:p w:rsidR="00532405" w:rsidRPr="00CF3FDC" w:rsidRDefault="00532405" w:rsidP="00532405">
            <w:pPr>
              <w:pStyle w:val="Heading8"/>
              <w:tabs>
                <w:tab w:val="left" w:pos="1980"/>
              </w:tabs>
              <w:jc w:val="left"/>
              <w:rPr>
                <w:rFonts w:ascii="Arial" w:hAnsi="Arial" w:cs="Arial"/>
                <w:color w:val="auto"/>
                <w:szCs w:val="24"/>
              </w:rPr>
            </w:pPr>
            <w:r w:rsidRPr="00CF3FDC">
              <w:rPr>
                <w:rFonts w:ascii="Arial" w:hAnsi="Arial" w:cs="Arial"/>
                <w:color w:val="auto"/>
                <w:szCs w:val="24"/>
              </w:rPr>
              <w:t>(2831 US 12/18, Cottage Grove)</w:t>
            </w:r>
          </w:p>
          <w:p w:rsidR="00EF1675" w:rsidRPr="00532405" w:rsidRDefault="00532405"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Cottage Grove, SW ¼ Section 29</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41</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53240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r w:rsidR="00EF1675" w:rsidRPr="002464EB">
              <w:rPr>
                <w:rFonts w:ascii="Arial" w:hAnsi="Arial" w:cs="Arial"/>
                <w:b/>
                <w:sz w:val="22"/>
              </w:rPr>
              <w:t>2</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53240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r w:rsidR="00EF1675" w:rsidRPr="002464EB">
              <w:rPr>
                <w:rFonts w:ascii="Arial" w:hAnsi="Arial" w:cs="Arial"/>
                <w:b/>
                <w:sz w:val="22"/>
              </w:rPr>
              <w:t>3</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53240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r w:rsidR="00EF1675">
              <w:rPr>
                <w:rFonts w:ascii="Arial" w:hAnsi="Arial" w:cs="Arial"/>
                <w:b/>
                <w:sz w:val="22"/>
              </w:rPr>
              <w:t>4</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53240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r w:rsidR="00EF1675">
              <w:rPr>
                <w:rFonts w:ascii="Arial" w:hAnsi="Arial" w:cs="Arial"/>
                <w:b/>
                <w:sz w:val="22"/>
              </w:rPr>
              <w:t>5</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53240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r w:rsidR="00EF1675">
              <w:rPr>
                <w:rFonts w:ascii="Arial" w:hAnsi="Arial" w:cs="Arial"/>
                <w:b/>
                <w:sz w:val="22"/>
              </w:rPr>
              <w:t>6</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53240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r w:rsidR="00EF1675">
              <w:rPr>
                <w:rFonts w:ascii="Arial" w:hAnsi="Arial" w:cs="Arial"/>
                <w:b/>
                <w:sz w:val="22"/>
              </w:rPr>
              <w:t>7</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w:t>
            </w:r>
            <w:r w:rsidR="00EF1675">
              <w:rPr>
                <w:rFonts w:ascii="Arial" w:hAnsi="Arial" w:cs="Arial"/>
                <w:b/>
                <w:sz w:val="22"/>
              </w:rPr>
              <w:t>8</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A83EE9" w:rsidRDefault="00A83EE9" w:rsidP="00A83EE9">
            <w:pPr>
              <w:tabs>
                <w:tab w:val="left" w:pos="1980"/>
                <w:tab w:val="center" w:pos="4320"/>
                <w:tab w:val="center" w:pos="6480"/>
                <w:tab w:val="center" w:pos="8640"/>
              </w:tabs>
              <w:rPr>
                <w:rFonts w:ascii="Arial" w:hAnsi="Arial" w:cs="Arial"/>
                <w:b/>
              </w:rPr>
            </w:pPr>
            <w:r w:rsidRPr="00CF3FDC">
              <w:rPr>
                <w:rFonts w:ascii="Arial" w:hAnsi="Arial" w:cs="Arial"/>
                <w:b/>
              </w:rPr>
              <w:t xml:space="preserve">CTH PB </w:t>
            </w:r>
          </w:p>
          <w:p w:rsidR="00A83EE9" w:rsidRPr="00CF3FDC" w:rsidRDefault="00A83EE9" w:rsidP="00A83EE9">
            <w:pPr>
              <w:tabs>
                <w:tab w:val="left" w:pos="1980"/>
                <w:tab w:val="center" w:pos="4320"/>
                <w:tab w:val="center" w:pos="6480"/>
                <w:tab w:val="center" w:pos="8640"/>
              </w:tabs>
              <w:rPr>
                <w:rFonts w:ascii="Arial" w:hAnsi="Arial" w:cs="Arial"/>
                <w:b/>
              </w:rPr>
            </w:pPr>
            <w:r w:rsidRPr="00CF3FDC">
              <w:rPr>
                <w:rFonts w:ascii="Arial" w:hAnsi="Arial" w:cs="Arial"/>
                <w:b/>
              </w:rPr>
              <w:t>(Sun Valley Parkway to American Parkway)</w:t>
            </w:r>
          </w:p>
          <w:p w:rsidR="00EF1675" w:rsidRDefault="00A83EE9" w:rsidP="00A83EE9">
            <w:pPr>
              <w:tabs>
                <w:tab w:val="left" w:pos="1980"/>
                <w:tab w:val="center" w:pos="4320"/>
                <w:tab w:val="center" w:pos="6480"/>
                <w:tab w:val="center" w:pos="8640"/>
              </w:tabs>
              <w:rPr>
                <w:rFonts w:ascii="Arial" w:hAnsi="Arial" w:cs="Arial"/>
                <w:b/>
                <w:sz w:val="22"/>
              </w:rPr>
            </w:pPr>
            <w:r w:rsidRPr="00CF3FDC">
              <w:rPr>
                <w:rFonts w:ascii="Arial" w:hAnsi="Arial" w:cs="Arial"/>
                <w:b/>
              </w:rPr>
              <w:t>Towns of Montrose &amp; Verona – Various Sections</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A83EE9" w:rsidRPr="00CF3FDC" w:rsidRDefault="00A83EE9" w:rsidP="00A83EE9">
            <w:pPr>
              <w:pStyle w:val="Heading8"/>
              <w:tabs>
                <w:tab w:val="left" w:pos="1980"/>
              </w:tabs>
              <w:jc w:val="left"/>
              <w:rPr>
                <w:rFonts w:ascii="Arial" w:hAnsi="Arial" w:cs="Arial"/>
                <w:color w:val="auto"/>
                <w:szCs w:val="24"/>
              </w:rPr>
            </w:pPr>
            <w:r w:rsidRPr="00CF3FDC">
              <w:rPr>
                <w:rFonts w:ascii="Arial" w:hAnsi="Arial" w:cs="Arial"/>
                <w:color w:val="auto"/>
                <w:szCs w:val="24"/>
              </w:rPr>
              <w:t>Verona Salt Shed (4391 Maple Grove Drive)</w:t>
            </w:r>
          </w:p>
          <w:p w:rsidR="00EF1675" w:rsidRPr="005B67C2" w:rsidRDefault="00A83EE9" w:rsidP="00A83EE9">
            <w:pPr>
              <w:pStyle w:val="Heading8"/>
              <w:tabs>
                <w:tab w:val="left" w:pos="1980"/>
              </w:tabs>
              <w:jc w:val="left"/>
              <w:rPr>
                <w:rFonts w:ascii="Arial" w:hAnsi="Arial" w:cs="Arial"/>
                <w:sz w:val="22"/>
              </w:rPr>
            </w:pPr>
            <w:r w:rsidRPr="00CF3FDC">
              <w:rPr>
                <w:rFonts w:ascii="Arial" w:hAnsi="Arial" w:cs="Arial"/>
                <w:color w:val="auto"/>
                <w:szCs w:val="24"/>
              </w:rPr>
              <w:t>Town of Verona, Section 14</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49</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A83EE9"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730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50</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A83EE9"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730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51</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A83EE9"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52</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A83EE9"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730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w:t>
            </w:r>
            <w:r w:rsidR="00D879F4">
              <w:rPr>
                <w:rFonts w:ascii="Arial" w:hAnsi="Arial" w:cs="Arial"/>
                <w:b/>
                <w:sz w:val="22"/>
              </w:rPr>
              <w:t>3</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A83EE9"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730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54</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A83EE9"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55</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56</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923965" w:rsidRPr="00CF3FDC" w:rsidRDefault="00923965" w:rsidP="00923965">
            <w:pPr>
              <w:tabs>
                <w:tab w:val="left" w:pos="1980"/>
                <w:tab w:val="center" w:pos="4320"/>
                <w:tab w:val="center" w:pos="6480"/>
                <w:tab w:val="center" w:pos="8640"/>
              </w:tabs>
              <w:rPr>
                <w:rFonts w:ascii="Arial" w:hAnsi="Arial" w:cs="Arial"/>
                <w:b/>
              </w:rPr>
            </w:pPr>
            <w:r w:rsidRPr="00CF3FDC">
              <w:rPr>
                <w:rFonts w:ascii="Arial" w:hAnsi="Arial" w:cs="Arial"/>
                <w:b/>
              </w:rPr>
              <w:t>CTH PB (STH 69/92 to STH 69 ‘Paoli’)</w:t>
            </w:r>
          </w:p>
          <w:p w:rsidR="00EF1675" w:rsidRPr="00923965" w:rsidRDefault="00923965" w:rsidP="00764B9A">
            <w:pPr>
              <w:tabs>
                <w:tab w:val="left" w:pos="1980"/>
                <w:tab w:val="center" w:pos="4320"/>
                <w:tab w:val="center" w:pos="6480"/>
                <w:tab w:val="center" w:pos="8640"/>
              </w:tabs>
              <w:rPr>
                <w:rFonts w:ascii="Arial" w:hAnsi="Arial" w:cs="Arial"/>
                <w:b/>
              </w:rPr>
            </w:pPr>
            <w:r w:rsidRPr="00CF3FDC">
              <w:rPr>
                <w:rFonts w:ascii="Arial" w:hAnsi="Arial" w:cs="Arial"/>
                <w:b/>
              </w:rPr>
              <w:t>Towns of Montrose – Sections 10, 15, 21, 22, 28 &amp; 33</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923965" w:rsidRDefault="00923965" w:rsidP="00923965">
            <w:pPr>
              <w:pStyle w:val="Heading8"/>
              <w:tabs>
                <w:tab w:val="left" w:pos="1980"/>
              </w:tabs>
              <w:jc w:val="left"/>
              <w:rPr>
                <w:rFonts w:ascii="Arial" w:hAnsi="Arial" w:cs="Arial"/>
                <w:color w:val="auto"/>
                <w:szCs w:val="24"/>
              </w:rPr>
            </w:pPr>
            <w:r w:rsidRPr="00CF3FDC">
              <w:rPr>
                <w:rFonts w:ascii="Arial" w:hAnsi="Arial" w:cs="Arial"/>
                <w:color w:val="auto"/>
                <w:szCs w:val="24"/>
              </w:rPr>
              <w:t xml:space="preserve">Town of Montrose Garage </w:t>
            </w:r>
          </w:p>
          <w:p w:rsidR="00923965" w:rsidRPr="00CF3FDC" w:rsidRDefault="00923965" w:rsidP="00923965">
            <w:pPr>
              <w:pStyle w:val="Heading8"/>
              <w:tabs>
                <w:tab w:val="left" w:pos="1980"/>
              </w:tabs>
              <w:jc w:val="left"/>
              <w:rPr>
                <w:rFonts w:ascii="Arial" w:hAnsi="Arial" w:cs="Arial"/>
                <w:color w:val="auto"/>
                <w:szCs w:val="24"/>
              </w:rPr>
            </w:pPr>
            <w:r w:rsidRPr="00CF3FDC">
              <w:rPr>
                <w:rFonts w:ascii="Arial" w:hAnsi="Arial" w:cs="Arial"/>
                <w:color w:val="auto"/>
                <w:szCs w:val="24"/>
              </w:rPr>
              <w:t>(1415 Range Trail Road)</w:t>
            </w:r>
          </w:p>
          <w:p w:rsidR="00EF1675" w:rsidRPr="00923965" w:rsidRDefault="00923965"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Montrose, Section 3</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57</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92396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1,200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58</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92396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1,200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59</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92396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1,020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60</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92396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1,200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61</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92396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1,200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Pr="002464EB"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62</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923965"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1,020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63</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D879F4">
        <w:trPr>
          <w:jc w:val="center"/>
        </w:trPr>
        <w:tc>
          <w:tcPr>
            <w:tcW w:w="486" w:type="dxa"/>
            <w:shd w:val="clear" w:color="auto" w:fill="F2F2F2" w:themeFill="background1" w:themeFillShade="F2"/>
            <w:vAlign w:val="center"/>
          </w:tcPr>
          <w:p w:rsidR="00EF1675" w:rsidRDefault="00D879F4"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64</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DD11A3" w:rsidRDefault="00DD11A3" w:rsidP="00DD11A3">
            <w:pPr>
              <w:tabs>
                <w:tab w:val="left" w:pos="1980"/>
                <w:tab w:val="center" w:pos="4320"/>
                <w:tab w:val="center" w:pos="6480"/>
                <w:tab w:val="center" w:pos="8640"/>
              </w:tabs>
              <w:rPr>
                <w:rFonts w:ascii="Arial" w:hAnsi="Arial" w:cs="Arial"/>
                <w:b/>
              </w:rPr>
            </w:pPr>
            <w:r w:rsidRPr="00CF3FDC">
              <w:rPr>
                <w:rFonts w:ascii="Arial" w:hAnsi="Arial" w:cs="Arial"/>
                <w:b/>
              </w:rPr>
              <w:t xml:space="preserve">CTH PD ‘Mckee Road’ </w:t>
            </w:r>
          </w:p>
          <w:p w:rsidR="00DD11A3" w:rsidRPr="00CF3FDC" w:rsidRDefault="00DD11A3" w:rsidP="00DD11A3">
            <w:pPr>
              <w:tabs>
                <w:tab w:val="left" w:pos="1980"/>
                <w:tab w:val="center" w:pos="4320"/>
                <w:tab w:val="center" w:pos="6480"/>
                <w:tab w:val="center" w:pos="8640"/>
              </w:tabs>
              <w:rPr>
                <w:rFonts w:ascii="Arial" w:hAnsi="Arial" w:cs="Arial"/>
                <w:b/>
              </w:rPr>
            </w:pPr>
            <w:r w:rsidRPr="00CF3FDC">
              <w:rPr>
                <w:rFonts w:ascii="Arial" w:hAnsi="Arial" w:cs="Arial"/>
                <w:b/>
              </w:rPr>
              <w:t>(S</w:t>
            </w:r>
            <w:r>
              <w:rPr>
                <w:rFonts w:ascii="Arial" w:hAnsi="Arial" w:cs="Arial"/>
                <w:b/>
              </w:rPr>
              <w:t>eminole Hwy to Fish Hatchery R</w:t>
            </w:r>
            <w:r w:rsidRPr="00CF3FDC">
              <w:rPr>
                <w:rFonts w:ascii="Arial" w:hAnsi="Arial" w:cs="Arial"/>
                <w:b/>
              </w:rPr>
              <w:t>d ‘CTH D’)</w:t>
            </w:r>
          </w:p>
          <w:p w:rsidR="00EF1675" w:rsidRPr="00DD11A3" w:rsidRDefault="00DD11A3" w:rsidP="00764B9A">
            <w:pPr>
              <w:tabs>
                <w:tab w:val="left" w:pos="1980"/>
                <w:tab w:val="center" w:pos="4320"/>
                <w:tab w:val="center" w:pos="6480"/>
                <w:tab w:val="center" w:pos="8640"/>
              </w:tabs>
              <w:rPr>
                <w:rFonts w:ascii="Arial" w:hAnsi="Arial" w:cs="Arial"/>
                <w:b/>
              </w:rPr>
            </w:pPr>
            <w:r w:rsidRPr="00CF3FDC">
              <w:rPr>
                <w:rFonts w:ascii="Arial" w:hAnsi="Arial" w:cs="Arial"/>
                <w:b/>
              </w:rPr>
              <w:t>City of Fitchburg</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DD11A3" w:rsidRPr="00CF3FDC" w:rsidRDefault="00DD11A3" w:rsidP="00DD11A3">
            <w:pPr>
              <w:pStyle w:val="Heading8"/>
              <w:tabs>
                <w:tab w:val="left" w:pos="1980"/>
              </w:tabs>
              <w:jc w:val="left"/>
              <w:rPr>
                <w:rFonts w:ascii="Arial" w:hAnsi="Arial" w:cs="Arial"/>
                <w:color w:val="auto"/>
                <w:szCs w:val="24"/>
              </w:rPr>
            </w:pPr>
            <w:r w:rsidRPr="00CF3FDC">
              <w:rPr>
                <w:rFonts w:ascii="Arial" w:hAnsi="Arial" w:cs="Arial"/>
                <w:color w:val="auto"/>
                <w:szCs w:val="24"/>
              </w:rPr>
              <w:t>Madison Shop (2302 Fish Hatchery Road)</w:t>
            </w:r>
          </w:p>
          <w:p w:rsidR="00EF1675" w:rsidRPr="00DD11A3" w:rsidRDefault="00DD11A3" w:rsidP="00764B9A">
            <w:pPr>
              <w:pStyle w:val="Heading8"/>
              <w:tabs>
                <w:tab w:val="left" w:pos="1980"/>
              </w:tabs>
              <w:jc w:val="left"/>
              <w:rPr>
                <w:rFonts w:ascii="Arial" w:hAnsi="Arial" w:cs="Arial"/>
                <w:color w:val="auto"/>
                <w:szCs w:val="24"/>
              </w:rPr>
            </w:pPr>
            <w:r w:rsidRPr="00CF3FDC">
              <w:rPr>
                <w:rFonts w:ascii="Arial" w:hAnsi="Arial" w:cs="Arial"/>
                <w:color w:val="auto"/>
                <w:szCs w:val="24"/>
              </w:rPr>
              <w:t>City of Madison</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65</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DD11A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66</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DD11A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67</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DD11A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68</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DD11A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69</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DD11A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70</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DD11A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w:t>
            </w:r>
            <w:r w:rsidR="00764B9A">
              <w:rPr>
                <w:rFonts w:ascii="Arial" w:hAnsi="Arial" w:cs="Arial"/>
                <w:b/>
                <w:sz w:val="22"/>
              </w:rPr>
              <w:t>1</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764B9A">
        <w:trPr>
          <w:jc w:val="center"/>
        </w:trPr>
        <w:tc>
          <w:tcPr>
            <w:tcW w:w="486" w:type="dxa"/>
            <w:shd w:val="clear" w:color="auto" w:fill="F2F2F2" w:themeFill="background1" w:themeFillShade="F2"/>
            <w:vAlign w:val="center"/>
          </w:tcPr>
          <w:p w:rsidR="00EF1675"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72</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AD659B" w:rsidRDefault="00AD659B" w:rsidP="00AD659B">
            <w:pPr>
              <w:tabs>
                <w:tab w:val="left" w:pos="1980"/>
                <w:tab w:val="center" w:pos="4320"/>
                <w:tab w:val="center" w:pos="6480"/>
                <w:tab w:val="center" w:pos="8640"/>
              </w:tabs>
              <w:rPr>
                <w:rFonts w:ascii="Arial" w:hAnsi="Arial" w:cs="Arial"/>
                <w:b/>
              </w:rPr>
            </w:pPr>
            <w:r w:rsidRPr="00CF3FDC">
              <w:rPr>
                <w:rFonts w:ascii="Arial" w:hAnsi="Arial" w:cs="Arial"/>
                <w:b/>
              </w:rPr>
              <w:t>CTH S (STH 78 to CTH P “south”)</w:t>
            </w:r>
          </w:p>
          <w:p w:rsidR="00EF1675" w:rsidRPr="00AD659B" w:rsidRDefault="00AD659B" w:rsidP="00764B9A">
            <w:pPr>
              <w:tabs>
                <w:tab w:val="left" w:pos="1980"/>
                <w:tab w:val="center" w:pos="4320"/>
                <w:tab w:val="center" w:pos="6480"/>
                <w:tab w:val="center" w:pos="8640"/>
              </w:tabs>
              <w:rPr>
                <w:rFonts w:ascii="Arial" w:hAnsi="Arial" w:cs="Arial"/>
                <w:b/>
              </w:rPr>
            </w:pPr>
            <w:r w:rsidRPr="00CF3FDC">
              <w:rPr>
                <w:rFonts w:ascii="Arial" w:hAnsi="Arial" w:cs="Arial"/>
                <w:b/>
              </w:rPr>
              <w:t>Town of Blue Mounds, Cross Plains &amp; Springdale – Various Sections</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AD659B" w:rsidRPr="00CF3FDC" w:rsidRDefault="00AD659B" w:rsidP="00AD659B">
            <w:pPr>
              <w:pStyle w:val="Heading8"/>
              <w:tabs>
                <w:tab w:val="left" w:pos="1980"/>
              </w:tabs>
              <w:jc w:val="left"/>
              <w:rPr>
                <w:rFonts w:ascii="Arial" w:hAnsi="Arial" w:cs="Arial"/>
                <w:color w:val="auto"/>
                <w:szCs w:val="24"/>
              </w:rPr>
            </w:pPr>
            <w:r w:rsidRPr="00CF3FDC">
              <w:rPr>
                <w:rFonts w:ascii="Arial" w:hAnsi="Arial" w:cs="Arial"/>
                <w:color w:val="auto"/>
                <w:szCs w:val="24"/>
              </w:rPr>
              <w:t>Mt Horeb Shop (2737 STH 78, Mt Horeb)</w:t>
            </w:r>
          </w:p>
          <w:p w:rsidR="00EF1675" w:rsidRPr="00AD659B" w:rsidRDefault="00AD659B"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Blue Mounds, SW ¼ Section 11</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73</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AD659B"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74</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AD659B"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75</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AD659B"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76</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AD659B"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77</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AD659B"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764B9A"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78</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AD659B"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7</w:t>
            </w:r>
            <w:r w:rsidR="00764B9A">
              <w:rPr>
                <w:rFonts w:ascii="Arial" w:hAnsi="Arial" w:cs="Arial"/>
                <w:b/>
                <w:sz w:val="22"/>
              </w:rPr>
              <w:t>9</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764B9A">
        <w:trPr>
          <w:jc w:val="center"/>
        </w:trPr>
        <w:tc>
          <w:tcPr>
            <w:tcW w:w="486"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764B9A">
              <w:rPr>
                <w:rFonts w:ascii="Arial" w:hAnsi="Arial" w:cs="Arial"/>
                <w:b/>
                <w:sz w:val="22"/>
              </w:rPr>
              <w:t>0</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77302A" w:rsidRPr="00CF3FDC" w:rsidRDefault="0077302A" w:rsidP="0077302A">
            <w:pPr>
              <w:tabs>
                <w:tab w:val="left" w:pos="1980"/>
                <w:tab w:val="center" w:pos="4320"/>
                <w:tab w:val="center" w:pos="6480"/>
                <w:tab w:val="center" w:pos="8640"/>
              </w:tabs>
              <w:rPr>
                <w:rFonts w:ascii="Arial" w:hAnsi="Arial" w:cs="Arial"/>
                <w:b/>
              </w:rPr>
            </w:pPr>
            <w:r w:rsidRPr="00CF3FDC">
              <w:rPr>
                <w:rFonts w:ascii="Arial" w:hAnsi="Arial" w:cs="Arial"/>
                <w:b/>
              </w:rPr>
              <w:t>CTH V (CTH N to CTH V “south”)</w:t>
            </w:r>
          </w:p>
          <w:p w:rsidR="00EF1675" w:rsidRPr="0077302A" w:rsidRDefault="0077302A" w:rsidP="00764B9A">
            <w:pPr>
              <w:tabs>
                <w:tab w:val="left" w:pos="1980"/>
                <w:tab w:val="center" w:pos="4320"/>
                <w:tab w:val="center" w:pos="6480"/>
                <w:tab w:val="center" w:pos="8640"/>
              </w:tabs>
              <w:rPr>
                <w:rFonts w:ascii="Arial" w:hAnsi="Arial" w:cs="Arial"/>
                <w:b/>
              </w:rPr>
            </w:pPr>
            <w:r w:rsidRPr="00CF3FDC">
              <w:rPr>
                <w:rFonts w:ascii="Arial" w:hAnsi="Arial" w:cs="Arial"/>
                <w:b/>
              </w:rPr>
              <w:t>Town of Bristol – Sections 2, 3, 4, 9, 10 &amp; 11</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77302A" w:rsidRDefault="0077302A" w:rsidP="0077302A">
            <w:pPr>
              <w:pStyle w:val="Heading8"/>
              <w:tabs>
                <w:tab w:val="left" w:pos="1980"/>
              </w:tabs>
              <w:jc w:val="left"/>
              <w:rPr>
                <w:rFonts w:ascii="Arial" w:hAnsi="Arial" w:cs="Arial"/>
                <w:color w:val="auto"/>
                <w:szCs w:val="24"/>
              </w:rPr>
            </w:pPr>
            <w:r w:rsidRPr="00CF3FDC">
              <w:rPr>
                <w:rFonts w:ascii="Arial" w:hAnsi="Arial" w:cs="Arial"/>
                <w:color w:val="auto"/>
                <w:szCs w:val="24"/>
              </w:rPr>
              <w:t xml:space="preserve">York Salt Shed Shop </w:t>
            </w:r>
          </w:p>
          <w:p w:rsidR="0077302A" w:rsidRPr="00CF3FDC" w:rsidRDefault="0077302A" w:rsidP="0077302A">
            <w:pPr>
              <w:pStyle w:val="Heading8"/>
              <w:tabs>
                <w:tab w:val="left" w:pos="1980"/>
              </w:tabs>
              <w:jc w:val="left"/>
              <w:rPr>
                <w:rFonts w:ascii="Arial" w:hAnsi="Arial" w:cs="Arial"/>
                <w:color w:val="auto"/>
                <w:szCs w:val="24"/>
              </w:rPr>
            </w:pPr>
            <w:r w:rsidRPr="00CF3FDC">
              <w:rPr>
                <w:rFonts w:ascii="Arial" w:hAnsi="Arial" w:cs="Arial"/>
                <w:color w:val="auto"/>
                <w:szCs w:val="24"/>
              </w:rPr>
              <w:t>(1274 Greenway Road, Marshall)</w:t>
            </w:r>
          </w:p>
          <w:p w:rsidR="00EF1675" w:rsidRPr="0077302A" w:rsidRDefault="0077302A"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York, SW ¼ Section 5</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764B9A">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EF1675" w:rsidRPr="002464EB">
              <w:rPr>
                <w:rFonts w:ascii="Arial" w:hAnsi="Arial" w:cs="Arial"/>
                <w:b/>
                <w:sz w:val="22"/>
              </w:rPr>
              <w:t>1</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77302A"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EF1675" w:rsidRPr="002464EB">
              <w:rPr>
                <w:rFonts w:ascii="Arial" w:hAnsi="Arial" w:cs="Arial"/>
                <w:b/>
                <w:sz w:val="22"/>
              </w:rPr>
              <w:t>2</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77302A"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EF1675" w:rsidRPr="002464EB">
              <w:rPr>
                <w:rFonts w:ascii="Arial" w:hAnsi="Arial" w:cs="Arial"/>
                <w:b/>
                <w:sz w:val="22"/>
              </w:rPr>
              <w:t>3</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77302A"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F74532">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EF1675">
              <w:rPr>
                <w:rFonts w:ascii="Arial" w:hAnsi="Arial" w:cs="Arial"/>
                <w:b/>
                <w:sz w:val="22"/>
              </w:rPr>
              <w:t>4</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77302A"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F74532">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EF1675">
              <w:rPr>
                <w:rFonts w:ascii="Arial" w:hAnsi="Arial" w:cs="Arial"/>
                <w:b/>
                <w:sz w:val="22"/>
              </w:rPr>
              <w:t>5</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77302A"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560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F74532">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EF1675">
              <w:rPr>
                <w:rFonts w:ascii="Arial" w:hAnsi="Arial" w:cs="Arial"/>
                <w:b/>
                <w:sz w:val="22"/>
              </w:rPr>
              <w:t>6</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77302A"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F74532">
        <w:trPr>
          <w:jc w:val="center"/>
        </w:trPr>
        <w:tc>
          <w:tcPr>
            <w:tcW w:w="486" w:type="dxa"/>
            <w:shd w:val="clear" w:color="auto" w:fill="F2F2F2" w:themeFill="background1" w:themeFillShade="F2"/>
            <w:vAlign w:val="center"/>
          </w:tcPr>
          <w:p w:rsidR="00EF1675"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EF1675">
              <w:rPr>
                <w:rFonts w:ascii="Arial" w:hAnsi="Arial" w:cs="Arial"/>
                <w:b/>
                <w:sz w:val="22"/>
              </w:rPr>
              <w:t>7</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F74532">
        <w:trPr>
          <w:jc w:val="center"/>
        </w:trPr>
        <w:tc>
          <w:tcPr>
            <w:tcW w:w="486" w:type="dxa"/>
            <w:shd w:val="clear" w:color="auto" w:fill="F2F2F2" w:themeFill="background1" w:themeFillShade="F2"/>
            <w:vAlign w:val="center"/>
          </w:tcPr>
          <w:p w:rsidR="00EF1675"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w:t>
            </w:r>
            <w:r w:rsidR="00EF1675">
              <w:rPr>
                <w:rFonts w:ascii="Arial" w:hAnsi="Arial" w:cs="Arial"/>
                <w:b/>
                <w:sz w:val="22"/>
              </w:rPr>
              <w:t>8</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F950DE" w:rsidRPr="00CF3FDC" w:rsidRDefault="00F950DE" w:rsidP="00F950DE">
            <w:pPr>
              <w:tabs>
                <w:tab w:val="left" w:pos="1980"/>
                <w:tab w:val="center" w:pos="4320"/>
                <w:tab w:val="center" w:pos="6480"/>
                <w:tab w:val="center" w:pos="8640"/>
              </w:tabs>
              <w:rPr>
                <w:rFonts w:ascii="Arial" w:hAnsi="Arial" w:cs="Arial"/>
                <w:b/>
              </w:rPr>
            </w:pPr>
            <w:r w:rsidRPr="00CF3FDC">
              <w:rPr>
                <w:rFonts w:ascii="Arial" w:hAnsi="Arial" w:cs="Arial"/>
                <w:b/>
              </w:rPr>
              <w:t>CTH VV (CTH T to USH 151)</w:t>
            </w:r>
          </w:p>
          <w:p w:rsidR="00EF1675" w:rsidRPr="00F950DE" w:rsidRDefault="00F950DE" w:rsidP="00764B9A">
            <w:pPr>
              <w:tabs>
                <w:tab w:val="left" w:pos="1980"/>
                <w:tab w:val="center" w:pos="4320"/>
                <w:tab w:val="center" w:pos="6480"/>
                <w:tab w:val="center" w:pos="8640"/>
              </w:tabs>
              <w:rPr>
                <w:rFonts w:ascii="Arial" w:hAnsi="Arial" w:cs="Arial"/>
                <w:b/>
              </w:rPr>
            </w:pPr>
            <w:r w:rsidRPr="00CF3FDC">
              <w:rPr>
                <w:rFonts w:ascii="Arial" w:hAnsi="Arial" w:cs="Arial"/>
                <w:b/>
              </w:rPr>
              <w:t>Town of Sun Prairie &amp; Bristol – Various Sections</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F950DE" w:rsidRDefault="00F950DE" w:rsidP="00F950DE">
            <w:pPr>
              <w:pStyle w:val="Heading8"/>
              <w:tabs>
                <w:tab w:val="left" w:pos="1980"/>
              </w:tabs>
              <w:jc w:val="left"/>
              <w:rPr>
                <w:rFonts w:ascii="Arial" w:hAnsi="Arial" w:cs="Arial"/>
                <w:color w:val="auto"/>
                <w:szCs w:val="24"/>
              </w:rPr>
            </w:pPr>
            <w:r w:rsidRPr="00CF3FDC">
              <w:rPr>
                <w:rFonts w:ascii="Arial" w:hAnsi="Arial" w:cs="Arial"/>
                <w:color w:val="auto"/>
                <w:szCs w:val="24"/>
              </w:rPr>
              <w:t xml:space="preserve">York Salt Shed Shop </w:t>
            </w:r>
          </w:p>
          <w:p w:rsidR="00F950DE" w:rsidRPr="00CF3FDC" w:rsidRDefault="00F950DE" w:rsidP="00F950DE">
            <w:pPr>
              <w:pStyle w:val="Heading8"/>
              <w:tabs>
                <w:tab w:val="left" w:pos="1980"/>
              </w:tabs>
              <w:jc w:val="left"/>
              <w:rPr>
                <w:rFonts w:ascii="Arial" w:hAnsi="Arial" w:cs="Arial"/>
                <w:color w:val="auto"/>
                <w:szCs w:val="24"/>
              </w:rPr>
            </w:pPr>
            <w:r w:rsidRPr="00CF3FDC">
              <w:rPr>
                <w:rFonts w:ascii="Arial" w:hAnsi="Arial" w:cs="Arial"/>
                <w:color w:val="auto"/>
                <w:szCs w:val="24"/>
              </w:rPr>
              <w:t>(1274 Greenway Road, Marshall)</w:t>
            </w:r>
          </w:p>
          <w:p w:rsidR="00EF1675" w:rsidRPr="00F950DE" w:rsidRDefault="00F950DE"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York, SW ¼ Section 5</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F74532">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89</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F950DE"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F74532">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90</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F950DE"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F74532">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91</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F950DE"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650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F74532">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92</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F950DE"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F74532">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93</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F950DE"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780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F74532">
        <w:trPr>
          <w:jc w:val="center"/>
        </w:trPr>
        <w:tc>
          <w:tcPr>
            <w:tcW w:w="486" w:type="dxa"/>
            <w:shd w:val="clear" w:color="auto" w:fill="F2F2F2" w:themeFill="background1" w:themeFillShade="F2"/>
            <w:vAlign w:val="center"/>
          </w:tcPr>
          <w:p w:rsidR="00EF1675" w:rsidRPr="002464EB"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94</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F950DE"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650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F74532">
        <w:trPr>
          <w:jc w:val="center"/>
        </w:trPr>
        <w:tc>
          <w:tcPr>
            <w:tcW w:w="486" w:type="dxa"/>
            <w:shd w:val="clear" w:color="auto" w:fill="F2F2F2" w:themeFill="background1" w:themeFillShade="F2"/>
            <w:vAlign w:val="center"/>
          </w:tcPr>
          <w:p w:rsidR="00EF1675"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95</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F74532">
        <w:trPr>
          <w:jc w:val="center"/>
        </w:trPr>
        <w:tc>
          <w:tcPr>
            <w:tcW w:w="486" w:type="dxa"/>
            <w:shd w:val="clear" w:color="auto" w:fill="F2F2F2" w:themeFill="background1" w:themeFillShade="F2"/>
            <w:vAlign w:val="center"/>
          </w:tcPr>
          <w:p w:rsidR="00EF1675" w:rsidRDefault="00F74532"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96</w:t>
            </w:r>
          </w:p>
        </w:tc>
        <w:tc>
          <w:tcPr>
            <w:tcW w:w="436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5C73F3" w:rsidRDefault="005C73F3" w:rsidP="005C73F3">
            <w:pPr>
              <w:tabs>
                <w:tab w:val="left" w:pos="1980"/>
                <w:tab w:val="center" w:pos="4320"/>
                <w:tab w:val="center" w:pos="6480"/>
                <w:tab w:val="center" w:pos="8640"/>
              </w:tabs>
              <w:rPr>
                <w:rFonts w:ascii="Arial" w:hAnsi="Arial" w:cs="Arial"/>
                <w:b/>
              </w:rPr>
            </w:pPr>
            <w:r w:rsidRPr="00CF3FDC">
              <w:rPr>
                <w:rFonts w:ascii="Arial" w:hAnsi="Arial" w:cs="Arial"/>
                <w:b/>
              </w:rPr>
              <w:t xml:space="preserve">USH 14 </w:t>
            </w:r>
          </w:p>
          <w:p w:rsidR="005C73F3" w:rsidRPr="00CF3FDC" w:rsidRDefault="005C73F3" w:rsidP="005C73F3">
            <w:pPr>
              <w:tabs>
                <w:tab w:val="left" w:pos="1980"/>
                <w:tab w:val="center" w:pos="4320"/>
                <w:tab w:val="center" w:pos="6480"/>
                <w:tab w:val="center" w:pos="8640"/>
              </w:tabs>
              <w:rPr>
                <w:rFonts w:ascii="Arial" w:hAnsi="Arial" w:cs="Arial"/>
                <w:b/>
              </w:rPr>
            </w:pPr>
            <w:r w:rsidRPr="00CF3FDC">
              <w:rPr>
                <w:rFonts w:ascii="Arial" w:hAnsi="Arial" w:cs="Arial"/>
                <w:b/>
              </w:rPr>
              <w:t>(USH 12 to Pleasant View Ave + 0.12 Miles)</w:t>
            </w:r>
          </w:p>
          <w:p w:rsidR="00EF1675" w:rsidRPr="005C73F3" w:rsidRDefault="005C73F3" w:rsidP="00764B9A">
            <w:pPr>
              <w:tabs>
                <w:tab w:val="left" w:pos="1980"/>
                <w:tab w:val="center" w:pos="4320"/>
                <w:tab w:val="center" w:pos="6480"/>
                <w:tab w:val="center" w:pos="8640"/>
              </w:tabs>
              <w:rPr>
                <w:rFonts w:ascii="Arial" w:hAnsi="Arial" w:cs="Arial"/>
                <w:b/>
              </w:rPr>
            </w:pPr>
            <w:r w:rsidRPr="00CF3FDC">
              <w:rPr>
                <w:rFonts w:ascii="Arial" w:hAnsi="Arial" w:cs="Arial"/>
                <w:b/>
              </w:rPr>
              <w:t>City of Middleton – Section 19</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46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5C73F3" w:rsidRDefault="005C73F3" w:rsidP="00764B9A">
            <w:pPr>
              <w:pStyle w:val="Heading8"/>
              <w:tabs>
                <w:tab w:val="left" w:pos="1980"/>
              </w:tabs>
              <w:jc w:val="left"/>
              <w:rPr>
                <w:rFonts w:ascii="Arial" w:hAnsi="Arial" w:cs="Arial"/>
                <w:color w:val="auto"/>
                <w:szCs w:val="24"/>
              </w:rPr>
            </w:pPr>
            <w:r w:rsidRPr="00CF3FDC">
              <w:rPr>
                <w:rFonts w:ascii="Arial" w:hAnsi="Arial" w:cs="Arial"/>
                <w:color w:val="auto"/>
                <w:szCs w:val="24"/>
              </w:rPr>
              <w:t xml:space="preserve">Madison Shop </w:t>
            </w:r>
          </w:p>
          <w:p w:rsidR="00EF1675" w:rsidRPr="005B67C2" w:rsidRDefault="005C73F3" w:rsidP="00764B9A">
            <w:pPr>
              <w:pStyle w:val="Heading8"/>
              <w:tabs>
                <w:tab w:val="left" w:pos="1980"/>
              </w:tabs>
              <w:jc w:val="left"/>
              <w:rPr>
                <w:rFonts w:ascii="Arial" w:hAnsi="Arial" w:cs="Arial"/>
                <w:sz w:val="22"/>
              </w:rPr>
            </w:pPr>
            <w:r w:rsidRPr="00CF3FDC">
              <w:rPr>
                <w:rFonts w:ascii="Arial" w:hAnsi="Arial" w:cs="Arial"/>
                <w:color w:val="auto"/>
                <w:szCs w:val="24"/>
              </w:rPr>
              <w:t>(2302 Fish Hatchery Road, Madison  WI)</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5A61DE">
        <w:trPr>
          <w:jc w:val="center"/>
        </w:trPr>
        <w:tc>
          <w:tcPr>
            <w:tcW w:w="48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97</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5C73F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48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98</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5C73F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48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99</w:t>
            </w:r>
          </w:p>
        </w:tc>
        <w:tc>
          <w:tcPr>
            <w:tcW w:w="436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5C73F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390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28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100</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5C73F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101</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5C73F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460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102</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5C73F3"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390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103</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5A61DE">
        <w:trPr>
          <w:jc w:val="center"/>
        </w:trPr>
        <w:tc>
          <w:tcPr>
            <w:tcW w:w="666" w:type="dxa"/>
            <w:shd w:val="clear" w:color="auto" w:fill="F2F2F2" w:themeFill="background1" w:themeFillShade="F2"/>
            <w:vAlign w:val="center"/>
          </w:tcPr>
          <w:p w:rsidR="00EF1675"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104</w:t>
            </w:r>
          </w:p>
        </w:tc>
        <w:tc>
          <w:tcPr>
            <w:tcW w:w="418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6B29AF" w:rsidRPr="00CF3FDC" w:rsidRDefault="006B29AF" w:rsidP="006B29AF">
            <w:pPr>
              <w:tabs>
                <w:tab w:val="left" w:pos="1980"/>
                <w:tab w:val="center" w:pos="4320"/>
                <w:tab w:val="center" w:pos="6480"/>
                <w:tab w:val="center" w:pos="8640"/>
              </w:tabs>
              <w:rPr>
                <w:rFonts w:ascii="Arial" w:hAnsi="Arial" w:cs="Arial"/>
                <w:b/>
              </w:rPr>
            </w:pPr>
            <w:r w:rsidRPr="00CF3FDC">
              <w:rPr>
                <w:rFonts w:ascii="Arial" w:hAnsi="Arial" w:cs="Arial"/>
                <w:b/>
              </w:rPr>
              <w:t>USH 51 (CTH A + 0.23 miles to Spring Road)</w:t>
            </w:r>
          </w:p>
          <w:p w:rsidR="00EF1675" w:rsidRPr="006B29AF" w:rsidRDefault="006B29AF" w:rsidP="00764B9A">
            <w:pPr>
              <w:tabs>
                <w:tab w:val="left" w:pos="1980"/>
                <w:tab w:val="center" w:pos="4320"/>
                <w:tab w:val="center" w:pos="6480"/>
                <w:tab w:val="center" w:pos="8640"/>
              </w:tabs>
              <w:rPr>
                <w:rFonts w:ascii="Arial" w:hAnsi="Arial" w:cs="Arial"/>
                <w:b/>
              </w:rPr>
            </w:pPr>
            <w:r w:rsidRPr="00CF3FDC">
              <w:rPr>
                <w:rFonts w:ascii="Arial" w:hAnsi="Arial" w:cs="Arial"/>
                <w:b/>
              </w:rPr>
              <w:t>Town of Albion &amp; Dunkirk – Various Sections</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28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6B29AF" w:rsidRPr="00CF3FDC" w:rsidRDefault="006B29AF" w:rsidP="006B29AF">
            <w:pPr>
              <w:pStyle w:val="Heading8"/>
              <w:tabs>
                <w:tab w:val="left" w:pos="1980"/>
              </w:tabs>
              <w:jc w:val="left"/>
              <w:rPr>
                <w:rFonts w:ascii="Arial" w:hAnsi="Arial" w:cs="Arial"/>
                <w:color w:val="auto"/>
                <w:szCs w:val="24"/>
              </w:rPr>
            </w:pPr>
            <w:r w:rsidRPr="00CF3FDC">
              <w:rPr>
                <w:rFonts w:ascii="Arial" w:hAnsi="Arial" w:cs="Arial"/>
                <w:color w:val="auto"/>
                <w:szCs w:val="24"/>
              </w:rPr>
              <w:t>Stoughton Shop (2520 CTH B, Stoughton)</w:t>
            </w:r>
          </w:p>
          <w:p w:rsidR="00EF1675" w:rsidRPr="006B29AF" w:rsidRDefault="006B29AF"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Pleasant Springs, NW ¼ Section 33</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5A61DE">
        <w:trPr>
          <w:jc w:val="center"/>
        </w:trPr>
        <w:tc>
          <w:tcPr>
            <w:tcW w:w="666" w:type="dxa"/>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1</w:t>
            </w:r>
            <w:r w:rsidR="005A61DE">
              <w:rPr>
                <w:rFonts w:ascii="Arial" w:hAnsi="Arial" w:cs="Arial"/>
                <w:b/>
                <w:sz w:val="22"/>
              </w:rPr>
              <w:t>05</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6B29A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1,120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106</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6B29A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1,120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107</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A74E60"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95</w:t>
            </w:r>
            <w:r w:rsidR="006B29AF">
              <w:rPr>
                <w:rFonts w:ascii="Arial" w:hAnsi="Arial" w:cs="Arial"/>
                <w:b/>
                <w:sz w:val="22"/>
              </w:rPr>
              <w:t>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28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108</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6B29A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1,120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109</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6B29AF"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1,120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110</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A74E60"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95</w:t>
            </w:r>
            <w:bookmarkStart w:id="0" w:name="_GoBack"/>
            <w:bookmarkEnd w:id="0"/>
            <w:r w:rsidR="006B29AF">
              <w:rPr>
                <w:rFonts w:ascii="Arial" w:hAnsi="Arial" w:cs="Arial"/>
                <w:b/>
                <w:sz w:val="22"/>
              </w:rPr>
              <w:t>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111</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5A61DE">
        <w:trPr>
          <w:jc w:val="center"/>
        </w:trPr>
        <w:tc>
          <w:tcPr>
            <w:tcW w:w="666" w:type="dxa"/>
            <w:shd w:val="clear" w:color="auto" w:fill="F2F2F2" w:themeFill="background1" w:themeFillShade="F2"/>
            <w:vAlign w:val="center"/>
          </w:tcPr>
          <w:p w:rsidR="00EF1675"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112</w:t>
            </w:r>
          </w:p>
        </w:tc>
        <w:tc>
          <w:tcPr>
            <w:tcW w:w="418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EF1675" w:rsidRDefault="00EF1675" w:rsidP="00EF1675">
      <w:pPr>
        <w:rPr>
          <w:rFonts w:ascii="Arial" w:hAnsi="Arial" w:cs="Arial"/>
          <w:b/>
        </w:rPr>
      </w:pPr>
      <w:r>
        <w:rPr>
          <w:rFonts w:ascii="Arial" w:hAnsi="Arial" w:cs="Arial"/>
          <w:b/>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EF1675" w:rsidTr="00764B9A">
        <w:trPr>
          <w:cantSplit/>
          <w:tblCellSpacing w:w="20" w:type="dxa"/>
        </w:trPr>
        <w:tc>
          <w:tcPr>
            <w:tcW w:w="10720" w:type="dxa"/>
            <w:gridSpan w:val="2"/>
            <w:shd w:val="clear" w:color="auto" w:fill="E6E6E6"/>
            <w:vAlign w:val="center"/>
          </w:tcPr>
          <w:p w:rsidR="00EF1675" w:rsidRPr="00D1099C" w:rsidRDefault="00EF1675" w:rsidP="00764B9A">
            <w:pPr>
              <w:jc w:val="center"/>
              <w:rPr>
                <w:rFonts w:ascii="Arial" w:hAnsi="Arial" w:cs="Arial"/>
                <w:b/>
                <w:bCs/>
                <w:sz w:val="28"/>
              </w:rPr>
            </w:pPr>
            <w:r>
              <w:rPr>
                <w:rFonts w:ascii="Arial" w:hAnsi="Arial" w:cs="Arial"/>
                <w:b/>
                <w:bCs/>
                <w:sz w:val="28"/>
              </w:rPr>
              <w:lastRenderedPageBreak/>
              <w:t>PRICE PROPOSAL</w:t>
            </w:r>
          </w:p>
        </w:tc>
      </w:tr>
      <w:tr w:rsidR="00EF1675" w:rsidTr="00764B9A">
        <w:trPr>
          <w:trHeight w:val="559"/>
          <w:tblCellSpacing w:w="20" w:type="dxa"/>
        </w:trPr>
        <w:tc>
          <w:tcPr>
            <w:tcW w:w="2370" w:type="dxa"/>
            <w:shd w:val="clear" w:color="auto" w:fill="E6E6E6"/>
            <w:vAlign w:val="center"/>
          </w:tcPr>
          <w:p w:rsidR="00EF1675" w:rsidRPr="00065A89" w:rsidRDefault="00EF1675" w:rsidP="00764B9A">
            <w:pPr>
              <w:pStyle w:val="Heading2"/>
              <w:jc w:val="center"/>
              <w:rPr>
                <w:sz w:val="22"/>
                <w:szCs w:val="22"/>
              </w:rPr>
            </w:pPr>
            <w:r>
              <w:rPr>
                <w:szCs w:val="22"/>
              </w:rPr>
              <w:t>VENDOR</w:t>
            </w:r>
            <w:r w:rsidRPr="008711EE">
              <w:rPr>
                <w:szCs w:val="22"/>
              </w:rPr>
              <w:t xml:space="preserve"> NAME:</w:t>
            </w:r>
          </w:p>
        </w:tc>
        <w:tc>
          <w:tcPr>
            <w:tcW w:w="8310" w:type="dxa"/>
            <w:vAlign w:val="center"/>
          </w:tcPr>
          <w:p w:rsidR="00EF1675" w:rsidRPr="008711EE" w:rsidRDefault="00EF1675" w:rsidP="00764B9A">
            <w:pPr>
              <w:pStyle w:val="Level2"/>
              <w:widowControl/>
              <w:ind w:left="397"/>
              <w:rPr>
                <w:rFonts w:ascii="Arial" w:hAnsi="Arial" w:cs="Arial"/>
                <w:b/>
                <w:szCs w:val="24"/>
              </w:rPr>
            </w:pPr>
          </w:p>
        </w:tc>
      </w:tr>
    </w:tbl>
    <w:p w:rsidR="00EF1675" w:rsidRDefault="00EF1675" w:rsidP="00EF167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EF1675" w:rsidRDefault="00EF1675" w:rsidP="00EF1675">
      <w:pPr>
        <w:jc w:val="center"/>
        <w:rPr>
          <w:rFonts w:ascii="Arial" w:hAnsi="Arial" w:cs="Arial"/>
          <w:b/>
        </w:rPr>
      </w:pPr>
    </w:p>
    <w:p w:rsidR="00EF1675" w:rsidRDefault="00EF1675" w:rsidP="00EF1675">
      <w:pPr>
        <w:tabs>
          <w:tab w:val="left" w:pos="1980"/>
          <w:tab w:val="center" w:pos="4320"/>
          <w:tab w:val="center" w:pos="6480"/>
          <w:tab w:val="center" w:pos="8640"/>
        </w:tabs>
        <w:rPr>
          <w:rFonts w:ascii="Arial" w:hAnsi="Arial" w:cs="Arial"/>
          <w:b/>
          <w:sz w:val="22"/>
        </w:rPr>
      </w:pPr>
    </w:p>
    <w:tbl>
      <w:tblPr>
        <w:tblStyle w:val="TableGrid"/>
        <w:tblW w:w="0" w:type="auto"/>
        <w:jc w:val="center"/>
        <w:tblLook w:val="04A0" w:firstRow="1" w:lastRow="0" w:firstColumn="1" w:lastColumn="0" w:noHBand="0" w:noVBand="1"/>
      </w:tblPr>
      <w:tblGrid>
        <w:gridCol w:w="3955"/>
        <w:gridCol w:w="5490"/>
      </w:tblGrid>
      <w:tr w:rsidR="00EF1675" w:rsidTr="00764B9A">
        <w:trPr>
          <w:trHeight w:val="602"/>
          <w:jc w:val="center"/>
        </w:trPr>
        <w:tc>
          <w:tcPr>
            <w:tcW w:w="3955" w:type="dxa"/>
            <w:shd w:val="clear" w:color="auto" w:fill="F2F2F2" w:themeFill="background1" w:themeFillShade="F2"/>
            <w:vAlign w:val="center"/>
          </w:tcPr>
          <w:p w:rsidR="00EF1675" w:rsidRDefault="00EF1675" w:rsidP="00764B9A">
            <w:pPr>
              <w:tabs>
                <w:tab w:val="left" w:pos="360"/>
                <w:tab w:val="center" w:pos="4320"/>
                <w:tab w:val="center" w:pos="6480"/>
                <w:tab w:val="center" w:pos="8640"/>
              </w:tabs>
              <w:rPr>
                <w:rFonts w:ascii="Arial" w:hAnsi="Arial" w:cs="Arial"/>
                <w:b/>
                <w:sz w:val="22"/>
              </w:rPr>
            </w:pPr>
            <w:r w:rsidRPr="002464EB">
              <w:rPr>
                <w:rFonts w:ascii="Arial" w:hAnsi="Arial" w:cs="Arial"/>
                <w:b/>
                <w:sz w:val="36"/>
              </w:rPr>
              <w:t>PROJECT LOCATION</w:t>
            </w:r>
          </w:p>
        </w:tc>
        <w:tc>
          <w:tcPr>
            <w:tcW w:w="5490" w:type="dxa"/>
            <w:vAlign w:val="center"/>
          </w:tcPr>
          <w:p w:rsidR="003B794D" w:rsidRPr="00CF3FDC" w:rsidRDefault="003B794D" w:rsidP="003B794D">
            <w:pPr>
              <w:tabs>
                <w:tab w:val="left" w:pos="1980"/>
                <w:tab w:val="center" w:pos="4320"/>
                <w:tab w:val="center" w:pos="6480"/>
                <w:tab w:val="center" w:pos="8640"/>
              </w:tabs>
              <w:rPr>
                <w:rFonts w:ascii="Arial" w:hAnsi="Arial" w:cs="Arial"/>
                <w:b/>
              </w:rPr>
            </w:pPr>
            <w:r w:rsidRPr="00CF3FDC">
              <w:rPr>
                <w:rFonts w:ascii="Arial" w:hAnsi="Arial" w:cs="Arial"/>
                <w:b/>
              </w:rPr>
              <w:t>STH 134 (USH 12 to CTH O)</w:t>
            </w:r>
          </w:p>
          <w:p w:rsidR="00EF1675" w:rsidRPr="003B794D" w:rsidRDefault="003B794D" w:rsidP="00764B9A">
            <w:pPr>
              <w:tabs>
                <w:tab w:val="left" w:pos="1980"/>
                <w:tab w:val="center" w:pos="4320"/>
                <w:tab w:val="center" w:pos="6480"/>
                <w:tab w:val="center" w:pos="8640"/>
              </w:tabs>
              <w:rPr>
                <w:rFonts w:ascii="Arial" w:hAnsi="Arial" w:cs="Arial"/>
                <w:b/>
              </w:rPr>
            </w:pPr>
            <w:r w:rsidRPr="00CF3FDC">
              <w:rPr>
                <w:rFonts w:ascii="Arial" w:hAnsi="Arial" w:cs="Arial"/>
                <w:b/>
              </w:rPr>
              <w:t>Town of Christiana &amp; Deerfield – Various Sections</w:t>
            </w:r>
          </w:p>
        </w:tc>
      </w:tr>
    </w:tbl>
    <w:p w:rsidR="00EF1675" w:rsidRPr="005B67C2" w:rsidRDefault="00EF1675" w:rsidP="00EF1675">
      <w:pPr>
        <w:tabs>
          <w:tab w:val="left" w:pos="360"/>
          <w:tab w:val="center" w:pos="4320"/>
          <w:tab w:val="center" w:pos="6480"/>
          <w:tab w:val="center" w:pos="8640"/>
        </w:tabs>
        <w:rPr>
          <w:rFonts w:ascii="Arial" w:hAnsi="Arial" w:cs="Arial"/>
          <w:b/>
          <w:sz w:val="22"/>
        </w:rPr>
      </w:pPr>
    </w:p>
    <w:p w:rsidR="00EF1675" w:rsidRPr="005B67C2" w:rsidRDefault="00EF1675" w:rsidP="00EF1675">
      <w:pPr>
        <w:pStyle w:val="Heading8"/>
        <w:tabs>
          <w:tab w:val="left" w:pos="1980"/>
        </w:tabs>
        <w:jc w:val="left"/>
        <w:rPr>
          <w:rFonts w:ascii="Arial" w:hAnsi="Arial" w:cs="Arial"/>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289"/>
        <w:gridCol w:w="900"/>
        <w:gridCol w:w="1620"/>
        <w:gridCol w:w="1260"/>
        <w:gridCol w:w="1697"/>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OPTION A</w:t>
            </w:r>
            <w:r>
              <w:rPr>
                <w:rFonts w:ascii="Arial" w:hAnsi="Arial" w:cs="Arial"/>
                <w:b/>
              </w:rPr>
              <w:t xml:space="preserve"> – DELIVERED TO</w:t>
            </w:r>
          </w:p>
        </w:tc>
        <w:tc>
          <w:tcPr>
            <w:tcW w:w="5477" w:type="dxa"/>
            <w:gridSpan w:val="4"/>
            <w:shd w:val="clear" w:color="auto" w:fill="auto"/>
            <w:vAlign w:val="center"/>
          </w:tcPr>
          <w:p w:rsidR="003B794D" w:rsidRDefault="003B794D" w:rsidP="003B794D">
            <w:pPr>
              <w:pStyle w:val="Heading8"/>
              <w:tabs>
                <w:tab w:val="left" w:pos="1980"/>
              </w:tabs>
              <w:jc w:val="left"/>
              <w:rPr>
                <w:rFonts w:ascii="Arial" w:hAnsi="Arial" w:cs="Arial"/>
                <w:color w:val="auto"/>
                <w:szCs w:val="24"/>
              </w:rPr>
            </w:pPr>
            <w:r w:rsidRPr="00CF3FDC">
              <w:rPr>
                <w:rFonts w:ascii="Arial" w:hAnsi="Arial" w:cs="Arial"/>
                <w:color w:val="auto"/>
                <w:szCs w:val="24"/>
              </w:rPr>
              <w:t xml:space="preserve">Sigglekow Salt Shed </w:t>
            </w:r>
          </w:p>
          <w:p w:rsidR="003B794D" w:rsidRPr="00CF3FDC" w:rsidRDefault="003B794D" w:rsidP="003B794D">
            <w:pPr>
              <w:pStyle w:val="Heading8"/>
              <w:tabs>
                <w:tab w:val="left" w:pos="1980"/>
              </w:tabs>
              <w:jc w:val="left"/>
              <w:rPr>
                <w:rFonts w:ascii="Arial" w:hAnsi="Arial" w:cs="Arial"/>
                <w:color w:val="auto"/>
                <w:szCs w:val="24"/>
              </w:rPr>
            </w:pPr>
            <w:r w:rsidRPr="00CF3FDC">
              <w:rPr>
                <w:rFonts w:ascii="Arial" w:hAnsi="Arial" w:cs="Arial"/>
                <w:color w:val="auto"/>
                <w:szCs w:val="24"/>
              </w:rPr>
              <w:t>(2831 US 12/18, Cottage Grove)</w:t>
            </w:r>
          </w:p>
          <w:p w:rsidR="00EF1675" w:rsidRPr="003B794D" w:rsidRDefault="003B794D" w:rsidP="00764B9A">
            <w:pPr>
              <w:pStyle w:val="Heading8"/>
              <w:tabs>
                <w:tab w:val="left" w:pos="1980"/>
              </w:tabs>
              <w:jc w:val="left"/>
              <w:rPr>
                <w:rFonts w:ascii="Arial" w:hAnsi="Arial" w:cs="Arial"/>
                <w:color w:val="auto"/>
                <w:szCs w:val="24"/>
              </w:rPr>
            </w:pPr>
            <w:r w:rsidRPr="00CF3FDC">
              <w:rPr>
                <w:rFonts w:ascii="Arial" w:hAnsi="Arial" w:cs="Arial"/>
                <w:color w:val="auto"/>
                <w:szCs w:val="24"/>
              </w:rPr>
              <w:t>Town of Cottage Grove, SW ¼ Section 29</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5A61DE">
        <w:trPr>
          <w:jc w:val="center"/>
        </w:trPr>
        <w:tc>
          <w:tcPr>
            <w:tcW w:w="666" w:type="dxa"/>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1</w:t>
            </w:r>
            <w:r w:rsidR="005A61DE">
              <w:rPr>
                <w:rFonts w:ascii="Arial" w:hAnsi="Arial" w:cs="Arial"/>
                <w:b/>
                <w:sz w:val="22"/>
              </w:rPr>
              <w:t>13</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3B794D"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114</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3B794D"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115</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3B794D"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350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3"/>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tabs>
          <w:tab w:val="left" w:pos="360"/>
          <w:tab w:val="right" w:pos="4320"/>
          <w:tab w:val="left" w:pos="4500"/>
          <w:tab w:val="right" w:pos="9360"/>
        </w:tabs>
        <w:rPr>
          <w:rFonts w:ascii="Arial" w:hAnsi="Arial" w:cs="Arial"/>
          <w:sz w:val="22"/>
        </w:rPr>
      </w:pPr>
    </w:p>
    <w:p w:rsidR="00EF1675" w:rsidRDefault="00EF1675" w:rsidP="00EF1675">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289"/>
        <w:gridCol w:w="900"/>
        <w:gridCol w:w="1620"/>
        <w:gridCol w:w="1260"/>
        <w:gridCol w:w="435"/>
        <w:gridCol w:w="1262"/>
      </w:tblGrid>
      <w:tr w:rsidR="00EF1675" w:rsidRPr="005B67C2" w:rsidTr="00764B9A">
        <w:trPr>
          <w:trHeight w:val="773"/>
          <w:jc w:val="center"/>
        </w:trPr>
        <w:tc>
          <w:tcPr>
            <w:tcW w:w="3955" w:type="dxa"/>
            <w:gridSpan w:val="2"/>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rPr>
            </w:pPr>
            <w:r w:rsidRPr="00EF5250">
              <w:rPr>
                <w:rFonts w:ascii="Arial" w:hAnsi="Arial" w:cs="Arial"/>
                <w:b/>
                <w:sz w:val="32"/>
              </w:rPr>
              <w:t xml:space="preserve">OPTION </w:t>
            </w:r>
            <w:r>
              <w:rPr>
                <w:rFonts w:ascii="Arial" w:hAnsi="Arial" w:cs="Arial"/>
                <w:b/>
                <w:sz w:val="32"/>
              </w:rPr>
              <w:t>B</w:t>
            </w:r>
          </w:p>
        </w:tc>
        <w:tc>
          <w:tcPr>
            <w:tcW w:w="5477" w:type="dxa"/>
            <w:gridSpan w:val="5"/>
            <w:shd w:val="clear" w:color="auto" w:fill="auto"/>
            <w:vAlign w:val="center"/>
          </w:tcPr>
          <w:p w:rsidR="00EF1675" w:rsidRPr="005B67C2" w:rsidRDefault="00EF1675" w:rsidP="00764B9A">
            <w:pPr>
              <w:pStyle w:val="Heading8"/>
              <w:tabs>
                <w:tab w:val="left" w:pos="1980"/>
              </w:tabs>
              <w:jc w:val="left"/>
              <w:rPr>
                <w:rFonts w:ascii="Arial" w:hAnsi="Arial" w:cs="Arial"/>
                <w:sz w:val="22"/>
              </w:rPr>
            </w:pPr>
            <w:r>
              <w:rPr>
                <w:rFonts w:ascii="Arial" w:hAnsi="Arial" w:cs="Arial"/>
                <w:color w:val="auto"/>
                <w:sz w:val="22"/>
              </w:rPr>
              <w:t>Supplier’s Stockpile</w:t>
            </w:r>
          </w:p>
        </w:tc>
      </w:tr>
      <w:tr w:rsidR="00EF1675" w:rsidRPr="005B67C2" w:rsidTr="00764B9A">
        <w:trPr>
          <w:jc w:val="center"/>
        </w:trPr>
        <w:tc>
          <w:tcPr>
            <w:tcW w:w="4855" w:type="dxa"/>
            <w:gridSpan w:val="3"/>
            <w:shd w:val="pct12" w:color="000000" w:fill="FFFFFF"/>
            <w:vAlign w:val="center"/>
          </w:tcPr>
          <w:p w:rsidR="00EF1675" w:rsidRPr="00EF5250" w:rsidRDefault="00EF1675" w:rsidP="00764B9A">
            <w:pPr>
              <w:tabs>
                <w:tab w:val="left" w:pos="360"/>
                <w:tab w:val="center" w:pos="4320"/>
                <w:tab w:val="center" w:pos="6480"/>
                <w:tab w:val="center" w:pos="8640"/>
              </w:tabs>
              <w:rPr>
                <w:rFonts w:ascii="Arial" w:hAnsi="Arial" w:cs="Arial"/>
                <w:b/>
                <w:sz w:val="22"/>
              </w:rPr>
            </w:pPr>
            <w:r w:rsidRPr="00EF5250">
              <w:rPr>
                <w:rFonts w:ascii="Arial" w:hAnsi="Arial" w:cs="Arial"/>
                <w:b/>
                <w:sz w:val="22"/>
              </w:rPr>
              <w:t>MATERIAL TYPE</w:t>
            </w:r>
          </w:p>
        </w:tc>
        <w:tc>
          <w:tcPr>
            <w:tcW w:w="1620" w:type="dxa"/>
            <w:shd w:val="pct12" w:color="000000" w:fill="FFFFFF"/>
            <w:vAlign w:val="center"/>
          </w:tcPr>
          <w:p w:rsidR="00EF1675" w:rsidRPr="00EF5250" w:rsidRDefault="00EF1675" w:rsidP="00764B9A">
            <w:pPr>
              <w:pStyle w:val="Header"/>
              <w:tabs>
                <w:tab w:val="left" w:pos="360"/>
                <w:tab w:val="center" w:pos="6480"/>
                <w:tab w:val="center" w:pos="8640"/>
              </w:tabs>
              <w:jc w:val="center"/>
              <w:rPr>
                <w:rFonts w:ascii="Arial" w:hAnsi="Arial" w:cs="Arial"/>
                <w:b/>
                <w:sz w:val="22"/>
              </w:rPr>
            </w:pPr>
            <w:r w:rsidRPr="00EF5250">
              <w:rPr>
                <w:rFonts w:ascii="Arial" w:hAnsi="Arial" w:cs="Arial"/>
                <w:b/>
                <w:sz w:val="22"/>
              </w:rPr>
              <w:t>QUANTITY</w:t>
            </w:r>
          </w:p>
          <w:p w:rsidR="00EF1675" w:rsidRPr="00EF5250" w:rsidRDefault="00EF1675" w:rsidP="00764B9A">
            <w:pPr>
              <w:tabs>
                <w:tab w:val="left" w:pos="360"/>
                <w:tab w:val="center" w:pos="4320"/>
                <w:tab w:val="center" w:pos="6480"/>
                <w:tab w:val="center" w:pos="8640"/>
              </w:tabs>
              <w:jc w:val="center"/>
              <w:rPr>
                <w:rFonts w:ascii="Arial" w:hAnsi="Arial" w:cs="Arial"/>
                <w:b/>
                <w:sz w:val="22"/>
              </w:rPr>
            </w:pPr>
            <w:r w:rsidRPr="00EF5250">
              <w:rPr>
                <w:rFonts w:ascii="Arial" w:hAnsi="Arial" w:cs="Arial"/>
                <w:b/>
                <w:sz w:val="22"/>
              </w:rPr>
              <w:t>(TONS)</w:t>
            </w:r>
          </w:p>
        </w:tc>
        <w:tc>
          <w:tcPr>
            <w:tcW w:w="1260" w:type="dxa"/>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 xml:space="preserve">UNIT </w:t>
            </w:r>
            <w:r w:rsidRPr="00EF5250">
              <w:rPr>
                <w:rFonts w:ascii="Arial" w:hAnsi="Arial" w:cs="Arial"/>
                <w:b/>
                <w:sz w:val="22"/>
              </w:rPr>
              <w:t>PRICE</w:t>
            </w:r>
          </w:p>
        </w:tc>
        <w:tc>
          <w:tcPr>
            <w:tcW w:w="1697" w:type="dxa"/>
            <w:gridSpan w:val="2"/>
            <w:shd w:val="pct12" w:color="000000" w:fill="FFFFFF"/>
            <w:vAlign w:val="center"/>
          </w:tcPr>
          <w:p w:rsidR="00EF1675" w:rsidRPr="00EF5250" w:rsidRDefault="00EF1675" w:rsidP="00764B9A">
            <w:pPr>
              <w:tabs>
                <w:tab w:val="left" w:pos="360"/>
                <w:tab w:val="center" w:pos="4320"/>
                <w:tab w:val="center" w:pos="6480"/>
                <w:tab w:val="center" w:pos="8640"/>
              </w:tabs>
              <w:jc w:val="center"/>
              <w:rPr>
                <w:rFonts w:ascii="Arial" w:hAnsi="Arial" w:cs="Arial"/>
                <w:b/>
                <w:sz w:val="22"/>
              </w:rPr>
            </w:pPr>
            <w:r>
              <w:rPr>
                <w:rFonts w:ascii="Arial" w:hAnsi="Arial" w:cs="Arial"/>
                <w:b/>
                <w:sz w:val="22"/>
              </w:rPr>
              <w:t>TOTAL PRICE</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116</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Pea Gravel, Grad. No. 1</w:t>
            </w:r>
          </w:p>
        </w:tc>
        <w:tc>
          <w:tcPr>
            <w:tcW w:w="1620" w:type="dxa"/>
            <w:shd w:val="clear" w:color="auto" w:fill="F2F2F2" w:themeFill="background1" w:themeFillShade="F2"/>
            <w:vAlign w:val="center"/>
          </w:tcPr>
          <w:p w:rsidR="00EF1675" w:rsidRPr="009D1BA7" w:rsidRDefault="003B794D"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117</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1</w:t>
            </w:r>
          </w:p>
        </w:tc>
        <w:tc>
          <w:tcPr>
            <w:tcW w:w="1620" w:type="dxa"/>
            <w:shd w:val="clear" w:color="auto" w:fill="F2F2F2" w:themeFill="background1" w:themeFillShade="F2"/>
            <w:vAlign w:val="center"/>
          </w:tcPr>
          <w:p w:rsidR="00EF1675" w:rsidRPr="009D1BA7" w:rsidRDefault="003B794D"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420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Pr="002464EB"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118</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Quartzite/Granite Chips, Grad. No. 2</w:t>
            </w:r>
          </w:p>
        </w:tc>
        <w:tc>
          <w:tcPr>
            <w:tcW w:w="1620" w:type="dxa"/>
            <w:shd w:val="clear" w:color="auto" w:fill="F2F2F2" w:themeFill="background1" w:themeFillShade="F2"/>
            <w:vAlign w:val="center"/>
          </w:tcPr>
          <w:p w:rsidR="00EF1675" w:rsidRPr="009D1BA7" w:rsidRDefault="003B794D" w:rsidP="00764B9A">
            <w:pPr>
              <w:tabs>
                <w:tab w:val="left" w:pos="360"/>
                <w:tab w:val="center" w:pos="4320"/>
                <w:tab w:val="center" w:pos="6480"/>
                <w:tab w:val="center" w:pos="8640"/>
              </w:tabs>
              <w:spacing w:before="120"/>
              <w:jc w:val="center"/>
              <w:rPr>
                <w:rFonts w:ascii="Arial" w:hAnsi="Arial" w:cs="Arial"/>
                <w:b/>
                <w:sz w:val="22"/>
              </w:rPr>
            </w:pPr>
            <w:r>
              <w:rPr>
                <w:rFonts w:ascii="Arial" w:hAnsi="Arial" w:cs="Arial"/>
                <w:b/>
                <w:sz w:val="22"/>
              </w:rPr>
              <w:t>350</w:t>
            </w:r>
          </w:p>
        </w:tc>
        <w:tc>
          <w:tcPr>
            <w:tcW w:w="1260" w:type="dxa"/>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c>
          <w:tcPr>
            <w:tcW w:w="1697" w:type="dxa"/>
            <w:gridSpan w:val="2"/>
            <w:vAlign w:val="center"/>
          </w:tcPr>
          <w:p w:rsidR="00EF1675" w:rsidRPr="005B67C2"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w:t>
            </w:r>
          </w:p>
        </w:tc>
      </w:tr>
      <w:tr w:rsidR="00EF1675" w:rsidRPr="005B67C2" w:rsidTr="005A61DE">
        <w:trPr>
          <w:jc w:val="center"/>
        </w:trPr>
        <w:tc>
          <w:tcPr>
            <w:tcW w:w="666" w:type="dxa"/>
            <w:shd w:val="clear" w:color="auto" w:fill="F2F2F2" w:themeFill="background1" w:themeFillShade="F2"/>
            <w:vAlign w:val="center"/>
          </w:tcPr>
          <w:p w:rsidR="00EF1675"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119</w:t>
            </w:r>
          </w:p>
        </w:tc>
        <w:tc>
          <w:tcPr>
            <w:tcW w:w="4189" w:type="dxa"/>
            <w:gridSpan w:val="2"/>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Does price include loading?</w:t>
            </w:r>
          </w:p>
        </w:tc>
        <w:tc>
          <w:tcPr>
            <w:tcW w:w="4577" w:type="dxa"/>
            <w:gridSpan w:val="4"/>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YES               NO</w:t>
            </w:r>
          </w:p>
        </w:tc>
      </w:tr>
      <w:tr w:rsidR="00EF1675" w:rsidRPr="005B67C2" w:rsidTr="005A61DE">
        <w:trPr>
          <w:jc w:val="center"/>
        </w:trPr>
        <w:tc>
          <w:tcPr>
            <w:tcW w:w="666" w:type="dxa"/>
            <w:shd w:val="clear" w:color="auto" w:fill="F2F2F2" w:themeFill="background1" w:themeFillShade="F2"/>
            <w:vAlign w:val="center"/>
          </w:tcPr>
          <w:p w:rsidR="00EF1675" w:rsidRDefault="005A61DE"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120</w:t>
            </w:r>
          </w:p>
        </w:tc>
        <w:tc>
          <w:tcPr>
            <w:tcW w:w="4189" w:type="dxa"/>
            <w:gridSpan w:val="2"/>
            <w:shd w:val="clear" w:color="auto" w:fill="F2F2F2" w:themeFill="background1" w:themeFillShade="F2"/>
            <w:vAlign w:val="center"/>
          </w:tcPr>
          <w:p w:rsidR="00EF1675" w:rsidRDefault="00EF1675" w:rsidP="00764B9A">
            <w:pPr>
              <w:tabs>
                <w:tab w:val="left" w:pos="360"/>
                <w:tab w:val="center" w:pos="4320"/>
                <w:tab w:val="center" w:pos="6480"/>
                <w:tab w:val="center" w:pos="8640"/>
              </w:tabs>
              <w:spacing w:before="120"/>
              <w:rPr>
                <w:rFonts w:ascii="Arial" w:hAnsi="Arial" w:cs="Arial"/>
                <w:b/>
                <w:sz w:val="22"/>
              </w:rPr>
            </w:pPr>
            <w:r>
              <w:rPr>
                <w:rFonts w:ascii="Arial" w:hAnsi="Arial" w:cs="Arial"/>
                <w:b/>
                <w:sz w:val="22"/>
              </w:rPr>
              <w:t>If No, loading cost, if provided is:</w:t>
            </w:r>
          </w:p>
        </w:tc>
        <w:tc>
          <w:tcPr>
            <w:tcW w:w="3315" w:type="dxa"/>
            <w:gridSpan w:val="3"/>
            <w:tcBorders>
              <w:righ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rPr>
                <w:rFonts w:ascii="Arial" w:hAnsi="Arial" w:cs="Arial"/>
                <w:sz w:val="22"/>
              </w:rPr>
            </w:pPr>
            <w:r>
              <w:rPr>
                <w:rFonts w:ascii="Arial" w:hAnsi="Arial" w:cs="Arial"/>
                <w:sz w:val="22"/>
              </w:rPr>
              <w:t xml:space="preserve">             $</w:t>
            </w:r>
          </w:p>
        </w:tc>
        <w:tc>
          <w:tcPr>
            <w:tcW w:w="1262" w:type="dxa"/>
            <w:tcBorders>
              <w:left w:val="single" w:sz="4" w:space="0" w:color="FFFFFF" w:themeColor="background1"/>
            </w:tcBorders>
            <w:shd w:val="clear" w:color="auto" w:fill="auto"/>
            <w:vAlign w:val="center"/>
          </w:tcPr>
          <w:p w:rsidR="00EF1675" w:rsidRDefault="00EF1675" w:rsidP="00764B9A">
            <w:pPr>
              <w:tabs>
                <w:tab w:val="left" w:pos="360"/>
                <w:tab w:val="center" w:pos="4320"/>
                <w:tab w:val="center" w:pos="6480"/>
                <w:tab w:val="center" w:pos="8640"/>
              </w:tabs>
              <w:spacing w:before="120"/>
              <w:jc w:val="center"/>
              <w:rPr>
                <w:rFonts w:ascii="Arial" w:hAnsi="Arial" w:cs="Arial"/>
                <w:sz w:val="22"/>
              </w:rPr>
            </w:pPr>
            <w:r>
              <w:rPr>
                <w:rFonts w:ascii="Arial" w:hAnsi="Arial" w:cs="Arial"/>
                <w:sz w:val="22"/>
              </w:rPr>
              <w:t>per ton</w:t>
            </w: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Pit Name</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Location (Town/Range/Section)</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r w:rsidR="00EF1675" w:rsidRPr="005B67C2" w:rsidTr="00764B9A">
        <w:trPr>
          <w:jc w:val="center"/>
        </w:trPr>
        <w:tc>
          <w:tcPr>
            <w:tcW w:w="4855" w:type="dxa"/>
            <w:gridSpan w:val="3"/>
            <w:shd w:val="clear" w:color="auto" w:fill="F2F2F2" w:themeFill="background1" w:themeFillShade="F2"/>
            <w:vAlign w:val="center"/>
          </w:tcPr>
          <w:p w:rsidR="00EF1675" w:rsidRPr="002464EB" w:rsidRDefault="00EF1675" w:rsidP="00764B9A">
            <w:pPr>
              <w:tabs>
                <w:tab w:val="left" w:pos="360"/>
                <w:tab w:val="center" w:pos="4320"/>
                <w:tab w:val="center" w:pos="6480"/>
                <w:tab w:val="center" w:pos="8640"/>
              </w:tabs>
              <w:spacing w:before="120"/>
              <w:rPr>
                <w:rFonts w:ascii="Arial" w:hAnsi="Arial" w:cs="Arial"/>
                <w:b/>
                <w:sz w:val="22"/>
              </w:rPr>
            </w:pPr>
            <w:r w:rsidRPr="002464EB">
              <w:rPr>
                <w:rFonts w:ascii="Arial" w:hAnsi="Arial" w:cs="Arial"/>
                <w:b/>
                <w:sz w:val="22"/>
              </w:rPr>
              <w:t>Address</w:t>
            </w:r>
          </w:p>
        </w:tc>
        <w:tc>
          <w:tcPr>
            <w:tcW w:w="4577" w:type="dxa"/>
            <w:gridSpan w:val="4"/>
            <w:vAlign w:val="center"/>
          </w:tcPr>
          <w:p w:rsidR="00EF1675" w:rsidRPr="005B67C2" w:rsidRDefault="00EF1675" w:rsidP="00764B9A">
            <w:pPr>
              <w:tabs>
                <w:tab w:val="left" w:pos="360"/>
                <w:tab w:val="center" w:pos="4320"/>
                <w:tab w:val="center" w:pos="6480"/>
                <w:tab w:val="center" w:pos="8640"/>
              </w:tabs>
              <w:spacing w:before="120"/>
              <w:jc w:val="center"/>
              <w:rPr>
                <w:rFonts w:ascii="Arial" w:hAnsi="Arial" w:cs="Arial"/>
                <w:sz w:val="22"/>
              </w:rPr>
            </w:pPr>
          </w:p>
        </w:tc>
      </w:tr>
    </w:tbl>
    <w:p w:rsidR="00EF1675" w:rsidRPr="005B67C2" w:rsidRDefault="00EF1675" w:rsidP="00EF1675">
      <w:pPr>
        <w:rPr>
          <w:rFonts w:ascii="Arial" w:hAnsi="Arial" w:cs="Arial"/>
          <w:sz w:val="22"/>
        </w:rPr>
      </w:pPr>
    </w:p>
    <w:p w:rsidR="00FD0F54" w:rsidRDefault="00EF1675" w:rsidP="005A61DE">
      <w:pPr>
        <w:rPr>
          <w:rFonts w:ascii="Arial" w:hAnsi="Arial" w:cs="Arial"/>
          <w:b/>
        </w:rPr>
      </w:pPr>
      <w:r>
        <w:rPr>
          <w:rFonts w:ascii="Arial" w:hAnsi="Arial" w:cs="Arial"/>
          <w:b/>
        </w:rPr>
        <w:br w:type="page"/>
      </w: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DE" w:rsidRDefault="005A61DE">
      <w:r>
        <w:separator/>
      </w:r>
    </w:p>
  </w:endnote>
  <w:endnote w:type="continuationSeparator" w:id="0">
    <w:p w:rsidR="005A61DE" w:rsidRDefault="005A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DE" w:rsidRPr="00436DD8" w:rsidRDefault="005A61DE" w:rsidP="00CE4F40">
    <w:pPr>
      <w:pStyle w:val="Footer"/>
      <w:tabs>
        <w:tab w:val="clear" w:pos="4320"/>
        <w:tab w:val="clear" w:pos="8640"/>
      </w:tabs>
      <w:jc w:val="right"/>
      <w:rPr>
        <w:rFonts w:ascii="Arial" w:hAnsi="Arial" w:cs="Arial"/>
      </w:rPr>
    </w:pPr>
    <w:r w:rsidRPr="00436DD8">
      <w:rPr>
        <w:rFonts w:ascii="Arial" w:hAnsi="Arial" w:cs="Arial"/>
      </w:rPr>
      <w:t xml:space="preserve">BID# </w:t>
    </w:r>
    <w:r>
      <w:rPr>
        <w:rFonts w:ascii="Arial" w:hAnsi="Arial" w:cs="Arial"/>
      </w:rPr>
      <w:t>119011</w:t>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fldChar w:fldCharType="begin"/>
    </w:r>
    <w:r w:rsidRPr="00436DD8">
      <w:rPr>
        <w:rFonts w:ascii="Arial" w:hAnsi="Arial" w:cs="Arial"/>
      </w:rPr>
      <w:instrText xml:space="preserve"> PAGE   \* MERGEFORMAT </w:instrText>
    </w:r>
    <w:r w:rsidRPr="00436DD8">
      <w:rPr>
        <w:rFonts w:ascii="Arial" w:hAnsi="Arial" w:cs="Arial"/>
      </w:rPr>
      <w:fldChar w:fldCharType="separate"/>
    </w:r>
    <w:r w:rsidR="00A74E60">
      <w:rPr>
        <w:rFonts w:ascii="Arial" w:hAnsi="Arial" w:cs="Arial"/>
        <w:noProof/>
      </w:rPr>
      <w:t>22</w:t>
    </w:r>
    <w:r w:rsidRPr="00436DD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DE" w:rsidRDefault="005A6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1DE" w:rsidRDefault="005A61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DE" w:rsidRDefault="005A61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61DE" w:rsidRDefault="005A6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DE" w:rsidRDefault="005A61DE">
      <w:r>
        <w:separator/>
      </w:r>
    </w:p>
  </w:footnote>
  <w:footnote w:type="continuationSeparator" w:id="0">
    <w:p w:rsidR="005A61DE" w:rsidRDefault="005A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DE" w:rsidRPr="00896A3F" w:rsidRDefault="005A61DE"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DE" w:rsidRPr="00896A3F" w:rsidRDefault="005A61D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DE" w:rsidRPr="00896A3F" w:rsidRDefault="005A61D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DE" w:rsidRPr="00896A3F" w:rsidRDefault="005A61D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1DE" w:rsidRPr="00896A3F" w:rsidRDefault="005A61DE"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C765CE"/>
    <w:multiLevelType w:val="hybridMultilevel"/>
    <w:tmpl w:val="B86EC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D43AA"/>
    <w:rsid w:val="001D6E99"/>
    <w:rsid w:val="001F7D28"/>
    <w:rsid w:val="00203A41"/>
    <w:rsid w:val="002328FC"/>
    <w:rsid w:val="002413B2"/>
    <w:rsid w:val="002570AA"/>
    <w:rsid w:val="00260156"/>
    <w:rsid w:val="00267509"/>
    <w:rsid w:val="002677DA"/>
    <w:rsid w:val="002715C2"/>
    <w:rsid w:val="00273116"/>
    <w:rsid w:val="00287013"/>
    <w:rsid w:val="00295A57"/>
    <w:rsid w:val="002A6828"/>
    <w:rsid w:val="002A7CFE"/>
    <w:rsid w:val="002C5168"/>
    <w:rsid w:val="002C731A"/>
    <w:rsid w:val="002F0033"/>
    <w:rsid w:val="002F1636"/>
    <w:rsid w:val="00301AEF"/>
    <w:rsid w:val="00307E3B"/>
    <w:rsid w:val="00323FB2"/>
    <w:rsid w:val="00327537"/>
    <w:rsid w:val="003343C7"/>
    <w:rsid w:val="003360A3"/>
    <w:rsid w:val="0034399E"/>
    <w:rsid w:val="00344672"/>
    <w:rsid w:val="00371214"/>
    <w:rsid w:val="003740D5"/>
    <w:rsid w:val="00375F91"/>
    <w:rsid w:val="00386484"/>
    <w:rsid w:val="00390740"/>
    <w:rsid w:val="00393100"/>
    <w:rsid w:val="003A0492"/>
    <w:rsid w:val="003A1E5D"/>
    <w:rsid w:val="003A5228"/>
    <w:rsid w:val="003A5846"/>
    <w:rsid w:val="003B111D"/>
    <w:rsid w:val="003B78A4"/>
    <w:rsid w:val="003B794D"/>
    <w:rsid w:val="003B7CB3"/>
    <w:rsid w:val="003C1AE5"/>
    <w:rsid w:val="003C3717"/>
    <w:rsid w:val="003D3C44"/>
    <w:rsid w:val="003E48A5"/>
    <w:rsid w:val="003E4A1A"/>
    <w:rsid w:val="003F1060"/>
    <w:rsid w:val="00404423"/>
    <w:rsid w:val="00411459"/>
    <w:rsid w:val="00414CE3"/>
    <w:rsid w:val="00424463"/>
    <w:rsid w:val="00436DD8"/>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4A1"/>
    <w:rsid w:val="00511C10"/>
    <w:rsid w:val="0051758A"/>
    <w:rsid w:val="005179AB"/>
    <w:rsid w:val="005207F7"/>
    <w:rsid w:val="00523F16"/>
    <w:rsid w:val="00531E17"/>
    <w:rsid w:val="00532405"/>
    <w:rsid w:val="00541599"/>
    <w:rsid w:val="00542614"/>
    <w:rsid w:val="00546A01"/>
    <w:rsid w:val="0056171B"/>
    <w:rsid w:val="005633D8"/>
    <w:rsid w:val="0056547B"/>
    <w:rsid w:val="00567102"/>
    <w:rsid w:val="00571F29"/>
    <w:rsid w:val="00576BF5"/>
    <w:rsid w:val="0058671D"/>
    <w:rsid w:val="00592DC9"/>
    <w:rsid w:val="005A1CD4"/>
    <w:rsid w:val="005A61DE"/>
    <w:rsid w:val="005B0D3E"/>
    <w:rsid w:val="005B6CD4"/>
    <w:rsid w:val="005C20AC"/>
    <w:rsid w:val="005C699B"/>
    <w:rsid w:val="005C73F3"/>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B29AF"/>
    <w:rsid w:val="006C01E9"/>
    <w:rsid w:val="006D64FA"/>
    <w:rsid w:val="006D6C2D"/>
    <w:rsid w:val="006E5CE2"/>
    <w:rsid w:val="00702DE5"/>
    <w:rsid w:val="007123BA"/>
    <w:rsid w:val="00714909"/>
    <w:rsid w:val="00717975"/>
    <w:rsid w:val="00723624"/>
    <w:rsid w:val="007240C4"/>
    <w:rsid w:val="00732CD1"/>
    <w:rsid w:val="00736AC1"/>
    <w:rsid w:val="007419B2"/>
    <w:rsid w:val="00757F9B"/>
    <w:rsid w:val="007619EA"/>
    <w:rsid w:val="00762BC9"/>
    <w:rsid w:val="00763ECF"/>
    <w:rsid w:val="00764B9A"/>
    <w:rsid w:val="00765C9C"/>
    <w:rsid w:val="0076604A"/>
    <w:rsid w:val="007704CA"/>
    <w:rsid w:val="0077149F"/>
    <w:rsid w:val="0077302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44B1C"/>
    <w:rsid w:val="008711EE"/>
    <w:rsid w:val="00876C9F"/>
    <w:rsid w:val="00880705"/>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23965"/>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74E60"/>
    <w:rsid w:val="00A83EE9"/>
    <w:rsid w:val="00A9075C"/>
    <w:rsid w:val="00AA2CBA"/>
    <w:rsid w:val="00AB3417"/>
    <w:rsid w:val="00AB75E4"/>
    <w:rsid w:val="00AC39F9"/>
    <w:rsid w:val="00AD659B"/>
    <w:rsid w:val="00AE0105"/>
    <w:rsid w:val="00AE3CBF"/>
    <w:rsid w:val="00AF3684"/>
    <w:rsid w:val="00B00797"/>
    <w:rsid w:val="00B01710"/>
    <w:rsid w:val="00B04025"/>
    <w:rsid w:val="00B04951"/>
    <w:rsid w:val="00B11CAB"/>
    <w:rsid w:val="00B12772"/>
    <w:rsid w:val="00B12FE7"/>
    <w:rsid w:val="00B26450"/>
    <w:rsid w:val="00B26492"/>
    <w:rsid w:val="00B5127F"/>
    <w:rsid w:val="00B568A8"/>
    <w:rsid w:val="00B66363"/>
    <w:rsid w:val="00B75AF9"/>
    <w:rsid w:val="00B772B0"/>
    <w:rsid w:val="00B81B0F"/>
    <w:rsid w:val="00B85035"/>
    <w:rsid w:val="00B90FA2"/>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652DA"/>
    <w:rsid w:val="00D7141A"/>
    <w:rsid w:val="00D73E1A"/>
    <w:rsid w:val="00D86DB6"/>
    <w:rsid w:val="00D87311"/>
    <w:rsid w:val="00D879F4"/>
    <w:rsid w:val="00D9608D"/>
    <w:rsid w:val="00DC3E76"/>
    <w:rsid w:val="00DC4FAB"/>
    <w:rsid w:val="00DD11A3"/>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B2CD5"/>
    <w:rsid w:val="00EB5C46"/>
    <w:rsid w:val="00EB7EAA"/>
    <w:rsid w:val="00EC56A6"/>
    <w:rsid w:val="00EE364B"/>
    <w:rsid w:val="00EE7F05"/>
    <w:rsid w:val="00EF1675"/>
    <w:rsid w:val="00EF4FFD"/>
    <w:rsid w:val="00F11B2F"/>
    <w:rsid w:val="00F16629"/>
    <w:rsid w:val="00F17E02"/>
    <w:rsid w:val="00F24E6C"/>
    <w:rsid w:val="00F31E16"/>
    <w:rsid w:val="00F341B8"/>
    <w:rsid w:val="00F350CC"/>
    <w:rsid w:val="00F47839"/>
    <w:rsid w:val="00F52D84"/>
    <w:rsid w:val="00F62FEB"/>
    <w:rsid w:val="00F63751"/>
    <w:rsid w:val="00F63D2F"/>
    <w:rsid w:val="00F74532"/>
    <w:rsid w:val="00F76586"/>
    <w:rsid w:val="00F77D94"/>
    <w:rsid w:val="00F931CE"/>
    <w:rsid w:val="00F94CB2"/>
    <w:rsid w:val="00F94CD5"/>
    <w:rsid w:val="00F950DE"/>
    <w:rsid w:val="00FA5900"/>
    <w:rsid w:val="00FA7482"/>
    <w:rsid w:val="00FA79D9"/>
    <w:rsid w:val="00FB2371"/>
    <w:rsid w:val="00FB3239"/>
    <w:rsid w:val="00FB43CD"/>
    <w:rsid w:val="00FC3309"/>
    <w:rsid w:val="00FD0F54"/>
    <w:rsid w:val="00FD4548"/>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2641194"/>
  <w15:docId w15:val="{9050F11F-EF0A-4A01-8619-126F4DFC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customStyle="1" w:styleId="Heading1Char">
    <w:name w:val="Heading 1 Char"/>
    <w:link w:val="Heading1"/>
    <w:rsid w:val="005114A1"/>
    <w:rPr>
      <w:rFonts w:ascii="Arial" w:hAnsi="Arial" w:cs="Arial"/>
      <w:b/>
      <w:bCs/>
      <w:sz w:val="24"/>
      <w:szCs w:val="24"/>
    </w:rPr>
  </w:style>
  <w:style w:type="character" w:styleId="Strong">
    <w:name w:val="Strong"/>
    <w:qFormat/>
    <w:rsid w:val="005114A1"/>
    <w:rPr>
      <w:b/>
      <w:bCs w:val="0"/>
    </w:rPr>
  </w:style>
  <w:style w:type="character" w:customStyle="1" w:styleId="HeaderChar">
    <w:name w:val="Header Char"/>
    <w:link w:val="Header"/>
    <w:semiHidden/>
    <w:rsid w:val="005114A1"/>
    <w:rPr>
      <w:rFonts w:ascii="Courier" w:hAnsi="Courier"/>
    </w:rPr>
  </w:style>
  <w:style w:type="character" w:customStyle="1" w:styleId="Heading8Char">
    <w:name w:val="Heading 8 Char"/>
    <w:link w:val="Heading8"/>
    <w:rsid w:val="00FD0F54"/>
    <w:rPr>
      <w:b/>
      <w:color w:val="00CC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5DA2-492D-4621-86A6-D3DBB139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C2402C84</Template>
  <TotalTime>87</TotalTime>
  <Pages>29</Pages>
  <Words>9225</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61685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26</cp:revision>
  <cp:lastPrinted>2018-02-26T20:39:00Z</cp:lastPrinted>
  <dcterms:created xsi:type="dcterms:W3CDTF">2018-06-25T18:07:00Z</dcterms:created>
  <dcterms:modified xsi:type="dcterms:W3CDTF">2019-02-12T17:33:00Z</dcterms:modified>
</cp:coreProperties>
</file>